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2A3D" w:rsidRDefault="00FC57D1">
      <w:pPr>
        <w:pStyle w:val="null3"/>
        <w:rPr>
          <w:rFonts w:hint="default"/>
        </w:rPr>
      </w:pPr>
      <w:r>
        <w:br/>
      </w:r>
      <w:r>
        <w:br/>
      </w:r>
      <w:r>
        <w:br/>
      </w:r>
      <w:r>
        <w:br/>
      </w:r>
      <w:r>
        <w:br/>
      </w:r>
    </w:p>
    <w:p w:rsidR="00EE2A3D" w:rsidRDefault="00FC57D1">
      <w:pPr>
        <w:pStyle w:val="null3"/>
        <w:jc w:val="center"/>
        <w:outlineLvl w:val="0"/>
        <w:rPr>
          <w:rFonts w:hint="default"/>
        </w:rPr>
      </w:pPr>
      <w:r>
        <w:rPr>
          <w:b/>
          <w:sz w:val="48"/>
        </w:rPr>
        <w:t>广东省政府采购</w:t>
      </w:r>
    </w:p>
    <w:p w:rsidR="00EE2A3D" w:rsidRDefault="00FC57D1">
      <w:pPr>
        <w:pStyle w:val="null3"/>
        <w:rPr>
          <w:rFonts w:hint="default"/>
        </w:rPr>
      </w:pPr>
      <w:r>
        <w:t xml:space="preserve">　</w:t>
      </w:r>
    </w:p>
    <w:p w:rsidR="00EE2A3D" w:rsidRDefault="00FC57D1">
      <w:pPr>
        <w:pStyle w:val="null3"/>
        <w:rPr>
          <w:rFonts w:hint="default"/>
        </w:rPr>
      </w:pPr>
      <w:r>
        <w:t xml:space="preserve">　</w:t>
      </w:r>
    </w:p>
    <w:p w:rsidR="00EE2A3D" w:rsidRDefault="00FC57D1">
      <w:pPr>
        <w:pStyle w:val="null3"/>
        <w:rPr>
          <w:rFonts w:hint="default"/>
        </w:rPr>
      </w:pPr>
      <w:r>
        <w:t xml:space="preserve">　</w:t>
      </w:r>
    </w:p>
    <w:p w:rsidR="00EE2A3D" w:rsidRDefault="00FC57D1">
      <w:pPr>
        <w:pStyle w:val="null3"/>
        <w:jc w:val="center"/>
        <w:outlineLvl w:val="0"/>
        <w:rPr>
          <w:rFonts w:hint="default"/>
        </w:rPr>
      </w:pPr>
      <w:r>
        <w:rPr>
          <w:b/>
          <w:sz w:val="48"/>
        </w:rPr>
        <w:t xml:space="preserve"> </w:t>
      </w:r>
      <w:r>
        <w:rPr>
          <w:b/>
          <w:sz w:val="48"/>
        </w:rPr>
        <w:t>公开招标文件</w:t>
      </w:r>
      <w:r>
        <w:br/>
      </w:r>
      <w:r>
        <w:br/>
      </w:r>
      <w:r>
        <w:br/>
      </w:r>
      <w:r>
        <w:br/>
      </w:r>
      <w:r>
        <w:br/>
      </w:r>
      <w:r>
        <w:br/>
      </w:r>
      <w:r>
        <w:br/>
      </w:r>
      <w:r>
        <w:br/>
      </w:r>
      <w:r>
        <w:br/>
      </w:r>
      <w:r>
        <w:br/>
      </w:r>
      <w:r>
        <w:br/>
      </w:r>
      <w:r>
        <w:br/>
      </w:r>
      <w:r>
        <w:br/>
      </w:r>
      <w:r>
        <w:br/>
      </w:r>
      <w:r>
        <w:br/>
      </w:r>
      <w:r>
        <w:br/>
      </w:r>
      <w:r>
        <w:br/>
      </w:r>
      <w:r>
        <w:br/>
      </w:r>
      <w:r>
        <w:br/>
      </w:r>
      <w:r>
        <w:br/>
      </w:r>
      <w:r>
        <w:br/>
      </w:r>
    </w:p>
    <w:p w:rsidR="00EE2A3D" w:rsidRDefault="00FC57D1">
      <w:pPr>
        <w:pStyle w:val="null3"/>
        <w:jc w:val="center"/>
        <w:outlineLvl w:val="3"/>
        <w:rPr>
          <w:rFonts w:hint="default"/>
        </w:rPr>
      </w:pPr>
      <w:r>
        <w:rPr>
          <w:b/>
          <w:sz w:val="24"/>
        </w:rPr>
        <w:t>采购计划编号：</w:t>
      </w:r>
      <w:r>
        <w:rPr>
          <w:b/>
          <w:sz w:val="24"/>
        </w:rPr>
        <w:t>440001-2026-24896</w:t>
      </w:r>
    </w:p>
    <w:p w:rsidR="00EE2A3D" w:rsidRDefault="00FC57D1">
      <w:pPr>
        <w:pStyle w:val="null3"/>
        <w:jc w:val="center"/>
        <w:outlineLvl w:val="3"/>
        <w:rPr>
          <w:rFonts w:hint="default"/>
        </w:rPr>
      </w:pPr>
      <w:r>
        <w:rPr>
          <w:b/>
          <w:sz w:val="24"/>
        </w:rPr>
        <w:t>采购项目编号：</w:t>
      </w:r>
      <w:r>
        <w:rPr>
          <w:b/>
          <w:sz w:val="24"/>
        </w:rPr>
        <w:t>ZZ0260362</w:t>
      </w:r>
    </w:p>
    <w:p w:rsidR="00EE2A3D" w:rsidRDefault="00FC57D1">
      <w:pPr>
        <w:pStyle w:val="null3"/>
        <w:jc w:val="center"/>
        <w:outlineLvl w:val="3"/>
        <w:rPr>
          <w:rFonts w:hint="default"/>
        </w:rPr>
      </w:pPr>
      <w:r>
        <w:rPr>
          <w:b/>
          <w:sz w:val="24"/>
        </w:rPr>
        <w:t>项目名称：广东省城市技师学院</w:t>
      </w:r>
      <w:r>
        <w:rPr>
          <w:b/>
          <w:sz w:val="24"/>
        </w:rPr>
        <w:t>2026</w:t>
      </w:r>
      <w:r>
        <w:rPr>
          <w:b/>
          <w:sz w:val="24"/>
        </w:rPr>
        <w:t>年度物联网应用技术优质培育专业建设项目</w:t>
      </w:r>
    </w:p>
    <w:p w:rsidR="00EE2A3D" w:rsidRDefault="00FC57D1">
      <w:pPr>
        <w:pStyle w:val="null3"/>
        <w:jc w:val="center"/>
        <w:outlineLvl w:val="3"/>
        <w:rPr>
          <w:rFonts w:hint="default"/>
        </w:rPr>
      </w:pPr>
      <w:r>
        <w:rPr>
          <w:b/>
          <w:sz w:val="24"/>
        </w:rPr>
        <w:t>采购人：广东省城市技师学院</w:t>
      </w:r>
    </w:p>
    <w:p w:rsidR="00EE2A3D" w:rsidRDefault="00FC57D1">
      <w:pPr>
        <w:pStyle w:val="null3"/>
        <w:jc w:val="center"/>
        <w:outlineLvl w:val="3"/>
        <w:rPr>
          <w:rFonts w:hint="default"/>
        </w:rPr>
      </w:pPr>
      <w:r>
        <w:rPr>
          <w:b/>
          <w:sz w:val="24"/>
        </w:rPr>
        <w:t>采购代理机构：广东志正招标有限公司</w:t>
      </w:r>
    </w:p>
    <w:p w:rsidR="00EE2A3D" w:rsidRDefault="00FC57D1">
      <w:pPr>
        <w:pStyle w:val="null3"/>
        <w:ind w:firstLine="480"/>
        <w:rPr>
          <w:rFonts w:hint="default"/>
        </w:rPr>
      </w:pPr>
      <w:r>
        <w:t xml:space="preserve">  </w:t>
      </w:r>
      <w:r>
        <w:br/>
      </w:r>
    </w:p>
    <w:p w:rsidR="00FC57D1" w:rsidRDefault="00FC57D1">
      <w:pPr>
        <w:widowControl/>
        <w:jc w:val="left"/>
        <w:rPr>
          <w:b/>
          <w:kern w:val="0"/>
          <w:sz w:val="36"/>
          <w:szCs w:val="20"/>
          <w:lang w:eastAsia="zh-Hans"/>
        </w:rPr>
      </w:pPr>
      <w:r>
        <w:rPr>
          <w:b/>
          <w:sz w:val="36"/>
        </w:rPr>
        <w:br w:type="page"/>
      </w:r>
    </w:p>
    <w:p w:rsidR="00EE2A3D" w:rsidRDefault="00FC57D1">
      <w:pPr>
        <w:pStyle w:val="null3"/>
        <w:jc w:val="center"/>
        <w:outlineLvl w:val="1"/>
        <w:rPr>
          <w:rFonts w:hint="default"/>
        </w:rPr>
      </w:pPr>
      <w:bookmarkStart w:id="0" w:name="_GoBack"/>
      <w:bookmarkEnd w:id="0"/>
      <w:r>
        <w:rPr>
          <w:b/>
          <w:sz w:val="36"/>
        </w:rPr>
        <w:t>第一章投标邀请</w:t>
      </w:r>
    </w:p>
    <w:p w:rsidR="00EE2A3D" w:rsidRDefault="00FC57D1">
      <w:pPr>
        <w:pStyle w:val="null3"/>
        <w:ind w:firstLine="480"/>
        <w:rPr>
          <w:rFonts w:hint="default"/>
        </w:rPr>
      </w:pPr>
      <w:r>
        <w:t>广东志正招标有限公司受广东省城市技师学院的委托，采用公开招标方式组织采购广东省城市技师学院</w:t>
      </w:r>
      <w:r>
        <w:t>2026</w:t>
      </w:r>
      <w:r>
        <w:t>年度物联网应用技术优质培育专业建设项目</w:t>
      </w:r>
      <w:r>
        <w:t>。欢迎符合资格条件的国内供应商参加投标。</w:t>
      </w:r>
    </w:p>
    <w:p w:rsidR="00EE2A3D" w:rsidRDefault="00FC57D1">
      <w:pPr>
        <w:pStyle w:val="null3"/>
        <w:outlineLvl w:val="2"/>
        <w:rPr>
          <w:rFonts w:hint="default"/>
        </w:rPr>
      </w:pPr>
      <w:r>
        <w:rPr>
          <w:b/>
          <w:sz w:val="28"/>
        </w:rPr>
        <w:t>一</w:t>
      </w:r>
      <w:r>
        <w:rPr>
          <w:b/>
          <w:sz w:val="28"/>
        </w:rPr>
        <w:t>.</w:t>
      </w:r>
      <w:r>
        <w:rPr>
          <w:b/>
          <w:sz w:val="28"/>
        </w:rPr>
        <w:t>项目概述</w:t>
      </w:r>
    </w:p>
    <w:p w:rsidR="00EE2A3D" w:rsidRDefault="00FC57D1">
      <w:pPr>
        <w:pStyle w:val="null3"/>
        <w:outlineLvl w:val="3"/>
        <w:rPr>
          <w:rFonts w:hint="default"/>
        </w:rPr>
      </w:pPr>
      <w:r>
        <w:rPr>
          <w:b/>
          <w:sz w:val="24"/>
        </w:rPr>
        <w:t>1.</w:t>
      </w:r>
      <w:r>
        <w:rPr>
          <w:b/>
          <w:sz w:val="24"/>
        </w:rPr>
        <w:t>名称与编号</w:t>
      </w:r>
    </w:p>
    <w:p w:rsidR="00EE2A3D" w:rsidRDefault="00FC57D1">
      <w:pPr>
        <w:pStyle w:val="null3"/>
        <w:ind w:firstLine="480"/>
        <w:rPr>
          <w:rFonts w:hint="default"/>
        </w:rPr>
      </w:pPr>
      <w:r>
        <w:t>项目名称：广东省城市技师学院</w:t>
      </w:r>
      <w:r>
        <w:t>2026</w:t>
      </w:r>
      <w:r>
        <w:t>年度物联网应用技术优质培育专业建设项目</w:t>
      </w:r>
    </w:p>
    <w:p w:rsidR="00EE2A3D" w:rsidRDefault="00FC57D1">
      <w:pPr>
        <w:pStyle w:val="null3"/>
        <w:ind w:firstLine="480"/>
        <w:rPr>
          <w:rFonts w:hint="default"/>
        </w:rPr>
      </w:pPr>
      <w:r>
        <w:t>采购计划编号：</w:t>
      </w:r>
      <w:r>
        <w:t>440001-2026-24896</w:t>
      </w:r>
    </w:p>
    <w:p w:rsidR="00EE2A3D" w:rsidRDefault="00FC57D1">
      <w:pPr>
        <w:pStyle w:val="null3"/>
        <w:ind w:firstLine="480"/>
        <w:rPr>
          <w:rFonts w:hint="default"/>
        </w:rPr>
      </w:pPr>
      <w:r>
        <w:t>采购项目编号：</w:t>
      </w:r>
      <w:r>
        <w:t>ZZ0260362</w:t>
      </w:r>
    </w:p>
    <w:p w:rsidR="00EE2A3D" w:rsidRDefault="00FC57D1">
      <w:pPr>
        <w:pStyle w:val="null3"/>
        <w:ind w:firstLine="480"/>
        <w:rPr>
          <w:rFonts w:hint="default"/>
        </w:rPr>
      </w:pPr>
      <w:r>
        <w:t>采购方式：公开招标</w:t>
      </w:r>
    </w:p>
    <w:p w:rsidR="00EE2A3D" w:rsidRDefault="00FC57D1">
      <w:pPr>
        <w:pStyle w:val="null3"/>
        <w:ind w:firstLine="480"/>
        <w:rPr>
          <w:rFonts w:hint="default"/>
        </w:rPr>
      </w:pPr>
      <w:r>
        <w:t>预算金额：</w:t>
      </w:r>
      <w:r>
        <w:t>954,000.00</w:t>
      </w:r>
      <w:r>
        <w:t>元</w:t>
      </w:r>
    </w:p>
    <w:p w:rsidR="00EE2A3D" w:rsidRDefault="00FC57D1">
      <w:pPr>
        <w:pStyle w:val="null3"/>
        <w:outlineLvl w:val="3"/>
        <w:rPr>
          <w:rFonts w:hint="default"/>
        </w:rPr>
      </w:pPr>
      <w:r>
        <w:rPr>
          <w:b/>
          <w:sz w:val="24"/>
        </w:rPr>
        <w:t>2.</w:t>
      </w:r>
      <w:r>
        <w:rPr>
          <w:b/>
          <w:sz w:val="24"/>
        </w:rPr>
        <w:t>项目内容及需求情况（采购项目技术规格、参数及要求）</w:t>
      </w:r>
    </w:p>
    <w:p w:rsidR="00EE2A3D" w:rsidRDefault="00FC57D1">
      <w:pPr>
        <w:pStyle w:val="null3"/>
        <w:rPr>
          <w:rFonts w:hint="default"/>
        </w:rPr>
      </w:pPr>
      <w:r>
        <w:t>采购包</w:t>
      </w:r>
      <w:r>
        <w:t>1(</w:t>
      </w:r>
      <w:r>
        <w:t>广东省城市技师学院</w:t>
      </w:r>
      <w:r>
        <w:t>2026</w:t>
      </w:r>
      <w:r>
        <w:t>年度物联网应用技术优质培育专业建设项目</w:t>
      </w:r>
      <w:r>
        <w:t>):</w:t>
      </w:r>
    </w:p>
    <w:p w:rsidR="00EE2A3D" w:rsidRDefault="00FC57D1">
      <w:pPr>
        <w:pStyle w:val="null3"/>
        <w:rPr>
          <w:rFonts w:hint="default"/>
        </w:rPr>
      </w:pPr>
      <w:r>
        <w:t>采购包预算金额：</w:t>
      </w:r>
      <w:r>
        <w:t>954,000.00</w:t>
      </w:r>
      <w:r>
        <w:t>元</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977"/>
        <w:gridCol w:w="1368"/>
        <w:gridCol w:w="2052"/>
        <w:gridCol w:w="994"/>
        <w:gridCol w:w="977"/>
        <w:gridCol w:w="1128"/>
        <w:gridCol w:w="977"/>
      </w:tblGrid>
      <w:tr w:rsidR="00EE2A3D">
        <w:tc>
          <w:tcPr>
            <w:tcW w:w="977" w:type="dxa"/>
          </w:tcPr>
          <w:p w:rsidR="00EE2A3D" w:rsidRDefault="00FC57D1">
            <w:pPr>
              <w:pStyle w:val="null3"/>
              <w:rPr>
                <w:rFonts w:hint="default"/>
              </w:rPr>
            </w:pPr>
            <w:r>
              <w:t>品目号</w:t>
            </w:r>
          </w:p>
        </w:tc>
        <w:tc>
          <w:tcPr>
            <w:tcW w:w="1368" w:type="dxa"/>
          </w:tcPr>
          <w:p w:rsidR="00EE2A3D" w:rsidRDefault="00FC57D1">
            <w:pPr>
              <w:pStyle w:val="null3"/>
              <w:rPr>
                <w:rFonts w:hint="default"/>
              </w:rPr>
            </w:pPr>
            <w:r>
              <w:t>品目名称</w:t>
            </w:r>
          </w:p>
        </w:tc>
        <w:tc>
          <w:tcPr>
            <w:tcW w:w="2052" w:type="dxa"/>
          </w:tcPr>
          <w:p w:rsidR="00EE2A3D" w:rsidRDefault="00FC57D1">
            <w:pPr>
              <w:pStyle w:val="null3"/>
              <w:rPr>
                <w:rFonts w:hint="default"/>
              </w:rPr>
            </w:pPr>
            <w:r>
              <w:t>采购标的</w:t>
            </w:r>
          </w:p>
        </w:tc>
        <w:tc>
          <w:tcPr>
            <w:tcW w:w="977" w:type="dxa"/>
          </w:tcPr>
          <w:p w:rsidR="00EE2A3D" w:rsidRDefault="00FC57D1">
            <w:pPr>
              <w:pStyle w:val="null3"/>
              <w:rPr>
                <w:rFonts w:hint="default"/>
              </w:rPr>
            </w:pPr>
            <w:r>
              <w:t>数量（单位）</w:t>
            </w:r>
          </w:p>
        </w:tc>
        <w:tc>
          <w:tcPr>
            <w:tcW w:w="977" w:type="dxa"/>
          </w:tcPr>
          <w:p w:rsidR="00EE2A3D" w:rsidRDefault="00FC57D1">
            <w:pPr>
              <w:pStyle w:val="null3"/>
              <w:rPr>
                <w:rFonts w:hint="default"/>
              </w:rPr>
            </w:pPr>
            <w:r>
              <w:t>技术规格、参数及要求</w:t>
            </w:r>
          </w:p>
        </w:tc>
        <w:tc>
          <w:tcPr>
            <w:tcW w:w="977" w:type="dxa"/>
          </w:tcPr>
          <w:p w:rsidR="00EE2A3D" w:rsidRDefault="00FC57D1">
            <w:pPr>
              <w:pStyle w:val="null3"/>
              <w:rPr>
                <w:rFonts w:hint="default"/>
              </w:rPr>
            </w:pPr>
            <w:r>
              <w:t>品目预算</w:t>
            </w:r>
            <w:r>
              <w:t>(</w:t>
            </w:r>
            <w:r>
              <w:t>元</w:t>
            </w:r>
            <w:r>
              <w:t>)</w:t>
            </w:r>
          </w:p>
        </w:tc>
        <w:tc>
          <w:tcPr>
            <w:tcW w:w="977" w:type="dxa"/>
          </w:tcPr>
          <w:p w:rsidR="00EE2A3D" w:rsidRDefault="00FC57D1">
            <w:pPr>
              <w:pStyle w:val="null3"/>
              <w:rPr>
                <w:rFonts w:hint="default"/>
              </w:rPr>
            </w:pPr>
            <w:r>
              <w:t>是否允许进口产品</w:t>
            </w:r>
          </w:p>
        </w:tc>
      </w:tr>
      <w:tr w:rsidR="00EE2A3D">
        <w:tc>
          <w:tcPr>
            <w:tcW w:w="977" w:type="dxa"/>
          </w:tcPr>
          <w:p w:rsidR="00EE2A3D" w:rsidRDefault="00FC57D1">
            <w:pPr>
              <w:pStyle w:val="null3"/>
              <w:rPr>
                <w:rFonts w:hint="default"/>
              </w:rPr>
            </w:pPr>
            <w:r>
              <w:t>1-1</w:t>
            </w:r>
          </w:p>
        </w:tc>
        <w:tc>
          <w:tcPr>
            <w:tcW w:w="1368" w:type="dxa"/>
          </w:tcPr>
          <w:p w:rsidR="00EE2A3D" w:rsidRDefault="00FC57D1">
            <w:pPr>
              <w:pStyle w:val="null3"/>
              <w:rPr>
                <w:rFonts w:hint="default"/>
              </w:rPr>
            </w:pPr>
            <w:r>
              <w:t>教育课程研究与开发服务</w:t>
            </w:r>
          </w:p>
        </w:tc>
        <w:tc>
          <w:tcPr>
            <w:tcW w:w="2052" w:type="dxa"/>
          </w:tcPr>
          <w:p w:rsidR="00EE2A3D" w:rsidRDefault="00FC57D1">
            <w:pPr>
              <w:pStyle w:val="null3"/>
              <w:rPr>
                <w:rFonts w:hint="default"/>
              </w:rPr>
            </w:pPr>
            <w:r>
              <w:t>优质课堂建设</w:t>
            </w:r>
          </w:p>
        </w:tc>
        <w:tc>
          <w:tcPr>
            <w:tcW w:w="977" w:type="dxa"/>
          </w:tcPr>
          <w:p w:rsidR="00EE2A3D" w:rsidRDefault="00FC57D1">
            <w:pPr>
              <w:pStyle w:val="null3"/>
              <w:rPr>
                <w:rFonts w:hint="default"/>
              </w:rPr>
            </w:pPr>
            <w:r>
              <w:t>1.00(</w:t>
            </w:r>
            <w:r>
              <w:t>项</w:t>
            </w:r>
            <w:r>
              <w:t>)</w:t>
            </w:r>
          </w:p>
        </w:tc>
        <w:tc>
          <w:tcPr>
            <w:tcW w:w="977" w:type="dxa"/>
          </w:tcPr>
          <w:p w:rsidR="00EE2A3D" w:rsidRDefault="00FC57D1">
            <w:pPr>
              <w:pStyle w:val="null3"/>
              <w:rPr>
                <w:rFonts w:hint="default"/>
              </w:rPr>
            </w:pPr>
            <w:r>
              <w:t>详见第二章</w:t>
            </w:r>
          </w:p>
        </w:tc>
        <w:tc>
          <w:tcPr>
            <w:tcW w:w="977" w:type="dxa"/>
          </w:tcPr>
          <w:p w:rsidR="00EE2A3D" w:rsidRDefault="00FC57D1">
            <w:pPr>
              <w:pStyle w:val="null3"/>
              <w:rPr>
                <w:rFonts w:hint="default"/>
              </w:rPr>
            </w:pPr>
            <w:r>
              <w:t>80,000.00</w:t>
            </w:r>
          </w:p>
        </w:tc>
        <w:tc>
          <w:tcPr>
            <w:tcW w:w="977" w:type="dxa"/>
          </w:tcPr>
          <w:p w:rsidR="00EE2A3D" w:rsidRDefault="00FC57D1">
            <w:pPr>
              <w:pStyle w:val="null3"/>
              <w:rPr>
                <w:rFonts w:hint="default"/>
              </w:rPr>
            </w:pPr>
            <w:r>
              <w:t>否</w:t>
            </w:r>
          </w:p>
        </w:tc>
      </w:tr>
      <w:tr w:rsidR="00EE2A3D">
        <w:tc>
          <w:tcPr>
            <w:tcW w:w="977" w:type="dxa"/>
          </w:tcPr>
          <w:p w:rsidR="00EE2A3D" w:rsidRDefault="00FC57D1">
            <w:pPr>
              <w:pStyle w:val="null3"/>
              <w:rPr>
                <w:rFonts w:hint="default"/>
              </w:rPr>
            </w:pPr>
            <w:r>
              <w:t>1-2</w:t>
            </w:r>
          </w:p>
        </w:tc>
        <w:tc>
          <w:tcPr>
            <w:tcW w:w="1368" w:type="dxa"/>
          </w:tcPr>
          <w:p w:rsidR="00EE2A3D" w:rsidRDefault="00FC57D1">
            <w:pPr>
              <w:pStyle w:val="null3"/>
              <w:rPr>
                <w:rFonts w:hint="default"/>
              </w:rPr>
            </w:pPr>
            <w:r>
              <w:t>教学仪器</w:t>
            </w:r>
          </w:p>
        </w:tc>
        <w:tc>
          <w:tcPr>
            <w:tcW w:w="2052" w:type="dxa"/>
          </w:tcPr>
          <w:p w:rsidR="00EE2A3D" w:rsidRDefault="00FC57D1">
            <w:pPr>
              <w:pStyle w:val="null3"/>
              <w:rPr>
                <w:rFonts w:hint="default"/>
              </w:rPr>
            </w:pPr>
            <w:r>
              <w:t>工学一体实训台</w:t>
            </w:r>
          </w:p>
        </w:tc>
        <w:tc>
          <w:tcPr>
            <w:tcW w:w="977" w:type="dxa"/>
          </w:tcPr>
          <w:p w:rsidR="00EE2A3D" w:rsidRDefault="00FC57D1">
            <w:pPr>
              <w:pStyle w:val="null3"/>
              <w:rPr>
                <w:rFonts w:hint="default"/>
              </w:rPr>
            </w:pPr>
            <w:r>
              <w:t>18.00(</w:t>
            </w:r>
            <w:r>
              <w:t>台</w:t>
            </w:r>
            <w:r>
              <w:t>)</w:t>
            </w:r>
          </w:p>
        </w:tc>
        <w:tc>
          <w:tcPr>
            <w:tcW w:w="977" w:type="dxa"/>
          </w:tcPr>
          <w:p w:rsidR="00EE2A3D" w:rsidRDefault="00FC57D1">
            <w:pPr>
              <w:pStyle w:val="null3"/>
              <w:rPr>
                <w:rFonts w:hint="default"/>
              </w:rPr>
            </w:pPr>
            <w:r>
              <w:t>详见第二章</w:t>
            </w:r>
          </w:p>
        </w:tc>
        <w:tc>
          <w:tcPr>
            <w:tcW w:w="977" w:type="dxa"/>
          </w:tcPr>
          <w:p w:rsidR="00EE2A3D" w:rsidRDefault="00FC57D1">
            <w:pPr>
              <w:pStyle w:val="null3"/>
              <w:rPr>
                <w:rFonts w:hint="default"/>
              </w:rPr>
            </w:pPr>
            <w:r>
              <w:t>310,140.00</w:t>
            </w:r>
          </w:p>
        </w:tc>
        <w:tc>
          <w:tcPr>
            <w:tcW w:w="977" w:type="dxa"/>
          </w:tcPr>
          <w:p w:rsidR="00EE2A3D" w:rsidRDefault="00FC57D1">
            <w:pPr>
              <w:pStyle w:val="null3"/>
              <w:rPr>
                <w:rFonts w:hint="default"/>
              </w:rPr>
            </w:pPr>
            <w:r>
              <w:t>否</w:t>
            </w:r>
          </w:p>
        </w:tc>
      </w:tr>
      <w:tr w:rsidR="00EE2A3D">
        <w:tc>
          <w:tcPr>
            <w:tcW w:w="977" w:type="dxa"/>
          </w:tcPr>
          <w:p w:rsidR="00EE2A3D" w:rsidRDefault="00FC57D1">
            <w:pPr>
              <w:pStyle w:val="null3"/>
              <w:rPr>
                <w:rFonts w:hint="default"/>
              </w:rPr>
            </w:pPr>
            <w:r>
              <w:t>1-3</w:t>
            </w:r>
          </w:p>
        </w:tc>
        <w:tc>
          <w:tcPr>
            <w:tcW w:w="1368" w:type="dxa"/>
          </w:tcPr>
          <w:p w:rsidR="00EE2A3D" w:rsidRDefault="00FC57D1">
            <w:pPr>
              <w:pStyle w:val="null3"/>
              <w:rPr>
                <w:rFonts w:hint="default"/>
              </w:rPr>
            </w:pPr>
            <w:r>
              <w:t>教学仪器</w:t>
            </w:r>
          </w:p>
        </w:tc>
        <w:tc>
          <w:tcPr>
            <w:tcW w:w="2052" w:type="dxa"/>
          </w:tcPr>
          <w:p w:rsidR="00EE2A3D" w:rsidRDefault="00FC57D1">
            <w:pPr>
              <w:pStyle w:val="null3"/>
              <w:rPr>
                <w:rFonts w:hint="default"/>
              </w:rPr>
            </w:pPr>
            <w:r>
              <w:t>智能视频分析实训台</w:t>
            </w:r>
          </w:p>
        </w:tc>
        <w:tc>
          <w:tcPr>
            <w:tcW w:w="977" w:type="dxa"/>
          </w:tcPr>
          <w:p w:rsidR="00EE2A3D" w:rsidRDefault="00FC57D1">
            <w:pPr>
              <w:pStyle w:val="null3"/>
              <w:rPr>
                <w:rFonts w:hint="default"/>
              </w:rPr>
            </w:pPr>
            <w:r>
              <w:t>3.00(</w:t>
            </w:r>
            <w:r>
              <w:t>台</w:t>
            </w:r>
            <w:r>
              <w:t>)</w:t>
            </w:r>
          </w:p>
        </w:tc>
        <w:tc>
          <w:tcPr>
            <w:tcW w:w="977" w:type="dxa"/>
          </w:tcPr>
          <w:p w:rsidR="00EE2A3D" w:rsidRDefault="00FC57D1">
            <w:pPr>
              <w:pStyle w:val="null3"/>
              <w:rPr>
                <w:rFonts w:hint="default"/>
              </w:rPr>
            </w:pPr>
            <w:r>
              <w:t>详见第二章</w:t>
            </w:r>
          </w:p>
        </w:tc>
        <w:tc>
          <w:tcPr>
            <w:tcW w:w="977" w:type="dxa"/>
          </w:tcPr>
          <w:p w:rsidR="00EE2A3D" w:rsidRDefault="00FC57D1">
            <w:pPr>
              <w:pStyle w:val="null3"/>
              <w:rPr>
                <w:rFonts w:hint="default"/>
              </w:rPr>
            </w:pPr>
            <w:r>
              <w:t>41,100.00</w:t>
            </w:r>
          </w:p>
        </w:tc>
        <w:tc>
          <w:tcPr>
            <w:tcW w:w="977" w:type="dxa"/>
          </w:tcPr>
          <w:p w:rsidR="00EE2A3D" w:rsidRDefault="00FC57D1">
            <w:pPr>
              <w:pStyle w:val="null3"/>
              <w:rPr>
                <w:rFonts w:hint="default"/>
              </w:rPr>
            </w:pPr>
            <w:r>
              <w:t>否</w:t>
            </w:r>
          </w:p>
        </w:tc>
      </w:tr>
      <w:tr w:rsidR="00EE2A3D">
        <w:tc>
          <w:tcPr>
            <w:tcW w:w="977" w:type="dxa"/>
          </w:tcPr>
          <w:p w:rsidR="00EE2A3D" w:rsidRDefault="00FC57D1">
            <w:pPr>
              <w:pStyle w:val="null3"/>
              <w:rPr>
                <w:rFonts w:hint="default"/>
              </w:rPr>
            </w:pPr>
            <w:r>
              <w:t>1-4</w:t>
            </w:r>
          </w:p>
        </w:tc>
        <w:tc>
          <w:tcPr>
            <w:tcW w:w="1368" w:type="dxa"/>
          </w:tcPr>
          <w:p w:rsidR="00EE2A3D" w:rsidRDefault="00FC57D1">
            <w:pPr>
              <w:pStyle w:val="null3"/>
              <w:rPr>
                <w:rFonts w:hint="default"/>
              </w:rPr>
            </w:pPr>
            <w:r>
              <w:t>其他仪器仪表</w:t>
            </w:r>
          </w:p>
        </w:tc>
        <w:tc>
          <w:tcPr>
            <w:tcW w:w="2052" w:type="dxa"/>
          </w:tcPr>
          <w:p w:rsidR="00EE2A3D" w:rsidRDefault="00FC57D1">
            <w:pPr>
              <w:pStyle w:val="null3"/>
              <w:rPr>
                <w:rFonts w:hint="default"/>
              </w:rPr>
            </w:pPr>
            <w:r>
              <w:t>智能安防场景设备包</w:t>
            </w:r>
          </w:p>
        </w:tc>
        <w:tc>
          <w:tcPr>
            <w:tcW w:w="977" w:type="dxa"/>
          </w:tcPr>
          <w:p w:rsidR="00EE2A3D" w:rsidRDefault="00FC57D1">
            <w:pPr>
              <w:pStyle w:val="null3"/>
              <w:rPr>
                <w:rFonts w:hint="default"/>
              </w:rPr>
            </w:pPr>
            <w:r>
              <w:t>6.00(</w:t>
            </w:r>
            <w:r>
              <w:t>套</w:t>
            </w:r>
            <w:r>
              <w:t>)</w:t>
            </w:r>
          </w:p>
        </w:tc>
        <w:tc>
          <w:tcPr>
            <w:tcW w:w="977" w:type="dxa"/>
          </w:tcPr>
          <w:p w:rsidR="00EE2A3D" w:rsidRDefault="00FC57D1">
            <w:pPr>
              <w:pStyle w:val="null3"/>
              <w:rPr>
                <w:rFonts w:hint="default"/>
              </w:rPr>
            </w:pPr>
            <w:r>
              <w:t>详见第二章</w:t>
            </w:r>
          </w:p>
        </w:tc>
        <w:tc>
          <w:tcPr>
            <w:tcW w:w="977" w:type="dxa"/>
          </w:tcPr>
          <w:p w:rsidR="00EE2A3D" w:rsidRDefault="00FC57D1">
            <w:pPr>
              <w:pStyle w:val="null3"/>
              <w:rPr>
                <w:rFonts w:hint="default"/>
              </w:rPr>
            </w:pPr>
            <w:r>
              <w:t>112,476.00</w:t>
            </w:r>
          </w:p>
        </w:tc>
        <w:tc>
          <w:tcPr>
            <w:tcW w:w="977" w:type="dxa"/>
          </w:tcPr>
          <w:p w:rsidR="00EE2A3D" w:rsidRDefault="00FC57D1">
            <w:pPr>
              <w:pStyle w:val="null3"/>
              <w:rPr>
                <w:rFonts w:hint="default"/>
              </w:rPr>
            </w:pPr>
            <w:r>
              <w:t>否</w:t>
            </w:r>
          </w:p>
        </w:tc>
      </w:tr>
      <w:tr w:rsidR="00EE2A3D">
        <w:tc>
          <w:tcPr>
            <w:tcW w:w="977" w:type="dxa"/>
          </w:tcPr>
          <w:p w:rsidR="00EE2A3D" w:rsidRDefault="00FC57D1">
            <w:pPr>
              <w:pStyle w:val="null3"/>
              <w:rPr>
                <w:rFonts w:hint="default"/>
              </w:rPr>
            </w:pPr>
            <w:r>
              <w:t>1-5</w:t>
            </w:r>
          </w:p>
        </w:tc>
        <w:tc>
          <w:tcPr>
            <w:tcW w:w="1368" w:type="dxa"/>
          </w:tcPr>
          <w:p w:rsidR="00EE2A3D" w:rsidRDefault="00FC57D1">
            <w:pPr>
              <w:pStyle w:val="null3"/>
              <w:rPr>
                <w:rFonts w:hint="default"/>
              </w:rPr>
            </w:pPr>
            <w:r>
              <w:t>其他仪器仪表</w:t>
            </w:r>
          </w:p>
        </w:tc>
        <w:tc>
          <w:tcPr>
            <w:tcW w:w="2052" w:type="dxa"/>
          </w:tcPr>
          <w:p w:rsidR="00EE2A3D" w:rsidRDefault="00FC57D1">
            <w:pPr>
              <w:pStyle w:val="null3"/>
              <w:rPr>
                <w:rFonts w:hint="default"/>
              </w:rPr>
            </w:pPr>
            <w:r>
              <w:t>智慧农业场景设备包</w:t>
            </w:r>
          </w:p>
        </w:tc>
        <w:tc>
          <w:tcPr>
            <w:tcW w:w="977" w:type="dxa"/>
          </w:tcPr>
          <w:p w:rsidR="00EE2A3D" w:rsidRDefault="00FC57D1">
            <w:pPr>
              <w:pStyle w:val="null3"/>
              <w:rPr>
                <w:rFonts w:hint="default"/>
              </w:rPr>
            </w:pPr>
            <w:r>
              <w:t>6.00(</w:t>
            </w:r>
            <w:r>
              <w:t>套</w:t>
            </w:r>
            <w:r>
              <w:t>)</w:t>
            </w:r>
          </w:p>
        </w:tc>
        <w:tc>
          <w:tcPr>
            <w:tcW w:w="977" w:type="dxa"/>
          </w:tcPr>
          <w:p w:rsidR="00EE2A3D" w:rsidRDefault="00FC57D1">
            <w:pPr>
              <w:pStyle w:val="null3"/>
              <w:rPr>
                <w:rFonts w:hint="default"/>
              </w:rPr>
            </w:pPr>
            <w:r>
              <w:t>详见第二章</w:t>
            </w:r>
          </w:p>
        </w:tc>
        <w:tc>
          <w:tcPr>
            <w:tcW w:w="977" w:type="dxa"/>
          </w:tcPr>
          <w:p w:rsidR="00EE2A3D" w:rsidRDefault="00FC57D1">
            <w:pPr>
              <w:pStyle w:val="null3"/>
              <w:rPr>
                <w:rFonts w:hint="default"/>
              </w:rPr>
            </w:pPr>
            <w:r>
              <w:t>87,000.00</w:t>
            </w:r>
          </w:p>
        </w:tc>
        <w:tc>
          <w:tcPr>
            <w:tcW w:w="977" w:type="dxa"/>
          </w:tcPr>
          <w:p w:rsidR="00EE2A3D" w:rsidRDefault="00FC57D1">
            <w:pPr>
              <w:pStyle w:val="null3"/>
              <w:rPr>
                <w:rFonts w:hint="default"/>
              </w:rPr>
            </w:pPr>
            <w:r>
              <w:t>否</w:t>
            </w:r>
          </w:p>
        </w:tc>
      </w:tr>
      <w:tr w:rsidR="00EE2A3D">
        <w:tc>
          <w:tcPr>
            <w:tcW w:w="977" w:type="dxa"/>
          </w:tcPr>
          <w:p w:rsidR="00EE2A3D" w:rsidRDefault="00FC57D1">
            <w:pPr>
              <w:pStyle w:val="null3"/>
              <w:rPr>
                <w:rFonts w:hint="default"/>
              </w:rPr>
            </w:pPr>
            <w:r>
              <w:t>1-6</w:t>
            </w:r>
          </w:p>
        </w:tc>
        <w:tc>
          <w:tcPr>
            <w:tcW w:w="1368" w:type="dxa"/>
          </w:tcPr>
          <w:p w:rsidR="00EE2A3D" w:rsidRDefault="00FC57D1">
            <w:pPr>
              <w:pStyle w:val="null3"/>
              <w:rPr>
                <w:rFonts w:hint="default"/>
              </w:rPr>
            </w:pPr>
            <w:r>
              <w:t>其他仪器仪表</w:t>
            </w:r>
          </w:p>
        </w:tc>
        <w:tc>
          <w:tcPr>
            <w:tcW w:w="2052" w:type="dxa"/>
          </w:tcPr>
          <w:p w:rsidR="00EE2A3D" w:rsidRDefault="00FC57D1">
            <w:pPr>
              <w:pStyle w:val="null3"/>
              <w:rPr>
                <w:rFonts w:hint="default"/>
              </w:rPr>
            </w:pPr>
            <w:r>
              <w:t>智能家居场景设备包</w:t>
            </w:r>
          </w:p>
        </w:tc>
        <w:tc>
          <w:tcPr>
            <w:tcW w:w="977" w:type="dxa"/>
          </w:tcPr>
          <w:p w:rsidR="00EE2A3D" w:rsidRDefault="00FC57D1">
            <w:pPr>
              <w:pStyle w:val="null3"/>
              <w:rPr>
                <w:rFonts w:hint="default"/>
              </w:rPr>
            </w:pPr>
            <w:r>
              <w:t>6.00(</w:t>
            </w:r>
            <w:r>
              <w:t>套</w:t>
            </w:r>
            <w:r>
              <w:t>)</w:t>
            </w:r>
          </w:p>
        </w:tc>
        <w:tc>
          <w:tcPr>
            <w:tcW w:w="977" w:type="dxa"/>
          </w:tcPr>
          <w:p w:rsidR="00EE2A3D" w:rsidRDefault="00FC57D1">
            <w:pPr>
              <w:pStyle w:val="null3"/>
              <w:rPr>
                <w:rFonts w:hint="default"/>
              </w:rPr>
            </w:pPr>
            <w:r>
              <w:t>详见第二章</w:t>
            </w:r>
          </w:p>
        </w:tc>
        <w:tc>
          <w:tcPr>
            <w:tcW w:w="977" w:type="dxa"/>
          </w:tcPr>
          <w:p w:rsidR="00EE2A3D" w:rsidRDefault="00FC57D1">
            <w:pPr>
              <w:pStyle w:val="null3"/>
              <w:rPr>
                <w:rFonts w:hint="default"/>
              </w:rPr>
            </w:pPr>
            <w:r>
              <w:t>120,996.00</w:t>
            </w:r>
          </w:p>
        </w:tc>
        <w:tc>
          <w:tcPr>
            <w:tcW w:w="977" w:type="dxa"/>
          </w:tcPr>
          <w:p w:rsidR="00EE2A3D" w:rsidRDefault="00FC57D1">
            <w:pPr>
              <w:pStyle w:val="null3"/>
              <w:rPr>
                <w:rFonts w:hint="default"/>
              </w:rPr>
            </w:pPr>
            <w:r>
              <w:t>否</w:t>
            </w:r>
          </w:p>
        </w:tc>
      </w:tr>
      <w:tr w:rsidR="00EE2A3D">
        <w:tc>
          <w:tcPr>
            <w:tcW w:w="977" w:type="dxa"/>
          </w:tcPr>
          <w:p w:rsidR="00EE2A3D" w:rsidRDefault="00FC57D1">
            <w:pPr>
              <w:pStyle w:val="null3"/>
              <w:rPr>
                <w:rFonts w:hint="default"/>
              </w:rPr>
            </w:pPr>
            <w:r>
              <w:t>1-7</w:t>
            </w:r>
          </w:p>
        </w:tc>
        <w:tc>
          <w:tcPr>
            <w:tcW w:w="1368" w:type="dxa"/>
          </w:tcPr>
          <w:p w:rsidR="00EE2A3D" w:rsidRDefault="00FC57D1">
            <w:pPr>
              <w:pStyle w:val="null3"/>
              <w:rPr>
                <w:rFonts w:hint="default"/>
              </w:rPr>
            </w:pPr>
            <w:r>
              <w:t>其他柜类</w:t>
            </w:r>
          </w:p>
        </w:tc>
        <w:tc>
          <w:tcPr>
            <w:tcW w:w="2052" w:type="dxa"/>
          </w:tcPr>
          <w:p w:rsidR="00EE2A3D" w:rsidRDefault="00FC57D1">
            <w:pPr>
              <w:pStyle w:val="null3"/>
              <w:rPr>
                <w:rFonts w:hint="default"/>
              </w:rPr>
            </w:pPr>
            <w:r>
              <w:t>存放柜</w:t>
            </w:r>
          </w:p>
        </w:tc>
        <w:tc>
          <w:tcPr>
            <w:tcW w:w="977" w:type="dxa"/>
          </w:tcPr>
          <w:p w:rsidR="00EE2A3D" w:rsidRDefault="00FC57D1">
            <w:pPr>
              <w:pStyle w:val="null3"/>
              <w:rPr>
                <w:rFonts w:hint="default"/>
              </w:rPr>
            </w:pPr>
            <w:r>
              <w:t>3.00(</w:t>
            </w:r>
            <w:r>
              <w:t>个</w:t>
            </w:r>
            <w:r>
              <w:t>)</w:t>
            </w:r>
          </w:p>
        </w:tc>
        <w:tc>
          <w:tcPr>
            <w:tcW w:w="977" w:type="dxa"/>
          </w:tcPr>
          <w:p w:rsidR="00EE2A3D" w:rsidRDefault="00FC57D1">
            <w:pPr>
              <w:pStyle w:val="null3"/>
              <w:rPr>
                <w:rFonts w:hint="default"/>
              </w:rPr>
            </w:pPr>
            <w:r>
              <w:t>详见第二章</w:t>
            </w:r>
          </w:p>
        </w:tc>
        <w:tc>
          <w:tcPr>
            <w:tcW w:w="977" w:type="dxa"/>
          </w:tcPr>
          <w:p w:rsidR="00EE2A3D" w:rsidRDefault="00FC57D1">
            <w:pPr>
              <w:pStyle w:val="null3"/>
              <w:rPr>
                <w:rFonts w:hint="default"/>
              </w:rPr>
            </w:pPr>
            <w:r>
              <w:t>7,800.00</w:t>
            </w:r>
          </w:p>
        </w:tc>
        <w:tc>
          <w:tcPr>
            <w:tcW w:w="977" w:type="dxa"/>
          </w:tcPr>
          <w:p w:rsidR="00EE2A3D" w:rsidRDefault="00FC57D1">
            <w:pPr>
              <w:pStyle w:val="null3"/>
              <w:rPr>
                <w:rFonts w:hint="default"/>
              </w:rPr>
            </w:pPr>
            <w:r>
              <w:t>否</w:t>
            </w:r>
          </w:p>
        </w:tc>
      </w:tr>
      <w:tr w:rsidR="00EE2A3D">
        <w:tc>
          <w:tcPr>
            <w:tcW w:w="977" w:type="dxa"/>
          </w:tcPr>
          <w:p w:rsidR="00EE2A3D" w:rsidRDefault="00FC57D1">
            <w:pPr>
              <w:pStyle w:val="null3"/>
              <w:rPr>
                <w:rFonts w:hint="default"/>
              </w:rPr>
            </w:pPr>
            <w:r>
              <w:t>1-8</w:t>
            </w:r>
          </w:p>
        </w:tc>
        <w:tc>
          <w:tcPr>
            <w:tcW w:w="1368" w:type="dxa"/>
          </w:tcPr>
          <w:p w:rsidR="00EE2A3D" w:rsidRDefault="00FC57D1">
            <w:pPr>
              <w:pStyle w:val="null3"/>
              <w:rPr>
                <w:rFonts w:hint="default"/>
              </w:rPr>
            </w:pPr>
            <w:r>
              <w:t>教学仪器</w:t>
            </w:r>
          </w:p>
        </w:tc>
        <w:tc>
          <w:tcPr>
            <w:tcW w:w="2052" w:type="dxa"/>
          </w:tcPr>
          <w:p w:rsidR="00EE2A3D" w:rsidRDefault="00FC57D1">
            <w:pPr>
              <w:pStyle w:val="null3"/>
              <w:rPr>
                <w:rFonts w:hint="default"/>
              </w:rPr>
            </w:pPr>
            <w:r>
              <w:t>智能温室数字化应用实训平台</w:t>
            </w:r>
          </w:p>
        </w:tc>
        <w:tc>
          <w:tcPr>
            <w:tcW w:w="977" w:type="dxa"/>
          </w:tcPr>
          <w:p w:rsidR="00EE2A3D" w:rsidRDefault="00FC57D1">
            <w:pPr>
              <w:pStyle w:val="null3"/>
              <w:rPr>
                <w:rFonts w:hint="default"/>
              </w:rPr>
            </w:pPr>
            <w:r>
              <w:t>1.00(</w:t>
            </w:r>
            <w:r>
              <w:t>套</w:t>
            </w:r>
            <w:r>
              <w:t>)</w:t>
            </w:r>
          </w:p>
        </w:tc>
        <w:tc>
          <w:tcPr>
            <w:tcW w:w="977" w:type="dxa"/>
          </w:tcPr>
          <w:p w:rsidR="00EE2A3D" w:rsidRDefault="00FC57D1">
            <w:pPr>
              <w:pStyle w:val="null3"/>
              <w:rPr>
                <w:rFonts w:hint="default"/>
              </w:rPr>
            </w:pPr>
            <w:r>
              <w:t>详见第二章</w:t>
            </w:r>
          </w:p>
        </w:tc>
        <w:tc>
          <w:tcPr>
            <w:tcW w:w="977" w:type="dxa"/>
          </w:tcPr>
          <w:p w:rsidR="00EE2A3D" w:rsidRDefault="00FC57D1">
            <w:pPr>
              <w:pStyle w:val="null3"/>
              <w:rPr>
                <w:rFonts w:hint="default"/>
              </w:rPr>
            </w:pPr>
            <w:r>
              <w:t>186,000.00</w:t>
            </w:r>
          </w:p>
        </w:tc>
        <w:tc>
          <w:tcPr>
            <w:tcW w:w="977" w:type="dxa"/>
          </w:tcPr>
          <w:p w:rsidR="00EE2A3D" w:rsidRDefault="00FC57D1">
            <w:pPr>
              <w:pStyle w:val="null3"/>
              <w:rPr>
                <w:rFonts w:hint="default"/>
              </w:rPr>
            </w:pPr>
            <w:r>
              <w:t>否</w:t>
            </w:r>
          </w:p>
        </w:tc>
      </w:tr>
      <w:tr w:rsidR="00EE2A3D">
        <w:tc>
          <w:tcPr>
            <w:tcW w:w="977" w:type="dxa"/>
          </w:tcPr>
          <w:p w:rsidR="00EE2A3D" w:rsidRDefault="00FC57D1">
            <w:pPr>
              <w:pStyle w:val="null3"/>
              <w:rPr>
                <w:rFonts w:hint="default"/>
              </w:rPr>
            </w:pPr>
            <w:r>
              <w:t>1-9</w:t>
            </w:r>
          </w:p>
        </w:tc>
        <w:tc>
          <w:tcPr>
            <w:tcW w:w="1368" w:type="dxa"/>
          </w:tcPr>
          <w:p w:rsidR="00EE2A3D" w:rsidRDefault="00FC57D1">
            <w:pPr>
              <w:pStyle w:val="null3"/>
              <w:rPr>
                <w:rFonts w:hint="default"/>
              </w:rPr>
            </w:pPr>
            <w:r>
              <w:t>教学仪器</w:t>
            </w:r>
          </w:p>
        </w:tc>
        <w:tc>
          <w:tcPr>
            <w:tcW w:w="2052" w:type="dxa"/>
          </w:tcPr>
          <w:p w:rsidR="00EE2A3D" w:rsidRDefault="00FC57D1">
            <w:pPr>
              <w:pStyle w:val="null3"/>
              <w:rPr>
                <w:rFonts w:hint="default"/>
              </w:rPr>
            </w:pPr>
            <w:r>
              <w:t>车辆道闸实训产品</w:t>
            </w:r>
          </w:p>
        </w:tc>
        <w:tc>
          <w:tcPr>
            <w:tcW w:w="977" w:type="dxa"/>
          </w:tcPr>
          <w:p w:rsidR="00EE2A3D" w:rsidRDefault="00FC57D1">
            <w:pPr>
              <w:pStyle w:val="null3"/>
              <w:rPr>
                <w:rFonts w:hint="default"/>
              </w:rPr>
            </w:pPr>
            <w:r>
              <w:t>1.00(</w:t>
            </w:r>
            <w:r>
              <w:t>套</w:t>
            </w:r>
            <w:r>
              <w:t>)</w:t>
            </w:r>
          </w:p>
        </w:tc>
        <w:tc>
          <w:tcPr>
            <w:tcW w:w="977" w:type="dxa"/>
          </w:tcPr>
          <w:p w:rsidR="00EE2A3D" w:rsidRDefault="00FC57D1">
            <w:pPr>
              <w:pStyle w:val="null3"/>
              <w:rPr>
                <w:rFonts w:hint="default"/>
              </w:rPr>
            </w:pPr>
            <w:r>
              <w:t>详见第二章</w:t>
            </w:r>
          </w:p>
        </w:tc>
        <w:tc>
          <w:tcPr>
            <w:tcW w:w="977" w:type="dxa"/>
          </w:tcPr>
          <w:p w:rsidR="00EE2A3D" w:rsidRDefault="00FC57D1">
            <w:pPr>
              <w:pStyle w:val="null3"/>
              <w:rPr>
                <w:rFonts w:hint="default"/>
              </w:rPr>
            </w:pPr>
            <w:r>
              <w:t>8,488.00</w:t>
            </w:r>
          </w:p>
        </w:tc>
        <w:tc>
          <w:tcPr>
            <w:tcW w:w="977" w:type="dxa"/>
          </w:tcPr>
          <w:p w:rsidR="00EE2A3D" w:rsidRDefault="00FC57D1">
            <w:pPr>
              <w:pStyle w:val="null3"/>
              <w:rPr>
                <w:rFonts w:hint="default"/>
              </w:rPr>
            </w:pPr>
            <w:r>
              <w:t>否</w:t>
            </w:r>
          </w:p>
        </w:tc>
      </w:tr>
    </w:tbl>
    <w:p w:rsidR="00EE2A3D" w:rsidRDefault="00FC57D1">
      <w:pPr>
        <w:pStyle w:val="null3"/>
        <w:rPr>
          <w:rFonts w:hint="default"/>
        </w:rPr>
      </w:pPr>
      <w:r>
        <w:rPr>
          <w:b/>
        </w:rPr>
        <w:t>本采购包涉及本国产品清单</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076"/>
        <w:gridCol w:w="2076"/>
        <w:gridCol w:w="2076"/>
        <w:gridCol w:w="2076"/>
      </w:tblGrid>
      <w:tr w:rsidR="00EE2A3D">
        <w:tc>
          <w:tcPr>
            <w:tcW w:w="2076" w:type="dxa"/>
          </w:tcPr>
          <w:p w:rsidR="00EE2A3D" w:rsidRDefault="00FC57D1">
            <w:pPr>
              <w:pStyle w:val="null3"/>
              <w:jc w:val="center"/>
              <w:rPr>
                <w:rFonts w:hint="default"/>
              </w:rPr>
            </w:pPr>
            <w:r>
              <w:t>序号</w:t>
            </w:r>
          </w:p>
        </w:tc>
        <w:tc>
          <w:tcPr>
            <w:tcW w:w="2076" w:type="dxa"/>
          </w:tcPr>
          <w:p w:rsidR="00EE2A3D" w:rsidRDefault="00FC57D1">
            <w:pPr>
              <w:pStyle w:val="null3"/>
              <w:jc w:val="center"/>
              <w:rPr>
                <w:rFonts w:hint="default"/>
              </w:rPr>
            </w:pPr>
            <w:r>
              <w:t>品目名称</w:t>
            </w:r>
          </w:p>
        </w:tc>
        <w:tc>
          <w:tcPr>
            <w:tcW w:w="2076" w:type="dxa"/>
          </w:tcPr>
          <w:p w:rsidR="00EE2A3D" w:rsidRDefault="00FC57D1">
            <w:pPr>
              <w:pStyle w:val="null3"/>
              <w:jc w:val="center"/>
              <w:rPr>
                <w:rFonts w:hint="default"/>
              </w:rPr>
            </w:pPr>
            <w:r>
              <w:t>采购标的</w:t>
            </w:r>
          </w:p>
        </w:tc>
        <w:tc>
          <w:tcPr>
            <w:tcW w:w="2076" w:type="dxa"/>
          </w:tcPr>
          <w:p w:rsidR="00EE2A3D" w:rsidRDefault="00FC57D1">
            <w:pPr>
              <w:pStyle w:val="null3"/>
              <w:jc w:val="center"/>
              <w:rPr>
                <w:rFonts w:hint="default"/>
              </w:rPr>
            </w:pPr>
            <w:r>
              <w:t>产品名称</w:t>
            </w:r>
          </w:p>
        </w:tc>
      </w:tr>
      <w:tr w:rsidR="00EE2A3D">
        <w:tc>
          <w:tcPr>
            <w:tcW w:w="2076" w:type="dxa"/>
          </w:tcPr>
          <w:p w:rsidR="00EE2A3D" w:rsidRDefault="00FC57D1">
            <w:pPr>
              <w:pStyle w:val="null3"/>
              <w:jc w:val="center"/>
              <w:rPr>
                <w:rFonts w:hint="default"/>
              </w:rPr>
            </w:pPr>
            <w:r>
              <w:t>1</w:t>
            </w:r>
          </w:p>
        </w:tc>
        <w:tc>
          <w:tcPr>
            <w:tcW w:w="2076" w:type="dxa"/>
          </w:tcPr>
          <w:p w:rsidR="00EE2A3D" w:rsidRDefault="00FC57D1">
            <w:pPr>
              <w:pStyle w:val="null3"/>
              <w:rPr>
                <w:rFonts w:hint="default"/>
              </w:rPr>
            </w:pPr>
            <w:r>
              <w:t>教学仪器</w:t>
            </w:r>
          </w:p>
        </w:tc>
        <w:tc>
          <w:tcPr>
            <w:tcW w:w="2076" w:type="dxa"/>
          </w:tcPr>
          <w:p w:rsidR="00EE2A3D" w:rsidRDefault="00FC57D1">
            <w:pPr>
              <w:pStyle w:val="null3"/>
              <w:rPr>
                <w:rFonts w:hint="default"/>
              </w:rPr>
            </w:pPr>
            <w:r>
              <w:t>工学一体实训台</w:t>
            </w:r>
          </w:p>
        </w:tc>
        <w:tc>
          <w:tcPr>
            <w:tcW w:w="2076" w:type="dxa"/>
          </w:tcPr>
          <w:p w:rsidR="00EE2A3D" w:rsidRDefault="00FC57D1">
            <w:pPr>
              <w:pStyle w:val="null3"/>
              <w:rPr>
                <w:rFonts w:hint="default"/>
              </w:rPr>
            </w:pPr>
            <w:r>
              <w:t>工学一体实训台</w:t>
            </w:r>
          </w:p>
        </w:tc>
      </w:tr>
      <w:tr w:rsidR="00EE2A3D">
        <w:tc>
          <w:tcPr>
            <w:tcW w:w="2076" w:type="dxa"/>
          </w:tcPr>
          <w:p w:rsidR="00EE2A3D" w:rsidRDefault="00FC57D1">
            <w:pPr>
              <w:pStyle w:val="null3"/>
              <w:jc w:val="center"/>
              <w:rPr>
                <w:rFonts w:hint="default"/>
              </w:rPr>
            </w:pPr>
            <w:r>
              <w:t>2</w:t>
            </w:r>
          </w:p>
        </w:tc>
        <w:tc>
          <w:tcPr>
            <w:tcW w:w="2076" w:type="dxa"/>
          </w:tcPr>
          <w:p w:rsidR="00EE2A3D" w:rsidRDefault="00FC57D1">
            <w:pPr>
              <w:pStyle w:val="null3"/>
              <w:rPr>
                <w:rFonts w:hint="default"/>
              </w:rPr>
            </w:pPr>
            <w:r>
              <w:t>教学仪器</w:t>
            </w:r>
          </w:p>
        </w:tc>
        <w:tc>
          <w:tcPr>
            <w:tcW w:w="2076" w:type="dxa"/>
          </w:tcPr>
          <w:p w:rsidR="00EE2A3D" w:rsidRDefault="00FC57D1">
            <w:pPr>
              <w:pStyle w:val="null3"/>
              <w:rPr>
                <w:rFonts w:hint="default"/>
              </w:rPr>
            </w:pPr>
            <w:r>
              <w:t>智能视频分析实训台</w:t>
            </w:r>
          </w:p>
        </w:tc>
        <w:tc>
          <w:tcPr>
            <w:tcW w:w="2076" w:type="dxa"/>
          </w:tcPr>
          <w:p w:rsidR="00EE2A3D" w:rsidRDefault="00FC57D1">
            <w:pPr>
              <w:pStyle w:val="null3"/>
              <w:rPr>
                <w:rFonts w:hint="default"/>
              </w:rPr>
            </w:pPr>
            <w:r>
              <w:t>智能视频分析实训台</w:t>
            </w:r>
          </w:p>
        </w:tc>
      </w:tr>
      <w:tr w:rsidR="00EE2A3D">
        <w:tc>
          <w:tcPr>
            <w:tcW w:w="2076" w:type="dxa"/>
          </w:tcPr>
          <w:p w:rsidR="00EE2A3D" w:rsidRDefault="00FC57D1">
            <w:pPr>
              <w:pStyle w:val="null3"/>
              <w:jc w:val="center"/>
              <w:rPr>
                <w:rFonts w:hint="default"/>
              </w:rPr>
            </w:pPr>
            <w:r>
              <w:t>3</w:t>
            </w:r>
          </w:p>
        </w:tc>
        <w:tc>
          <w:tcPr>
            <w:tcW w:w="2076" w:type="dxa"/>
          </w:tcPr>
          <w:p w:rsidR="00EE2A3D" w:rsidRDefault="00FC57D1">
            <w:pPr>
              <w:pStyle w:val="null3"/>
              <w:rPr>
                <w:rFonts w:hint="default"/>
              </w:rPr>
            </w:pPr>
            <w:r>
              <w:t>其他仪器仪表</w:t>
            </w:r>
          </w:p>
        </w:tc>
        <w:tc>
          <w:tcPr>
            <w:tcW w:w="2076" w:type="dxa"/>
          </w:tcPr>
          <w:p w:rsidR="00EE2A3D" w:rsidRDefault="00FC57D1">
            <w:pPr>
              <w:pStyle w:val="null3"/>
              <w:rPr>
                <w:rFonts w:hint="default"/>
              </w:rPr>
            </w:pPr>
            <w:r>
              <w:t>智能安防场景设备包</w:t>
            </w:r>
          </w:p>
        </w:tc>
        <w:tc>
          <w:tcPr>
            <w:tcW w:w="2076" w:type="dxa"/>
          </w:tcPr>
          <w:p w:rsidR="00EE2A3D" w:rsidRDefault="00FC57D1">
            <w:pPr>
              <w:pStyle w:val="null3"/>
              <w:rPr>
                <w:rFonts w:hint="default"/>
              </w:rPr>
            </w:pPr>
            <w:r>
              <w:t>智能安防场景设备包</w:t>
            </w:r>
          </w:p>
        </w:tc>
      </w:tr>
      <w:tr w:rsidR="00EE2A3D">
        <w:tc>
          <w:tcPr>
            <w:tcW w:w="2076" w:type="dxa"/>
          </w:tcPr>
          <w:p w:rsidR="00EE2A3D" w:rsidRDefault="00FC57D1">
            <w:pPr>
              <w:pStyle w:val="null3"/>
              <w:jc w:val="center"/>
              <w:rPr>
                <w:rFonts w:hint="default"/>
              </w:rPr>
            </w:pPr>
            <w:r>
              <w:t>4</w:t>
            </w:r>
          </w:p>
        </w:tc>
        <w:tc>
          <w:tcPr>
            <w:tcW w:w="2076" w:type="dxa"/>
          </w:tcPr>
          <w:p w:rsidR="00EE2A3D" w:rsidRDefault="00FC57D1">
            <w:pPr>
              <w:pStyle w:val="null3"/>
              <w:rPr>
                <w:rFonts w:hint="default"/>
              </w:rPr>
            </w:pPr>
            <w:r>
              <w:t>其他仪器仪表</w:t>
            </w:r>
          </w:p>
        </w:tc>
        <w:tc>
          <w:tcPr>
            <w:tcW w:w="2076" w:type="dxa"/>
          </w:tcPr>
          <w:p w:rsidR="00EE2A3D" w:rsidRDefault="00FC57D1">
            <w:pPr>
              <w:pStyle w:val="null3"/>
              <w:rPr>
                <w:rFonts w:hint="default"/>
              </w:rPr>
            </w:pPr>
            <w:r>
              <w:t>智慧农业场景设备包</w:t>
            </w:r>
          </w:p>
        </w:tc>
        <w:tc>
          <w:tcPr>
            <w:tcW w:w="2076" w:type="dxa"/>
          </w:tcPr>
          <w:p w:rsidR="00EE2A3D" w:rsidRDefault="00FC57D1">
            <w:pPr>
              <w:pStyle w:val="null3"/>
              <w:rPr>
                <w:rFonts w:hint="default"/>
              </w:rPr>
            </w:pPr>
            <w:r>
              <w:t>智慧农业场景设备包</w:t>
            </w:r>
          </w:p>
        </w:tc>
      </w:tr>
      <w:tr w:rsidR="00EE2A3D">
        <w:tc>
          <w:tcPr>
            <w:tcW w:w="2076" w:type="dxa"/>
          </w:tcPr>
          <w:p w:rsidR="00EE2A3D" w:rsidRDefault="00FC57D1">
            <w:pPr>
              <w:pStyle w:val="null3"/>
              <w:jc w:val="center"/>
              <w:rPr>
                <w:rFonts w:hint="default"/>
              </w:rPr>
            </w:pPr>
            <w:r>
              <w:t>5</w:t>
            </w:r>
          </w:p>
        </w:tc>
        <w:tc>
          <w:tcPr>
            <w:tcW w:w="2076" w:type="dxa"/>
          </w:tcPr>
          <w:p w:rsidR="00EE2A3D" w:rsidRDefault="00FC57D1">
            <w:pPr>
              <w:pStyle w:val="null3"/>
              <w:rPr>
                <w:rFonts w:hint="default"/>
              </w:rPr>
            </w:pPr>
            <w:r>
              <w:t>其他仪器仪表</w:t>
            </w:r>
          </w:p>
        </w:tc>
        <w:tc>
          <w:tcPr>
            <w:tcW w:w="2076" w:type="dxa"/>
          </w:tcPr>
          <w:p w:rsidR="00EE2A3D" w:rsidRDefault="00FC57D1">
            <w:pPr>
              <w:pStyle w:val="null3"/>
              <w:rPr>
                <w:rFonts w:hint="default"/>
              </w:rPr>
            </w:pPr>
            <w:r>
              <w:t>智能家居场景设备包</w:t>
            </w:r>
          </w:p>
        </w:tc>
        <w:tc>
          <w:tcPr>
            <w:tcW w:w="2076" w:type="dxa"/>
          </w:tcPr>
          <w:p w:rsidR="00EE2A3D" w:rsidRDefault="00FC57D1">
            <w:pPr>
              <w:pStyle w:val="null3"/>
              <w:rPr>
                <w:rFonts w:hint="default"/>
              </w:rPr>
            </w:pPr>
            <w:r>
              <w:t>智能家居场景设备包</w:t>
            </w:r>
          </w:p>
        </w:tc>
      </w:tr>
      <w:tr w:rsidR="00EE2A3D">
        <w:tc>
          <w:tcPr>
            <w:tcW w:w="2076" w:type="dxa"/>
          </w:tcPr>
          <w:p w:rsidR="00EE2A3D" w:rsidRDefault="00FC57D1">
            <w:pPr>
              <w:pStyle w:val="null3"/>
              <w:jc w:val="center"/>
              <w:rPr>
                <w:rFonts w:hint="default"/>
              </w:rPr>
            </w:pPr>
            <w:r>
              <w:t>6</w:t>
            </w:r>
          </w:p>
        </w:tc>
        <w:tc>
          <w:tcPr>
            <w:tcW w:w="2076" w:type="dxa"/>
          </w:tcPr>
          <w:p w:rsidR="00EE2A3D" w:rsidRDefault="00FC57D1">
            <w:pPr>
              <w:pStyle w:val="null3"/>
              <w:rPr>
                <w:rFonts w:hint="default"/>
              </w:rPr>
            </w:pPr>
            <w:r>
              <w:t>其他柜类</w:t>
            </w:r>
          </w:p>
        </w:tc>
        <w:tc>
          <w:tcPr>
            <w:tcW w:w="2076" w:type="dxa"/>
          </w:tcPr>
          <w:p w:rsidR="00EE2A3D" w:rsidRDefault="00FC57D1">
            <w:pPr>
              <w:pStyle w:val="null3"/>
              <w:rPr>
                <w:rFonts w:hint="default"/>
              </w:rPr>
            </w:pPr>
            <w:r>
              <w:t>存放柜</w:t>
            </w:r>
          </w:p>
        </w:tc>
        <w:tc>
          <w:tcPr>
            <w:tcW w:w="2076" w:type="dxa"/>
          </w:tcPr>
          <w:p w:rsidR="00EE2A3D" w:rsidRDefault="00FC57D1">
            <w:pPr>
              <w:pStyle w:val="null3"/>
              <w:rPr>
                <w:rFonts w:hint="default"/>
              </w:rPr>
            </w:pPr>
            <w:r>
              <w:t>存放柜</w:t>
            </w:r>
          </w:p>
        </w:tc>
      </w:tr>
      <w:tr w:rsidR="00EE2A3D">
        <w:tc>
          <w:tcPr>
            <w:tcW w:w="2076" w:type="dxa"/>
          </w:tcPr>
          <w:p w:rsidR="00EE2A3D" w:rsidRDefault="00FC57D1">
            <w:pPr>
              <w:pStyle w:val="null3"/>
              <w:jc w:val="center"/>
              <w:rPr>
                <w:rFonts w:hint="default"/>
              </w:rPr>
            </w:pPr>
            <w:r>
              <w:t>7</w:t>
            </w:r>
          </w:p>
        </w:tc>
        <w:tc>
          <w:tcPr>
            <w:tcW w:w="2076" w:type="dxa"/>
          </w:tcPr>
          <w:p w:rsidR="00EE2A3D" w:rsidRDefault="00FC57D1">
            <w:pPr>
              <w:pStyle w:val="null3"/>
              <w:rPr>
                <w:rFonts w:hint="default"/>
              </w:rPr>
            </w:pPr>
            <w:r>
              <w:t>教学仪器</w:t>
            </w:r>
          </w:p>
        </w:tc>
        <w:tc>
          <w:tcPr>
            <w:tcW w:w="2076" w:type="dxa"/>
          </w:tcPr>
          <w:p w:rsidR="00EE2A3D" w:rsidRDefault="00FC57D1">
            <w:pPr>
              <w:pStyle w:val="null3"/>
              <w:rPr>
                <w:rFonts w:hint="default"/>
              </w:rPr>
            </w:pPr>
            <w:r>
              <w:t>智能温室数字化应用实训平台</w:t>
            </w:r>
          </w:p>
        </w:tc>
        <w:tc>
          <w:tcPr>
            <w:tcW w:w="2076" w:type="dxa"/>
          </w:tcPr>
          <w:p w:rsidR="00EE2A3D" w:rsidRDefault="00FC57D1">
            <w:pPr>
              <w:pStyle w:val="null3"/>
              <w:rPr>
                <w:rFonts w:hint="default"/>
              </w:rPr>
            </w:pPr>
            <w:r>
              <w:t>智能温室数字化应用实训平台</w:t>
            </w:r>
          </w:p>
        </w:tc>
      </w:tr>
      <w:tr w:rsidR="00EE2A3D">
        <w:tc>
          <w:tcPr>
            <w:tcW w:w="2076" w:type="dxa"/>
          </w:tcPr>
          <w:p w:rsidR="00EE2A3D" w:rsidRDefault="00FC57D1">
            <w:pPr>
              <w:pStyle w:val="null3"/>
              <w:jc w:val="center"/>
              <w:rPr>
                <w:rFonts w:hint="default"/>
              </w:rPr>
            </w:pPr>
            <w:r>
              <w:t>8</w:t>
            </w:r>
          </w:p>
        </w:tc>
        <w:tc>
          <w:tcPr>
            <w:tcW w:w="2076" w:type="dxa"/>
          </w:tcPr>
          <w:p w:rsidR="00EE2A3D" w:rsidRDefault="00FC57D1">
            <w:pPr>
              <w:pStyle w:val="null3"/>
              <w:rPr>
                <w:rFonts w:hint="default"/>
              </w:rPr>
            </w:pPr>
            <w:r>
              <w:t>教学仪器</w:t>
            </w:r>
          </w:p>
        </w:tc>
        <w:tc>
          <w:tcPr>
            <w:tcW w:w="2076" w:type="dxa"/>
          </w:tcPr>
          <w:p w:rsidR="00EE2A3D" w:rsidRDefault="00FC57D1">
            <w:pPr>
              <w:pStyle w:val="null3"/>
              <w:rPr>
                <w:rFonts w:hint="default"/>
              </w:rPr>
            </w:pPr>
            <w:r>
              <w:t>车辆道闸实训产品</w:t>
            </w:r>
          </w:p>
        </w:tc>
        <w:tc>
          <w:tcPr>
            <w:tcW w:w="2076" w:type="dxa"/>
          </w:tcPr>
          <w:p w:rsidR="00EE2A3D" w:rsidRDefault="00FC57D1">
            <w:pPr>
              <w:pStyle w:val="null3"/>
              <w:rPr>
                <w:rFonts w:hint="default"/>
              </w:rPr>
            </w:pPr>
            <w:r>
              <w:t>车辆道闸实训产品</w:t>
            </w:r>
          </w:p>
        </w:tc>
      </w:tr>
    </w:tbl>
    <w:p w:rsidR="00EE2A3D" w:rsidRDefault="00FC57D1">
      <w:pPr>
        <w:pStyle w:val="null3"/>
        <w:rPr>
          <w:rFonts w:hint="default"/>
        </w:rPr>
      </w:pPr>
      <w:r>
        <w:t>本采购包不接受联合体投标</w:t>
      </w:r>
    </w:p>
    <w:p w:rsidR="00EE2A3D" w:rsidRDefault="00FC57D1">
      <w:pPr>
        <w:pStyle w:val="null3"/>
        <w:rPr>
          <w:rFonts w:hint="default"/>
        </w:rPr>
      </w:pPr>
      <w:r>
        <w:t>合同分包：不允许合同分包</w:t>
      </w:r>
    </w:p>
    <w:p w:rsidR="00EE2A3D" w:rsidRDefault="00FC57D1">
      <w:pPr>
        <w:pStyle w:val="null3"/>
        <w:rPr>
          <w:rFonts w:hint="default"/>
        </w:rPr>
      </w:pPr>
      <w:r>
        <w:t>合同履行期限：在合同签订后</w:t>
      </w:r>
      <w:r>
        <w:t>60</w:t>
      </w:r>
      <w:r>
        <w:t>天内完成供货、安装和调试并交付采购人使用</w:t>
      </w:r>
    </w:p>
    <w:p w:rsidR="00EE2A3D" w:rsidRDefault="00FC57D1">
      <w:pPr>
        <w:pStyle w:val="null3"/>
        <w:outlineLvl w:val="2"/>
        <w:rPr>
          <w:rFonts w:hint="default"/>
        </w:rPr>
      </w:pPr>
      <w:r>
        <w:rPr>
          <w:b/>
          <w:sz w:val="28"/>
        </w:rPr>
        <w:t>二</w:t>
      </w:r>
      <w:r>
        <w:rPr>
          <w:b/>
          <w:sz w:val="28"/>
        </w:rPr>
        <w:t>.</w:t>
      </w:r>
      <w:r>
        <w:rPr>
          <w:b/>
          <w:sz w:val="28"/>
        </w:rPr>
        <w:t>投标人的资格要求</w:t>
      </w:r>
    </w:p>
    <w:p w:rsidR="00EE2A3D" w:rsidRDefault="00FC57D1">
      <w:pPr>
        <w:pStyle w:val="null3"/>
        <w:outlineLvl w:val="3"/>
        <w:rPr>
          <w:rFonts w:hint="default"/>
        </w:rPr>
      </w:pPr>
      <w:r>
        <w:rPr>
          <w:b/>
          <w:sz w:val="24"/>
        </w:rPr>
        <w:t>1.</w:t>
      </w:r>
      <w:r>
        <w:rPr>
          <w:b/>
          <w:sz w:val="24"/>
        </w:rPr>
        <w:t>投标人应具备《中华人民共和国政府采购法》第二十二条规定的条件，提供下列材料：</w:t>
      </w:r>
    </w:p>
    <w:p w:rsidR="00EE2A3D" w:rsidRDefault="00FC57D1">
      <w:pPr>
        <w:pStyle w:val="null3"/>
        <w:rPr>
          <w:rFonts w:hint="default"/>
        </w:rPr>
      </w:pPr>
      <w:r>
        <w:t>1</w:t>
      </w:r>
      <w:r>
        <w:t>）具有独立承担民事责任的能力：在中华人民共和国境内注册的法人或其他组织或自然人，</w:t>
      </w:r>
      <w:r>
        <w:t xml:space="preserve"> </w:t>
      </w:r>
      <w:r>
        <w:t>投标（响应）时提交有效的营业执照（或事业法人登记证或身份证等相关证明）</w:t>
      </w:r>
      <w:r>
        <w:t xml:space="preserve"> </w:t>
      </w:r>
      <w:r>
        <w:t>副本复印件。分支机构投标的，须提供总公司和分公司营业执照副本复印件，总公司出具给分支机构的授权书。</w:t>
      </w:r>
    </w:p>
    <w:p w:rsidR="00EE2A3D" w:rsidRDefault="00FC57D1">
      <w:pPr>
        <w:pStyle w:val="null3"/>
        <w:rPr>
          <w:rFonts w:hint="default"/>
        </w:rPr>
      </w:pPr>
      <w:r>
        <w:t>2</w:t>
      </w:r>
      <w:r>
        <w:t>）有依法缴纳税收和社会保障资金的良好记录：提供投标截止日前</w:t>
      </w:r>
      <w:r>
        <w:t>6</w:t>
      </w:r>
      <w:r>
        <w:t>个月内任意</w:t>
      </w:r>
      <w:r>
        <w:t>1</w:t>
      </w:r>
      <w:r>
        <w:t>个月依法缴纳税收和社会保障资金的相关材料。</w:t>
      </w:r>
      <w:r>
        <w:t xml:space="preserve"> </w:t>
      </w:r>
      <w:r>
        <w:t>如依法免税或不需要缴纳社会保障资金</w:t>
      </w:r>
      <w:r>
        <w:t>的，</w:t>
      </w:r>
      <w:r>
        <w:t xml:space="preserve"> </w:t>
      </w:r>
      <w:r>
        <w:t>提供相应证明材料。</w:t>
      </w:r>
    </w:p>
    <w:p w:rsidR="00EE2A3D" w:rsidRDefault="00FC57D1">
      <w:pPr>
        <w:pStyle w:val="null3"/>
        <w:rPr>
          <w:rFonts w:hint="default"/>
        </w:rPr>
      </w:pPr>
      <w:r>
        <w:t>3</w:t>
      </w:r>
      <w:r>
        <w:t>）具有良好的商业信誉和健全的财务会计制度：供应商必须具有良好的商业信誉和健全的财务会计制度（提供</w:t>
      </w:r>
      <w:r>
        <w:t>2024</w:t>
      </w:r>
      <w:r>
        <w:t>年度财务状况报告或</w:t>
      </w:r>
      <w:r>
        <w:t>2025</w:t>
      </w:r>
      <w:r>
        <w:t>年度财务状况报告或投标截止日前</w:t>
      </w:r>
      <w:r>
        <w:t>6</w:t>
      </w:r>
      <w:r>
        <w:t>个月内任意</w:t>
      </w:r>
      <w:r>
        <w:t>1</w:t>
      </w:r>
      <w:r>
        <w:t>个月的财务报表复印件；或银行出具的资信证明材料复印件；如投标人为投标截止时间前一年内新成立的单位，则提供投标截止时间前一年内任意</w:t>
      </w:r>
      <w:r>
        <w:t>1</w:t>
      </w:r>
      <w:r>
        <w:t>个月的财务状况材料或承诺函）。</w:t>
      </w:r>
    </w:p>
    <w:p w:rsidR="00EE2A3D" w:rsidRDefault="00FC57D1">
      <w:pPr>
        <w:pStyle w:val="null3"/>
        <w:rPr>
          <w:rFonts w:hint="default"/>
        </w:rPr>
      </w:pPr>
      <w:r>
        <w:t>4</w:t>
      </w:r>
      <w:r>
        <w:t>）履行合同所必需的设备和专业技术能力：提供履行合同所必需的设备和专业技术能力情况（格式自拟）。</w:t>
      </w:r>
    </w:p>
    <w:p w:rsidR="00EE2A3D" w:rsidRDefault="00FC57D1">
      <w:pPr>
        <w:pStyle w:val="null3"/>
        <w:rPr>
          <w:rFonts w:hint="default"/>
        </w:rPr>
      </w:pPr>
      <w:r>
        <w:t>5</w:t>
      </w:r>
      <w:r>
        <w:t>）参加采购活动前</w:t>
      </w:r>
      <w:r>
        <w:t>3</w:t>
      </w:r>
      <w:r>
        <w:t>年内，在经营活动中没有重大违法</w:t>
      </w:r>
      <w:r>
        <w:t>记录：参照投标（报价）函相关承诺格式内容（格式自拟）。重大违法记录，是指供应商因违法经营受到刑事处罚或者责令停产停业、吊销许可证或者执照、较大数额罚款等行政处罚（根据财库〔</w:t>
      </w:r>
      <w:r>
        <w:t>2022</w:t>
      </w:r>
      <w:r>
        <w:t>〕</w:t>
      </w:r>
      <w:r>
        <w:t>3</w:t>
      </w:r>
      <w:r>
        <w:t>号文，“较大数额罚款”认定为</w:t>
      </w:r>
      <w:r>
        <w:t>200</w:t>
      </w:r>
      <w:r>
        <w:t>万元以上的罚款，法律、行政法规以及国务院有关部门明确规定相关领域“较大数额罚款”标准高于</w:t>
      </w:r>
      <w:r>
        <w:t>200</w:t>
      </w:r>
      <w:r>
        <w:t>万元的，从其规定）。</w:t>
      </w:r>
    </w:p>
    <w:p w:rsidR="00EE2A3D" w:rsidRDefault="00FC57D1">
      <w:pPr>
        <w:pStyle w:val="null3"/>
        <w:outlineLvl w:val="3"/>
        <w:rPr>
          <w:rFonts w:hint="default"/>
        </w:rPr>
      </w:pPr>
      <w:r>
        <w:rPr>
          <w:b/>
          <w:sz w:val="24"/>
        </w:rPr>
        <w:t>2.</w:t>
      </w:r>
      <w:r>
        <w:rPr>
          <w:b/>
          <w:sz w:val="24"/>
        </w:rPr>
        <w:t>落实政府采购政策需满足的资格要求：</w:t>
      </w:r>
    </w:p>
    <w:p w:rsidR="00EE2A3D" w:rsidRDefault="00FC57D1">
      <w:pPr>
        <w:pStyle w:val="null3"/>
        <w:rPr>
          <w:rFonts w:hint="default"/>
        </w:rPr>
      </w:pPr>
      <w:r>
        <w:t>采购包</w:t>
      </w:r>
      <w:r>
        <w:t>1</w:t>
      </w:r>
      <w:r>
        <w:t>（广东省城市技师学院</w:t>
      </w:r>
      <w:r>
        <w:t>2026</w:t>
      </w:r>
      <w:r>
        <w:t>年度物联网应用技术优质培育专业建设项目）：本项目属于专门面向中小企业采购项目。</w:t>
      </w:r>
      <w:r>
        <w:t xml:space="preserve"> </w:t>
      </w:r>
      <w:r>
        <w:t>注：（</w:t>
      </w:r>
      <w:r>
        <w:t>1</w:t>
      </w:r>
      <w:r>
        <w:t>）品目名称“第</w:t>
      </w:r>
      <w:r>
        <w:t>1</w:t>
      </w:r>
      <w:r>
        <w:t>项”采购标的中小企业须符合本项目采购标的对应行业（其他未列明行业）的划分标准，投标人须提供《中小企业声明函</w:t>
      </w:r>
      <w:r>
        <w:t>(</w:t>
      </w:r>
      <w:r>
        <w:t>工程、服务</w:t>
      </w:r>
      <w:r>
        <w:t>)</w:t>
      </w:r>
      <w:r>
        <w:t>》；</w:t>
      </w:r>
      <w:r>
        <w:t xml:space="preserve"> </w:t>
      </w:r>
      <w:r>
        <w:t>（</w:t>
      </w:r>
      <w:r>
        <w:t>2</w:t>
      </w:r>
      <w:r>
        <w:t>）品目名称“第</w:t>
      </w:r>
      <w:r>
        <w:t>2</w:t>
      </w:r>
      <w:r>
        <w:t>至第</w:t>
      </w:r>
      <w:r>
        <w:t>9</w:t>
      </w:r>
      <w:r>
        <w:t>项”采购标的中小企业须符合本项目采购标的对应行业（工业）的划分标准，投标人须提供《中小企业声明函</w:t>
      </w:r>
      <w:r>
        <w:t>(</w:t>
      </w:r>
      <w:r>
        <w:t>货物</w:t>
      </w:r>
      <w:r>
        <w:t>)</w:t>
      </w:r>
      <w:r>
        <w:t>》；</w:t>
      </w:r>
      <w:r>
        <w:t xml:space="preserve"> </w:t>
      </w:r>
      <w:r>
        <w:t>（</w:t>
      </w:r>
      <w:r>
        <w:t>3</w:t>
      </w:r>
      <w:r>
        <w:t>）监狱企业、残疾人福利单位视同小型、微型企业。属于监狱企业的，提供由省级以上监狱管理局、戒毒管理局</w:t>
      </w:r>
      <w:r>
        <w:t>(</w:t>
      </w:r>
      <w:r>
        <w:t>含新疆生产建设兵团</w:t>
      </w:r>
      <w:r>
        <w:t>)</w:t>
      </w:r>
      <w:r>
        <w:t>出具的属于监狱企业的证明文件；属于残疾人福利性单位的，提供《残疾人福利性单位声明函》。根据《政府采购促进中小企业发展管理办法</w:t>
      </w:r>
      <w:r>
        <w:t>》</w:t>
      </w:r>
      <w:r>
        <w:t>(</w:t>
      </w:r>
      <w:r>
        <w:t>财库〔</w:t>
      </w:r>
      <w:r>
        <w:t>2020</w:t>
      </w:r>
      <w:r>
        <w:t>〕</w:t>
      </w:r>
      <w:r>
        <w:t>46</w:t>
      </w:r>
      <w:r>
        <w:t>号）的规定，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t xml:space="preserve"> </w:t>
      </w:r>
      <w:r>
        <w:t>《中小企业声明函》的填写要求见《广东省财政厅关于进一步规范政府采购活动中落实促进中小企业发展政策的通知》（粤财采购〔</w:t>
      </w:r>
      <w:r>
        <w:t>2024</w:t>
      </w:r>
      <w:r>
        <w:t>〕</w:t>
      </w:r>
      <w:r>
        <w:t>11</w:t>
      </w:r>
      <w:r>
        <w:t>号）的规定，投标人可登录</w:t>
      </w:r>
      <w:r>
        <w:t>https://gdgpo.czt.gd.gov.cn/freecms/si</w:t>
      </w:r>
      <w:r>
        <w:t>te/guangdong/tz/info/2024/15000058.html</w:t>
      </w:r>
      <w:r>
        <w:t>查阅。</w:t>
      </w:r>
    </w:p>
    <w:p w:rsidR="00EE2A3D" w:rsidRDefault="00FC57D1">
      <w:pPr>
        <w:pStyle w:val="null3"/>
        <w:outlineLvl w:val="3"/>
        <w:rPr>
          <w:rFonts w:hint="default"/>
        </w:rPr>
      </w:pPr>
      <w:r>
        <w:rPr>
          <w:b/>
          <w:sz w:val="24"/>
        </w:rPr>
        <w:t>3.</w:t>
      </w:r>
      <w:r>
        <w:rPr>
          <w:b/>
          <w:sz w:val="24"/>
        </w:rPr>
        <w:t>本项目特定的资格要求：</w:t>
      </w:r>
    </w:p>
    <w:p w:rsidR="00EE2A3D" w:rsidRDefault="00FC57D1">
      <w:pPr>
        <w:pStyle w:val="null3"/>
        <w:rPr>
          <w:rFonts w:hint="default"/>
        </w:rPr>
      </w:pPr>
      <w:r>
        <w:t>采购包</w:t>
      </w:r>
      <w:r>
        <w:t>1</w:t>
      </w:r>
      <w:r>
        <w:t>（广东省城市技师学院</w:t>
      </w:r>
      <w:r>
        <w:t>2026</w:t>
      </w:r>
      <w:r>
        <w:t>年度物联网应用技术优质培育专业建设项目）：</w:t>
      </w:r>
    </w:p>
    <w:p w:rsidR="00EE2A3D" w:rsidRDefault="00FC57D1">
      <w:pPr>
        <w:pStyle w:val="null3"/>
        <w:rPr>
          <w:rFonts w:hint="default"/>
        </w:rPr>
      </w:pPr>
      <w:r>
        <w:t>1)</w:t>
      </w:r>
      <w:r>
        <w:t>投标人未被列入“信用中国”网站</w:t>
      </w:r>
      <w:r>
        <w:t>(https://www.creditchina.gov.cn)</w:t>
      </w:r>
      <w:r>
        <w:t>“记录失信被执行人或重大税收违法失信主体或政府采购严重违法失信行为”记录名单；不处于中国政府采购网</w:t>
      </w:r>
      <w:r>
        <w:t>(https://www.ccgp.gov.cn)</w:t>
      </w:r>
      <w:r>
        <w:t>“政府采购严重违法失信行为信息记录”中的禁止参加政府采购活动期间（以采购</w:t>
      </w:r>
      <w:r>
        <w:t>代理机构于提交投标文件截止当天在“信用中国”网站（</w:t>
      </w:r>
      <w:r>
        <w:t>https://www.creditchina.gov.cn</w:t>
      </w:r>
      <w:r>
        <w:t>）及中国政府采购网</w:t>
      </w:r>
      <w:r>
        <w:t>(https://www.ccgp.gov.cn)</w:t>
      </w:r>
      <w:r>
        <w:t>查询结果为准，如相关失信记录已失效，投标人需提供相关证明资料）。</w:t>
      </w:r>
    </w:p>
    <w:p w:rsidR="00EE2A3D" w:rsidRDefault="00FC57D1">
      <w:pPr>
        <w:pStyle w:val="null3"/>
        <w:rPr>
          <w:rFonts w:hint="default"/>
        </w:rPr>
      </w:pPr>
      <w:r>
        <w:t>2)</w:t>
      </w:r>
      <w:r>
        <w:t>单位负责人为同一人或者存在直接控股、管理关系的不同投标人，不得同时参加本采购项目（或采购包）投标（响应）。为本项目提供整体设计、规范编制或者项目管理、监理、检测等服务的投标人，不得再参与本项目投标（响应）。投标（报价）函相关承诺要求内容（格式自拟）。</w:t>
      </w:r>
    </w:p>
    <w:p w:rsidR="00EE2A3D" w:rsidRDefault="00FC57D1">
      <w:pPr>
        <w:pStyle w:val="null3"/>
        <w:rPr>
          <w:rFonts w:hint="default"/>
        </w:rPr>
      </w:pPr>
      <w:r>
        <w:t>3)</w:t>
      </w:r>
      <w:r>
        <w:t>本项目不</w:t>
      </w:r>
      <w:r>
        <w:t>接受联合体投标</w:t>
      </w:r>
    </w:p>
    <w:p w:rsidR="00EE2A3D" w:rsidRDefault="00FC57D1">
      <w:pPr>
        <w:pStyle w:val="null3"/>
        <w:outlineLvl w:val="2"/>
        <w:rPr>
          <w:rFonts w:hint="default"/>
        </w:rPr>
      </w:pPr>
      <w:r>
        <w:rPr>
          <w:b/>
          <w:sz w:val="28"/>
        </w:rPr>
        <w:t>三</w:t>
      </w:r>
      <w:r>
        <w:rPr>
          <w:b/>
          <w:sz w:val="28"/>
        </w:rPr>
        <w:t>.</w:t>
      </w:r>
      <w:r>
        <w:rPr>
          <w:b/>
          <w:sz w:val="28"/>
        </w:rPr>
        <w:t>获取招标文件</w:t>
      </w:r>
    </w:p>
    <w:p w:rsidR="00EE2A3D" w:rsidRDefault="00FC57D1">
      <w:pPr>
        <w:pStyle w:val="null3"/>
        <w:ind w:firstLine="480"/>
        <w:rPr>
          <w:rFonts w:hint="default"/>
        </w:rPr>
      </w:pPr>
      <w:r>
        <w:t>时间：详见招标公告及其变更公告（如有）</w:t>
      </w:r>
    </w:p>
    <w:p w:rsidR="00EE2A3D" w:rsidRDefault="00FC57D1">
      <w:pPr>
        <w:pStyle w:val="null3"/>
        <w:ind w:firstLine="480"/>
        <w:rPr>
          <w:rFonts w:hint="default"/>
        </w:rPr>
      </w:pPr>
      <w:r>
        <w:t>地点：详见招标公告及其变更公告（如有）</w:t>
      </w:r>
    </w:p>
    <w:p w:rsidR="00EE2A3D" w:rsidRDefault="00FC57D1">
      <w:pPr>
        <w:pStyle w:val="null3"/>
        <w:ind w:firstLine="480"/>
        <w:rPr>
          <w:rFonts w:hint="default"/>
        </w:rPr>
      </w:pPr>
      <w:r>
        <w:t xml:space="preserve"> </w:t>
      </w:r>
      <w:r>
        <w:t>获取方式：在线获取。供应商应从广东省政府采购网（</w:t>
      </w:r>
      <w:r>
        <w:t>https://gdgpo.czt.gd.gov.cn/</w:t>
      </w:r>
      <w:r>
        <w:t>）上广东政府采购智慧云平台（以下简称“云平台”）的政府采购供应商入口进行免费注册后，登录进入项目采购系统完成项目投标登记并在线获取招标文件（未按上述方式获取招标文件的供应商，其投标资格将被视为无效）。</w:t>
      </w:r>
    </w:p>
    <w:p w:rsidR="00EE2A3D" w:rsidRDefault="00FC57D1">
      <w:pPr>
        <w:pStyle w:val="null3"/>
        <w:ind w:firstLine="480"/>
        <w:rPr>
          <w:rFonts w:hint="default"/>
        </w:rPr>
      </w:pPr>
      <w:r>
        <w:t>售价：免费</w:t>
      </w:r>
    </w:p>
    <w:p w:rsidR="00EE2A3D" w:rsidRDefault="00FC57D1">
      <w:pPr>
        <w:pStyle w:val="null3"/>
        <w:outlineLvl w:val="2"/>
        <w:rPr>
          <w:rFonts w:hint="default"/>
        </w:rPr>
      </w:pPr>
      <w:r>
        <w:rPr>
          <w:b/>
          <w:sz w:val="28"/>
        </w:rPr>
        <w:t>四</w:t>
      </w:r>
      <w:r>
        <w:rPr>
          <w:b/>
          <w:sz w:val="28"/>
        </w:rPr>
        <w:t>.</w:t>
      </w:r>
      <w:r>
        <w:rPr>
          <w:b/>
          <w:sz w:val="28"/>
        </w:rPr>
        <w:t>提交投标文件截止时间、开标时间和地点：</w:t>
      </w:r>
    </w:p>
    <w:p w:rsidR="00EE2A3D" w:rsidRDefault="00FC57D1">
      <w:pPr>
        <w:pStyle w:val="null3"/>
        <w:ind w:firstLine="480"/>
        <w:rPr>
          <w:rFonts w:hint="default"/>
        </w:rPr>
      </w:pPr>
      <w:r>
        <w:t xml:space="preserve"> </w:t>
      </w:r>
      <w:r>
        <w:t>提交投标文件截止时间和开标时间：</w:t>
      </w:r>
      <w:r>
        <w:t>详见招标公告及其变更公告（如有）</w:t>
      </w:r>
    </w:p>
    <w:p w:rsidR="00EE2A3D" w:rsidRDefault="00FC57D1">
      <w:pPr>
        <w:pStyle w:val="null3"/>
        <w:ind w:firstLine="480"/>
        <w:rPr>
          <w:rFonts w:hint="default"/>
        </w:rPr>
      </w:pPr>
      <w:r>
        <w:t xml:space="preserve"> </w:t>
      </w:r>
      <w:r>
        <w:t>（自招标文件开始发出之日起至投标人提交投标文件截止之日止，不得少于</w:t>
      </w:r>
      <w:r>
        <w:t>20</w:t>
      </w:r>
      <w:r>
        <w:t>日）</w:t>
      </w:r>
    </w:p>
    <w:p w:rsidR="00EE2A3D" w:rsidRDefault="00FC57D1">
      <w:pPr>
        <w:pStyle w:val="null3"/>
        <w:ind w:firstLine="480"/>
        <w:rPr>
          <w:rFonts w:hint="default"/>
        </w:rPr>
      </w:pPr>
      <w:r>
        <w:t xml:space="preserve"> </w:t>
      </w:r>
      <w:r>
        <w:t>地点：详见招标公告及其变更公告（如有）</w:t>
      </w:r>
    </w:p>
    <w:p w:rsidR="00EE2A3D" w:rsidRDefault="00FC57D1">
      <w:pPr>
        <w:pStyle w:val="null3"/>
        <w:outlineLvl w:val="2"/>
        <w:rPr>
          <w:rFonts w:hint="default"/>
        </w:rPr>
      </w:pPr>
      <w:r>
        <w:rPr>
          <w:b/>
          <w:sz w:val="28"/>
        </w:rPr>
        <w:t>五</w:t>
      </w:r>
      <w:r>
        <w:rPr>
          <w:b/>
          <w:sz w:val="28"/>
        </w:rPr>
        <w:t>.</w:t>
      </w:r>
      <w:r>
        <w:rPr>
          <w:b/>
          <w:sz w:val="28"/>
        </w:rPr>
        <w:t>公告期限、发布公告的媒介：</w:t>
      </w:r>
    </w:p>
    <w:p w:rsidR="00EE2A3D" w:rsidRDefault="00FC57D1">
      <w:pPr>
        <w:pStyle w:val="null3"/>
        <w:ind w:firstLine="480"/>
        <w:rPr>
          <w:rFonts w:hint="default"/>
        </w:rPr>
      </w:pPr>
      <w:r>
        <w:t xml:space="preserve"> 1</w:t>
      </w:r>
      <w:r>
        <w:t>、公告期限：自本公告发布之日起不得少于</w:t>
      </w:r>
      <w:r>
        <w:t>5</w:t>
      </w:r>
      <w:r>
        <w:t>个工作日。</w:t>
      </w:r>
    </w:p>
    <w:p w:rsidR="00EE2A3D" w:rsidRDefault="00FC57D1">
      <w:pPr>
        <w:pStyle w:val="null3"/>
        <w:ind w:firstLine="480"/>
        <w:rPr>
          <w:rFonts w:hint="default"/>
        </w:rPr>
      </w:pPr>
      <w:r>
        <w:t xml:space="preserve"> 2</w:t>
      </w:r>
      <w:r>
        <w:t>、发布公告的媒介：中国政府采购网</w:t>
      </w:r>
      <w:r>
        <w:t>(www.ccgp.gov.cn)</w:t>
      </w:r>
      <w:r>
        <w:t>、广东省政府采购网</w:t>
      </w:r>
      <w:r>
        <w:t>(https://gdgpo.czt.gd.gov.cn/)</w:t>
      </w:r>
      <w:r>
        <w:t>；广东志正招标有限公司（</w:t>
      </w:r>
      <w:r>
        <w:t>https://www.zztender.com/</w:t>
      </w:r>
      <w:r>
        <w:t>）</w:t>
      </w:r>
    </w:p>
    <w:p w:rsidR="00EE2A3D" w:rsidRDefault="00FC57D1">
      <w:pPr>
        <w:pStyle w:val="null3"/>
        <w:outlineLvl w:val="2"/>
        <w:rPr>
          <w:rFonts w:hint="default"/>
        </w:rPr>
      </w:pPr>
      <w:r>
        <w:rPr>
          <w:b/>
          <w:sz w:val="28"/>
        </w:rPr>
        <w:t>六</w:t>
      </w:r>
      <w:r>
        <w:rPr>
          <w:b/>
          <w:sz w:val="28"/>
        </w:rPr>
        <w:t>.</w:t>
      </w:r>
      <w:r>
        <w:rPr>
          <w:b/>
          <w:sz w:val="28"/>
        </w:rPr>
        <w:t>本项目联系方式：</w:t>
      </w:r>
    </w:p>
    <w:p w:rsidR="00EE2A3D" w:rsidRDefault="00FC57D1">
      <w:pPr>
        <w:pStyle w:val="null3"/>
        <w:outlineLvl w:val="3"/>
        <w:rPr>
          <w:rFonts w:hint="default"/>
        </w:rPr>
      </w:pPr>
      <w:r>
        <w:rPr>
          <w:b/>
          <w:sz w:val="24"/>
        </w:rPr>
        <w:t xml:space="preserve"> 1.</w:t>
      </w:r>
      <w:r>
        <w:rPr>
          <w:b/>
          <w:sz w:val="24"/>
        </w:rPr>
        <w:t>采购人信息</w:t>
      </w:r>
    </w:p>
    <w:p w:rsidR="00EE2A3D" w:rsidRDefault="00FC57D1">
      <w:pPr>
        <w:pStyle w:val="null3"/>
        <w:ind w:firstLine="480"/>
        <w:rPr>
          <w:rFonts w:hint="default"/>
        </w:rPr>
      </w:pPr>
      <w:r>
        <w:t xml:space="preserve"> </w:t>
      </w:r>
      <w:r>
        <w:t>名称：广东省城市技师学院</w:t>
      </w:r>
    </w:p>
    <w:p w:rsidR="00EE2A3D" w:rsidRDefault="00FC57D1">
      <w:pPr>
        <w:pStyle w:val="null3"/>
        <w:ind w:firstLine="480"/>
        <w:rPr>
          <w:rFonts w:hint="default"/>
        </w:rPr>
      </w:pPr>
      <w:r>
        <w:t xml:space="preserve"> </w:t>
      </w:r>
      <w:r>
        <w:t>地址：广东省广州市黄埔区天鹿南路</w:t>
      </w:r>
      <w:r>
        <w:t>289</w:t>
      </w:r>
      <w:r>
        <w:t>号</w:t>
      </w:r>
    </w:p>
    <w:p w:rsidR="00EE2A3D" w:rsidRDefault="00FC57D1">
      <w:pPr>
        <w:pStyle w:val="null3"/>
        <w:ind w:firstLine="480"/>
        <w:rPr>
          <w:rFonts w:hint="default"/>
        </w:rPr>
      </w:pPr>
      <w:r>
        <w:t xml:space="preserve"> </w:t>
      </w:r>
      <w:r>
        <w:t>联系方式：</w:t>
      </w:r>
      <w:r>
        <w:t>020-28203109</w:t>
      </w:r>
    </w:p>
    <w:p w:rsidR="00EE2A3D" w:rsidRDefault="00FC57D1">
      <w:pPr>
        <w:pStyle w:val="null3"/>
        <w:outlineLvl w:val="3"/>
        <w:rPr>
          <w:rFonts w:hint="default"/>
        </w:rPr>
      </w:pPr>
      <w:r>
        <w:rPr>
          <w:b/>
          <w:sz w:val="24"/>
        </w:rPr>
        <w:t xml:space="preserve"> 2.</w:t>
      </w:r>
      <w:r>
        <w:rPr>
          <w:b/>
          <w:sz w:val="24"/>
        </w:rPr>
        <w:t>采购代理机构信息</w:t>
      </w:r>
    </w:p>
    <w:p w:rsidR="00EE2A3D" w:rsidRDefault="00FC57D1">
      <w:pPr>
        <w:pStyle w:val="null3"/>
        <w:ind w:firstLine="480"/>
        <w:rPr>
          <w:rFonts w:hint="default"/>
        </w:rPr>
      </w:pPr>
      <w:r>
        <w:t xml:space="preserve"> </w:t>
      </w:r>
      <w:r>
        <w:t>名称：广东志正招标有限公司</w:t>
      </w:r>
    </w:p>
    <w:p w:rsidR="00EE2A3D" w:rsidRDefault="00FC57D1">
      <w:pPr>
        <w:pStyle w:val="null3"/>
        <w:ind w:firstLine="480"/>
        <w:rPr>
          <w:rFonts w:hint="default"/>
        </w:rPr>
      </w:pPr>
      <w:r>
        <w:t xml:space="preserve"> </w:t>
      </w:r>
      <w:r>
        <w:t>地址：广东省广州市天河区龙怡路</w:t>
      </w:r>
      <w:r>
        <w:t>117</w:t>
      </w:r>
      <w:r>
        <w:t>号</w:t>
      </w:r>
      <w:r>
        <w:t>501</w:t>
      </w:r>
      <w:r>
        <w:t>、</w:t>
      </w:r>
      <w:r>
        <w:t>503</w:t>
      </w:r>
      <w:r>
        <w:t>、</w:t>
      </w:r>
      <w:r>
        <w:t>504</w:t>
      </w:r>
      <w:r>
        <w:t>、</w:t>
      </w:r>
      <w:r>
        <w:t>505</w:t>
      </w:r>
      <w:r>
        <w:t>、</w:t>
      </w:r>
      <w:r>
        <w:t>506</w:t>
      </w:r>
      <w:r>
        <w:t>房</w:t>
      </w:r>
    </w:p>
    <w:p w:rsidR="00EE2A3D" w:rsidRDefault="00FC57D1">
      <w:pPr>
        <w:pStyle w:val="null3"/>
        <w:ind w:firstLine="480"/>
        <w:rPr>
          <w:rFonts w:hint="default"/>
        </w:rPr>
      </w:pPr>
      <w:r>
        <w:t xml:space="preserve"> </w:t>
      </w:r>
      <w:r>
        <w:t>联系方式：</w:t>
      </w:r>
      <w:r>
        <w:t>020-87554038</w:t>
      </w:r>
    </w:p>
    <w:p w:rsidR="00EE2A3D" w:rsidRDefault="00FC57D1">
      <w:pPr>
        <w:pStyle w:val="null3"/>
        <w:outlineLvl w:val="3"/>
        <w:rPr>
          <w:rFonts w:hint="default"/>
        </w:rPr>
      </w:pPr>
      <w:r>
        <w:rPr>
          <w:b/>
          <w:sz w:val="24"/>
        </w:rPr>
        <w:t xml:space="preserve"> 3.</w:t>
      </w:r>
      <w:r>
        <w:rPr>
          <w:b/>
          <w:sz w:val="24"/>
        </w:rPr>
        <w:t>项目联系方式</w:t>
      </w:r>
    </w:p>
    <w:p w:rsidR="00EE2A3D" w:rsidRDefault="00FC57D1">
      <w:pPr>
        <w:pStyle w:val="null3"/>
        <w:ind w:firstLine="480"/>
        <w:rPr>
          <w:rFonts w:hint="default"/>
        </w:rPr>
      </w:pPr>
      <w:r>
        <w:t xml:space="preserve"> </w:t>
      </w:r>
      <w:r>
        <w:t>项目联系人：周小姐、魏先生</w:t>
      </w:r>
    </w:p>
    <w:p w:rsidR="00EE2A3D" w:rsidRDefault="00FC57D1">
      <w:pPr>
        <w:pStyle w:val="null3"/>
        <w:ind w:firstLine="480"/>
        <w:rPr>
          <w:rFonts w:hint="default"/>
        </w:rPr>
      </w:pPr>
      <w:r>
        <w:t xml:space="preserve"> </w:t>
      </w:r>
      <w:r>
        <w:t>电话：</w:t>
      </w:r>
      <w:r>
        <w:t>020-87554038</w:t>
      </w:r>
    </w:p>
    <w:p w:rsidR="00EE2A3D" w:rsidRDefault="00FC57D1">
      <w:pPr>
        <w:pStyle w:val="null3"/>
        <w:outlineLvl w:val="3"/>
        <w:rPr>
          <w:rFonts w:hint="default"/>
        </w:rPr>
      </w:pPr>
      <w:r>
        <w:rPr>
          <w:b/>
          <w:sz w:val="24"/>
        </w:rPr>
        <w:t xml:space="preserve"> 4.</w:t>
      </w:r>
      <w:r>
        <w:rPr>
          <w:b/>
          <w:sz w:val="24"/>
        </w:rPr>
        <w:t>技术支持联系方式</w:t>
      </w:r>
    </w:p>
    <w:p w:rsidR="00EE2A3D" w:rsidRDefault="00FC57D1">
      <w:pPr>
        <w:pStyle w:val="null3"/>
        <w:ind w:firstLine="480"/>
        <w:rPr>
          <w:rFonts w:hint="default"/>
        </w:rPr>
      </w:pPr>
      <w:r>
        <w:t>云平台联系方式：</w:t>
      </w:r>
      <w:r>
        <w:t>020-88696588</w:t>
      </w:r>
    </w:p>
    <w:p w:rsidR="00EE2A3D" w:rsidRDefault="00FC57D1">
      <w:pPr>
        <w:pStyle w:val="null3"/>
        <w:ind w:firstLine="480"/>
        <w:rPr>
          <w:rFonts w:hint="default"/>
        </w:rPr>
      </w:pPr>
      <w:r>
        <w:t>开标评标服务专线：</w:t>
      </w:r>
      <w:r>
        <w:t>020-88696599</w:t>
      </w:r>
    </w:p>
    <w:p w:rsidR="00EE2A3D" w:rsidRDefault="00FC57D1">
      <w:pPr>
        <w:pStyle w:val="null3"/>
        <w:rPr>
          <w:rFonts w:hint="default"/>
        </w:rPr>
      </w:pPr>
      <w:r>
        <w:t xml:space="preserve"> </w:t>
      </w:r>
      <w:r>
        <w:t>采购代理机构：广东志正招标有限公</w:t>
      </w:r>
      <w:r>
        <w:t>司</w:t>
      </w:r>
    </w:p>
    <w:p w:rsidR="00EE2A3D" w:rsidRDefault="00FC57D1">
      <w:pPr>
        <w:pStyle w:val="null3"/>
        <w:ind w:firstLine="480"/>
        <w:rPr>
          <w:rFonts w:hint="default"/>
        </w:rPr>
      </w:pPr>
      <w:r>
        <w:t xml:space="preserve">  </w:t>
      </w:r>
    </w:p>
    <w:p w:rsidR="00EE2A3D" w:rsidRDefault="00FC57D1">
      <w:pPr>
        <w:pStyle w:val="null3"/>
        <w:jc w:val="center"/>
        <w:outlineLvl w:val="1"/>
        <w:rPr>
          <w:rFonts w:hint="default"/>
        </w:rPr>
      </w:pPr>
      <w:r>
        <w:rPr>
          <w:b/>
          <w:sz w:val="36"/>
        </w:rPr>
        <w:t>第二章</w:t>
      </w:r>
      <w:r>
        <w:rPr>
          <w:b/>
          <w:sz w:val="36"/>
        </w:rPr>
        <w:t xml:space="preserve"> </w:t>
      </w:r>
      <w:r>
        <w:rPr>
          <w:b/>
          <w:sz w:val="36"/>
        </w:rPr>
        <w:t>采购需求</w:t>
      </w:r>
    </w:p>
    <w:p w:rsidR="00EE2A3D" w:rsidRDefault="00FC57D1">
      <w:pPr>
        <w:pStyle w:val="null3"/>
        <w:outlineLvl w:val="2"/>
        <w:rPr>
          <w:rFonts w:hint="default"/>
        </w:rPr>
      </w:pPr>
      <w:r>
        <w:rPr>
          <w:b/>
          <w:sz w:val="28"/>
        </w:rPr>
        <w:t>一、项目概况：</w:t>
      </w:r>
    </w:p>
    <w:p w:rsidR="00EE2A3D" w:rsidRDefault="00FC57D1">
      <w:pPr>
        <w:pStyle w:val="null3"/>
        <w:rPr>
          <w:rFonts w:hint="default"/>
        </w:rPr>
      </w:pPr>
      <w:r>
        <w:rPr>
          <w:sz w:val="21"/>
          <w:shd w:val="clear" w:color="auto" w:fill="FFFFFF"/>
        </w:rPr>
        <w:t>1</w:t>
      </w:r>
      <w:r>
        <w:rPr>
          <w:sz w:val="21"/>
          <w:shd w:val="clear" w:color="auto" w:fill="FFFFFF"/>
        </w:rPr>
        <w:t>、投标人须对本项目为单位（有划分包组的，则以包组为单位）的标的物进行整体投标，任何只对其中一部分内容进行的投标都被视为无效投标。</w:t>
      </w:r>
    </w:p>
    <w:p w:rsidR="00EE2A3D" w:rsidRDefault="00FC57D1">
      <w:pPr>
        <w:pStyle w:val="null3"/>
        <w:ind w:firstLine="420"/>
        <w:jc w:val="both"/>
        <w:rPr>
          <w:rFonts w:hint="default"/>
        </w:rPr>
      </w:pPr>
      <w:r>
        <w:rPr>
          <w:sz w:val="21"/>
          <w:shd w:val="clear" w:color="auto" w:fill="FFFFFF"/>
        </w:rPr>
        <w:t>2</w:t>
      </w:r>
      <w:r>
        <w:rPr>
          <w:sz w:val="21"/>
          <w:shd w:val="clear" w:color="auto" w:fill="FFFFFF"/>
        </w:rPr>
        <w:t>、本招标文件中，凡标有“★”的地方，投标人要特别加以注意，必须对此作出一一响应。若有一项带“★”的指标未响应或不满足，将导致其废标或投标无效。</w:t>
      </w:r>
    </w:p>
    <w:p w:rsidR="00EE2A3D" w:rsidRDefault="00FC57D1">
      <w:pPr>
        <w:pStyle w:val="null3"/>
        <w:ind w:firstLine="480"/>
        <w:jc w:val="both"/>
        <w:rPr>
          <w:rFonts w:hint="default"/>
        </w:rPr>
      </w:pPr>
      <w:r>
        <w:rPr>
          <w:sz w:val="21"/>
          <w:shd w:val="clear" w:color="auto" w:fill="FFFFFF"/>
        </w:rPr>
        <w:t>3</w:t>
      </w:r>
      <w:r>
        <w:rPr>
          <w:sz w:val="21"/>
          <w:shd w:val="clear" w:color="auto" w:fill="FFFFFF"/>
        </w:rPr>
        <w:t>、无论招标文件中是否有具体要求，投标人所投的货物及伴随的服务和工程均应符合国家的强制性标准。凡列入《中华人民共和国实施强制性产品认证的产品目录》的产品在验收时必须出具</w:t>
      </w:r>
      <w:r>
        <w:rPr>
          <w:sz w:val="21"/>
          <w:shd w:val="clear" w:color="auto" w:fill="FFFFFF"/>
        </w:rPr>
        <w:t>CCC</w:t>
      </w:r>
      <w:r>
        <w:rPr>
          <w:sz w:val="21"/>
          <w:shd w:val="clear" w:color="auto" w:fill="FFFFFF"/>
        </w:rPr>
        <w:t>认证证书复印件，并以在产品外部加施认证标志作为验收依据之一。同时，所投产品的生产制造商应遵守国家关于生产许可的强制规定。</w:t>
      </w:r>
    </w:p>
    <w:p w:rsidR="00EE2A3D" w:rsidRDefault="00FC57D1">
      <w:pPr>
        <w:pStyle w:val="null3"/>
        <w:ind w:firstLine="480"/>
        <w:jc w:val="both"/>
        <w:rPr>
          <w:rFonts w:hint="default"/>
        </w:rPr>
      </w:pPr>
      <w:r>
        <w:rPr>
          <w:sz w:val="21"/>
          <w:shd w:val="clear" w:color="auto" w:fill="FFFFFF"/>
        </w:rPr>
        <w:t>4</w:t>
      </w:r>
      <w:r>
        <w:rPr>
          <w:sz w:val="21"/>
          <w:shd w:val="clear" w:color="auto" w:fill="FFFFFF"/>
        </w:rPr>
        <w:t>、</w:t>
      </w:r>
      <w:r>
        <w:rPr>
          <w:b/>
          <w:sz w:val="21"/>
          <w:shd w:val="clear" w:color="auto" w:fill="FFFFFF"/>
        </w:rPr>
        <w:t>本项目核心产品为：工学一体实训台。</w:t>
      </w:r>
      <w:r>
        <w:rPr>
          <w:sz w:val="21"/>
          <w:shd w:val="clear" w:color="auto" w:fill="FFFFFF"/>
        </w:rPr>
        <w:t>投标人应在投标文件中清晰列明“货物名称、品牌”。注：核心产品应有不少于三个品牌投标，若存在多项核心产品，当不同投标人提供的任意一项核心产品的品牌相同，则视同其是所响应核心产品品牌</w:t>
      </w:r>
      <w:r>
        <w:rPr>
          <w:sz w:val="21"/>
          <w:shd w:val="clear" w:color="auto" w:fill="FFFFFF"/>
        </w:rPr>
        <w:t>相同投标人。</w:t>
      </w:r>
    </w:p>
    <w:p w:rsidR="00EE2A3D" w:rsidRDefault="00FC57D1">
      <w:pPr>
        <w:pStyle w:val="null3"/>
        <w:ind w:firstLine="480"/>
        <w:jc w:val="both"/>
        <w:rPr>
          <w:rFonts w:hint="default"/>
        </w:rPr>
      </w:pPr>
      <w:r>
        <w:rPr>
          <w:sz w:val="21"/>
          <w:shd w:val="clear" w:color="auto" w:fill="FFFFFF"/>
        </w:rPr>
        <w:t>5</w:t>
      </w:r>
      <w:r>
        <w:rPr>
          <w:sz w:val="21"/>
          <w:shd w:val="clear" w:color="auto" w:fill="FFFFFF"/>
        </w:rPr>
        <w:t>、落实政府采购政策需满足：本项目属于专门面向中小企业采购项目。</w:t>
      </w:r>
    </w:p>
    <w:p w:rsidR="00EE2A3D" w:rsidRDefault="00FC57D1">
      <w:pPr>
        <w:pStyle w:val="null3"/>
        <w:ind w:firstLine="420"/>
        <w:jc w:val="both"/>
        <w:rPr>
          <w:rFonts w:hint="default"/>
        </w:rPr>
      </w:pPr>
      <w:r>
        <w:rPr>
          <w:sz w:val="21"/>
          <w:shd w:val="clear" w:color="auto" w:fill="FFFFFF"/>
        </w:rPr>
        <w:t>注：（</w:t>
      </w:r>
      <w:r>
        <w:rPr>
          <w:sz w:val="21"/>
          <w:shd w:val="clear" w:color="auto" w:fill="FFFFFF"/>
        </w:rPr>
        <w:t>1</w:t>
      </w:r>
      <w:r>
        <w:rPr>
          <w:sz w:val="21"/>
          <w:shd w:val="clear" w:color="auto" w:fill="FFFFFF"/>
        </w:rPr>
        <w:t>）品目名称“第</w:t>
      </w:r>
      <w:r>
        <w:rPr>
          <w:sz w:val="21"/>
          <w:shd w:val="clear" w:color="auto" w:fill="FFFFFF"/>
        </w:rPr>
        <w:t>1</w:t>
      </w:r>
      <w:r>
        <w:rPr>
          <w:sz w:val="21"/>
          <w:shd w:val="clear" w:color="auto" w:fill="FFFFFF"/>
        </w:rPr>
        <w:t>项”采购标的中小企业须符合本项目采购标的对应行业（其他未列明行业）的划分标准，投标人须提供《中小企业声明函</w:t>
      </w:r>
      <w:r>
        <w:rPr>
          <w:sz w:val="21"/>
          <w:shd w:val="clear" w:color="auto" w:fill="FFFFFF"/>
        </w:rPr>
        <w:t>(</w:t>
      </w:r>
      <w:r>
        <w:rPr>
          <w:sz w:val="21"/>
          <w:shd w:val="clear" w:color="auto" w:fill="FFFFFF"/>
        </w:rPr>
        <w:t>工程、服务</w:t>
      </w:r>
      <w:r>
        <w:rPr>
          <w:sz w:val="21"/>
          <w:shd w:val="clear" w:color="auto" w:fill="FFFFFF"/>
        </w:rPr>
        <w:t>)</w:t>
      </w:r>
      <w:r>
        <w:rPr>
          <w:sz w:val="21"/>
          <w:shd w:val="clear" w:color="auto" w:fill="FFFFFF"/>
        </w:rPr>
        <w:t>》；</w:t>
      </w:r>
    </w:p>
    <w:p w:rsidR="00EE2A3D" w:rsidRDefault="00FC57D1">
      <w:pPr>
        <w:pStyle w:val="null3"/>
        <w:ind w:firstLine="420"/>
        <w:jc w:val="both"/>
        <w:rPr>
          <w:rFonts w:hint="default"/>
        </w:rPr>
      </w:pPr>
      <w:r>
        <w:rPr>
          <w:sz w:val="21"/>
          <w:shd w:val="clear" w:color="auto" w:fill="FFFFFF"/>
        </w:rPr>
        <w:t>（</w:t>
      </w:r>
      <w:r>
        <w:rPr>
          <w:sz w:val="21"/>
          <w:shd w:val="clear" w:color="auto" w:fill="FFFFFF"/>
        </w:rPr>
        <w:t>2</w:t>
      </w:r>
      <w:r>
        <w:rPr>
          <w:sz w:val="21"/>
          <w:shd w:val="clear" w:color="auto" w:fill="FFFFFF"/>
        </w:rPr>
        <w:t>）品目名称“第</w:t>
      </w:r>
      <w:r>
        <w:rPr>
          <w:sz w:val="21"/>
          <w:shd w:val="clear" w:color="auto" w:fill="FFFFFF"/>
        </w:rPr>
        <w:t>2</w:t>
      </w:r>
      <w:r>
        <w:rPr>
          <w:sz w:val="21"/>
          <w:shd w:val="clear" w:color="auto" w:fill="FFFFFF"/>
        </w:rPr>
        <w:t>至第</w:t>
      </w:r>
      <w:r>
        <w:rPr>
          <w:sz w:val="21"/>
          <w:shd w:val="clear" w:color="auto" w:fill="FFFFFF"/>
        </w:rPr>
        <w:t>9</w:t>
      </w:r>
      <w:r>
        <w:rPr>
          <w:sz w:val="21"/>
          <w:shd w:val="clear" w:color="auto" w:fill="FFFFFF"/>
        </w:rPr>
        <w:t>项”采购标的中小企业须符合本项目采购标的对应行业（工业）的划分标准，投标人须提供《中小企业声明函</w:t>
      </w:r>
      <w:r>
        <w:rPr>
          <w:sz w:val="21"/>
          <w:shd w:val="clear" w:color="auto" w:fill="FFFFFF"/>
        </w:rPr>
        <w:t>(</w:t>
      </w:r>
      <w:r>
        <w:rPr>
          <w:sz w:val="21"/>
          <w:shd w:val="clear" w:color="auto" w:fill="FFFFFF"/>
        </w:rPr>
        <w:t>货物</w:t>
      </w:r>
      <w:r>
        <w:rPr>
          <w:sz w:val="21"/>
          <w:shd w:val="clear" w:color="auto" w:fill="FFFFFF"/>
        </w:rPr>
        <w:t>)</w:t>
      </w:r>
      <w:r>
        <w:rPr>
          <w:sz w:val="21"/>
          <w:shd w:val="clear" w:color="auto" w:fill="FFFFFF"/>
        </w:rPr>
        <w:t>》；</w:t>
      </w:r>
    </w:p>
    <w:p w:rsidR="00EE2A3D" w:rsidRDefault="00FC57D1">
      <w:pPr>
        <w:pStyle w:val="null3"/>
        <w:ind w:firstLine="420"/>
        <w:jc w:val="both"/>
        <w:rPr>
          <w:rFonts w:hint="default"/>
        </w:rPr>
      </w:pPr>
      <w:r>
        <w:rPr>
          <w:sz w:val="21"/>
          <w:shd w:val="clear" w:color="auto" w:fill="FFFFFF"/>
        </w:rPr>
        <w:t>（</w:t>
      </w:r>
      <w:r>
        <w:rPr>
          <w:sz w:val="21"/>
          <w:shd w:val="clear" w:color="auto" w:fill="FFFFFF"/>
        </w:rPr>
        <w:t>3</w:t>
      </w:r>
      <w:r>
        <w:rPr>
          <w:sz w:val="21"/>
          <w:shd w:val="clear" w:color="auto" w:fill="FFFFFF"/>
        </w:rPr>
        <w:t>）监狱企业、残疾人福利单位视同小型、微型企业。属于监狱企业的，提供由省级以上监狱管理局、戒毒管理局</w:t>
      </w:r>
      <w:r>
        <w:rPr>
          <w:sz w:val="21"/>
          <w:shd w:val="clear" w:color="auto" w:fill="FFFFFF"/>
        </w:rPr>
        <w:t>(</w:t>
      </w:r>
      <w:r>
        <w:rPr>
          <w:sz w:val="21"/>
          <w:shd w:val="clear" w:color="auto" w:fill="FFFFFF"/>
        </w:rPr>
        <w:t>含新疆生产建设兵团</w:t>
      </w:r>
      <w:r>
        <w:rPr>
          <w:sz w:val="21"/>
          <w:shd w:val="clear" w:color="auto" w:fill="FFFFFF"/>
        </w:rPr>
        <w:t>)</w:t>
      </w:r>
      <w:r>
        <w:rPr>
          <w:sz w:val="21"/>
          <w:shd w:val="clear" w:color="auto" w:fill="FFFFFF"/>
        </w:rPr>
        <w:t>出具的属于监狱企业的证明文件；属于残疾人福利性单位的，提供《残疾人福利性单位声明函》。根据《政府采购促进中小企业发展管理办法》</w:t>
      </w:r>
      <w:r>
        <w:rPr>
          <w:sz w:val="21"/>
          <w:shd w:val="clear" w:color="auto" w:fill="FFFFFF"/>
        </w:rPr>
        <w:t>(</w:t>
      </w:r>
      <w:r>
        <w:rPr>
          <w:sz w:val="21"/>
          <w:shd w:val="clear" w:color="auto" w:fill="FFFFFF"/>
        </w:rPr>
        <w:t>财库〔</w:t>
      </w:r>
      <w:r>
        <w:rPr>
          <w:sz w:val="21"/>
          <w:shd w:val="clear" w:color="auto" w:fill="FFFFFF"/>
        </w:rPr>
        <w:t>2020</w:t>
      </w:r>
      <w:r>
        <w:rPr>
          <w:sz w:val="21"/>
          <w:shd w:val="clear" w:color="auto" w:fill="FFFFFF"/>
        </w:rPr>
        <w:t>〕</w:t>
      </w:r>
      <w:r>
        <w:rPr>
          <w:sz w:val="21"/>
          <w:shd w:val="clear" w:color="auto" w:fill="FFFFFF"/>
        </w:rPr>
        <w:t>46</w:t>
      </w:r>
      <w:r>
        <w:rPr>
          <w:sz w:val="21"/>
          <w:shd w:val="clear" w:color="auto" w:fill="FFFFFF"/>
        </w:rPr>
        <w:t>号）的规定，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w:t>
      </w:r>
      <w:r>
        <w:rPr>
          <w:sz w:val="21"/>
          <w:shd w:val="clear" w:color="auto" w:fill="FFFFFF"/>
        </w:rPr>
        <w:t>视同中小企业。</w:t>
      </w:r>
    </w:p>
    <w:p w:rsidR="00EE2A3D" w:rsidRDefault="00FC57D1">
      <w:pPr>
        <w:pStyle w:val="null3"/>
        <w:ind w:firstLine="480"/>
        <w:jc w:val="both"/>
        <w:rPr>
          <w:rFonts w:hint="default"/>
        </w:rPr>
      </w:pPr>
      <w:r>
        <w:rPr>
          <w:sz w:val="21"/>
          <w:shd w:val="clear" w:color="auto" w:fill="FFFFFF"/>
        </w:rPr>
        <w:t>（</w:t>
      </w:r>
      <w:r>
        <w:rPr>
          <w:sz w:val="21"/>
          <w:shd w:val="clear" w:color="auto" w:fill="FFFFFF"/>
        </w:rPr>
        <w:t>4</w:t>
      </w:r>
      <w:r>
        <w:rPr>
          <w:sz w:val="21"/>
          <w:shd w:val="clear" w:color="auto" w:fill="FFFFFF"/>
        </w:rPr>
        <w:t>）《中小企业声明函》的填写要求见《广东省财政厅关于进一步规范政府采购活动中落实促进中小企业发展政策的通知》（粤财采购〔</w:t>
      </w:r>
      <w:r>
        <w:rPr>
          <w:sz w:val="21"/>
          <w:shd w:val="clear" w:color="auto" w:fill="FFFFFF"/>
        </w:rPr>
        <w:t>2024</w:t>
      </w:r>
      <w:r>
        <w:rPr>
          <w:sz w:val="21"/>
          <w:shd w:val="clear" w:color="auto" w:fill="FFFFFF"/>
        </w:rPr>
        <w:t>〕</w:t>
      </w:r>
      <w:r>
        <w:rPr>
          <w:sz w:val="21"/>
          <w:shd w:val="clear" w:color="auto" w:fill="FFFFFF"/>
        </w:rPr>
        <w:t>11</w:t>
      </w:r>
      <w:r>
        <w:rPr>
          <w:sz w:val="21"/>
          <w:shd w:val="clear" w:color="auto" w:fill="FFFFFF"/>
        </w:rPr>
        <w:t>号）的规定，供应商可登录</w:t>
      </w:r>
      <w:r>
        <w:rPr>
          <w:sz w:val="21"/>
          <w:shd w:val="clear" w:color="auto" w:fill="FFFFFF"/>
        </w:rPr>
        <w:t>https://gdgpo.czt.gd.gov.cn/freecms/site/guangdong/tz/info/2024/15000058.html</w:t>
      </w:r>
      <w:r>
        <w:rPr>
          <w:sz w:val="21"/>
          <w:shd w:val="clear" w:color="auto" w:fill="FFFFFF"/>
        </w:rPr>
        <w:t>查阅。</w:t>
      </w:r>
    </w:p>
    <w:p w:rsidR="00EE2A3D" w:rsidRDefault="00FC57D1">
      <w:pPr>
        <w:pStyle w:val="null3"/>
        <w:jc w:val="both"/>
        <w:rPr>
          <w:rFonts w:hint="default"/>
        </w:rPr>
      </w:pPr>
      <w:r>
        <w:rPr>
          <w:b/>
          <w:sz w:val="21"/>
          <w:shd w:val="clear" w:color="auto" w:fill="FFFFFF"/>
        </w:rPr>
        <w:t>二、项目概述</w:t>
      </w:r>
    </w:p>
    <w:p w:rsidR="00EE2A3D" w:rsidRDefault="00FC57D1">
      <w:pPr>
        <w:pStyle w:val="null3"/>
        <w:ind w:firstLine="420"/>
        <w:jc w:val="both"/>
        <w:rPr>
          <w:rFonts w:hint="default"/>
        </w:rPr>
      </w:pPr>
      <w:r>
        <w:rPr>
          <w:sz w:val="21"/>
          <w:shd w:val="clear" w:color="auto" w:fill="FFFFFF"/>
        </w:rPr>
        <w:t>（一）为培育学院物联网应用技术专业为优质专业，深化工学一体化技能人才培养模式改革，强化师资队伍建设、实训基地建设、教学资源建设及服务社会能力，提升技能竞赛水平，</w:t>
      </w:r>
      <w:r>
        <w:rPr>
          <w:sz w:val="21"/>
          <w:shd w:val="clear" w:color="auto" w:fill="FFFFFF"/>
        </w:rPr>
        <w:t>本次采购聚焦两大核心板块，一是采购物联网实训相关设施设备，涵盖智慧农业、智能安防、智能家居三大典型应用场景实训设备及物联网工学一体化实训台、车辆道闸实训产品、实训工具耗材等，补齐实训短板；二是采购软服务，重点用于优质课堂建设、教师专项培训及技能竞赛组织实施等，全方位支撑专业建设，助力打造省内具有影响力的物联网应用技术品牌专业，满足在校生实训及社会培训认定需求。</w:t>
      </w:r>
    </w:p>
    <w:p w:rsidR="00EE2A3D" w:rsidRDefault="00FC57D1">
      <w:pPr>
        <w:pStyle w:val="null3"/>
        <w:ind w:firstLine="420"/>
        <w:jc w:val="both"/>
        <w:rPr>
          <w:rFonts w:hint="default"/>
        </w:rPr>
      </w:pPr>
      <w:r>
        <w:rPr>
          <w:sz w:val="21"/>
          <w:shd w:val="clear" w:color="auto" w:fill="FFFFFF"/>
        </w:rPr>
        <w:t>（二）采购优质课堂建设服务</w:t>
      </w:r>
      <w:r>
        <w:rPr>
          <w:sz w:val="21"/>
          <w:shd w:val="clear" w:color="auto" w:fill="FFFFFF"/>
        </w:rPr>
        <w:t>1</w:t>
      </w:r>
      <w:r>
        <w:rPr>
          <w:sz w:val="21"/>
          <w:shd w:val="clear" w:color="auto" w:fill="FFFFFF"/>
        </w:rPr>
        <w:t>项、工学一体实训台</w:t>
      </w:r>
      <w:r>
        <w:rPr>
          <w:sz w:val="21"/>
          <w:shd w:val="clear" w:color="auto" w:fill="FFFFFF"/>
        </w:rPr>
        <w:t>18</w:t>
      </w:r>
      <w:r>
        <w:rPr>
          <w:sz w:val="21"/>
          <w:shd w:val="clear" w:color="auto" w:fill="FFFFFF"/>
        </w:rPr>
        <w:t>台、智能视频分析实训台</w:t>
      </w:r>
      <w:r>
        <w:rPr>
          <w:sz w:val="21"/>
          <w:shd w:val="clear" w:color="auto" w:fill="FFFFFF"/>
        </w:rPr>
        <w:t>3</w:t>
      </w:r>
      <w:r>
        <w:rPr>
          <w:sz w:val="21"/>
          <w:shd w:val="clear" w:color="auto" w:fill="FFFFFF"/>
        </w:rPr>
        <w:t>台、智能安防</w:t>
      </w:r>
      <w:r>
        <w:rPr>
          <w:sz w:val="21"/>
          <w:shd w:val="clear" w:color="auto" w:fill="FFFFFF"/>
        </w:rPr>
        <w:t>/</w:t>
      </w:r>
      <w:r>
        <w:rPr>
          <w:sz w:val="21"/>
          <w:shd w:val="clear" w:color="auto" w:fill="FFFFFF"/>
        </w:rPr>
        <w:t>智慧农业</w:t>
      </w:r>
      <w:r>
        <w:rPr>
          <w:sz w:val="21"/>
          <w:shd w:val="clear" w:color="auto" w:fill="FFFFFF"/>
        </w:rPr>
        <w:t>/</w:t>
      </w:r>
      <w:r>
        <w:rPr>
          <w:sz w:val="21"/>
          <w:shd w:val="clear" w:color="auto" w:fill="FFFFFF"/>
        </w:rPr>
        <w:t>智能家居场景设备包各</w:t>
      </w:r>
      <w:r>
        <w:rPr>
          <w:sz w:val="21"/>
          <w:shd w:val="clear" w:color="auto" w:fill="FFFFFF"/>
        </w:rPr>
        <w:t>6</w:t>
      </w:r>
      <w:r>
        <w:rPr>
          <w:sz w:val="21"/>
          <w:shd w:val="clear" w:color="auto" w:fill="FFFFFF"/>
        </w:rPr>
        <w:t>套、存放柜</w:t>
      </w:r>
      <w:r>
        <w:rPr>
          <w:sz w:val="21"/>
          <w:shd w:val="clear" w:color="auto" w:fill="FFFFFF"/>
        </w:rPr>
        <w:t>3</w:t>
      </w:r>
      <w:r>
        <w:rPr>
          <w:sz w:val="21"/>
          <w:shd w:val="clear" w:color="auto" w:fill="FFFFFF"/>
        </w:rPr>
        <w:t>个、智能温室数字</w:t>
      </w:r>
      <w:r>
        <w:rPr>
          <w:sz w:val="21"/>
          <w:shd w:val="clear" w:color="auto" w:fill="FFFFFF"/>
        </w:rPr>
        <w:t>化应用实训平台</w:t>
      </w:r>
      <w:r>
        <w:rPr>
          <w:sz w:val="21"/>
          <w:shd w:val="clear" w:color="auto" w:fill="FFFFFF"/>
        </w:rPr>
        <w:t>1</w:t>
      </w:r>
      <w:r>
        <w:rPr>
          <w:sz w:val="21"/>
          <w:shd w:val="clear" w:color="auto" w:fill="FFFFFF"/>
        </w:rPr>
        <w:t>套及车辆道闸实训产品</w:t>
      </w:r>
      <w:r>
        <w:rPr>
          <w:sz w:val="21"/>
          <w:shd w:val="clear" w:color="auto" w:fill="FFFFFF"/>
        </w:rPr>
        <w:t>1</w:t>
      </w:r>
      <w:r>
        <w:rPr>
          <w:sz w:val="21"/>
          <w:shd w:val="clear" w:color="auto" w:fill="FFFFFF"/>
        </w:rPr>
        <w:t>套，用于广东省城市技师学院物联网应用技术优质培育专业建设，进一步完善实训教学条件、深化教学改革，提升专业教学与实训水平。</w:t>
      </w:r>
    </w:p>
    <w:p w:rsidR="00EE2A3D" w:rsidRDefault="00FC57D1">
      <w:pPr>
        <w:pStyle w:val="null3"/>
        <w:rPr>
          <w:rFonts w:hint="default"/>
        </w:rPr>
      </w:pPr>
      <w:r>
        <w:t>采购包</w:t>
      </w:r>
      <w:r>
        <w:t>1</w:t>
      </w:r>
      <w:r>
        <w:t>（广东省城市技师学院</w:t>
      </w:r>
      <w:r>
        <w:t>2026</w:t>
      </w:r>
      <w:r>
        <w:t>年度物联网应用技术优质培育专业建设项目）</w:t>
      </w:r>
      <w:r>
        <w:rPr>
          <w:b/>
        </w:rPr>
        <w:t>1.</w:t>
      </w:r>
      <w:r>
        <w:rPr>
          <w:b/>
        </w:rPr>
        <w:t>主要商务要求</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153"/>
        <w:gridCol w:w="4153"/>
      </w:tblGrid>
      <w:tr w:rsidR="00EE2A3D">
        <w:tc>
          <w:tcPr>
            <w:tcW w:w="4153" w:type="dxa"/>
          </w:tcPr>
          <w:p w:rsidR="00EE2A3D" w:rsidRDefault="00FC57D1">
            <w:pPr>
              <w:pStyle w:val="null3"/>
              <w:rPr>
                <w:rFonts w:hint="default"/>
              </w:rPr>
            </w:pPr>
            <w:r>
              <w:t>标的提供的时间</w:t>
            </w:r>
          </w:p>
        </w:tc>
        <w:tc>
          <w:tcPr>
            <w:tcW w:w="4153" w:type="dxa"/>
          </w:tcPr>
          <w:p w:rsidR="00EE2A3D" w:rsidRDefault="00FC57D1">
            <w:pPr>
              <w:pStyle w:val="null3"/>
              <w:rPr>
                <w:rFonts w:hint="default"/>
              </w:rPr>
            </w:pPr>
            <w:r>
              <w:t>在合同签订后</w:t>
            </w:r>
            <w:r>
              <w:t>60</w:t>
            </w:r>
            <w:r>
              <w:t>天内完成供货、安装和调试并交付采购人使用</w:t>
            </w:r>
          </w:p>
        </w:tc>
      </w:tr>
      <w:tr w:rsidR="00EE2A3D">
        <w:tc>
          <w:tcPr>
            <w:tcW w:w="4153" w:type="dxa"/>
          </w:tcPr>
          <w:p w:rsidR="00EE2A3D" w:rsidRDefault="00FC57D1">
            <w:pPr>
              <w:pStyle w:val="null3"/>
              <w:rPr>
                <w:rFonts w:hint="default"/>
              </w:rPr>
            </w:pPr>
            <w:r>
              <w:t>标的提供的地点</w:t>
            </w:r>
          </w:p>
        </w:tc>
        <w:tc>
          <w:tcPr>
            <w:tcW w:w="4153" w:type="dxa"/>
          </w:tcPr>
          <w:p w:rsidR="00EE2A3D" w:rsidRDefault="00FC57D1">
            <w:pPr>
              <w:pStyle w:val="null3"/>
              <w:rPr>
                <w:rFonts w:hint="default"/>
              </w:rPr>
            </w:pPr>
            <w:r>
              <w:t>广州市黄埔区天鹿南路</w:t>
            </w:r>
            <w:r>
              <w:t>289</w:t>
            </w:r>
            <w:r>
              <w:t>号广东省城市技师学院</w:t>
            </w:r>
          </w:p>
        </w:tc>
      </w:tr>
      <w:tr w:rsidR="00EE2A3D">
        <w:tc>
          <w:tcPr>
            <w:tcW w:w="4153" w:type="dxa"/>
          </w:tcPr>
          <w:p w:rsidR="00EE2A3D" w:rsidRDefault="00FC57D1">
            <w:pPr>
              <w:pStyle w:val="null3"/>
              <w:rPr>
                <w:rFonts w:hint="default"/>
              </w:rPr>
            </w:pPr>
            <w:r>
              <w:t>付款方式</w:t>
            </w:r>
          </w:p>
        </w:tc>
        <w:tc>
          <w:tcPr>
            <w:tcW w:w="4153" w:type="dxa"/>
          </w:tcPr>
          <w:p w:rsidR="00EE2A3D" w:rsidRDefault="00FC57D1">
            <w:pPr>
              <w:pStyle w:val="null3"/>
              <w:rPr>
                <w:rFonts w:hint="default"/>
              </w:rPr>
            </w:pPr>
            <w:r>
              <w:t>1</w:t>
            </w:r>
            <w:r>
              <w:t>期：支付比例</w:t>
            </w:r>
            <w:r>
              <w:t>35%,</w:t>
            </w:r>
            <w:r>
              <w:t>合同签订之日起</w:t>
            </w:r>
            <w:r>
              <w:t>5</w:t>
            </w:r>
            <w:r>
              <w:t>个工作日内，采购人向中标人支付合同总价款的</w:t>
            </w:r>
            <w:r>
              <w:t>35%</w:t>
            </w:r>
            <w:r>
              <w:t>作为预付款，中标人须</w:t>
            </w:r>
            <w:r>
              <w:t>向采购人开具等额合法有效发票。</w:t>
            </w:r>
          </w:p>
          <w:p w:rsidR="00EE2A3D" w:rsidRDefault="00FC57D1">
            <w:pPr>
              <w:pStyle w:val="null3"/>
              <w:rPr>
                <w:rFonts w:hint="default"/>
              </w:rPr>
            </w:pPr>
            <w:r>
              <w:t>2</w:t>
            </w:r>
            <w:r>
              <w:t>期：支付比例</w:t>
            </w:r>
            <w:r>
              <w:t>65%,</w:t>
            </w:r>
            <w:r>
              <w:t>项目验收交付合格后，采购人在收到中标人开具的对应金额合法有效发票之日起</w:t>
            </w:r>
            <w:r>
              <w:t>10</w:t>
            </w:r>
            <w:r>
              <w:t>个工作日内，支付合同总价款的</w:t>
            </w:r>
            <w:r>
              <w:t>65%</w:t>
            </w:r>
            <w:r>
              <w:t>。</w:t>
            </w:r>
          </w:p>
          <w:p w:rsidR="00EE2A3D" w:rsidRDefault="00FC57D1">
            <w:pPr>
              <w:pStyle w:val="null3"/>
              <w:rPr>
                <w:rFonts w:hint="default"/>
              </w:rPr>
            </w:pPr>
            <w:r>
              <w:t>如项目发生合同融资，采购人需将合同款项支付到合同约定收款账户</w:t>
            </w:r>
          </w:p>
        </w:tc>
      </w:tr>
      <w:tr w:rsidR="00EE2A3D">
        <w:tc>
          <w:tcPr>
            <w:tcW w:w="4153" w:type="dxa"/>
          </w:tcPr>
          <w:p w:rsidR="00EE2A3D" w:rsidRDefault="00FC57D1">
            <w:pPr>
              <w:pStyle w:val="null3"/>
              <w:rPr>
                <w:rFonts w:hint="default"/>
              </w:rPr>
            </w:pPr>
            <w:r>
              <w:t>验收要求</w:t>
            </w:r>
          </w:p>
        </w:tc>
        <w:tc>
          <w:tcPr>
            <w:tcW w:w="4153" w:type="dxa"/>
          </w:tcPr>
          <w:p w:rsidR="00EE2A3D" w:rsidRDefault="00FC57D1">
            <w:pPr>
              <w:pStyle w:val="null3"/>
              <w:rPr>
                <w:rFonts w:hint="default"/>
              </w:rPr>
            </w:pPr>
            <w:r>
              <w:t>1</w:t>
            </w:r>
            <w:r>
              <w:t>期：</w:t>
            </w:r>
            <w:r>
              <w:t>1.</w:t>
            </w:r>
            <w:r>
              <w:t>履约验收主体：采购人组成验收小组进行验收，必要时邀请相关的专业人员或机构参与验收。因货物质量问题发生争议时，由本地质量技术监督部门鉴定，由中标人先行垫付鉴定费。货物符合质量技术标准的，鉴定费由采购人承担；否则鉴定费由中标人承担。</w:t>
            </w:r>
            <w:r>
              <w:t xml:space="preserve"> </w:t>
            </w:r>
            <w:r>
              <w:t>2.</w:t>
            </w:r>
            <w:r>
              <w:t>履约验收时间：采购人收到中标人项目验收申请之日起</w:t>
            </w:r>
            <w:r>
              <w:t>7</w:t>
            </w:r>
            <w:r>
              <w:t>日内按照合同的约定对履约情况进行验收。</w:t>
            </w:r>
            <w:r>
              <w:t xml:space="preserve"> 3.</w:t>
            </w:r>
            <w:r>
              <w:t>履约验收方式：项目完成建设后，采购人组成验收小组进行一次性验收。验收结束后，验收小组出具验收意见。</w:t>
            </w:r>
            <w:r>
              <w:t xml:space="preserve"> 4.</w:t>
            </w:r>
            <w:r>
              <w:t>履约验收内容：①对每一项技术、服务、安全标准的履约情况进行验收，包括对货物的数量、质量、规格、尺寸等进行验收，以及对技术性能、功能、安装、调试等进行验收；②货物为原厂商（制造商）未启封全新包装，具出厂合格证，序列号、包装箱号与出厂批号一致，并可追索查阅。所有设备附件齐全。</w:t>
            </w:r>
            <w:r>
              <w:t xml:space="preserve"> 5.</w:t>
            </w:r>
            <w:r>
              <w:t>履约验收标准：验收标准依次序对照</w:t>
            </w:r>
            <w:r>
              <w:t>适用标准为①符合中华人民共和国国家安全质量标准、环保标准或行业标准；②符合招标文件和投标承诺中采购人认可的合理最佳配置、参数及各项要求。</w:t>
            </w:r>
          </w:p>
        </w:tc>
      </w:tr>
      <w:tr w:rsidR="00EE2A3D">
        <w:tc>
          <w:tcPr>
            <w:tcW w:w="4153" w:type="dxa"/>
          </w:tcPr>
          <w:p w:rsidR="00EE2A3D" w:rsidRDefault="00FC57D1">
            <w:pPr>
              <w:pStyle w:val="null3"/>
              <w:rPr>
                <w:rFonts w:hint="default"/>
              </w:rPr>
            </w:pPr>
            <w:r>
              <w:t>履约保证金</w:t>
            </w:r>
          </w:p>
        </w:tc>
        <w:tc>
          <w:tcPr>
            <w:tcW w:w="4153" w:type="dxa"/>
          </w:tcPr>
          <w:p w:rsidR="00EE2A3D" w:rsidRDefault="00FC57D1">
            <w:pPr>
              <w:pStyle w:val="null3"/>
              <w:rPr>
                <w:rFonts w:hint="default"/>
              </w:rPr>
            </w:pPr>
            <w:r>
              <w:t>不收取</w:t>
            </w:r>
          </w:p>
        </w:tc>
      </w:tr>
      <w:tr w:rsidR="00EE2A3D">
        <w:tc>
          <w:tcPr>
            <w:tcW w:w="4153" w:type="dxa"/>
          </w:tcPr>
          <w:p w:rsidR="00EE2A3D" w:rsidRDefault="00FC57D1">
            <w:pPr>
              <w:pStyle w:val="null3"/>
              <w:rPr>
                <w:rFonts w:hint="default"/>
              </w:rPr>
            </w:pPr>
            <w:r>
              <w:t>其他</w:t>
            </w:r>
          </w:p>
        </w:tc>
        <w:tc>
          <w:tcPr>
            <w:tcW w:w="4153" w:type="dxa"/>
          </w:tcPr>
          <w:p w:rsidR="00EE2A3D" w:rsidRDefault="00FC57D1">
            <w:pPr>
              <w:pStyle w:val="null3"/>
              <w:rPr>
                <w:rFonts w:hint="default"/>
              </w:rPr>
            </w:pPr>
            <w:r>
              <w:t>其他，</w:t>
            </w:r>
            <w:r>
              <w:t>1.</w:t>
            </w:r>
            <w:r>
              <w:t>投标人应对本项目有针对性的分析，并根据本项目服务内容提供实施计划、实施内容与措施、项目应用与运营方案等，保障项目高效、有序、顺利、平稳实施。</w:t>
            </w:r>
            <w:r>
              <w:t xml:space="preserve"> 2.</w:t>
            </w:r>
            <w:r>
              <w:t>提供售后服务专员，在采购人通知后</w:t>
            </w:r>
            <w:r>
              <w:t>120</w:t>
            </w:r>
            <w:r>
              <w:t>分钟内响应工作任务且同步执行相关工作。中标人须负责对采购人的相关人员进行操作、数据处理等方面的培训，直至相关人员学会为止，并提供详细的针对采购方的详细</w:t>
            </w:r>
            <w:r>
              <w:t>培训方案。</w:t>
            </w:r>
            <w:r>
              <w:t xml:space="preserve"> 3.</w:t>
            </w:r>
            <w:r>
              <w:t>投标人人员要求：</w:t>
            </w:r>
            <w:r>
              <w:t xml:space="preserve"> </w:t>
            </w:r>
            <w:r>
              <w:t>（</w:t>
            </w:r>
            <w:r>
              <w:t>1</w:t>
            </w:r>
            <w:r>
              <w:t>）项目重点建设优质专业，需要负责人具有专业知识测评证书、高级技能证书等相关证书。</w:t>
            </w:r>
            <w:r>
              <w:t xml:space="preserve"> </w:t>
            </w:r>
            <w:r>
              <w:t>（</w:t>
            </w:r>
            <w:r>
              <w:t>2</w:t>
            </w:r>
            <w:r>
              <w:t>）提供具有讲师证书或教师证书的专业技术服务团队。</w:t>
            </w:r>
          </w:p>
        </w:tc>
      </w:tr>
    </w:tbl>
    <w:p w:rsidR="00EE2A3D" w:rsidRDefault="00FC57D1">
      <w:pPr>
        <w:pStyle w:val="null3"/>
        <w:rPr>
          <w:rFonts w:hint="default"/>
        </w:rPr>
      </w:pPr>
      <w:r>
        <w:t>其他商务需求</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076"/>
        <w:gridCol w:w="693"/>
        <w:gridCol w:w="1383"/>
        <w:gridCol w:w="2076"/>
        <w:gridCol w:w="2079"/>
      </w:tblGrid>
      <w:tr w:rsidR="00EE2A3D">
        <w:tc>
          <w:tcPr>
            <w:tcW w:w="2076" w:type="dxa"/>
          </w:tcPr>
          <w:p w:rsidR="00EE2A3D" w:rsidRDefault="00FC57D1">
            <w:pPr>
              <w:pStyle w:val="null3"/>
              <w:jc w:val="center"/>
              <w:rPr>
                <w:rFonts w:hint="default"/>
              </w:rPr>
            </w:pPr>
            <w:r>
              <w:t>参数性质</w:t>
            </w:r>
          </w:p>
        </w:tc>
        <w:tc>
          <w:tcPr>
            <w:tcW w:w="2076" w:type="dxa"/>
            <w:gridSpan w:val="2"/>
          </w:tcPr>
          <w:p w:rsidR="00EE2A3D" w:rsidRDefault="00FC57D1">
            <w:pPr>
              <w:pStyle w:val="null3"/>
              <w:jc w:val="center"/>
              <w:rPr>
                <w:rFonts w:hint="default"/>
              </w:rPr>
            </w:pPr>
            <w:r>
              <w:t>编号</w:t>
            </w:r>
          </w:p>
        </w:tc>
        <w:tc>
          <w:tcPr>
            <w:tcW w:w="2076" w:type="dxa"/>
          </w:tcPr>
          <w:p w:rsidR="00EE2A3D" w:rsidRDefault="00FC57D1">
            <w:pPr>
              <w:pStyle w:val="null3"/>
              <w:jc w:val="center"/>
              <w:rPr>
                <w:rFonts w:hint="default"/>
              </w:rPr>
            </w:pPr>
            <w:r>
              <w:t>内容明细</w:t>
            </w:r>
          </w:p>
        </w:tc>
        <w:tc>
          <w:tcPr>
            <w:tcW w:w="2076" w:type="dxa"/>
          </w:tcPr>
          <w:p w:rsidR="00EE2A3D" w:rsidRDefault="00FC57D1">
            <w:pPr>
              <w:pStyle w:val="null3"/>
              <w:jc w:val="center"/>
              <w:rPr>
                <w:rFonts w:hint="default"/>
              </w:rPr>
            </w:pPr>
            <w:r>
              <w:t>内容说明</w:t>
            </w:r>
          </w:p>
        </w:tc>
      </w:tr>
      <w:tr w:rsidR="00EE2A3D">
        <w:tc>
          <w:tcPr>
            <w:tcW w:w="2076" w:type="dxa"/>
          </w:tcPr>
          <w:p w:rsidR="00EE2A3D" w:rsidRDefault="00EE2A3D"/>
        </w:tc>
        <w:tc>
          <w:tcPr>
            <w:tcW w:w="2076" w:type="dxa"/>
            <w:gridSpan w:val="2"/>
          </w:tcPr>
          <w:p w:rsidR="00EE2A3D" w:rsidRDefault="00FC57D1">
            <w:pPr>
              <w:pStyle w:val="null3"/>
              <w:jc w:val="center"/>
              <w:rPr>
                <w:rFonts w:hint="default"/>
              </w:rPr>
            </w:pPr>
            <w:r>
              <w:t>1</w:t>
            </w:r>
          </w:p>
        </w:tc>
        <w:tc>
          <w:tcPr>
            <w:tcW w:w="2076" w:type="dxa"/>
          </w:tcPr>
          <w:p w:rsidR="00EE2A3D" w:rsidRDefault="00FC57D1">
            <w:pPr>
              <w:pStyle w:val="null3"/>
              <w:rPr>
                <w:rFonts w:hint="default"/>
              </w:rPr>
            </w:pPr>
            <w:r>
              <w:t>质量和服务要求</w:t>
            </w:r>
          </w:p>
        </w:tc>
        <w:tc>
          <w:tcPr>
            <w:tcW w:w="2076" w:type="dxa"/>
          </w:tcPr>
          <w:p w:rsidR="00EE2A3D" w:rsidRDefault="00FC57D1">
            <w:pPr>
              <w:pStyle w:val="null3"/>
              <w:rPr>
                <w:rFonts w:hint="default"/>
              </w:rPr>
            </w:pPr>
            <w:r>
              <w:t>1</w:t>
            </w:r>
            <w:r>
              <w:t>．服务实施过程、产品质量应符合中华人民共和国国家安全质量标准、环保标准、行业标准，以及本项目招标文件的质量要求和技术指标与出厂标准。产品质量出现问题，中标人应负责三包（包修、包换、包退），费用由中标人负担。</w:t>
            </w:r>
            <w:r>
              <w:t xml:space="preserve"> </w:t>
            </w:r>
            <w:r>
              <w:t>2</w:t>
            </w:r>
            <w:r>
              <w:t>．中标人提供产品的所有技术性能规格及参数，应符合招标文件和中标人投标文件所要求的技术标准及生产厂商公开的宣传资料和生产厂商官方网站宣传内容的标准要求。</w:t>
            </w:r>
            <w:r>
              <w:t xml:space="preserve"> 3</w:t>
            </w:r>
            <w:r>
              <w:t>．中标人应保证提供的产品是全新未使用过的原厂合格正品（包括零部件），表面无划损、无任何缺陷隐患，在中国境内可依常规安全合法使用。全部货物送到采购人指定场地后，如发现与供货合同条款不符的货物，采购人有权拒收，中标人应无条件免费更换。</w:t>
            </w:r>
            <w:r>
              <w:t xml:space="preserve"> 4.</w:t>
            </w:r>
            <w:r>
              <w:t>鉴于项目的专业性和特殊性，为保障产品工具实施服务及交付质量，中标人应提供专业实施服务，实施团队成员必须具备良好的技术支持</w:t>
            </w:r>
            <w:r>
              <w:t>能力以保障项目顺利实施交付。本项目为一体化交付项目，中标人应根据自己对采购人业务需求的理解和自己以往的建设经验提供完整的设计实施方案。如果招标文件、本合同没有约定但属于实现系统功能必需的内容，合同签订后，采购人有权要求中标人无偿补足，使系统安装并调试至正常运行的最佳状态。</w:t>
            </w:r>
          </w:p>
        </w:tc>
      </w:tr>
      <w:tr w:rsidR="00EE2A3D">
        <w:tc>
          <w:tcPr>
            <w:tcW w:w="2076" w:type="dxa"/>
          </w:tcPr>
          <w:p w:rsidR="00EE2A3D" w:rsidRDefault="00EE2A3D"/>
        </w:tc>
        <w:tc>
          <w:tcPr>
            <w:tcW w:w="2076" w:type="dxa"/>
            <w:gridSpan w:val="2"/>
          </w:tcPr>
          <w:p w:rsidR="00EE2A3D" w:rsidRDefault="00FC57D1">
            <w:pPr>
              <w:pStyle w:val="null3"/>
              <w:jc w:val="center"/>
              <w:rPr>
                <w:rFonts w:hint="default"/>
              </w:rPr>
            </w:pPr>
            <w:r>
              <w:t>2</w:t>
            </w:r>
          </w:p>
        </w:tc>
        <w:tc>
          <w:tcPr>
            <w:tcW w:w="2076" w:type="dxa"/>
          </w:tcPr>
          <w:p w:rsidR="00EE2A3D" w:rsidRDefault="00FC57D1">
            <w:pPr>
              <w:pStyle w:val="null3"/>
              <w:rPr>
                <w:rFonts w:hint="default"/>
              </w:rPr>
            </w:pPr>
            <w:r>
              <w:t>安装、调试</w:t>
            </w:r>
          </w:p>
        </w:tc>
        <w:tc>
          <w:tcPr>
            <w:tcW w:w="2076" w:type="dxa"/>
          </w:tcPr>
          <w:p w:rsidR="00EE2A3D" w:rsidRDefault="00FC57D1">
            <w:pPr>
              <w:pStyle w:val="null3"/>
              <w:rPr>
                <w:rFonts w:hint="default"/>
              </w:rPr>
            </w:pPr>
            <w:r>
              <w:t>1</w:t>
            </w:r>
            <w:r>
              <w:t>．中标人需依照招标文件、投标文件和合同的相关内容要求，向采购人提供本项目采购的所有硬件及软件的安装、调试、培训和维护服务的全部内容，并配合设备使用单位完成整个系统的集成工作，担负服务过程中一切安全责任。设备的拆箱、安</w:t>
            </w:r>
            <w:r>
              <w:t>装、调试、试运行等各项工作均由中标人负责，但必须在采购人指定人员的参与下进行。若本项目采购的设备产品等方面的配置或要求中出现不合理或不完整的问题时，中标人有责任和义务在投标文件中提出补充修改方案并征得采购人同意后付诸实施。</w:t>
            </w:r>
            <w:r>
              <w:t xml:space="preserve"> 2.</w:t>
            </w:r>
            <w:r>
              <w:t>为保障产品工具实施服务及交付质量，服务产品为原制造商制造的全新产品，符合国家以及该产品的出厂标准，应能准确无误地表示设备的型号、规格、生产商。整机无污染，无侵权行为、表面无划损、无任何缺陷隐患，在中国境内可依常规安全合法使用。</w:t>
            </w:r>
            <w:r>
              <w:t xml:space="preserve"> 3.</w:t>
            </w:r>
            <w:r>
              <w:t>中标人保证所提供的设备和招标文件规定的质量、规格和性</w:t>
            </w:r>
            <w:r>
              <w:t>能相一致，并确保其完整；对于没有列出而对设备的正常运行和维护必不可少的部件、配件等，中标人必须给予无偿补充，费用已包含在合同金额中。</w:t>
            </w:r>
            <w:r>
              <w:t xml:space="preserve"> 4.</w:t>
            </w:r>
            <w:r>
              <w:t>中标人应将关键设备的用户手册、保修手册、说明书等全部技术资料及配备件、随机工具等交付给采购人，使用操作及安全须知等重要资料应附有中文说明。</w:t>
            </w:r>
            <w:r>
              <w:t xml:space="preserve"> 5.</w:t>
            </w:r>
            <w:r>
              <w:t>如果设备运输和安装调试过程中因事故造成货物短缺、损坏，中标人应及时安排换货，以保证合同设备安装调试的成功完成。换货的相关费用由中标人承担。</w:t>
            </w:r>
            <w:r>
              <w:t xml:space="preserve"> 6.</w:t>
            </w:r>
            <w:r>
              <w:t>中标人拟定项目进度安排计划，并按照进度安排计划派出适当的技术人员到安装现场负责安装和调</w:t>
            </w:r>
            <w:r>
              <w:t>试工作。</w:t>
            </w:r>
            <w:r>
              <w:t xml:space="preserve"> 7.</w:t>
            </w:r>
            <w:r>
              <w:t>在服务实施期间，严格遵守采购人的有关制度。安装施工期间需做到安全文明施工，不损坏采购人的设备设施，否则原价赔偿。</w:t>
            </w:r>
          </w:p>
        </w:tc>
      </w:tr>
      <w:tr w:rsidR="00EE2A3D">
        <w:tc>
          <w:tcPr>
            <w:tcW w:w="2076" w:type="dxa"/>
          </w:tcPr>
          <w:p w:rsidR="00EE2A3D" w:rsidRDefault="00EE2A3D"/>
        </w:tc>
        <w:tc>
          <w:tcPr>
            <w:tcW w:w="2076" w:type="dxa"/>
            <w:gridSpan w:val="2"/>
          </w:tcPr>
          <w:p w:rsidR="00EE2A3D" w:rsidRDefault="00FC57D1">
            <w:pPr>
              <w:pStyle w:val="null3"/>
              <w:jc w:val="center"/>
              <w:rPr>
                <w:rFonts w:hint="default"/>
              </w:rPr>
            </w:pPr>
            <w:r>
              <w:t>3</w:t>
            </w:r>
          </w:p>
        </w:tc>
        <w:tc>
          <w:tcPr>
            <w:tcW w:w="2076" w:type="dxa"/>
          </w:tcPr>
          <w:p w:rsidR="00EE2A3D" w:rsidRDefault="00FC57D1">
            <w:pPr>
              <w:pStyle w:val="null3"/>
              <w:rPr>
                <w:rFonts w:hint="default"/>
              </w:rPr>
            </w:pPr>
            <w:r>
              <w:t>包装、运输、保管及保险要求</w:t>
            </w:r>
          </w:p>
        </w:tc>
        <w:tc>
          <w:tcPr>
            <w:tcW w:w="2076" w:type="dxa"/>
          </w:tcPr>
          <w:p w:rsidR="00EE2A3D" w:rsidRDefault="00FC57D1">
            <w:pPr>
              <w:pStyle w:val="null3"/>
              <w:rPr>
                <w:rFonts w:hint="default"/>
              </w:rPr>
            </w:pPr>
            <w:r>
              <w:t>1</w:t>
            </w:r>
            <w:r>
              <w:t>．设备产品材料的包装需是制造商原厂包装，其包装均应有良好的防湿、防锈、防潮、防雨、防腐及防碰撞的措施。凡由于包装不良造成的损失和由此产生的费用均由中标人承担。</w:t>
            </w:r>
            <w:r>
              <w:t xml:space="preserve"> 2</w:t>
            </w:r>
            <w:r>
              <w:t>．中标人负责将设备到现场过程中的全部运输，包括装卸车、货物现场的搬运。</w:t>
            </w:r>
            <w:r>
              <w:t xml:space="preserve"> 3</w:t>
            </w:r>
            <w:r>
              <w:t>．服务实施期间，设备产品需按采购人要求（如有）设置专门的保管防护措施与警示标志，以保证项目整个实施期间安全。</w:t>
            </w:r>
            <w:r>
              <w:t xml:space="preserve"> </w:t>
            </w:r>
            <w:r>
              <w:t>4</w:t>
            </w:r>
            <w:r>
              <w:t>．设备产品在系统安装调试验收合格前的保险由中标人负责，中标人负责其派出的现场服务人员人身意外保险。</w:t>
            </w:r>
            <w:r>
              <w:t xml:space="preserve"> 5</w:t>
            </w:r>
            <w:r>
              <w:t>．设备产品至采购人指定的使用现场的包装、保险及发运等环节和费用均由中标人负责。</w:t>
            </w:r>
          </w:p>
        </w:tc>
      </w:tr>
      <w:tr w:rsidR="00EE2A3D">
        <w:tc>
          <w:tcPr>
            <w:tcW w:w="2076" w:type="dxa"/>
          </w:tcPr>
          <w:p w:rsidR="00EE2A3D" w:rsidRDefault="00EE2A3D"/>
        </w:tc>
        <w:tc>
          <w:tcPr>
            <w:tcW w:w="2076" w:type="dxa"/>
            <w:gridSpan w:val="2"/>
          </w:tcPr>
          <w:p w:rsidR="00EE2A3D" w:rsidRDefault="00FC57D1">
            <w:pPr>
              <w:pStyle w:val="null3"/>
              <w:jc w:val="center"/>
              <w:rPr>
                <w:rFonts w:hint="default"/>
              </w:rPr>
            </w:pPr>
            <w:r>
              <w:t>4</w:t>
            </w:r>
          </w:p>
        </w:tc>
        <w:tc>
          <w:tcPr>
            <w:tcW w:w="2076" w:type="dxa"/>
          </w:tcPr>
          <w:p w:rsidR="00EE2A3D" w:rsidRDefault="00FC57D1">
            <w:pPr>
              <w:pStyle w:val="null3"/>
              <w:rPr>
                <w:rFonts w:hint="default"/>
              </w:rPr>
            </w:pPr>
            <w:r>
              <w:t>售后服务要求</w:t>
            </w:r>
          </w:p>
        </w:tc>
        <w:tc>
          <w:tcPr>
            <w:tcW w:w="2076" w:type="dxa"/>
          </w:tcPr>
          <w:p w:rsidR="00EE2A3D" w:rsidRDefault="00FC57D1">
            <w:pPr>
              <w:pStyle w:val="null3"/>
              <w:rPr>
                <w:rFonts w:hint="default"/>
              </w:rPr>
            </w:pPr>
            <w:r>
              <w:t>1</w:t>
            </w:r>
            <w:r>
              <w:t>．质量保修期：</w:t>
            </w:r>
            <w:r>
              <w:t>3</w:t>
            </w:r>
            <w:r>
              <w:t>年，所有软硬件设备提供</w:t>
            </w:r>
            <w:r>
              <w:t>3</w:t>
            </w:r>
            <w:r>
              <w:t>年的原厂保修服务；质量保修期从验收合格之日起计算。</w:t>
            </w:r>
            <w:r>
              <w:t xml:space="preserve"> </w:t>
            </w:r>
            <w:r>
              <w:t>2</w:t>
            </w:r>
            <w:r>
              <w:t>．质量保修期内中标人负责维修及更换配件。非采购人的人为原因而出现产品质量的，由中标人负责包修、包换或包退，并承担因此而产生的一切费用。质量保修期内，如设备或零部件因非人为因素出现故障而造成短期停用时，则质量保修期和维修期相应顺延，如停用时间累计超过</w:t>
            </w:r>
            <w:r>
              <w:t>60</w:t>
            </w:r>
            <w:r>
              <w:t>天则质量保修期重新计算。</w:t>
            </w:r>
            <w:r>
              <w:t xml:space="preserve"> 3</w:t>
            </w:r>
            <w:r>
              <w:t>．当设备出现故障时，中标人在采购人通知后</w:t>
            </w:r>
            <w:r>
              <w:t>2</w:t>
            </w:r>
            <w:r>
              <w:t>小时内响应，如果故障在检修</w:t>
            </w:r>
            <w:r>
              <w:t>4</w:t>
            </w:r>
            <w:r>
              <w:t>小时后仍无法排除，中标人应在</w:t>
            </w:r>
            <w:r>
              <w:t>24</w:t>
            </w:r>
            <w:r>
              <w:t>小时内提供不低于故障设备规格型号档次的备用设备供采购人使用，直至故障设备修复。中标人须提供售后服务专员，提供</w:t>
            </w:r>
            <w:r>
              <w:t>7</w:t>
            </w:r>
            <w:r>
              <w:t>×</w:t>
            </w:r>
            <w:r>
              <w:t>24</w:t>
            </w:r>
            <w:r>
              <w:t>小时的电话技</w:t>
            </w:r>
            <w:r>
              <w:t>术支持服务，对于电话无法解决的问题，中标人派人</w:t>
            </w:r>
            <w:r>
              <w:t>4</w:t>
            </w:r>
            <w:r>
              <w:t>小时内到采购人指定的设备现场解决，由此产生的费用由中标人承担。</w:t>
            </w:r>
            <w:r>
              <w:t xml:space="preserve"> 4</w:t>
            </w:r>
            <w:r>
              <w:t>．所有设备保修服务方式均为中标人上门保修和服务，即由中标人或原厂家派人到采购人设备使用现场维修和服务，由此产生的费用均由中标人承担。</w:t>
            </w:r>
          </w:p>
        </w:tc>
      </w:tr>
      <w:tr w:rsidR="00EE2A3D">
        <w:tc>
          <w:tcPr>
            <w:tcW w:w="2076" w:type="dxa"/>
          </w:tcPr>
          <w:p w:rsidR="00EE2A3D" w:rsidRDefault="00EE2A3D"/>
        </w:tc>
        <w:tc>
          <w:tcPr>
            <w:tcW w:w="2076" w:type="dxa"/>
            <w:gridSpan w:val="2"/>
          </w:tcPr>
          <w:p w:rsidR="00EE2A3D" w:rsidRDefault="00FC57D1">
            <w:pPr>
              <w:pStyle w:val="null3"/>
              <w:jc w:val="center"/>
              <w:rPr>
                <w:rFonts w:hint="default"/>
              </w:rPr>
            </w:pPr>
            <w:r>
              <w:t>5</w:t>
            </w:r>
          </w:p>
        </w:tc>
        <w:tc>
          <w:tcPr>
            <w:tcW w:w="2076" w:type="dxa"/>
          </w:tcPr>
          <w:p w:rsidR="00EE2A3D" w:rsidRDefault="00FC57D1">
            <w:pPr>
              <w:pStyle w:val="null3"/>
              <w:rPr>
                <w:rFonts w:hint="default"/>
              </w:rPr>
            </w:pPr>
            <w:r>
              <w:t>培训服务要求</w:t>
            </w:r>
          </w:p>
        </w:tc>
        <w:tc>
          <w:tcPr>
            <w:tcW w:w="2076" w:type="dxa"/>
          </w:tcPr>
          <w:p w:rsidR="00EE2A3D" w:rsidRDefault="00FC57D1">
            <w:pPr>
              <w:pStyle w:val="null3"/>
              <w:rPr>
                <w:rFonts w:hint="default"/>
              </w:rPr>
            </w:pPr>
            <w:r>
              <w:t>1</w:t>
            </w:r>
            <w:r>
              <w:t>．中标人需要为采购人提供与本项目配套的培训（培训费用包含在合同金额内，采购人不再另行支付），制定不低于</w:t>
            </w:r>
            <w:r>
              <w:t>5</w:t>
            </w:r>
            <w:r>
              <w:t>天的培训计划和方案。</w:t>
            </w:r>
            <w:r>
              <w:t xml:space="preserve"> 2</w:t>
            </w:r>
            <w:r>
              <w:t>．中标人应制定培训计划和方案，为采购人提供包括但不限于以下培训内容：中标人为采购人提供操作及维护培训，主要内容为</w:t>
            </w:r>
            <w:r>
              <w:t>设备的基本结构、性能、主要部件的构造及原理，日常使用操作、保养与管理，常见故障的排除，紧急情况的处理等。中标人为所有被培训人员提供文字资料和讲义等培训教材，培训教材以印刷品形式提供，费用由中标人支付。</w:t>
            </w:r>
            <w:r>
              <w:t xml:space="preserve"> 3</w:t>
            </w:r>
            <w:r>
              <w:t>．培训地点、时间、受训人员：由采购人确定受训人员，采购人、中标人双方另行商定时间和地点。</w:t>
            </w:r>
            <w:r>
              <w:t xml:space="preserve"> 4</w:t>
            </w:r>
            <w:r>
              <w:t>．培训师资：中标人派出具有相应专业资格和实际工作、教育经验的教员和相应的辅导人员进行培训，主要培训教员应至少具有</w:t>
            </w:r>
            <w:r>
              <w:t>3</w:t>
            </w:r>
            <w:r>
              <w:t>年的相关培训经验，培训所使用的语言必须是中文，否则中标人必须提供相应的翻译。</w:t>
            </w:r>
            <w:r>
              <w:t xml:space="preserve"> 5</w:t>
            </w:r>
            <w:r>
              <w:t>．培训方式：包括集中授</w:t>
            </w:r>
            <w:r>
              <w:t>课、现场演示和辅助操作等，具体方式按采购人的要求进行。</w:t>
            </w:r>
          </w:p>
        </w:tc>
      </w:tr>
      <w:tr w:rsidR="00EE2A3D">
        <w:tc>
          <w:tcPr>
            <w:tcW w:w="2769" w:type="dxa"/>
            <w:gridSpan w:val="2"/>
          </w:tcPr>
          <w:p w:rsidR="00EE2A3D" w:rsidRDefault="00FC57D1">
            <w:pPr>
              <w:pStyle w:val="null3"/>
              <w:rPr>
                <w:rFonts w:hint="default"/>
              </w:rPr>
            </w:pPr>
            <w:r>
              <w:t>说明</w:t>
            </w:r>
          </w:p>
        </w:tc>
        <w:tc>
          <w:tcPr>
            <w:tcW w:w="5538" w:type="dxa"/>
            <w:gridSpan w:val="3"/>
          </w:tcPr>
          <w:p w:rsidR="00EE2A3D" w:rsidRDefault="00FC57D1">
            <w:pPr>
              <w:pStyle w:val="null3"/>
              <w:rPr>
                <w:rFonts w:hint="default"/>
              </w:rPr>
            </w:pPr>
            <w:r>
              <w:t xml:space="preserve"> </w:t>
            </w:r>
            <w:r>
              <w:t>打“★”号条款为实质性条款，若有任何一条负偏离或不满足则导致投标（响应）无效。</w:t>
            </w:r>
            <w:r>
              <w:t xml:space="preserve"> </w:t>
            </w:r>
            <w:r>
              <w:br/>
            </w:r>
            <w:r>
              <w:t>打“▲”号条款为重要参数（如有），若有部分“▲”条款未响应或不满足，将根据评审要求影响其得分，但不作为无效投标（响应）条款。</w:t>
            </w:r>
          </w:p>
        </w:tc>
      </w:tr>
    </w:tbl>
    <w:p w:rsidR="00EE2A3D" w:rsidRDefault="00FC57D1">
      <w:pPr>
        <w:pStyle w:val="null3"/>
        <w:rPr>
          <w:rFonts w:hint="default"/>
        </w:rPr>
      </w:pPr>
      <w:r>
        <w:rPr>
          <w:b/>
        </w:rPr>
        <w:t>2.</w:t>
      </w:r>
      <w:r>
        <w:rPr>
          <w:b/>
        </w:rPr>
        <w:t>技术标准与要求</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710"/>
        <w:gridCol w:w="1216"/>
        <w:gridCol w:w="711"/>
        <w:gridCol w:w="711"/>
        <w:gridCol w:w="711"/>
        <w:gridCol w:w="785"/>
        <w:gridCol w:w="1128"/>
        <w:gridCol w:w="1128"/>
        <w:gridCol w:w="711"/>
        <w:gridCol w:w="711"/>
      </w:tblGrid>
      <w:tr w:rsidR="00EE2A3D">
        <w:tc>
          <w:tcPr>
            <w:tcW w:w="831" w:type="dxa"/>
          </w:tcPr>
          <w:p w:rsidR="00EE2A3D" w:rsidRDefault="00FC57D1">
            <w:pPr>
              <w:pStyle w:val="null3"/>
              <w:jc w:val="center"/>
              <w:rPr>
                <w:rFonts w:hint="default"/>
              </w:rPr>
            </w:pPr>
            <w:r>
              <w:t>序号</w:t>
            </w:r>
          </w:p>
        </w:tc>
        <w:tc>
          <w:tcPr>
            <w:tcW w:w="831" w:type="dxa"/>
          </w:tcPr>
          <w:p w:rsidR="00EE2A3D" w:rsidRDefault="00FC57D1">
            <w:pPr>
              <w:pStyle w:val="null3"/>
              <w:jc w:val="center"/>
              <w:rPr>
                <w:rFonts w:hint="default"/>
              </w:rPr>
            </w:pPr>
            <w:r>
              <w:t xml:space="preserve"> </w:t>
            </w:r>
            <w:r>
              <w:t>核心产品要求（“△”）</w:t>
            </w:r>
          </w:p>
        </w:tc>
        <w:tc>
          <w:tcPr>
            <w:tcW w:w="831" w:type="dxa"/>
          </w:tcPr>
          <w:p w:rsidR="00EE2A3D" w:rsidRDefault="00FC57D1">
            <w:pPr>
              <w:pStyle w:val="null3"/>
              <w:jc w:val="center"/>
              <w:rPr>
                <w:rFonts w:hint="default"/>
              </w:rPr>
            </w:pPr>
            <w:r>
              <w:t>品目名称</w:t>
            </w:r>
          </w:p>
        </w:tc>
        <w:tc>
          <w:tcPr>
            <w:tcW w:w="831" w:type="dxa"/>
          </w:tcPr>
          <w:p w:rsidR="00EE2A3D" w:rsidRDefault="00FC57D1">
            <w:pPr>
              <w:pStyle w:val="null3"/>
              <w:jc w:val="center"/>
              <w:rPr>
                <w:rFonts w:hint="default"/>
              </w:rPr>
            </w:pPr>
            <w:r>
              <w:t>标的名称</w:t>
            </w:r>
          </w:p>
        </w:tc>
        <w:tc>
          <w:tcPr>
            <w:tcW w:w="831" w:type="dxa"/>
          </w:tcPr>
          <w:p w:rsidR="00EE2A3D" w:rsidRDefault="00FC57D1">
            <w:pPr>
              <w:pStyle w:val="null3"/>
              <w:jc w:val="center"/>
              <w:rPr>
                <w:rFonts w:hint="default"/>
              </w:rPr>
            </w:pPr>
            <w:r>
              <w:t>单位</w:t>
            </w:r>
          </w:p>
        </w:tc>
        <w:tc>
          <w:tcPr>
            <w:tcW w:w="831" w:type="dxa"/>
          </w:tcPr>
          <w:p w:rsidR="00EE2A3D" w:rsidRDefault="00FC57D1">
            <w:pPr>
              <w:pStyle w:val="null3"/>
              <w:jc w:val="center"/>
              <w:rPr>
                <w:rFonts w:hint="default"/>
              </w:rPr>
            </w:pPr>
            <w:r>
              <w:t>数量</w:t>
            </w:r>
          </w:p>
        </w:tc>
        <w:tc>
          <w:tcPr>
            <w:tcW w:w="831" w:type="dxa"/>
          </w:tcPr>
          <w:p w:rsidR="00EE2A3D" w:rsidRDefault="00FC57D1">
            <w:pPr>
              <w:pStyle w:val="null3"/>
              <w:jc w:val="center"/>
              <w:rPr>
                <w:rFonts w:hint="default"/>
              </w:rPr>
            </w:pPr>
            <w:r>
              <w:t>分项预算单价（元）</w:t>
            </w:r>
          </w:p>
        </w:tc>
        <w:tc>
          <w:tcPr>
            <w:tcW w:w="831" w:type="dxa"/>
          </w:tcPr>
          <w:p w:rsidR="00EE2A3D" w:rsidRDefault="00FC57D1">
            <w:pPr>
              <w:pStyle w:val="null3"/>
              <w:jc w:val="center"/>
              <w:rPr>
                <w:rFonts w:hint="default"/>
              </w:rPr>
            </w:pPr>
            <w:r>
              <w:t>分项预算总价（元）</w:t>
            </w:r>
          </w:p>
        </w:tc>
        <w:tc>
          <w:tcPr>
            <w:tcW w:w="831" w:type="dxa"/>
          </w:tcPr>
          <w:p w:rsidR="00EE2A3D" w:rsidRDefault="00FC57D1">
            <w:pPr>
              <w:pStyle w:val="null3"/>
              <w:rPr>
                <w:rFonts w:hint="default"/>
              </w:rPr>
            </w:pPr>
            <w:r>
              <w:t>所属行业</w:t>
            </w:r>
          </w:p>
        </w:tc>
        <w:tc>
          <w:tcPr>
            <w:tcW w:w="831" w:type="dxa"/>
          </w:tcPr>
          <w:p w:rsidR="00EE2A3D" w:rsidRDefault="00FC57D1">
            <w:pPr>
              <w:pStyle w:val="null3"/>
              <w:jc w:val="center"/>
              <w:rPr>
                <w:rFonts w:hint="default"/>
              </w:rPr>
            </w:pPr>
            <w:r>
              <w:t>技术要求</w:t>
            </w:r>
          </w:p>
        </w:tc>
      </w:tr>
      <w:tr w:rsidR="00EE2A3D">
        <w:tc>
          <w:tcPr>
            <w:tcW w:w="831" w:type="dxa"/>
          </w:tcPr>
          <w:p w:rsidR="00EE2A3D" w:rsidRDefault="00FC57D1">
            <w:pPr>
              <w:pStyle w:val="null3"/>
              <w:jc w:val="center"/>
              <w:rPr>
                <w:rFonts w:hint="default"/>
              </w:rPr>
            </w:pPr>
            <w:r>
              <w:t>1</w:t>
            </w:r>
          </w:p>
        </w:tc>
        <w:tc>
          <w:tcPr>
            <w:tcW w:w="831" w:type="dxa"/>
          </w:tcPr>
          <w:p w:rsidR="00EE2A3D" w:rsidRDefault="00EE2A3D"/>
        </w:tc>
        <w:tc>
          <w:tcPr>
            <w:tcW w:w="831" w:type="dxa"/>
          </w:tcPr>
          <w:p w:rsidR="00EE2A3D" w:rsidRDefault="00FC57D1">
            <w:pPr>
              <w:pStyle w:val="null3"/>
              <w:rPr>
                <w:rFonts w:hint="default"/>
              </w:rPr>
            </w:pPr>
            <w:r>
              <w:t>教育课程研究与开发服务</w:t>
            </w:r>
          </w:p>
        </w:tc>
        <w:tc>
          <w:tcPr>
            <w:tcW w:w="831" w:type="dxa"/>
          </w:tcPr>
          <w:p w:rsidR="00EE2A3D" w:rsidRDefault="00FC57D1">
            <w:pPr>
              <w:pStyle w:val="null3"/>
              <w:rPr>
                <w:rFonts w:hint="default"/>
              </w:rPr>
            </w:pPr>
            <w:r>
              <w:t>优质课堂建设</w:t>
            </w:r>
          </w:p>
        </w:tc>
        <w:tc>
          <w:tcPr>
            <w:tcW w:w="831" w:type="dxa"/>
          </w:tcPr>
          <w:p w:rsidR="00EE2A3D" w:rsidRDefault="00FC57D1">
            <w:pPr>
              <w:pStyle w:val="null3"/>
              <w:rPr>
                <w:rFonts w:hint="default"/>
              </w:rPr>
            </w:pPr>
            <w:r>
              <w:t>项</w:t>
            </w:r>
          </w:p>
        </w:tc>
        <w:tc>
          <w:tcPr>
            <w:tcW w:w="831" w:type="dxa"/>
          </w:tcPr>
          <w:p w:rsidR="00EE2A3D" w:rsidRDefault="00FC57D1">
            <w:pPr>
              <w:pStyle w:val="null3"/>
              <w:jc w:val="right"/>
              <w:rPr>
                <w:rFonts w:hint="default"/>
              </w:rPr>
            </w:pPr>
            <w:r>
              <w:t>1.00</w:t>
            </w:r>
          </w:p>
        </w:tc>
        <w:tc>
          <w:tcPr>
            <w:tcW w:w="831" w:type="dxa"/>
          </w:tcPr>
          <w:p w:rsidR="00EE2A3D" w:rsidRDefault="00FC57D1">
            <w:pPr>
              <w:pStyle w:val="null3"/>
              <w:jc w:val="right"/>
              <w:rPr>
                <w:rFonts w:hint="default"/>
              </w:rPr>
            </w:pPr>
            <w:r>
              <w:t>80,000.00</w:t>
            </w:r>
          </w:p>
        </w:tc>
        <w:tc>
          <w:tcPr>
            <w:tcW w:w="831" w:type="dxa"/>
          </w:tcPr>
          <w:p w:rsidR="00EE2A3D" w:rsidRDefault="00FC57D1">
            <w:pPr>
              <w:pStyle w:val="null3"/>
              <w:jc w:val="right"/>
              <w:rPr>
                <w:rFonts w:hint="default"/>
              </w:rPr>
            </w:pPr>
            <w:r>
              <w:t>80,000.00</w:t>
            </w:r>
          </w:p>
        </w:tc>
        <w:tc>
          <w:tcPr>
            <w:tcW w:w="831" w:type="dxa"/>
          </w:tcPr>
          <w:p w:rsidR="00EE2A3D" w:rsidRDefault="00FC57D1">
            <w:pPr>
              <w:pStyle w:val="null3"/>
              <w:rPr>
                <w:rFonts w:hint="default"/>
              </w:rPr>
            </w:pPr>
            <w:r>
              <w:t>其他未列明行业</w:t>
            </w:r>
          </w:p>
        </w:tc>
        <w:tc>
          <w:tcPr>
            <w:tcW w:w="831" w:type="dxa"/>
          </w:tcPr>
          <w:p w:rsidR="00EE2A3D" w:rsidRDefault="00FC57D1">
            <w:pPr>
              <w:pStyle w:val="null3"/>
              <w:rPr>
                <w:rFonts w:hint="default"/>
              </w:rPr>
            </w:pPr>
            <w:r>
              <w:t>详见附表一</w:t>
            </w:r>
          </w:p>
        </w:tc>
      </w:tr>
      <w:tr w:rsidR="00EE2A3D">
        <w:tc>
          <w:tcPr>
            <w:tcW w:w="831" w:type="dxa"/>
          </w:tcPr>
          <w:p w:rsidR="00EE2A3D" w:rsidRDefault="00FC57D1">
            <w:pPr>
              <w:pStyle w:val="null3"/>
              <w:jc w:val="center"/>
              <w:rPr>
                <w:rFonts w:hint="default"/>
              </w:rPr>
            </w:pPr>
            <w:r>
              <w:t>2</w:t>
            </w:r>
          </w:p>
        </w:tc>
        <w:tc>
          <w:tcPr>
            <w:tcW w:w="831" w:type="dxa"/>
          </w:tcPr>
          <w:p w:rsidR="00EE2A3D" w:rsidRDefault="00FC57D1">
            <w:pPr>
              <w:pStyle w:val="null3"/>
              <w:jc w:val="center"/>
              <w:rPr>
                <w:rFonts w:hint="default"/>
              </w:rPr>
            </w:pPr>
            <w:r>
              <w:t>△</w:t>
            </w:r>
          </w:p>
        </w:tc>
        <w:tc>
          <w:tcPr>
            <w:tcW w:w="831" w:type="dxa"/>
          </w:tcPr>
          <w:p w:rsidR="00EE2A3D" w:rsidRDefault="00FC57D1">
            <w:pPr>
              <w:pStyle w:val="null3"/>
              <w:rPr>
                <w:rFonts w:hint="default"/>
              </w:rPr>
            </w:pPr>
            <w:r>
              <w:t>教学仪器</w:t>
            </w:r>
          </w:p>
        </w:tc>
        <w:tc>
          <w:tcPr>
            <w:tcW w:w="831" w:type="dxa"/>
          </w:tcPr>
          <w:p w:rsidR="00EE2A3D" w:rsidRDefault="00FC57D1">
            <w:pPr>
              <w:pStyle w:val="null3"/>
              <w:rPr>
                <w:rFonts w:hint="default"/>
              </w:rPr>
            </w:pPr>
            <w:r>
              <w:t>工学一体实训台</w:t>
            </w:r>
          </w:p>
        </w:tc>
        <w:tc>
          <w:tcPr>
            <w:tcW w:w="831" w:type="dxa"/>
          </w:tcPr>
          <w:p w:rsidR="00EE2A3D" w:rsidRDefault="00FC57D1">
            <w:pPr>
              <w:pStyle w:val="null3"/>
              <w:rPr>
                <w:rFonts w:hint="default"/>
              </w:rPr>
            </w:pPr>
            <w:r>
              <w:t>台</w:t>
            </w:r>
          </w:p>
        </w:tc>
        <w:tc>
          <w:tcPr>
            <w:tcW w:w="831" w:type="dxa"/>
          </w:tcPr>
          <w:p w:rsidR="00EE2A3D" w:rsidRDefault="00FC57D1">
            <w:pPr>
              <w:pStyle w:val="null3"/>
              <w:jc w:val="right"/>
              <w:rPr>
                <w:rFonts w:hint="default"/>
              </w:rPr>
            </w:pPr>
            <w:r>
              <w:t>18.00</w:t>
            </w:r>
          </w:p>
        </w:tc>
        <w:tc>
          <w:tcPr>
            <w:tcW w:w="831" w:type="dxa"/>
          </w:tcPr>
          <w:p w:rsidR="00EE2A3D" w:rsidRDefault="00FC57D1">
            <w:pPr>
              <w:pStyle w:val="null3"/>
              <w:jc w:val="right"/>
              <w:rPr>
                <w:rFonts w:hint="default"/>
              </w:rPr>
            </w:pPr>
            <w:r>
              <w:t>17,230.00</w:t>
            </w:r>
          </w:p>
        </w:tc>
        <w:tc>
          <w:tcPr>
            <w:tcW w:w="831" w:type="dxa"/>
          </w:tcPr>
          <w:p w:rsidR="00EE2A3D" w:rsidRDefault="00FC57D1">
            <w:pPr>
              <w:pStyle w:val="null3"/>
              <w:jc w:val="right"/>
              <w:rPr>
                <w:rFonts w:hint="default"/>
              </w:rPr>
            </w:pPr>
            <w:r>
              <w:t>310,140.00</w:t>
            </w:r>
          </w:p>
        </w:tc>
        <w:tc>
          <w:tcPr>
            <w:tcW w:w="831" w:type="dxa"/>
          </w:tcPr>
          <w:p w:rsidR="00EE2A3D" w:rsidRDefault="00FC57D1">
            <w:pPr>
              <w:pStyle w:val="null3"/>
              <w:rPr>
                <w:rFonts w:hint="default"/>
              </w:rPr>
            </w:pPr>
            <w:r>
              <w:t>工业</w:t>
            </w:r>
          </w:p>
        </w:tc>
        <w:tc>
          <w:tcPr>
            <w:tcW w:w="831" w:type="dxa"/>
          </w:tcPr>
          <w:p w:rsidR="00EE2A3D" w:rsidRDefault="00FC57D1">
            <w:pPr>
              <w:pStyle w:val="null3"/>
              <w:rPr>
                <w:rFonts w:hint="default"/>
              </w:rPr>
            </w:pPr>
            <w:r>
              <w:t>详见附表二</w:t>
            </w:r>
          </w:p>
        </w:tc>
      </w:tr>
      <w:tr w:rsidR="00EE2A3D">
        <w:tc>
          <w:tcPr>
            <w:tcW w:w="831" w:type="dxa"/>
          </w:tcPr>
          <w:p w:rsidR="00EE2A3D" w:rsidRDefault="00FC57D1">
            <w:pPr>
              <w:pStyle w:val="null3"/>
              <w:jc w:val="center"/>
              <w:rPr>
                <w:rFonts w:hint="default"/>
              </w:rPr>
            </w:pPr>
            <w:r>
              <w:t>3</w:t>
            </w:r>
          </w:p>
        </w:tc>
        <w:tc>
          <w:tcPr>
            <w:tcW w:w="831" w:type="dxa"/>
          </w:tcPr>
          <w:p w:rsidR="00EE2A3D" w:rsidRDefault="00EE2A3D"/>
        </w:tc>
        <w:tc>
          <w:tcPr>
            <w:tcW w:w="831" w:type="dxa"/>
          </w:tcPr>
          <w:p w:rsidR="00EE2A3D" w:rsidRDefault="00FC57D1">
            <w:pPr>
              <w:pStyle w:val="null3"/>
              <w:rPr>
                <w:rFonts w:hint="default"/>
              </w:rPr>
            </w:pPr>
            <w:r>
              <w:t>教学仪器</w:t>
            </w:r>
          </w:p>
        </w:tc>
        <w:tc>
          <w:tcPr>
            <w:tcW w:w="831" w:type="dxa"/>
          </w:tcPr>
          <w:p w:rsidR="00EE2A3D" w:rsidRDefault="00FC57D1">
            <w:pPr>
              <w:pStyle w:val="null3"/>
              <w:rPr>
                <w:rFonts w:hint="default"/>
              </w:rPr>
            </w:pPr>
            <w:r>
              <w:t>智能视频分析实训台</w:t>
            </w:r>
          </w:p>
        </w:tc>
        <w:tc>
          <w:tcPr>
            <w:tcW w:w="831" w:type="dxa"/>
          </w:tcPr>
          <w:p w:rsidR="00EE2A3D" w:rsidRDefault="00FC57D1">
            <w:pPr>
              <w:pStyle w:val="null3"/>
              <w:rPr>
                <w:rFonts w:hint="default"/>
              </w:rPr>
            </w:pPr>
            <w:r>
              <w:t>台</w:t>
            </w:r>
          </w:p>
        </w:tc>
        <w:tc>
          <w:tcPr>
            <w:tcW w:w="831" w:type="dxa"/>
          </w:tcPr>
          <w:p w:rsidR="00EE2A3D" w:rsidRDefault="00FC57D1">
            <w:pPr>
              <w:pStyle w:val="null3"/>
              <w:jc w:val="right"/>
              <w:rPr>
                <w:rFonts w:hint="default"/>
              </w:rPr>
            </w:pPr>
            <w:r>
              <w:t>3.00</w:t>
            </w:r>
          </w:p>
        </w:tc>
        <w:tc>
          <w:tcPr>
            <w:tcW w:w="831" w:type="dxa"/>
          </w:tcPr>
          <w:p w:rsidR="00EE2A3D" w:rsidRDefault="00FC57D1">
            <w:pPr>
              <w:pStyle w:val="null3"/>
              <w:jc w:val="right"/>
              <w:rPr>
                <w:rFonts w:hint="default"/>
              </w:rPr>
            </w:pPr>
            <w:r>
              <w:t>13,700.00</w:t>
            </w:r>
          </w:p>
        </w:tc>
        <w:tc>
          <w:tcPr>
            <w:tcW w:w="831" w:type="dxa"/>
          </w:tcPr>
          <w:p w:rsidR="00EE2A3D" w:rsidRDefault="00FC57D1">
            <w:pPr>
              <w:pStyle w:val="null3"/>
              <w:jc w:val="right"/>
              <w:rPr>
                <w:rFonts w:hint="default"/>
              </w:rPr>
            </w:pPr>
            <w:r>
              <w:t>41,100.00</w:t>
            </w:r>
          </w:p>
        </w:tc>
        <w:tc>
          <w:tcPr>
            <w:tcW w:w="831" w:type="dxa"/>
          </w:tcPr>
          <w:p w:rsidR="00EE2A3D" w:rsidRDefault="00FC57D1">
            <w:pPr>
              <w:pStyle w:val="null3"/>
              <w:rPr>
                <w:rFonts w:hint="default"/>
              </w:rPr>
            </w:pPr>
            <w:r>
              <w:t>工业</w:t>
            </w:r>
          </w:p>
        </w:tc>
        <w:tc>
          <w:tcPr>
            <w:tcW w:w="831" w:type="dxa"/>
          </w:tcPr>
          <w:p w:rsidR="00EE2A3D" w:rsidRDefault="00FC57D1">
            <w:pPr>
              <w:pStyle w:val="null3"/>
              <w:rPr>
                <w:rFonts w:hint="default"/>
              </w:rPr>
            </w:pPr>
            <w:r>
              <w:t>详见附表三</w:t>
            </w:r>
          </w:p>
        </w:tc>
      </w:tr>
      <w:tr w:rsidR="00EE2A3D">
        <w:tc>
          <w:tcPr>
            <w:tcW w:w="831" w:type="dxa"/>
          </w:tcPr>
          <w:p w:rsidR="00EE2A3D" w:rsidRDefault="00FC57D1">
            <w:pPr>
              <w:pStyle w:val="null3"/>
              <w:jc w:val="center"/>
              <w:rPr>
                <w:rFonts w:hint="default"/>
              </w:rPr>
            </w:pPr>
            <w:r>
              <w:t>4</w:t>
            </w:r>
          </w:p>
        </w:tc>
        <w:tc>
          <w:tcPr>
            <w:tcW w:w="831" w:type="dxa"/>
          </w:tcPr>
          <w:p w:rsidR="00EE2A3D" w:rsidRDefault="00EE2A3D"/>
        </w:tc>
        <w:tc>
          <w:tcPr>
            <w:tcW w:w="831" w:type="dxa"/>
          </w:tcPr>
          <w:p w:rsidR="00EE2A3D" w:rsidRDefault="00FC57D1">
            <w:pPr>
              <w:pStyle w:val="null3"/>
              <w:rPr>
                <w:rFonts w:hint="default"/>
              </w:rPr>
            </w:pPr>
            <w:r>
              <w:t>其他仪器仪表</w:t>
            </w:r>
          </w:p>
        </w:tc>
        <w:tc>
          <w:tcPr>
            <w:tcW w:w="831" w:type="dxa"/>
          </w:tcPr>
          <w:p w:rsidR="00EE2A3D" w:rsidRDefault="00FC57D1">
            <w:pPr>
              <w:pStyle w:val="null3"/>
              <w:rPr>
                <w:rFonts w:hint="default"/>
              </w:rPr>
            </w:pPr>
            <w:r>
              <w:t>智能安防场景设备包</w:t>
            </w:r>
          </w:p>
        </w:tc>
        <w:tc>
          <w:tcPr>
            <w:tcW w:w="831" w:type="dxa"/>
          </w:tcPr>
          <w:p w:rsidR="00EE2A3D" w:rsidRDefault="00FC57D1">
            <w:pPr>
              <w:pStyle w:val="null3"/>
              <w:rPr>
                <w:rFonts w:hint="default"/>
              </w:rPr>
            </w:pPr>
            <w:r>
              <w:t>套</w:t>
            </w:r>
          </w:p>
        </w:tc>
        <w:tc>
          <w:tcPr>
            <w:tcW w:w="831" w:type="dxa"/>
          </w:tcPr>
          <w:p w:rsidR="00EE2A3D" w:rsidRDefault="00FC57D1">
            <w:pPr>
              <w:pStyle w:val="null3"/>
              <w:jc w:val="right"/>
              <w:rPr>
                <w:rFonts w:hint="default"/>
              </w:rPr>
            </w:pPr>
            <w:r>
              <w:t>6.00</w:t>
            </w:r>
          </w:p>
        </w:tc>
        <w:tc>
          <w:tcPr>
            <w:tcW w:w="831" w:type="dxa"/>
          </w:tcPr>
          <w:p w:rsidR="00EE2A3D" w:rsidRDefault="00FC57D1">
            <w:pPr>
              <w:pStyle w:val="null3"/>
              <w:jc w:val="right"/>
              <w:rPr>
                <w:rFonts w:hint="default"/>
              </w:rPr>
            </w:pPr>
            <w:r>
              <w:t>18,746.00</w:t>
            </w:r>
          </w:p>
        </w:tc>
        <w:tc>
          <w:tcPr>
            <w:tcW w:w="831" w:type="dxa"/>
          </w:tcPr>
          <w:p w:rsidR="00EE2A3D" w:rsidRDefault="00FC57D1">
            <w:pPr>
              <w:pStyle w:val="null3"/>
              <w:jc w:val="right"/>
              <w:rPr>
                <w:rFonts w:hint="default"/>
              </w:rPr>
            </w:pPr>
            <w:r>
              <w:t>112,476.00</w:t>
            </w:r>
          </w:p>
        </w:tc>
        <w:tc>
          <w:tcPr>
            <w:tcW w:w="831" w:type="dxa"/>
          </w:tcPr>
          <w:p w:rsidR="00EE2A3D" w:rsidRDefault="00FC57D1">
            <w:pPr>
              <w:pStyle w:val="null3"/>
              <w:rPr>
                <w:rFonts w:hint="default"/>
              </w:rPr>
            </w:pPr>
            <w:r>
              <w:t>工业</w:t>
            </w:r>
          </w:p>
        </w:tc>
        <w:tc>
          <w:tcPr>
            <w:tcW w:w="831" w:type="dxa"/>
          </w:tcPr>
          <w:p w:rsidR="00EE2A3D" w:rsidRDefault="00FC57D1">
            <w:pPr>
              <w:pStyle w:val="null3"/>
              <w:rPr>
                <w:rFonts w:hint="default"/>
              </w:rPr>
            </w:pPr>
            <w:r>
              <w:t>详见附表四</w:t>
            </w:r>
          </w:p>
        </w:tc>
      </w:tr>
      <w:tr w:rsidR="00EE2A3D">
        <w:tc>
          <w:tcPr>
            <w:tcW w:w="831" w:type="dxa"/>
          </w:tcPr>
          <w:p w:rsidR="00EE2A3D" w:rsidRDefault="00FC57D1">
            <w:pPr>
              <w:pStyle w:val="null3"/>
              <w:jc w:val="center"/>
              <w:rPr>
                <w:rFonts w:hint="default"/>
              </w:rPr>
            </w:pPr>
            <w:r>
              <w:t>5</w:t>
            </w:r>
          </w:p>
        </w:tc>
        <w:tc>
          <w:tcPr>
            <w:tcW w:w="831" w:type="dxa"/>
          </w:tcPr>
          <w:p w:rsidR="00EE2A3D" w:rsidRDefault="00EE2A3D"/>
        </w:tc>
        <w:tc>
          <w:tcPr>
            <w:tcW w:w="831" w:type="dxa"/>
          </w:tcPr>
          <w:p w:rsidR="00EE2A3D" w:rsidRDefault="00FC57D1">
            <w:pPr>
              <w:pStyle w:val="null3"/>
              <w:rPr>
                <w:rFonts w:hint="default"/>
              </w:rPr>
            </w:pPr>
            <w:r>
              <w:t>其他仪器仪表</w:t>
            </w:r>
          </w:p>
        </w:tc>
        <w:tc>
          <w:tcPr>
            <w:tcW w:w="831" w:type="dxa"/>
          </w:tcPr>
          <w:p w:rsidR="00EE2A3D" w:rsidRDefault="00FC57D1">
            <w:pPr>
              <w:pStyle w:val="null3"/>
              <w:rPr>
                <w:rFonts w:hint="default"/>
              </w:rPr>
            </w:pPr>
            <w:r>
              <w:t>智慧农业场景设备包</w:t>
            </w:r>
          </w:p>
        </w:tc>
        <w:tc>
          <w:tcPr>
            <w:tcW w:w="831" w:type="dxa"/>
          </w:tcPr>
          <w:p w:rsidR="00EE2A3D" w:rsidRDefault="00FC57D1">
            <w:pPr>
              <w:pStyle w:val="null3"/>
              <w:rPr>
                <w:rFonts w:hint="default"/>
              </w:rPr>
            </w:pPr>
            <w:r>
              <w:t>套</w:t>
            </w:r>
          </w:p>
        </w:tc>
        <w:tc>
          <w:tcPr>
            <w:tcW w:w="831" w:type="dxa"/>
          </w:tcPr>
          <w:p w:rsidR="00EE2A3D" w:rsidRDefault="00FC57D1">
            <w:pPr>
              <w:pStyle w:val="null3"/>
              <w:jc w:val="right"/>
              <w:rPr>
                <w:rFonts w:hint="default"/>
              </w:rPr>
            </w:pPr>
            <w:r>
              <w:t>6.00</w:t>
            </w:r>
          </w:p>
        </w:tc>
        <w:tc>
          <w:tcPr>
            <w:tcW w:w="831" w:type="dxa"/>
          </w:tcPr>
          <w:p w:rsidR="00EE2A3D" w:rsidRDefault="00FC57D1">
            <w:pPr>
              <w:pStyle w:val="null3"/>
              <w:jc w:val="right"/>
              <w:rPr>
                <w:rFonts w:hint="default"/>
              </w:rPr>
            </w:pPr>
            <w:r>
              <w:t>14,500.00</w:t>
            </w:r>
          </w:p>
        </w:tc>
        <w:tc>
          <w:tcPr>
            <w:tcW w:w="831" w:type="dxa"/>
          </w:tcPr>
          <w:p w:rsidR="00EE2A3D" w:rsidRDefault="00FC57D1">
            <w:pPr>
              <w:pStyle w:val="null3"/>
              <w:jc w:val="right"/>
              <w:rPr>
                <w:rFonts w:hint="default"/>
              </w:rPr>
            </w:pPr>
            <w:r>
              <w:t>87,000.00</w:t>
            </w:r>
          </w:p>
        </w:tc>
        <w:tc>
          <w:tcPr>
            <w:tcW w:w="831" w:type="dxa"/>
          </w:tcPr>
          <w:p w:rsidR="00EE2A3D" w:rsidRDefault="00FC57D1">
            <w:pPr>
              <w:pStyle w:val="null3"/>
              <w:rPr>
                <w:rFonts w:hint="default"/>
              </w:rPr>
            </w:pPr>
            <w:r>
              <w:t>工业</w:t>
            </w:r>
          </w:p>
        </w:tc>
        <w:tc>
          <w:tcPr>
            <w:tcW w:w="831" w:type="dxa"/>
          </w:tcPr>
          <w:p w:rsidR="00EE2A3D" w:rsidRDefault="00FC57D1">
            <w:pPr>
              <w:pStyle w:val="null3"/>
              <w:rPr>
                <w:rFonts w:hint="default"/>
              </w:rPr>
            </w:pPr>
            <w:r>
              <w:t>详见附表五</w:t>
            </w:r>
          </w:p>
        </w:tc>
      </w:tr>
      <w:tr w:rsidR="00EE2A3D">
        <w:tc>
          <w:tcPr>
            <w:tcW w:w="831" w:type="dxa"/>
          </w:tcPr>
          <w:p w:rsidR="00EE2A3D" w:rsidRDefault="00FC57D1">
            <w:pPr>
              <w:pStyle w:val="null3"/>
              <w:jc w:val="center"/>
              <w:rPr>
                <w:rFonts w:hint="default"/>
              </w:rPr>
            </w:pPr>
            <w:r>
              <w:t>6</w:t>
            </w:r>
          </w:p>
        </w:tc>
        <w:tc>
          <w:tcPr>
            <w:tcW w:w="831" w:type="dxa"/>
          </w:tcPr>
          <w:p w:rsidR="00EE2A3D" w:rsidRDefault="00EE2A3D"/>
        </w:tc>
        <w:tc>
          <w:tcPr>
            <w:tcW w:w="831" w:type="dxa"/>
          </w:tcPr>
          <w:p w:rsidR="00EE2A3D" w:rsidRDefault="00FC57D1">
            <w:pPr>
              <w:pStyle w:val="null3"/>
              <w:rPr>
                <w:rFonts w:hint="default"/>
              </w:rPr>
            </w:pPr>
            <w:r>
              <w:t>其他仪器仪表</w:t>
            </w:r>
          </w:p>
        </w:tc>
        <w:tc>
          <w:tcPr>
            <w:tcW w:w="831" w:type="dxa"/>
          </w:tcPr>
          <w:p w:rsidR="00EE2A3D" w:rsidRDefault="00FC57D1">
            <w:pPr>
              <w:pStyle w:val="null3"/>
              <w:rPr>
                <w:rFonts w:hint="default"/>
              </w:rPr>
            </w:pPr>
            <w:r>
              <w:t>智能家居场景设备包</w:t>
            </w:r>
          </w:p>
        </w:tc>
        <w:tc>
          <w:tcPr>
            <w:tcW w:w="831" w:type="dxa"/>
          </w:tcPr>
          <w:p w:rsidR="00EE2A3D" w:rsidRDefault="00FC57D1">
            <w:pPr>
              <w:pStyle w:val="null3"/>
              <w:rPr>
                <w:rFonts w:hint="default"/>
              </w:rPr>
            </w:pPr>
            <w:r>
              <w:t>套</w:t>
            </w:r>
          </w:p>
        </w:tc>
        <w:tc>
          <w:tcPr>
            <w:tcW w:w="831" w:type="dxa"/>
          </w:tcPr>
          <w:p w:rsidR="00EE2A3D" w:rsidRDefault="00FC57D1">
            <w:pPr>
              <w:pStyle w:val="null3"/>
              <w:jc w:val="right"/>
              <w:rPr>
                <w:rFonts w:hint="default"/>
              </w:rPr>
            </w:pPr>
            <w:r>
              <w:t>6.00</w:t>
            </w:r>
          </w:p>
        </w:tc>
        <w:tc>
          <w:tcPr>
            <w:tcW w:w="831" w:type="dxa"/>
          </w:tcPr>
          <w:p w:rsidR="00EE2A3D" w:rsidRDefault="00FC57D1">
            <w:pPr>
              <w:pStyle w:val="null3"/>
              <w:jc w:val="right"/>
              <w:rPr>
                <w:rFonts w:hint="default"/>
              </w:rPr>
            </w:pPr>
            <w:r>
              <w:t>20,166.00</w:t>
            </w:r>
          </w:p>
        </w:tc>
        <w:tc>
          <w:tcPr>
            <w:tcW w:w="831" w:type="dxa"/>
          </w:tcPr>
          <w:p w:rsidR="00EE2A3D" w:rsidRDefault="00FC57D1">
            <w:pPr>
              <w:pStyle w:val="null3"/>
              <w:jc w:val="right"/>
              <w:rPr>
                <w:rFonts w:hint="default"/>
              </w:rPr>
            </w:pPr>
            <w:r>
              <w:t>120,996.00</w:t>
            </w:r>
          </w:p>
        </w:tc>
        <w:tc>
          <w:tcPr>
            <w:tcW w:w="831" w:type="dxa"/>
          </w:tcPr>
          <w:p w:rsidR="00EE2A3D" w:rsidRDefault="00FC57D1">
            <w:pPr>
              <w:pStyle w:val="null3"/>
              <w:rPr>
                <w:rFonts w:hint="default"/>
              </w:rPr>
            </w:pPr>
            <w:r>
              <w:t>工业</w:t>
            </w:r>
          </w:p>
        </w:tc>
        <w:tc>
          <w:tcPr>
            <w:tcW w:w="831" w:type="dxa"/>
          </w:tcPr>
          <w:p w:rsidR="00EE2A3D" w:rsidRDefault="00FC57D1">
            <w:pPr>
              <w:pStyle w:val="null3"/>
              <w:rPr>
                <w:rFonts w:hint="default"/>
              </w:rPr>
            </w:pPr>
            <w:r>
              <w:t>详见附表六</w:t>
            </w:r>
          </w:p>
        </w:tc>
      </w:tr>
      <w:tr w:rsidR="00EE2A3D">
        <w:tc>
          <w:tcPr>
            <w:tcW w:w="831" w:type="dxa"/>
          </w:tcPr>
          <w:p w:rsidR="00EE2A3D" w:rsidRDefault="00FC57D1">
            <w:pPr>
              <w:pStyle w:val="null3"/>
              <w:jc w:val="center"/>
              <w:rPr>
                <w:rFonts w:hint="default"/>
              </w:rPr>
            </w:pPr>
            <w:r>
              <w:t>7</w:t>
            </w:r>
          </w:p>
        </w:tc>
        <w:tc>
          <w:tcPr>
            <w:tcW w:w="831" w:type="dxa"/>
          </w:tcPr>
          <w:p w:rsidR="00EE2A3D" w:rsidRDefault="00EE2A3D"/>
        </w:tc>
        <w:tc>
          <w:tcPr>
            <w:tcW w:w="831" w:type="dxa"/>
          </w:tcPr>
          <w:p w:rsidR="00EE2A3D" w:rsidRDefault="00FC57D1">
            <w:pPr>
              <w:pStyle w:val="null3"/>
              <w:rPr>
                <w:rFonts w:hint="default"/>
              </w:rPr>
            </w:pPr>
            <w:r>
              <w:t>其他柜类</w:t>
            </w:r>
          </w:p>
        </w:tc>
        <w:tc>
          <w:tcPr>
            <w:tcW w:w="831" w:type="dxa"/>
          </w:tcPr>
          <w:p w:rsidR="00EE2A3D" w:rsidRDefault="00FC57D1">
            <w:pPr>
              <w:pStyle w:val="null3"/>
              <w:rPr>
                <w:rFonts w:hint="default"/>
              </w:rPr>
            </w:pPr>
            <w:r>
              <w:t>存放柜</w:t>
            </w:r>
          </w:p>
        </w:tc>
        <w:tc>
          <w:tcPr>
            <w:tcW w:w="831" w:type="dxa"/>
          </w:tcPr>
          <w:p w:rsidR="00EE2A3D" w:rsidRDefault="00FC57D1">
            <w:pPr>
              <w:pStyle w:val="null3"/>
              <w:rPr>
                <w:rFonts w:hint="default"/>
              </w:rPr>
            </w:pPr>
            <w:r>
              <w:t>个</w:t>
            </w:r>
          </w:p>
        </w:tc>
        <w:tc>
          <w:tcPr>
            <w:tcW w:w="831" w:type="dxa"/>
          </w:tcPr>
          <w:p w:rsidR="00EE2A3D" w:rsidRDefault="00FC57D1">
            <w:pPr>
              <w:pStyle w:val="null3"/>
              <w:jc w:val="right"/>
              <w:rPr>
                <w:rFonts w:hint="default"/>
              </w:rPr>
            </w:pPr>
            <w:r>
              <w:t>3.00</w:t>
            </w:r>
          </w:p>
        </w:tc>
        <w:tc>
          <w:tcPr>
            <w:tcW w:w="831" w:type="dxa"/>
          </w:tcPr>
          <w:p w:rsidR="00EE2A3D" w:rsidRDefault="00FC57D1">
            <w:pPr>
              <w:pStyle w:val="null3"/>
              <w:jc w:val="right"/>
              <w:rPr>
                <w:rFonts w:hint="default"/>
              </w:rPr>
            </w:pPr>
            <w:r>
              <w:t>2,600.00</w:t>
            </w:r>
          </w:p>
        </w:tc>
        <w:tc>
          <w:tcPr>
            <w:tcW w:w="831" w:type="dxa"/>
          </w:tcPr>
          <w:p w:rsidR="00EE2A3D" w:rsidRDefault="00FC57D1">
            <w:pPr>
              <w:pStyle w:val="null3"/>
              <w:jc w:val="right"/>
              <w:rPr>
                <w:rFonts w:hint="default"/>
              </w:rPr>
            </w:pPr>
            <w:r>
              <w:t>7,800.00</w:t>
            </w:r>
          </w:p>
        </w:tc>
        <w:tc>
          <w:tcPr>
            <w:tcW w:w="831" w:type="dxa"/>
          </w:tcPr>
          <w:p w:rsidR="00EE2A3D" w:rsidRDefault="00FC57D1">
            <w:pPr>
              <w:pStyle w:val="null3"/>
              <w:rPr>
                <w:rFonts w:hint="default"/>
              </w:rPr>
            </w:pPr>
            <w:r>
              <w:t>工业</w:t>
            </w:r>
          </w:p>
        </w:tc>
        <w:tc>
          <w:tcPr>
            <w:tcW w:w="831" w:type="dxa"/>
          </w:tcPr>
          <w:p w:rsidR="00EE2A3D" w:rsidRDefault="00FC57D1">
            <w:pPr>
              <w:pStyle w:val="null3"/>
              <w:rPr>
                <w:rFonts w:hint="default"/>
              </w:rPr>
            </w:pPr>
            <w:r>
              <w:t>详见附表七</w:t>
            </w:r>
          </w:p>
        </w:tc>
      </w:tr>
      <w:tr w:rsidR="00EE2A3D">
        <w:tc>
          <w:tcPr>
            <w:tcW w:w="831" w:type="dxa"/>
          </w:tcPr>
          <w:p w:rsidR="00EE2A3D" w:rsidRDefault="00FC57D1">
            <w:pPr>
              <w:pStyle w:val="null3"/>
              <w:jc w:val="center"/>
              <w:rPr>
                <w:rFonts w:hint="default"/>
              </w:rPr>
            </w:pPr>
            <w:r>
              <w:t>8</w:t>
            </w:r>
          </w:p>
        </w:tc>
        <w:tc>
          <w:tcPr>
            <w:tcW w:w="831" w:type="dxa"/>
          </w:tcPr>
          <w:p w:rsidR="00EE2A3D" w:rsidRDefault="00EE2A3D"/>
        </w:tc>
        <w:tc>
          <w:tcPr>
            <w:tcW w:w="831" w:type="dxa"/>
          </w:tcPr>
          <w:p w:rsidR="00EE2A3D" w:rsidRDefault="00FC57D1">
            <w:pPr>
              <w:pStyle w:val="null3"/>
              <w:rPr>
                <w:rFonts w:hint="default"/>
              </w:rPr>
            </w:pPr>
            <w:r>
              <w:t>教学仪器</w:t>
            </w:r>
          </w:p>
        </w:tc>
        <w:tc>
          <w:tcPr>
            <w:tcW w:w="831" w:type="dxa"/>
          </w:tcPr>
          <w:p w:rsidR="00EE2A3D" w:rsidRDefault="00FC57D1">
            <w:pPr>
              <w:pStyle w:val="null3"/>
              <w:rPr>
                <w:rFonts w:hint="default"/>
              </w:rPr>
            </w:pPr>
            <w:r>
              <w:t>智能温室数字化应用实训平台</w:t>
            </w:r>
          </w:p>
        </w:tc>
        <w:tc>
          <w:tcPr>
            <w:tcW w:w="831" w:type="dxa"/>
          </w:tcPr>
          <w:p w:rsidR="00EE2A3D" w:rsidRDefault="00FC57D1">
            <w:pPr>
              <w:pStyle w:val="null3"/>
              <w:rPr>
                <w:rFonts w:hint="default"/>
              </w:rPr>
            </w:pPr>
            <w:r>
              <w:t>套</w:t>
            </w:r>
          </w:p>
        </w:tc>
        <w:tc>
          <w:tcPr>
            <w:tcW w:w="831" w:type="dxa"/>
          </w:tcPr>
          <w:p w:rsidR="00EE2A3D" w:rsidRDefault="00FC57D1">
            <w:pPr>
              <w:pStyle w:val="null3"/>
              <w:jc w:val="right"/>
              <w:rPr>
                <w:rFonts w:hint="default"/>
              </w:rPr>
            </w:pPr>
            <w:r>
              <w:t>1.00</w:t>
            </w:r>
          </w:p>
        </w:tc>
        <w:tc>
          <w:tcPr>
            <w:tcW w:w="831" w:type="dxa"/>
          </w:tcPr>
          <w:p w:rsidR="00EE2A3D" w:rsidRDefault="00FC57D1">
            <w:pPr>
              <w:pStyle w:val="null3"/>
              <w:jc w:val="right"/>
              <w:rPr>
                <w:rFonts w:hint="default"/>
              </w:rPr>
            </w:pPr>
            <w:r>
              <w:t>186,000.00</w:t>
            </w:r>
          </w:p>
        </w:tc>
        <w:tc>
          <w:tcPr>
            <w:tcW w:w="831" w:type="dxa"/>
          </w:tcPr>
          <w:p w:rsidR="00EE2A3D" w:rsidRDefault="00FC57D1">
            <w:pPr>
              <w:pStyle w:val="null3"/>
              <w:jc w:val="right"/>
              <w:rPr>
                <w:rFonts w:hint="default"/>
              </w:rPr>
            </w:pPr>
            <w:r>
              <w:t>186,000.00</w:t>
            </w:r>
          </w:p>
        </w:tc>
        <w:tc>
          <w:tcPr>
            <w:tcW w:w="831" w:type="dxa"/>
          </w:tcPr>
          <w:p w:rsidR="00EE2A3D" w:rsidRDefault="00FC57D1">
            <w:pPr>
              <w:pStyle w:val="null3"/>
              <w:rPr>
                <w:rFonts w:hint="default"/>
              </w:rPr>
            </w:pPr>
            <w:r>
              <w:t>工业</w:t>
            </w:r>
          </w:p>
        </w:tc>
        <w:tc>
          <w:tcPr>
            <w:tcW w:w="831" w:type="dxa"/>
          </w:tcPr>
          <w:p w:rsidR="00EE2A3D" w:rsidRDefault="00FC57D1">
            <w:pPr>
              <w:pStyle w:val="null3"/>
              <w:rPr>
                <w:rFonts w:hint="default"/>
              </w:rPr>
            </w:pPr>
            <w:r>
              <w:t>详见附表八</w:t>
            </w:r>
          </w:p>
        </w:tc>
      </w:tr>
      <w:tr w:rsidR="00EE2A3D">
        <w:tc>
          <w:tcPr>
            <w:tcW w:w="831" w:type="dxa"/>
          </w:tcPr>
          <w:p w:rsidR="00EE2A3D" w:rsidRDefault="00FC57D1">
            <w:pPr>
              <w:pStyle w:val="null3"/>
              <w:jc w:val="center"/>
              <w:rPr>
                <w:rFonts w:hint="default"/>
              </w:rPr>
            </w:pPr>
            <w:r>
              <w:t>9</w:t>
            </w:r>
          </w:p>
        </w:tc>
        <w:tc>
          <w:tcPr>
            <w:tcW w:w="831" w:type="dxa"/>
          </w:tcPr>
          <w:p w:rsidR="00EE2A3D" w:rsidRDefault="00EE2A3D"/>
        </w:tc>
        <w:tc>
          <w:tcPr>
            <w:tcW w:w="831" w:type="dxa"/>
          </w:tcPr>
          <w:p w:rsidR="00EE2A3D" w:rsidRDefault="00FC57D1">
            <w:pPr>
              <w:pStyle w:val="null3"/>
              <w:rPr>
                <w:rFonts w:hint="default"/>
              </w:rPr>
            </w:pPr>
            <w:r>
              <w:t>教学仪器</w:t>
            </w:r>
          </w:p>
        </w:tc>
        <w:tc>
          <w:tcPr>
            <w:tcW w:w="831" w:type="dxa"/>
          </w:tcPr>
          <w:p w:rsidR="00EE2A3D" w:rsidRDefault="00FC57D1">
            <w:pPr>
              <w:pStyle w:val="null3"/>
              <w:rPr>
                <w:rFonts w:hint="default"/>
              </w:rPr>
            </w:pPr>
            <w:r>
              <w:t>车辆道闸实训产品</w:t>
            </w:r>
          </w:p>
        </w:tc>
        <w:tc>
          <w:tcPr>
            <w:tcW w:w="831" w:type="dxa"/>
          </w:tcPr>
          <w:p w:rsidR="00EE2A3D" w:rsidRDefault="00FC57D1">
            <w:pPr>
              <w:pStyle w:val="null3"/>
              <w:rPr>
                <w:rFonts w:hint="default"/>
              </w:rPr>
            </w:pPr>
            <w:r>
              <w:t>套</w:t>
            </w:r>
          </w:p>
        </w:tc>
        <w:tc>
          <w:tcPr>
            <w:tcW w:w="831" w:type="dxa"/>
          </w:tcPr>
          <w:p w:rsidR="00EE2A3D" w:rsidRDefault="00FC57D1">
            <w:pPr>
              <w:pStyle w:val="null3"/>
              <w:jc w:val="right"/>
              <w:rPr>
                <w:rFonts w:hint="default"/>
              </w:rPr>
            </w:pPr>
            <w:r>
              <w:t>1.00</w:t>
            </w:r>
          </w:p>
        </w:tc>
        <w:tc>
          <w:tcPr>
            <w:tcW w:w="831" w:type="dxa"/>
          </w:tcPr>
          <w:p w:rsidR="00EE2A3D" w:rsidRDefault="00FC57D1">
            <w:pPr>
              <w:pStyle w:val="null3"/>
              <w:jc w:val="right"/>
              <w:rPr>
                <w:rFonts w:hint="default"/>
              </w:rPr>
            </w:pPr>
            <w:r>
              <w:t>8,488.00</w:t>
            </w:r>
          </w:p>
        </w:tc>
        <w:tc>
          <w:tcPr>
            <w:tcW w:w="831" w:type="dxa"/>
          </w:tcPr>
          <w:p w:rsidR="00EE2A3D" w:rsidRDefault="00FC57D1">
            <w:pPr>
              <w:pStyle w:val="null3"/>
              <w:jc w:val="right"/>
              <w:rPr>
                <w:rFonts w:hint="default"/>
              </w:rPr>
            </w:pPr>
            <w:r>
              <w:t>8,488.00</w:t>
            </w:r>
          </w:p>
        </w:tc>
        <w:tc>
          <w:tcPr>
            <w:tcW w:w="831" w:type="dxa"/>
          </w:tcPr>
          <w:p w:rsidR="00EE2A3D" w:rsidRDefault="00FC57D1">
            <w:pPr>
              <w:pStyle w:val="null3"/>
              <w:rPr>
                <w:rFonts w:hint="default"/>
              </w:rPr>
            </w:pPr>
            <w:r>
              <w:t>工业</w:t>
            </w:r>
          </w:p>
        </w:tc>
        <w:tc>
          <w:tcPr>
            <w:tcW w:w="831" w:type="dxa"/>
          </w:tcPr>
          <w:p w:rsidR="00EE2A3D" w:rsidRDefault="00FC57D1">
            <w:pPr>
              <w:pStyle w:val="null3"/>
              <w:rPr>
                <w:rFonts w:hint="default"/>
              </w:rPr>
            </w:pPr>
            <w:r>
              <w:t>详见附表九</w:t>
            </w:r>
          </w:p>
        </w:tc>
      </w:tr>
    </w:tbl>
    <w:p w:rsidR="00EE2A3D" w:rsidRDefault="00FC57D1">
      <w:pPr>
        <w:pStyle w:val="null3"/>
        <w:rPr>
          <w:rFonts w:hint="default"/>
        </w:rPr>
      </w:pPr>
      <w:r>
        <w:rPr>
          <w:b/>
        </w:rPr>
        <w:t>附表一：优质课堂建设</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076"/>
        <w:gridCol w:w="416"/>
        <w:gridCol w:w="5814"/>
      </w:tblGrid>
      <w:tr w:rsidR="00EE2A3D">
        <w:tc>
          <w:tcPr>
            <w:tcW w:w="2076" w:type="dxa"/>
          </w:tcPr>
          <w:p w:rsidR="00EE2A3D" w:rsidRDefault="00FC57D1">
            <w:pPr>
              <w:pStyle w:val="null3"/>
              <w:rPr>
                <w:rFonts w:hint="default"/>
              </w:rPr>
            </w:pPr>
            <w:r>
              <w:t>参数性质</w:t>
            </w:r>
          </w:p>
        </w:tc>
        <w:tc>
          <w:tcPr>
            <w:tcW w:w="415" w:type="dxa"/>
          </w:tcPr>
          <w:p w:rsidR="00EE2A3D" w:rsidRDefault="00FC57D1">
            <w:pPr>
              <w:pStyle w:val="null3"/>
              <w:rPr>
                <w:rFonts w:hint="default"/>
              </w:rPr>
            </w:pPr>
            <w:r>
              <w:t>序号</w:t>
            </w:r>
          </w:p>
        </w:tc>
        <w:tc>
          <w:tcPr>
            <w:tcW w:w="5814" w:type="dxa"/>
          </w:tcPr>
          <w:p w:rsidR="00EE2A3D" w:rsidRDefault="00FC57D1">
            <w:pPr>
              <w:pStyle w:val="null3"/>
              <w:rPr>
                <w:rFonts w:hint="default"/>
              </w:rPr>
            </w:pPr>
            <w:r>
              <w:t>具体技术</w:t>
            </w:r>
            <w:r>
              <w:t>(</w:t>
            </w:r>
            <w:r>
              <w:t>参数</w:t>
            </w:r>
            <w:r>
              <w:t>)</w:t>
            </w:r>
            <w:r>
              <w:t>要求</w:t>
            </w:r>
          </w:p>
        </w:tc>
      </w:tr>
      <w:tr w:rsidR="00EE2A3D">
        <w:tc>
          <w:tcPr>
            <w:tcW w:w="2076" w:type="dxa"/>
          </w:tcPr>
          <w:p w:rsidR="00EE2A3D" w:rsidRDefault="00EE2A3D"/>
        </w:tc>
        <w:tc>
          <w:tcPr>
            <w:tcW w:w="415" w:type="dxa"/>
          </w:tcPr>
          <w:p w:rsidR="00EE2A3D" w:rsidRDefault="00FC57D1">
            <w:pPr>
              <w:pStyle w:val="null3"/>
              <w:rPr>
                <w:rFonts w:hint="default"/>
              </w:rPr>
            </w:pPr>
            <w:r>
              <w:t>1</w:t>
            </w:r>
          </w:p>
        </w:tc>
        <w:tc>
          <w:tcPr>
            <w:tcW w:w="5814" w:type="dxa"/>
          </w:tcPr>
          <w:p w:rsidR="00EE2A3D" w:rsidRDefault="00FC57D1">
            <w:pPr>
              <w:pStyle w:val="null3"/>
              <w:jc w:val="both"/>
              <w:rPr>
                <w:rFonts w:hint="default"/>
              </w:rPr>
            </w:pPr>
            <w:r>
              <w:rPr>
                <w:sz w:val="21"/>
              </w:rPr>
              <w:t>1.</w:t>
            </w:r>
            <w:r>
              <w:rPr>
                <w:sz w:val="21"/>
              </w:rPr>
              <w:t>优质课堂数量：</w:t>
            </w:r>
            <w:r>
              <w:rPr>
                <w:sz w:val="21"/>
              </w:rPr>
              <w:t>3</w:t>
            </w:r>
            <w:r>
              <w:rPr>
                <w:sz w:val="21"/>
              </w:rPr>
              <w:t>个（完整的学习任务）。</w:t>
            </w:r>
          </w:p>
          <w:p w:rsidR="00EE2A3D" w:rsidRDefault="00FC57D1">
            <w:pPr>
              <w:pStyle w:val="null3"/>
              <w:jc w:val="both"/>
              <w:rPr>
                <w:rFonts w:hint="default"/>
              </w:rPr>
            </w:pPr>
            <w:r>
              <w:rPr>
                <w:sz w:val="21"/>
              </w:rPr>
              <w:t>2.</w:t>
            </w:r>
            <w:r>
              <w:rPr>
                <w:sz w:val="21"/>
              </w:rPr>
              <w:t>每个优质课堂是指按照《技工院校工学一体化课堂建设标准》建设，对应一个完整学习任务、具备完整工作过程，以培养学生综合职业能力和素养为目标的课堂。不是指某一节课的课堂。每个优质课堂是针对学院选定课程的</w:t>
            </w:r>
            <w:r>
              <w:rPr>
                <w:sz w:val="21"/>
              </w:rPr>
              <w:t>1</w:t>
            </w:r>
            <w:r>
              <w:rPr>
                <w:sz w:val="21"/>
              </w:rPr>
              <w:t>个学习任务，进行优质课堂建设，需包含以下成果（每类成果要依据《工学一体化课堂建设标准》进行评审，文本材料的体例格式需按照（技工教育网）标准模板）：</w:t>
            </w:r>
          </w:p>
          <w:p w:rsidR="00EE2A3D" w:rsidRDefault="00FC57D1">
            <w:pPr>
              <w:pStyle w:val="null3"/>
              <w:jc w:val="both"/>
              <w:rPr>
                <w:rFonts w:hint="default"/>
              </w:rPr>
            </w:pPr>
            <w:r>
              <w:rPr>
                <w:sz w:val="21"/>
              </w:rPr>
              <w:t>（</w:t>
            </w:r>
            <w:r>
              <w:rPr>
                <w:sz w:val="21"/>
              </w:rPr>
              <w:t>1</w:t>
            </w:r>
            <w:r>
              <w:rPr>
                <w:sz w:val="21"/>
              </w:rPr>
              <w:t>）课程标准（校本转化）：提供本课堂所在课程的完整“课程标准</w:t>
            </w:r>
            <w:r>
              <w:rPr>
                <w:sz w:val="21"/>
              </w:rPr>
              <w:t>(</w:t>
            </w:r>
            <w:r>
              <w:rPr>
                <w:sz w:val="21"/>
              </w:rPr>
              <w:t>校本转化</w:t>
            </w:r>
            <w:r>
              <w:rPr>
                <w:sz w:val="21"/>
              </w:rPr>
              <w:t>)</w:t>
            </w:r>
            <w:r>
              <w:rPr>
                <w:sz w:val="21"/>
              </w:rPr>
              <w:t>”及其转化建议、学习任务设计。</w:t>
            </w:r>
          </w:p>
          <w:p w:rsidR="00EE2A3D" w:rsidRDefault="00FC57D1">
            <w:pPr>
              <w:pStyle w:val="null3"/>
              <w:jc w:val="both"/>
              <w:rPr>
                <w:rFonts w:hint="default"/>
              </w:rPr>
            </w:pPr>
            <w:r>
              <w:rPr>
                <w:sz w:val="21"/>
              </w:rPr>
              <w:t>（</w:t>
            </w:r>
            <w:r>
              <w:rPr>
                <w:sz w:val="21"/>
              </w:rPr>
              <w:t>2</w:t>
            </w:r>
            <w:r>
              <w:rPr>
                <w:sz w:val="21"/>
              </w:rPr>
              <w:t>）学习任</w:t>
            </w:r>
            <w:r>
              <w:rPr>
                <w:sz w:val="21"/>
              </w:rPr>
              <w:t>务分析：提供本学习任务的学习任务分析表。</w:t>
            </w:r>
          </w:p>
          <w:p w:rsidR="00EE2A3D" w:rsidRDefault="00FC57D1">
            <w:pPr>
              <w:pStyle w:val="null3"/>
              <w:jc w:val="both"/>
              <w:rPr>
                <w:rFonts w:hint="default"/>
              </w:rPr>
            </w:pPr>
            <w:r>
              <w:rPr>
                <w:sz w:val="21"/>
              </w:rPr>
              <w:t>（</w:t>
            </w:r>
            <w:r>
              <w:rPr>
                <w:sz w:val="21"/>
              </w:rPr>
              <w:t>3</w:t>
            </w:r>
            <w:r>
              <w:rPr>
                <w:sz w:val="21"/>
              </w:rPr>
              <w:t>）教学活动策划：提供本学习任务的教学活动策划表。</w:t>
            </w:r>
          </w:p>
          <w:p w:rsidR="00EE2A3D" w:rsidRDefault="00FC57D1">
            <w:pPr>
              <w:pStyle w:val="null3"/>
              <w:jc w:val="both"/>
              <w:rPr>
                <w:rFonts w:hint="default"/>
              </w:rPr>
            </w:pPr>
            <w:r>
              <w:rPr>
                <w:sz w:val="21"/>
              </w:rPr>
              <w:t>（</w:t>
            </w:r>
            <w:r>
              <w:rPr>
                <w:sz w:val="21"/>
              </w:rPr>
              <w:t>4</w:t>
            </w:r>
            <w:r>
              <w:rPr>
                <w:sz w:val="21"/>
              </w:rPr>
              <w:t>）教学进度计划：提供本学习任务的参考教学进度计划。</w:t>
            </w:r>
          </w:p>
          <w:p w:rsidR="00EE2A3D" w:rsidRDefault="00FC57D1">
            <w:pPr>
              <w:pStyle w:val="null3"/>
              <w:jc w:val="both"/>
              <w:rPr>
                <w:rFonts w:hint="default"/>
              </w:rPr>
            </w:pPr>
            <w:r>
              <w:rPr>
                <w:sz w:val="21"/>
              </w:rPr>
              <w:t>（</w:t>
            </w:r>
            <w:r>
              <w:rPr>
                <w:sz w:val="21"/>
              </w:rPr>
              <w:t>5</w:t>
            </w:r>
            <w:r>
              <w:rPr>
                <w:sz w:val="21"/>
              </w:rPr>
              <w:t>）教学活动方案：提供本学习任务全部课时的教学活动方案。</w:t>
            </w:r>
          </w:p>
          <w:p w:rsidR="00EE2A3D" w:rsidRDefault="00FC57D1">
            <w:pPr>
              <w:pStyle w:val="null3"/>
              <w:jc w:val="both"/>
              <w:rPr>
                <w:rFonts w:hint="default"/>
              </w:rPr>
            </w:pPr>
            <w:r>
              <w:rPr>
                <w:sz w:val="21"/>
              </w:rPr>
              <w:t>（</w:t>
            </w:r>
            <w:r>
              <w:rPr>
                <w:sz w:val="21"/>
              </w:rPr>
              <w:t>6</w:t>
            </w:r>
            <w:r>
              <w:rPr>
                <w:sz w:val="21"/>
              </w:rPr>
              <w:t>）学习任务资源及清单：提供本学习任务的资源清单，并对照清单，提供每类资源样例。</w:t>
            </w:r>
          </w:p>
          <w:p w:rsidR="00EE2A3D" w:rsidRDefault="00FC57D1">
            <w:pPr>
              <w:pStyle w:val="null3"/>
              <w:jc w:val="both"/>
              <w:rPr>
                <w:rFonts w:hint="default"/>
              </w:rPr>
            </w:pPr>
            <w:r>
              <w:rPr>
                <w:sz w:val="21"/>
              </w:rPr>
              <w:t>（</w:t>
            </w:r>
            <w:r>
              <w:rPr>
                <w:sz w:val="21"/>
              </w:rPr>
              <w:t>7</w:t>
            </w:r>
            <w:r>
              <w:rPr>
                <w:sz w:val="21"/>
              </w:rPr>
              <w:t>）工学一体化学习工作站图文说明：提供本学习任务所用的工学一体化学习工作站图文说明，若该任务使用多个学习工作站，合并后以电子版格式提交。</w:t>
            </w:r>
          </w:p>
          <w:p w:rsidR="00EE2A3D" w:rsidRDefault="00FC57D1">
            <w:pPr>
              <w:pStyle w:val="null3"/>
              <w:jc w:val="both"/>
              <w:rPr>
                <w:rFonts w:hint="default"/>
              </w:rPr>
            </w:pPr>
            <w:r>
              <w:rPr>
                <w:sz w:val="21"/>
              </w:rPr>
              <w:t>（</w:t>
            </w:r>
            <w:r>
              <w:rPr>
                <w:sz w:val="21"/>
              </w:rPr>
              <w:t>8</w:t>
            </w:r>
            <w:r>
              <w:rPr>
                <w:sz w:val="21"/>
              </w:rPr>
              <w:t>）工作页：提供本学习任务的工作页及参考答案（电子版、纸质版各</w:t>
            </w:r>
            <w:r>
              <w:rPr>
                <w:sz w:val="21"/>
              </w:rPr>
              <w:t>1</w:t>
            </w:r>
            <w:r>
              <w:rPr>
                <w:sz w:val="21"/>
              </w:rPr>
              <w:t>份）。</w:t>
            </w:r>
          </w:p>
          <w:p w:rsidR="00EE2A3D" w:rsidRDefault="00FC57D1">
            <w:pPr>
              <w:pStyle w:val="null3"/>
              <w:jc w:val="both"/>
              <w:rPr>
                <w:rFonts w:hint="default"/>
              </w:rPr>
            </w:pPr>
            <w:r>
              <w:rPr>
                <w:sz w:val="21"/>
              </w:rPr>
              <w:t>（</w:t>
            </w:r>
            <w:r>
              <w:rPr>
                <w:sz w:val="21"/>
              </w:rPr>
              <w:t>9</w:t>
            </w:r>
            <w:r>
              <w:rPr>
                <w:sz w:val="21"/>
              </w:rPr>
              <w:t>）信息页：提供本学习任务工作页对应的信息页文件（电子版、纸质版各</w:t>
            </w:r>
            <w:r>
              <w:rPr>
                <w:sz w:val="21"/>
              </w:rPr>
              <w:t>1</w:t>
            </w:r>
            <w:r>
              <w:rPr>
                <w:sz w:val="21"/>
              </w:rPr>
              <w:t>份）。</w:t>
            </w:r>
          </w:p>
          <w:p w:rsidR="00EE2A3D" w:rsidRDefault="00FC57D1">
            <w:pPr>
              <w:pStyle w:val="null3"/>
              <w:jc w:val="both"/>
              <w:rPr>
                <w:rFonts w:hint="default"/>
              </w:rPr>
            </w:pPr>
            <w:r>
              <w:rPr>
                <w:sz w:val="21"/>
              </w:rPr>
              <w:t>（</w:t>
            </w:r>
            <w:r>
              <w:rPr>
                <w:sz w:val="21"/>
              </w:rPr>
              <w:t>10</w:t>
            </w:r>
            <w:r>
              <w:rPr>
                <w:sz w:val="21"/>
              </w:rPr>
              <w:t>）学习任务考核方案：提供本学习任务的学习任务考核方案。</w:t>
            </w:r>
          </w:p>
          <w:p w:rsidR="00EE2A3D" w:rsidRDefault="00FC57D1">
            <w:pPr>
              <w:pStyle w:val="null3"/>
              <w:jc w:val="both"/>
              <w:rPr>
                <w:rFonts w:hint="default"/>
              </w:rPr>
            </w:pPr>
            <w:r>
              <w:rPr>
                <w:sz w:val="21"/>
              </w:rPr>
              <w:t>（</w:t>
            </w:r>
            <w:r>
              <w:rPr>
                <w:sz w:val="21"/>
              </w:rPr>
              <w:t>11</w:t>
            </w:r>
            <w:r>
              <w:rPr>
                <w:sz w:val="21"/>
              </w:rPr>
              <w:t>）学习任务考核记录：提供本学习任务全部课时、面向某授课班级所有学生的学习任务考核记录的模板文件。</w:t>
            </w:r>
          </w:p>
          <w:p w:rsidR="00EE2A3D" w:rsidRDefault="00FC57D1">
            <w:pPr>
              <w:pStyle w:val="null3"/>
              <w:jc w:val="both"/>
              <w:rPr>
                <w:rFonts w:hint="default"/>
              </w:rPr>
            </w:pPr>
            <w:r>
              <w:rPr>
                <w:sz w:val="21"/>
              </w:rPr>
              <w:t>（</w:t>
            </w:r>
            <w:r>
              <w:rPr>
                <w:sz w:val="21"/>
              </w:rPr>
              <w:t>12</w:t>
            </w:r>
            <w:r>
              <w:rPr>
                <w:sz w:val="21"/>
              </w:rPr>
              <w:t>）学习成果汇编：提供本学习任务全部课时、由</w:t>
            </w:r>
            <w:r>
              <w:rPr>
                <w:sz w:val="21"/>
              </w:rPr>
              <w:t>3</w:t>
            </w:r>
            <w:r>
              <w:rPr>
                <w:sz w:val="21"/>
              </w:rPr>
              <w:t>名学生完成的学习成果并汇编成册的模板电子文件。</w:t>
            </w:r>
          </w:p>
          <w:p w:rsidR="00EE2A3D" w:rsidRDefault="00FC57D1">
            <w:pPr>
              <w:pStyle w:val="null3"/>
              <w:jc w:val="both"/>
              <w:rPr>
                <w:rFonts w:hint="default"/>
              </w:rPr>
            </w:pPr>
            <w:r>
              <w:rPr>
                <w:sz w:val="21"/>
              </w:rPr>
              <w:t>（</w:t>
            </w:r>
            <w:r>
              <w:rPr>
                <w:sz w:val="21"/>
              </w:rPr>
              <w:t>13</w:t>
            </w:r>
            <w:r>
              <w:rPr>
                <w:sz w:val="21"/>
              </w:rPr>
              <w:t>）课后作业：提供本学习任务全部课时、由</w:t>
            </w:r>
            <w:r>
              <w:rPr>
                <w:sz w:val="21"/>
              </w:rPr>
              <w:t>3</w:t>
            </w:r>
            <w:r>
              <w:rPr>
                <w:sz w:val="21"/>
              </w:rPr>
              <w:t>名学生完成的课后作业并汇编成册的样本文件。</w:t>
            </w:r>
          </w:p>
          <w:p w:rsidR="00EE2A3D" w:rsidRDefault="00FC57D1">
            <w:pPr>
              <w:pStyle w:val="null3"/>
              <w:jc w:val="both"/>
              <w:rPr>
                <w:rFonts w:hint="default"/>
              </w:rPr>
            </w:pPr>
            <w:r>
              <w:rPr>
                <w:sz w:val="21"/>
              </w:rPr>
              <w:t>（</w:t>
            </w:r>
            <w:r>
              <w:rPr>
                <w:sz w:val="21"/>
              </w:rPr>
              <w:t>14</w:t>
            </w:r>
            <w:r>
              <w:rPr>
                <w:sz w:val="21"/>
              </w:rPr>
              <w:t>）课堂实录拍摄与制作要求：拍摄内容包括</w:t>
            </w:r>
            <w:r>
              <w:rPr>
                <w:sz w:val="21"/>
              </w:rPr>
              <w:t>1</w:t>
            </w:r>
            <w:r>
              <w:rPr>
                <w:sz w:val="21"/>
              </w:rPr>
              <w:t>个学习任务概述视频（时长不超过</w:t>
            </w:r>
            <w:r>
              <w:rPr>
                <w:sz w:val="21"/>
              </w:rPr>
              <w:t>10</w:t>
            </w:r>
            <w:r>
              <w:rPr>
                <w:sz w:val="21"/>
              </w:rPr>
              <w:t>分钟）和至少</w:t>
            </w:r>
            <w:r>
              <w:rPr>
                <w:sz w:val="21"/>
              </w:rPr>
              <w:t>6</w:t>
            </w:r>
            <w:r>
              <w:rPr>
                <w:sz w:val="21"/>
              </w:rPr>
              <w:t>个课堂教学实况视频（每个时长</w:t>
            </w:r>
            <w:r>
              <w:rPr>
                <w:sz w:val="21"/>
              </w:rPr>
              <w:t>40-50</w:t>
            </w:r>
            <w:r>
              <w:rPr>
                <w:sz w:val="21"/>
              </w:rPr>
              <w:t>分钟），每个视频采用单机位连续拍摄，不可剪辑。视频需符合</w:t>
            </w:r>
            <w:r>
              <w:rPr>
                <w:sz w:val="21"/>
              </w:rPr>
              <w:t>MP4</w:t>
            </w:r>
            <w:r>
              <w:rPr>
                <w:sz w:val="21"/>
              </w:rPr>
              <w:t>格式，画面稳定、声音清晰，能够呈现学校标识，并符合技术标准要求（如码率不低于</w:t>
            </w:r>
            <w:r>
              <w:rPr>
                <w:sz w:val="21"/>
              </w:rPr>
              <w:t>20fps</w:t>
            </w:r>
            <w:r>
              <w:rPr>
                <w:sz w:val="21"/>
              </w:rPr>
              <w:t>，单个文件大小不超过</w:t>
            </w:r>
            <w:r>
              <w:rPr>
                <w:sz w:val="21"/>
              </w:rPr>
              <w:t>1GB</w:t>
            </w:r>
            <w:r>
              <w:rPr>
                <w:sz w:val="21"/>
              </w:rPr>
              <w:t>）。</w:t>
            </w:r>
          </w:p>
          <w:p w:rsidR="00EE2A3D" w:rsidRDefault="00FC57D1">
            <w:pPr>
              <w:pStyle w:val="null3"/>
              <w:jc w:val="both"/>
              <w:rPr>
                <w:rFonts w:hint="default"/>
              </w:rPr>
            </w:pPr>
            <w:r>
              <w:rPr>
                <w:sz w:val="21"/>
              </w:rPr>
              <w:t>（</w:t>
            </w:r>
            <w:r>
              <w:rPr>
                <w:sz w:val="21"/>
              </w:rPr>
              <w:t>15</w:t>
            </w:r>
            <w:r>
              <w:rPr>
                <w:sz w:val="21"/>
              </w:rPr>
              <w:t>）工学一体化优质课堂评选申报书：填写工学一体化优质课堂评选申报书（技工教育网给定的模板），包括目标及内容、资源与环境、考核评价、组织实施、学习成效、创新与特色等栏目。</w:t>
            </w:r>
          </w:p>
          <w:p w:rsidR="00EE2A3D" w:rsidRDefault="00FC57D1">
            <w:pPr>
              <w:pStyle w:val="null3"/>
              <w:jc w:val="both"/>
              <w:rPr>
                <w:rFonts w:hint="default"/>
              </w:rPr>
            </w:pPr>
            <w:r>
              <w:rPr>
                <w:sz w:val="21"/>
              </w:rPr>
              <w:t>（</w:t>
            </w:r>
            <w:r>
              <w:rPr>
                <w:sz w:val="21"/>
              </w:rPr>
              <w:t>16</w:t>
            </w:r>
            <w:r>
              <w:rPr>
                <w:sz w:val="21"/>
              </w:rPr>
              <w:t>）答辩</w:t>
            </w:r>
            <w:r>
              <w:rPr>
                <w:sz w:val="21"/>
              </w:rPr>
              <w:t>PPT</w:t>
            </w:r>
            <w:r>
              <w:rPr>
                <w:sz w:val="21"/>
              </w:rPr>
              <w:t>：对照《工</w:t>
            </w:r>
            <w:r>
              <w:rPr>
                <w:sz w:val="21"/>
              </w:rPr>
              <w:t>学一体化课堂建设标准》的“优秀”项指标描述进行说明的模板文件（答辩</w:t>
            </w:r>
            <w:r>
              <w:rPr>
                <w:sz w:val="21"/>
              </w:rPr>
              <w:t>PPT</w:t>
            </w:r>
            <w:r>
              <w:rPr>
                <w:sz w:val="21"/>
              </w:rPr>
              <w:t>采用给定的封面，不超过</w:t>
            </w:r>
            <w:r>
              <w:rPr>
                <w:sz w:val="21"/>
              </w:rPr>
              <w:t>20</w:t>
            </w:r>
            <w:r>
              <w:rPr>
                <w:sz w:val="21"/>
              </w:rPr>
              <w:t>页），此项为资源开发的一部分内容，无需现场提供</w:t>
            </w:r>
            <w:r>
              <w:rPr>
                <w:sz w:val="21"/>
              </w:rPr>
              <w:t>PPT</w:t>
            </w:r>
            <w:r>
              <w:rPr>
                <w:sz w:val="21"/>
              </w:rPr>
              <w:t>演示。</w:t>
            </w:r>
          </w:p>
          <w:p w:rsidR="00EE2A3D" w:rsidRDefault="00FC57D1">
            <w:pPr>
              <w:pStyle w:val="null3"/>
              <w:jc w:val="both"/>
              <w:rPr>
                <w:rFonts w:hint="default"/>
              </w:rPr>
            </w:pPr>
            <w:r>
              <w:rPr>
                <w:sz w:val="21"/>
              </w:rPr>
              <w:t>▲（</w:t>
            </w:r>
            <w:r>
              <w:rPr>
                <w:sz w:val="21"/>
              </w:rPr>
              <w:t>17</w:t>
            </w:r>
            <w:r>
              <w:rPr>
                <w:sz w:val="21"/>
              </w:rPr>
              <w:t>）投标人需提供针对本项目物联网应用技术专业工学一体化课程的教学资源开发样例（至少包含</w:t>
            </w:r>
            <w:r>
              <w:rPr>
                <w:sz w:val="21"/>
              </w:rPr>
              <w:t>1</w:t>
            </w:r>
            <w:r>
              <w:rPr>
                <w:sz w:val="21"/>
              </w:rPr>
              <w:t>份小章节的教案、</w:t>
            </w:r>
            <w:r>
              <w:rPr>
                <w:sz w:val="21"/>
              </w:rPr>
              <w:t>1</w:t>
            </w:r>
            <w:r>
              <w:rPr>
                <w:sz w:val="21"/>
              </w:rPr>
              <w:t>套实训任务书、</w:t>
            </w:r>
            <w:r>
              <w:rPr>
                <w:sz w:val="21"/>
              </w:rPr>
              <w:t>1</w:t>
            </w:r>
            <w:r>
              <w:rPr>
                <w:sz w:val="21"/>
              </w:rPr>
              <w:t>节课件及</w:t>
            </w:r>
            <w:r>
              <w:rPr>
                <w:sz w:val="21"/>
              </w:rPr>
              <w:t>10</w:t>
            </w:r>
            <w:r>
              <w:rPr>
                <w:sz w:val="21"/>
              </w:rPr>
              <w:t>道以上考核题库），样例需清晰体现工学结合、岗课赛证融合理念，明确教学目标、实训流程、技能要点及评价标准作为佐证材料，证明所开发资源符合本次招标要求</w:t>
            </w:r>
            <w:r>
              <w:rPr>
                <w:b/>
                <w:sz w:val="21"/>
              </w:rPr>
              <w:t>（以文字、插图等方式在投标文件中体现，样例需加盖投标人公章）</w:t>
            </w:r>
            <w:r>
              <w:rPr>
                <w:sz w:val="21"/>
              </w:rPr>
              <w:t>。</w:t>
            </w:r>
          </w:p>
          <w:p w:rsidR="00EE2A3D" w:rsidRDefault="00FC57D1">
            <w:pPr>
              <w:pStyle w:val="null3"/>
              <w:jc w:val="both"/>
              <w:rPr>
                <w:rFonts w:hint="default"/>
              </w:rPr>
            </w:pPr>
            <w:r>
              <w:rPr>
                <w:sz w:val="21"/>
              </w:rPr>
              <w:t>（</w:t>
            </w:r>
            <w:r>
              <w:rPr>
                <w:sz w:val="21"/>
              </w:rPr>
              <w:t>1</w:t>
            </w:r>
            <w:r>
              <w:rPr>
                <w:sz w:val="21"/>
              </w:rPr>
              <w:t>8</w:t>
            </w:r>
            <w:r>
              <w:rPr>
                <w:sz w:val="21"/>
              </w:rPr>
              <w:t>）售后要求：投标人需派课程开发人员</w:t>
            </w:r>
            <w:r>
              <w:rPr>
                <w:sz w:val="21"/>
              </w:rPr>
              <w:t>2</w:t>
            </w:r>
            <w:r>
              <w:rPr>
                <w:sz w:val="21"/>
              </w:rPr>
              <w:t>人以上，入校连续在正常工作时间段内现场指导优质课堂建设不少于</w:t>
            </w:r>
            <w:r>
              <w:rPr>
                <w:sz w:val="21"/>
              </w:rPr>
              <w:t>3</w:t>
            </w:r>
            <w:r>
              <w:rPr>
                <w:sz w:val="21"/>
              </w:rPr>
              <w:t>天。</w:t>
            </w:r>
          </w:p>
        </w:tc>
      </w:tr>
      <w:tr w:rsidR="00EE2A3D">
        <w:tc>
          <w:tcPr>
            <w:tcW w:w="2076" w:type="dxa"/>
          </w:tcPr>
          <w:p w:rsidR="00EE2A3D" w:rsidRDefault="00FC57D1">
            <w:pPr>
              <w:pStyle w:val="null3"/>
              <w:rPr>
                <w:rFonts w:hint="default"/>
              </w:rPr>
            </w:pPr>
            <w:r>
              <w:t>说明</w:t>
            </w:r>
          </w:p>
        </w:tc>
        <w:tc>
          <w:tcPr>
            <w:tcW w:w="6229" w:type="dxa"/>
            <w:gridSpan w:val="2"/>
          </w:tcPr>
          <w:p w:rsidR="00EE2A3D" w:rsidRDefault="00FC57D1">
            <w:pPr>
              <w:pStyle w:val="null3"/>
              <w:rPr>
                <w:rFonts w:hint="default"/>
              </w:rPr>
            </w:pPr>
            <w:r>
              <w:t xml:space="preserve"> </w:t>
            </w:r>
            <w:r>
              <w:t>打“★”号条款为实质性条款，若有任何一条负偏离或不满足则导致投标无效。</w:t>
            </w:r>
            <w:r>
              <w:t xml:space="preserve"> </w:t>
            </w:r>
            <w:r>
              <w:br/>
            </w:r>
            <w:r>
              <w:t>打“▲”号条款为重要技术参数，若有部分“▲”条款未响应或不满足，不作为无效投标条款。</w:t>
            </w:r>
          </w:p>
        </w:tc>
      </w:tr>
    </w:tbl>
    <w:p w:rsidR="00EE2A3D" w:rsidRDefault="00FC57D1">
      <w:pPr>
        <w:pStyle w:val="null3"/>
        <w:rPr>
          <w:rFonts w:hint="default"/>
        </w:rPr>
      </w:pPr>
      <w:r>
        <w:rPr>
          <w:b/>
        </w:rPr>
        <w:t>附表二：工学一体实训台</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076"/>
        <w:gridCol w:w="416"/>
        <w:gridCol w:w="5814"/>
      </w:tblGrid>
      <w:tr w:rsidR="00EE2A3D">
        <w:tc>
          <w:tcPr>
            <w:tcW w:w="2076" w:type="dxa"/>
          </w:tcPr>
          <w:p w:rsidR="00EE2A3D" w:rsidRDefault="00FC57D1">
            <w:pPr>
              <w:pStyle w:val="null3"/>
              <w:rPr>
                <w:rFonts w:hint="default"/>
              </w:rPr>
            </w:pPr>
            <w:r>
              <w:t>参数性质</w:t>
            </w:r>
          </w:p>
        </w:tc>
        <w:tc>
          <w:tcPr>
            <w:tcW w:w="415" w:type="dxa"/>
          </w:tcPr>
          <w:p w:rsidR="00EE2A3D" w:rsidRDefault="00FC57D1">
            <w:pPr>
              <w:pStyle w:val="null3"/>
              <w:rPr>
                <w:rFonts w:hint="default"/>
              </w:rPr>
            </w:pPr>
            <w:r>
              <w:t>序号</w:t>
            </w:r>
          </w:p>
        </w:tc>
        <w:tc>
          <w:tcPr>
            <w:tcW w:w="5814" w:type="dxa"/>
          </w:tcPr>
          <w:p w:rsidR="00EE2A3D" w:rsidRDefault="00FC57D1">
            <w:pPr>
              <w:pStyle w:val="null3"/>
              <w:rPr>
                <w:rFonts w:hint="default"/>
              </w:rPr>
            </w:pPr>
            <w:r>
              <w:t>具体技术</w:t>
            </w:r>
            <w:r>
              <w:t>(</w:t>
            </w:r>
            <w:r>
              <w:t>参数</w:t>
            </w:r>
            <w:r>
              <w:t>)</w:t>
            </w:r>
            <w:r>
              <w:t>要求</w:t>
            </w:r>
          </w:p>
        </w:tc>
      </w:tr>
      <w:tr w:rsidR="00EE2A3D">
        <w:tc>
          <w:tcPr>
            <w:tcW w:w="2076" w:type="dxa"/>
          </w:tcPr>
          <w:p w:rsidR="00EE2A3D" w:rsidRDefault="00EE2A3D"/>
        </w:tc>
        <w:tc>
          <w:tcPr>
            <w:tcW w:w="415" w:type="dxa"/>
          </w:tcPr>
          <w:p w:rsidR="00EE2A3D" w:rsidRDefault="00FC57D1">
            <w:pPr>
              <w:pStyle w:val="null3"/>
              <w:rPr>
                <w:rFonts w:hint="default"/>
              </w:rPr>
            </w:pPr>
            <w:r>
              <w:t>1</w:t>
            </w:r>
          </w:p>
        </w:tc>
        <w:tc>
          <w:tcPr>
            <w:tcW w:w="5814" w:type="dxa"/>
          </w:tcPr>
          <w:p w:rsidR="00EE2A3D" w:rsidRDefault="00FC57D1">
            <w:pPr>
              <w:pStyle w:val="null3"/>
              <w:jc w:val="both"/>
              <w:rPr>
                <w:rFonts w:hint="default"/>
              </w:rPr>
            </w:pPr>
            <w:r>
              <w:rPr>
                <w:sz w:val="21"/>
              </w:rPr>
              <w:t>一、功能要求</w:t>
            </w:r>
          </w:p>
          <w:p w:rsidR="00EE2A3D" w:rsidRDefault="00FC57D1">
            <w:pPr>
              <w:pStyle w:val="null3"/>
              <w:jc w:val="both"/>
              <w:rPr>
                <w:rFonts w:hint="default"/>
              </w:rPr>
            </w:pPr>
            <w:r>
              <w:rPr>
                <w:sz w:val="21"/>
              </w:rPr>
              <w:t>集理论学习与实践操作于一体的多功能实训工位，用于院校实训中心的工学一体化教学需求。产品融合计算机教学平台与模块化实训机架，学生可在同一工位上完成理论课程学习、实训设备调试、传感器布线与系统搭建等任务，提升教学效率与空间利用率。整体设计符合技工院校工学一体化教学标准，具备安全性、扩展性与灵活性特点，支持多专业、多课题实训模块拓展。</w:t>
            </w:r>
          </w:p>
          <w:p w:rsidR="00EE2A3D" w:rsidRDefault="00FC57D1">
            <w:pPr>
              <w:pStyle w:val="null3"/>
              <w:jc w:val="both"/>
              <w:rPr>
                <w:rFonts w:hint="default"/>
              </w:rPr>
            </w:pPr>
            <w:r>
              <w:rPr>
                <w:sz w:val="21"/>
              </w:rPr>
              <w:t>二、整体要求</w:t>
            </w:r>
          </w:p>
          <w:p w:rsidR="00EE2A3D" w:rsidRDefault="00FC57D1">
            <w:pPr>
              <w:pStyle w:val="null3"/>
              <w:jc w:val="both"/>
              <w:rPr>
                <w:rFonts w:hint="default"/>
              </w:rPr>
            </w:pPr>
            <w:r>
              <w:rPr>
                <w:sz w:val="21"/>
              </w:rPr>
              <w:t>1</w:t>
            </w:r>
            <w:r>
              <w:rPr>
                <w:sz w:val="21"/>
              </w:rPr>
              <w:t>、模块化设计：整体尺寸：≥</w:t>
            </w:r>
            <w:r>
              <w:rPr>
                <w:sz w:val="21"/>
              </w:rPr>
              <w:t>1500mm</w:t>
            </w:r>
            <w:r>
              <w:rPr>
                <w:sz w:val="21"/>
              </w:rPr>
              <w:t>×</w:t>
            </w:r>
            <w:r>
              <w:rPr>
                <w:sz w:val="21"/>
              </w:rPr>
              <w:t>600mm</w:t>
            </w:r>
            <w:r>
              <w:rPr>
                <w:sz w:val="21"/>
              </w:rPr>
              <w:t>，分为理论学习区与实操装配区两大部分；</w:t>
            </w:r>
          </w:p>
          <w:p w:rsidR="00EE2A3D" w:rsidRDefault="00FC57D1">
            <w:pPr>
              <w:pStyle w:val="null3"/>
              <w:jc w:val="both"/>
              <w:rPr>
                <w:rFonts w:hint="default"/>
              </w:rPr>
            </w:pPr>
            <w:r>
              <w:rPr>
                <w:sz w:val="21"/>
              </w:rPr>
              <w:t>2</w:t>
            </w:r>
            <w:r>
              <w:rPr>
                <w:sz w:val="21"/>
              </w:rPr>
              <w:t>、实训台主体：</w:t>
            </w:r>
          </w:p>
          <w:p w:rsidR="00EE2A3D" w:rsidRDefault="00FC57D1">
            <w:pPr>
              <w:pStyle w:val="null3"/>
              <w:jc w:val="both"/>
              <w:rPr>
                <w:rFonts w:hint="default"/>
              </w:rPr>
            </w:pPr>
            <w:r>
              <w:rPr>
                <w:sz w:val="21"/>
              </w:rPr>
              <w:t>（</w:t>
            </w:r>
            <w:r>
              <w:rPr>
                <w:sz w:val="21"/>
              </w:rPr>
              <w:t>1</w:t>
            </w:r>
            <w:r>
              <w:rPr>
                <w:sz w:val="21"/>
              </w:rPr>
              <w:t>）支持安装、调试主机的实训课程；</w:t>
            </w:r>
          </w:p>
          <w:p w:rsidR="00EE2A3D" w:rsidRDefault="00FC57D1">
            <w:pPr>
              <w:pStyle w:val="null3"/>
              <w:jc w:val="both"/>
              <w:rPr>
                <w:rFonts w:hint="default"/>
              </w:rPr>
            </w:pPr>
            <w:r>
              <w:rPr>
                <w:sz w:val="21"/>
              </w:rPr>
              <w:t>（</w:t>
            </w:r>
            <w:r>
              <w:rPr>
                <w:sz w:val="21"/>
              </w:rPr>
              <w:t>2</w:t>
            </w:r>
            <w:r>
              <w:rPr>
                <w:sz w:val="21"/>
              </w:rPr>
              <w:t>）内置键盘抽屉</w:t>
            </w:r>
            <w:r>
              <w:rPr>
                <w:sz w:val="21"/>
              </w:rPr>
              <w:t>、鼠标存放位；</w:t>
            </w:r>
          </w:p>
          <w:p w:rsidR="00EE2A3D" w:rsidRDefault="00FC57D1">
            <w:pPr>
              <w:pStyle w:val="null3"/>
              <w:jc w:val="both"/>
              <w:rPr>
                <w:rFonts w:hint="default"/>
              </w:rPr>
            </w:pPr>
            <w:r>
              <w:rPr>
                <w:sz w:val="21"/>
              </w:rPr>
              <w:t>（</w:t>
            </w:r>
            <w:r>
              <w:rPr>
                <w:sz w:val="21"/>
              </w:rPr>
              <w:t>3</w:t>
            </w:r>
            <w:r>
              <w:rPr>
                <w:sz w:val="21"/>
              </w:rPr>
              <w:t>）台面防静电处理；</w:t>
            </w:r>
          </w:p>
          <w:p w:rsidR="00EE2A3D" w:rsidRDefault="00FC57D1">
            <w:pPr>
              <w:pStyle w:val="null3"/>
              <w:jc w:val="both"/>
              <w:rPr>
                <w:rFonts w:hint="default"/>
              </w:rPr>
            </w:pPr>
            <w:r>
              <w:rPr>
                <w:sz w:val="21"/>
              </w:rPr>
              <w:t>（</w:t>
            </w:r>
            <w:r>
              <w:rPr>
                <w:sz w:val="21"/>
              </w:rPr>
              <w:t>4</w:t>
            </w:r>
            <w:r>
              <w:rPr>
                <w:sz w:val="21"/>
              </w:rPr>
              <w:t>）配有万向可调节的铝合金</w:t>
            </w:r>
            <w:r>
              <w:rPr>
                <w:sz w:val="21"/>
              </w:rPr>
              <w:t>3</w:t>
            </w:r>
            <w:r>
              <w:rPr>
                <w:sz w:val="21"/>
              </w:rPr>
              <w:t>臂支架，支架总长度≥</w:t>
            </w:r>
            <w:r>
              <w:rPr>
                <w:sz w:val="21"/>
              </w:rPr>
              <w:t>370mm</w:t>
            </w:r>
            <w:r>
              <w:rPr>
                <w:sz w:val="21"/>
              </w:rPr>
              <w:t>，便于多角度观察学习内容。</w:t>
            </w:r>
          </w:p>
          <w:p w:rsidR="00EE2A3D" w:rsidRDefault="00FC57D1">
            <w:pPr>
              <w:pStyle w:val="null3"/>
              <w:jc w:val="both"/>
              <w:rPr>
                <w:rFonts w:hint="default"/>
              </w:rPr>
            </w:pPr>
            <w:r>
              <w:rPr>
                <w:sz w:val="21"/>
              </w:rPr>
              <w:t>3</w:t>
            </w:r>
            <w:r>
              <w:rPr>
                <w:sz w:val="21"/>
              </w:rPr>
              <w:t>、桌面式实操机架：</w:t>
            </w:r>
          </w:p>
          <w:p w:rsidR="00EE2A3D" w:rsidRDefault="00FC57D1">
            <w:pPr>
              <w:pStyle w:val="null3"/>
              <w:jc w:val="both"/>
              <w:rPr>
                <w:rFonts w:hint="default"/>
              </w:rPr>
            </w:pPr>
            <w:r>
              <w:rPr>
                <w:sz w:val="21"/>
              </w:rPr>
              <w:t>（</w:t>
            </w:r>
            <w:r>
              <w:rPr>
                <w:sz w:val="21"/>
              </w:rPr>
              <w:t>1</w:t>
            </w:r>
            <w:r>
              <w:rPr>
                <w:sz w:val="21"/>
              </w:rPr>
              <w:t>）标准</w:t>
            </w:r>
            <w:r>
              <w:rPr>
                <w:sz w:val="21"/>
              </w:rPr>
              <w:t>19</w:t>
            </w:r>
            <w:r>
              <w:rPr>
                <w:sz w:val="21"/>
              </w:rPr>
              <w:t>英寸结构，提供前后共</w:t>
            </w:r>
            <w:r>
              <w:rPr>
                <w:sz w:val="21"/>
              </w:rPr>
              <w:t>32U</w:t>
            </w:r>
            <w:r>
              <w:rPr>
                <w:sz w:val="21"/>
              </w:rPr>
              <w:t>有效安装空间，材质为</w:t>
            </w:r>
            <w:r>
              <w:rPr>
                <w:sz w:val="21"/>
              </w:rPr>
              <w:t>ABS</w:t>
            </w:r>
            <w:r>
              <w:rPr>
                <w:sz w:val="21"/>
              </w:rPr>
              <w:t>或金属；</w:t>
            </w:r>
          </w:p>
          <w:p w:rsidR="00EE2A3D" w:rsidRDefault="00FC57D1">
            <w:pPr>
              <w:pStyle w:val="null3"/>
              <w:jc w:val="both"/>
              <w:rPr>
                <w:rFonts w:hint="default"/>
              </w:rPr>
            </w:pPr>
            <w:r>
              <w:rPr>
                <w:sz w:val="21"/>
              </w:rPr>
              <w:t>（</w:t>
            </w:r>
            <w:r>
              <w:rPr>
                <w:sz w:val="21"/>
              </w:rPr>
              <w:t>2</w:t>
            </w:r>
            <w:r>
              <w:rPr>
                <w:sz w:val="21"/>
              </w:rPr>
              <w:t>）安装标准上架式设备、控制模块及各类教学模组；</w:t>
            </w:r>
          </w:p>
          <w:p w:rsidR="00EE2A3D" w:rsidRDefault="00FC57D1">
            <w:pPr>
              <w:pStyle w:val="null3"/>
              <w:jc w:val="both"/>
              <w:rPr>
                <w:rFonts w:hint="default"/>
              </w:rPr>
            </w:pPr>
            <w:r>
              <w:rPr>
                <w:sz w:val="21"/>
              </w:rPr>
              <w:t>（</w:t>
            </w:r>
            <w:r>
              <w:rPr>
                <w:sz w:val="21"/>
              </w:rPr>
              <w:t>3</w:t>
            </w:r>
            <w:r>
              <w:rPr>
                <w:sz w:val="21"/>
              </w:rPr>
              <w:t>）配内嵌木板万用安装模组，支持非标准模块灵活安装；</w:t>
            </w:r>
          </w:p>
          <w:p w:rsidR="00EE2A3D" w:rsidRDefault="00FC57D1">
            <w:pPr>
              <w:pStyle w:val="null3"/>
              <w:jc w:val="both"/>
              <w:rPr>
                <w:rFonts w:hint="default"/>
              </w:rPr>
            </w:pPr>
            <w:r>
              <w:rPr>
                <w:sz w:val="21"/>
              </w:rPr>
              <w:t>（</w:t>
            </w:r>
            <w:r>
              <w:rPr>
                <w:sz w:val="21"/>
              </w:rPr>
              <w:t>4</w:t>
            </w:r>
            <w:r>
              <w:rPr>
                <w:sz w:val="21"/>
              </w:rPr>
              <w:t>）支持整体拆卸、移动及台体切换，便于教学区域布置与拓展；</w:t>
            </w:r>
          </w:p>
          <w:p w:rsidR="00EE2A3D" w:rsidRDefault="00FC57D1">
            <w:pPr>
              <w:pStyle w:val="null3"/>
              <w:jc w:val="both"/>
              <w:rPr>
                <w:rFonts w:hint="default"/>
              </w:rPr>
            </w:pPr>
            <w:r>
              <w:rPr>
                <w:sz w:val="21"/>
              </w:rPr>
              <w:t>▲（</w:t>
            </w:r>
            <w:r>
              <w:rPr>
                <w:sz w:val="21"/>
              </w:rPr>
              <w:t>5</w:t>
            </w:r>
            <w:r>
              <w:rPr>
                <w:sz w:val="21"/>
              </w:rPr>
              <w:t>）机架重量≤</w:t>
            </w:r>
            <w:r>
              <w:rPr>
                <w:sz w:val="21"/>
              </w:rPr>
              <w:t>25kg</w:t>
            </w:r>
            <w:r>
              <w:rPr>
                <w:sz w:val="21"/>
              </w:rPr>
              <w:t>，便于单人操作与移动部署。</w:t>
            </w:r>
            <w:r>
              <w:rPr>
                <w:b/>
                <w:sz w:val="21"/>
              </w:rPr>
              <w:t>（需提供产品实物图或产品彩页或技术规格书）</w:t>
            </w:r>
          </w:p>
          <w:p w:rsidR="00EE2A3D" w:rsidRDefault="00FC57D1">
            <w:pPr>
              <w:pStyle w:val="null3"/>
              <w:jc w:val="both"/>
              <w:rPr>
                <w:rFonts w:hint="default"/>
              </w:rPr>
            </w:pPr>
            <w:r>
              <w:rPr>
                <w:sz w:val="21"/>
              </w:rPr>
              <w:t>三、产品要求</w:t>
            </w:r>
          </w:p>
          <w:p w:rsidR="00EE2A3D" w:rsidRDefault="00FC57D1">
            <w:pPr>
              <w:pStyle w:val="null3"/>
              <w:jc w:val="both"/>
              <w:rPr>
                <w:rFonts w:hint="default"/>
              </w:rPr>
            </w:pPr>
            <w:r>
              <w:rPr>
                <w:sz w:val="21"/>
              </w:rPr>
              <w:t>1</w:t>
            </w:r>
            <w:r>
              <w:rPr>
                <w:sz w:val="21"/>
              </w:rPr>
              <w:t>、标准工位台体≥</w:t>
            </w:r>
            <w:r>
              <w:rPr>
                <w:sz w:val="21"/>
              </w:rPr>
              <w:t>1</w:t>
            </w:r>
            <w:r>
              <w:rPr>
                <w:sz w:val="21"/>
              </w:rPr>
              <w:t>套</w:t>
            </w:r>
          </w:p>
          <w:p w:rsidR="00EE2A3D" w:rsidRDefault="00FC57D1">
            <w:pPr>
              <w:pStyle w:val="null3"/>
              <w:jc w:val="both"/>
              <w:rPr>
                <w:rFonts w:hint="default"/>
              </w:rPr>
            </w:pPr>
            <w:r>
              <w:rPr>
                <w:sz w:val="21"/>
              </w:rPr>
              <w:t>（</w:t>
            </w:r>
            <w:r>
              <w:rPr>
                <w:sz w:val="21"/>
              </w:rPr>
              <w:t>1</w:t>
            </w:r>
            <w:r>
              <w:rPr>
                <w:sz w:val="21"/>
              </w:rPr>
              <w:t>）防静电复合材质桌面，安全环保，适合弱电</w:t>
            </w:r>
            <w:r>
              <w:rPr>
                <w:sz w:val="21"/>
              </w:rPr>
              <w:t>/</w:t>
            </w:r>
            <w:r>
              <w:rPr>
                <w:sz w:val="21"/>
              </w:rPr>
              <w:t>控制类实训；</w:t>
            </w:r>
          </w:p>
          <w:p w:rsidR="00EE2A3D" w:rsidRDefault="00FC57D1">
            <w:pPr>
              <w:pStyle w:val="null3"/>
              <w:jc w:val="both"/>
              <w:rPr>
                <w:rFonts w:hint="default"/>
              </w:rPr>
            </w:pPr>
            <w:r>
              <w:rPr>
                <w:sz w:val="21"/>
              </w:rPr>
              <w:t>（</w:t>
            </w:r>
            <w:r>
              <w:rPr>
                <w:sz w:val="21"/>
              </w:rPr>
              <w:t>2</w:t>
            </w:r>
            <w:r>
              <w:rPr>
                <w:sz w:val="21"/>
              </w:rPr>
              <w:t>）万向可调节的铝合金</w:t>
            </w:r>
            <w:r>
              <w:rPr>
                <w:sz w:val="21"/>
              </w:rPr>
              <w:t>3</w:t>
            </w:r>
            <w:r>
              <w:rPr>
                <w:sz w:val="21"/>
              </w:rPr>
              <w:t>臂支架≥</w:t>
            </w:r>
            <w:r>
              <w:rPr>
                <w:sz w:val="21"/>
              </w:rPr>
              <w:t>1</w:t>
            </w:r>
            <w:r>
              <w:rPr>
                <w:sz w:val="21"/>
              </w:rPr>
              <w:t>套；</w:t>
            </w:r>
          </w:p>
          <w:p w:rsidR="00EE2A3D" w:rsidRDefault="00FC57D1">
            <w:pPr>
              <w:pStyle w:val="null3"/>
              <w:jc w:val="both"/>
              <w:rPr>
                <w:rFonts w:hint="default"/>
              </w:rPr>
            </w:pPr>
            <w:r>
              <w:rPr>
                <w:sz w:val="21"/>
              </w:rPr>
              <w:t>（</w:t>
            </w:r>
            <w:r>
              <w:rPr>
                <w:sz w:val="21"/>
              </w:rPr>
              <w:t>3</w:t>
            </w:r>
            <w:r>
              <w:rPr>
                <w:sz w:val="21"/>
              </w:rPr>
              <w:t>）内置</w:t>
            </w:r>
            <w:r>
              <w:rPr>
                <w:sz w:val="21"/>
              </w:rPr>
              <w:t>12V10A</w:t>
            </w:r>
            <w:r>
              <w:rPr>
                <w:sz w:val="21"/>
              </w:rPr>
              <w:t>电源模组保护系统（过载保护、短路保护、漏电保护等）；</w:t>
            </w:r>
          </w:p>
          <w:p w:rsidR="00EE2A3D" w:rsidRDefault="00FC57D1">
            <w:pPr>
              <w:pStyle w:val="null3"/>
              <w:jc w:val="both"/>
              <w:rPr>
                <w:rFonts w:hint="default"/>
              </w:rPr>
            </w:pPr>
            <w:r>
              <w:rPr>
                <w:sz w:val="21"/>
              </w:rPr>
              <w:t>（</w:t>
            </w:r>
            <w:r>
              <w:rPr>
                <w:sz w:val="21"/>
              </w:rPr>
              <w:t>4</w:t>
            </w:r>
            <w:r>
              <w:rPr>
                <w:sz w:val="21"/>
              </w:rPr>
              <w:t>）支持安装工控主机或嵌入式教学终端；</w:t>
            </w:r>
          </w:p>
          <w:p w:rsidR="00EE2A3D" w:rsidRDefault="00FC57D1">
            <w:pPr>
              <w:pStyle w:val="null3"/>
              <w:jc w:val="both"/>
              <w:rPr>
                <w:rFonts w:hint="default"/>
              </w:rPr>
            </w:pPr>
            <w:r>
              <w:rPr>
                <w:sz w:val="21"/>
              </w:rPr>
              <w:t>2</w:t>
            </w:r>
            <w:r>
              <w:rPr>
                <w:sz w:val="21"/>
              </w:rPr>
              <w:t>、桌面式实操机架≥</w:t>
            </w:r>
            <w:r>
              <w:rPr>
                <w:sz w:val="21"/>
              </w:rPr>
              <w:t>1</w:t>
            </w:r>
            <w:r>
              <w:rPr>
                <w:sz w:val="21"/>
              </w:rPr>
              <w:t>套</w:t>
            </w:r>
          </w:p>
          <w:p w:rsidR="00EE2A3D" w:rsidRDefault="00FC57D1">
            <w:pPr>
              <w:pStyle w:val="null3"/>
              <w:jc w:val="both"/>
              <w:rPr>
                <w:rFonts w:hint="default"/>
              </w:rPr>
            </w:pPr>
            <w:r>
              <w:rPr>
                <w:sz w:val="21"/>
              </w:rPr>
              <w:t>（</w:t>
            </w:r>
            <w:r>
              <w:rPr>
                <w:sz w:val="21"/>
              </w:rPr>
              <w:t>1</w:t>
            </w:r>
            <w:r>
              <w:rPr>
                <w:sz w:val="21"/>
              </w:rPr>
              <w:t>）配内嵌木板万用安装模组≥</w:t>
            </w:r>
            <w:r>
              <w:rPr>
                <w:sz w:val="21"/>
              </w:rPr>
              <w:t>4</w:t>
            </w:r>
            <w:r>
              <w:rPr>
                <w:sz w:val="21"/>
              </w:rPr>
              <w:t>个，支持各类物联网传感器安装；</w:t>
            </w:r>
          </w:p>
          <w:p w:rsidR="00EE2A3D" w:rsidRDefault="00FC57D1">
            <w:pPr>
              <w:pStyle w:val="null3"/>
              <w:jc w:val="both"/>
              <w:rPr>
                <w:rFonts w:hint="default"/>
              </w:rPr>
            </w:pPr>
            <w:r>
              <w:rPr>
                <w:sz w:val="21"/>
              </w:rPr>
              <w:t>（</w:t>
            </w:r>
            <w:r>
              <w:rPr>
                <w:sz w:val="21"/>
              </w:rPr>
              <w:t>2</w:t>
            </w:r>
            <w:r>
              <w:rPr>
                <w:sz w:val="21"/>
              </w:rPr>
              <w:t>）配置</w:t>
            </w:r>
            <w:r>
              <w:rPr>
                <w:sz w:val="21"/>
              </w:rPr>
              <w:t>12V</w:t>
            </w:r>
            <w:r>
              <w:rPr>
                <w:sz w:val="21"/>
              </w:rPr>
              <w:t>直流稳压电源模组≥</w:t>
            </w:r>
            <w:r>
              <w:rPr>
                <w:sz w:val="21"/>
              </w:rPr>
              <w:t>1</w:t>
            </w:r>
            <w:r>
              <w:rPr>
                <w:sz w:val="21"/>
              </w:rPr>
              <w:t>套，具备短路保护、限流保护等功能；</w:t>
            </w:r>
          </w:p>
          <w:p w:rsidR="00EE2A3D" w:rsidRDefault="00FC57D1">
            <w:pPr>
              <w:pStyle w:val="null3"/>
              <w:jc w:val="both"/>
              <w:rPr>
                <w:rFonts w:hint="default"/>
              </w:rPr>
            </w:pPr>
            <w:r>
              <w:rPr>
                <w:sz w:val="21"/>
              </w:rPr>
              <w:t>▲（</w:t>
            </w:r>
            <w:r>
              <w:rPr>
                <w:sz w:val="21"/>
              </w:rPr>
              <w:t>3</w:t>
            </w:r>
            <w:r>
              <w:rPr>
                <w:sz w:val="21"/>
              </w:rPr>
              <w:t>）标配主板安装盒≥</w:t>
            </w:r>
            <w:r>
              <w:rPr>
                <w:sz w:val="21"/>
              </w:rPr>
              <w:t>2</w:t>
            </w:r>
            <w:r>
              <w:rPr>
                <w:sz w:val="21"/>
              </w:rPr>
              <w:t>个，适用于安装入侵报警主板、门禁控制主板等教学设备；</w:t>
            </w:r>
            <w:r>
              <w:rPr>
                <w:b/>
                <w:sz w:val="21"/>
              </w:rPr>
              <w:t>（需提供产品实物图或产品彩页</w:t>
            </w:r>
            <w:r>
              <w:rPr>
                <w:b/>
                <w:sz w:val="21"/>
              </w:rPr>
              <w:t>或技术规格书，佐证产品结构功能满足要求）</w:t>
            </w:r>
          </w:p>
          <w:p w:rsidR="00EE2A3D" w:rsidRDefault="00FC57D1">
            <w:pPr>
              <w:pStyle w:val="null3"/>
              <w:jc w:val="both"/>
              <w:rPr>
                <w:rFonts w:hint="default"/>
              </w:rPr>
            </w:pPr>
            <w:r>
              <w:rPr>
                <w:sz w:val="21"/>
              </w:rPr>
              <w:t>3</w:t>
            </w:r>
            <w:r>
              <w:rPr>
                <w:sz w:val="21"/>
              </w:rPr>
              <w:t>、调试主机≥</w:t>
            </w:r>
            <w:r>
              <w:rPr>
                <w:sz w:val="21"/>
              </w:rPr>
              <w:t>1</w:t>
            </w:r>
            <w:r>
              <w:rPr>
                <w:sz w:val="21"/>
              </w:rPr>
              <w:t>套，配置要求满足日常物联网安装调试使用，内置物联网教学平台</w:t>
            </w:r>
            <w:r>
              <w:rPr>
                <w:sz w:val="21"/>
              </w:rPr>
              <w:t>1</w:t>
            </w:r>
            <w:r>
              <w:rPr>
                <w:sz w:val="21"/>
              </w:rPr>
              <w:t>套。</w:t>
            </w:r>
            <w:r>
              <w:rPr>
                <w:sz w:val="21"/>
              </w:rPr>
              <w:t>CPU</w:t>
            </w:r>
            <w:r>
              <w:rPr>
                <w:sz w:val="21"/>
              </w:rPr>
              <w:t>大于等于</w:t>
            </w:r>
            <w:r>
              <w:rPr>
                <w:sz w:val="21"/>
              </w:rPr>
              <w:t>6</w:t>
            </w:r>
            <w:r>
              <w:rPr>
                <w:sz w:val="21"/>
              </w:rPr>
              <w:t>核</w:t>
            </w:r>
            <w:r>
              <w:rPr>
                <w:sz w:val="21"/>
              </w:rPr>
              <w:t>6</w:t>
            </w:r>
            <w:r>
              <w:rPr>
                <w:sz w:val="21"/>
              </w:rPr>
              <w:t>线程，内存≥</w:t>
            </w:r>
            <w:r>
              <w:rPr>
                <w:sz w:val="21"/>
              </w:rPr>
              <w:t>16GB</w:t>
            </w:r>
            <w:r>
              <w:rPr>
                <w:sz w:val="21"/>
              </w:rPr>
              <w:t>，硬盘≥</w:t>
            </w:r>
            <w:r>
              <w:rPr>
                <w:sz w:val="21"/>
              </w:rPr>
              <w:t>512GB SSD</w:t>
            </w:r>
            <w:r>
              <w:rPr>
                <w:sz w:val="21"/>
              </w:rPr>
              <w:t>，预装</w:t>
            </w:r>
            <w:r>
              <w:rPr>
                <w:sz w:val="21"/>
              </w:rPr>
              <w:t>Windows11</w:t>
            </w:r>
            <w:r>
              <w:rPr>
                <w:sz w:val="21"/>
              </w:rPr>
              <w:t>专业版操作系统。</w:t>
            </w:r>
          </w:p>
          <w:p w:rsidR="00EE2A3D" w:rsidRDefault="00FC57D1">
            <w:pPr>
              <w:pStyle w:val="null3"/>
              <w:jc w:val="both"/>
              <w:rPr>
                <w:rFonts w:hint="default"/>
              </w:rPr>
            </w:pPr>
            <w:r>
              <w:rPr>
                <w:sz w:val="21"/>
              </w:rPr>
              <w:t>四、产品功能</w:t>
            </w:r>
          </w:p>
          <w:p w:rsidR="00EE2A3D" w:rsidRDefault="00FC57D1">
            <w:pPr>
              <w:pStyle w:val="null3"/>
              <w:jc w:val="both"/>
              <w:rPr>
                <w:rFonts w:hint="default"/>
              </w:rPr>
            </w:pPr>
            <w:r>
              <w:rPr>
                <w:sz w:val="21"/>
              </w:rPr>
              <w:t>1</w:t>
            </w:r>
            <w:r>
              <w:rPr>
                <w:sz w:val="21"/>
              </w:rPr>
              <w:t>、实现课堂教学与实训操作联动，适配信息通信、物联网、智能楼宇、工业互联网等多个专业课程；</w:t>
            </w:r>
          </w:p>
          <w:p w:rsidR="00EE2A3D" w:rsidRDefault="00FC57D1">
            <w:pPr>
              <w:pStyle w:val="null3"/>
              <w:jc w:val="both"/>
              <w:rPr>
                <w:rFonts w:hint="default"/>
              </w:rPr>
            </w:pPr>
            <w:r>
              <w:rPr>
                <w:sz w:val="21"/>
              </w:rPr>
              <w:t>2</w:t>
            </w:r>
            <w:r>
              <w:rPr>
                <w:sz w:val="21"/>
              </w:rPr>
              <w:t>、支持教学模块扩展与升级：根据课程变动可更换</w:t>
            </w:r>
            <w:r>
              <w:rPr>
                <w:sz w:val="21"/>
              </w:rPr>
              <w:t>/</w:t>
            </w:r>
            <w:r>
              <w:rPr>
                <w:sz w:val="21"/>
              </w:rPr>
              <w:t>增加控制模组、供电模组、传感器模组等；</w:t>
            </w:r>
          </w:p>
          <w:p w:rsidR="00EE2A3D" w:rsidRDefault="00FC57D1">
            <w:pPr>
              <w:pStyle w:val="null3"/>
              <w:jc w:val="both"/>
              <w:rPr>
                <w:rFonts w:hint="default"/>
              </w:rPr>
            </w:pPr>
            <w:r>
              <w:rPr>
                <w:sz w:val="21"/>
              </w:rPr>
              <w:t>3</w:t>
            </w:r>
            <w:r>
              <w:rPr>
                <w:sz w:val="21"/>
              </w:rPr>
              <w:t>、提供统一布线通道、设备编号位与安全接线区域，保证用电安全。</w:t>
            </w:r>
          </w:p>
          <w:p w:rsidR="00EE2A3D" w:rsidRDefault="00FC57D1">
            <w:pPr>
              <w:pStyle w:val="null3"/>
              <w:jc w:val="both"/>
              <w:rPr>
                <w:rFonts w:hint="default"/>
              </w:rPr>
            </w:pPr>
            <w:r>
              <w:rPr>
                <w:sz w:val="21"/>
              </w:rPr>
              <w:t>五、配套物联网管理平台≥</w:t>
            </w:r>
            <w:r>
              <w:rPr>
                <w:sz w:val="21"/>
              </w:rPr>
              <w:t>1</w:t>
            </w:r>
            <w:r>
              <w:rPr>
                <w:sz w:val="21"/>
              </w:rPr>
              <w:t>套</w:t>
            </w:r>
          </w:p>
          <w:p w:rsidR="00EE2A3D" w:rsidRDefault="00FC57D1">
            <w:pPr>
              <w:pStyle w:val="null3"/>
              <w:jc w:val="both"/>
              <w:rPr>
                <w:rFonts w:hint="default"/>
              </w:rPr>
            </w:pPr>
            <w:r>
              <w:rPr>
                <w:sz w:val="21"/>
              </w:rPr>
              <w:t>▲</w:t>
            </w:r>
            <w:r>
              <w:rPr>
                <w:sz w:val="21"/>
              </w:rPr>
              <w:t>1</w:t>
            </w:r>
            <w:r>
              <w:rPr>
                <w:sz w:val="21"/>
              </w:rPr>
              <w:t>、可视化平台，能清晰展示：设备数量、产品数量、操作记录、监测数据、告警数量、上报事件等功能，内置线上地图，能实时显示设备分布情况和在线数量；</w:t>
            </w:r>
            <w:r>
              <w:rPr>
                <w:b/>
                <w:sz w:val="21"/>
              </w:rPr>
              <w:t>（提供平台功能界面截图，界面内容满足上述内容即可）</w:t>
            </w:r>
            <w:r>
              <w:rPr>
                <w:sz w:val="21"/>
              </w:rPr>
              <w:t>。</w:t>
            </w:r>
          </w:p>
          <w:p w:rsidR="00EE2A3D" w:rsidRDefault="00FC57D1">
            <w:pPr>
              <w:pStyle w:val="null3"/>
              <w:jc w:val="both"/>
              <w:rPr>
                <w:rFonts w:hint="default"/>
              </w:rPr>
            </w:pPr>
            <w:r>
              <w:rPr>
                <w:sz w:val="21"/>
              </w:rPr>
              <w:t>▲</w:t>
            </w:r>
            <w:r>
              <w:rPr>
                <w:sz w:val="21"/>
              </w:rPr>
              <w:t>2</w:t>
            </w:r>
            <w:r>
              <w:rPr>
                <w:sz w:val="21"/>
              </w:rPr>
              <w:t>、平台功能区域设置有：设备管理、场景管理、运维管理、视频中心、云云对接、数据中心、规则引擎、数据可视化、系统监控、系统管理等功能；</w:t>
            </w:r>
            <w:r>
              <w:rPr>
                <w:b/>
                <w:sz w:val="21"/>
              </w:rPr>
              <w:t>（提供平台功能界面截图，界面内容满足上述内容即可）</w:t>
            </w:r>
            <w:r>
              <w:rPr>
                <w:sz w:val="21"/>
              </w:rPr>
              <w:t>。</w:t>
            </w:r>
          </w:p>
          <w:p w:rsidR="00EE2A3D" w:rsidRDefault="00FC57D1">
            <w:pPr>
              <w:pStyle w:val="null3"/>
              <w:jc w:val="both"/>
              <w:rPr>
                <w:rFonts w:hint="default"/>
              </w:rPr>
            </w:pPr>
            <w:r>
              <w:rPr>
                <w:sz w:val="21"/>
              </w:rPr>
              <w:t>▲</w:t>
            </w:r>
            <w:r>
              <w:rPr>
                <w:sz w:val="21"/>
              </w:rPr>
              <w:t>3</w:t>
            </w:r>
            <w:r>
              <w:rPr>
                <w:sz w:val="21"/>
              </w:rPr>
              <w:t>、数据可视化服务是一种数据分析工具，提供可二次开发的工具和丰富的可视化组件，助力开发者通过图形化界面和交互式操作，快</w:t>
            </w:r>
            <w:r>
              <w:rPr>
                <w:sz w:val="21"/>
              </w:rPr>
              <w:t>速将复杂的数据转化为可视化图表，帮助用户更直观地理解和分析数据。</w:t>
            </w:r>
            <w:r>
              <w:rPr>
                <w:b/>
                <w:sz w:val="21"/>
              </w:rPr>
              <w:t>（提供平台功能演示操作视频，平台功能满足上述内容即可）</w:t>
            </w:r>
            <w:r>
              <w:rPr>
                <w:sz w:val="21"/>
              </w:rPr>
              <w:t>。</w:t>
            </w:r>
          </w:p>
          <w:p w:rsidR="00EE2A3D" w:rsidRDefault="00FC57D1">
            <w:pPr>
              <w:pStyle w:val="null3"/>
              <w:jc w:val="both"/>
              <w:rPr>
                <w:rFonts w:hint="default"/>
              </w:rPr>
            </w:pPr>
            <w:r>
              <w:rPr>
                <w:sz w:val="21"/>
              </w:rPr>
              <w:t>4</w:t>
            </w:r>
            <w:r>
              <w:rPr>
                <w:sz w:val="21"/>
              </w:rPr>
              <w:t>、提供物联网管理平台使用权（现有功能），单机安装，不开放</w:t>
            </w:r>
            <w:r>
              <w:rPr>
                <w:sz w:val="21"/>
              </w:rPr>
              <w:t>API</w:t>
            </w:r>
            <w:r>
              <w:rPr>
                <w:sz w:val="21"/>
              </w:rPr>
              <w:t>接口，不支持二次开发，数据存储在本地。</w:t>
            </w:r>
          </w:p>
        </w:tc>
      </w:tr>
      <w:tr w:rsidR="00EE2A3D">
        <w:tc>
          <w:tcPr>
            <w:tcW w:w="2076" w:type="dxa"/>
          </w:tcPr>
          <w:p w:rsidR="00EE2A3D" w:rsidRDefault="00FC57D1">
            <w:pPr>
              <w:pStyle w:val="null3"/>
              <w:rPr>
                <w:rFonts w:hint="default"/>
              </w:rPr>
            </w:pPr>
            <w:r>
              <w:t>说明</w:t>
            </w:r>
          </w:p>
        </w:tc>
        <w:tc>
          <w:tcPr>
            <w:tcW w:w="6229" w:type="dxa"/>
            <w:gridSpan w:val="2"/>
          </w:tcPr>
          <w:p w:rsidR="00EE2A3D" w:rsidRDefault="00FC57D1">
            <w:pPr>
              <w:pStyle w:val="null3"/>
              <w:rPr>
                <w:rFonts w:hint="default"/>
              </w:rPr>
            </w:pPr>
            <w:r>
              <w:t xml:space="preserve"> </w:t>
            </w:r>
            <w:r>
              <w:t>打“★”号条款为实质性条款，若有任何一条负偏离或不满足则导致投标无效。</w:t>
            </w:r>
            <w:r>
              <w:t xml:space="preserve"> </w:t>
            </w:r>
            <w:r>
              <w:br/>
            </w:r>
            <w:r>
              <w:t>打“▲”号条款为重要技术参数，若有部分“▲”条款未响应或不满足，不作为无效投标条款。</w:t>
            </w:r>
          </w:p>
        </w:tc>
      </w:tr>
    </w:tbl>
    <w:p w:rsidR="00EE2A3D" w:rsidRDefault="00FC57D1">
      <w:pPr>
        <w:pStyle w:val="null3"/>
        <w:rPr>
          <w:rFonts w:hint="default"/>
        </w:rPr>
      </w:pPr>
      <w:r>
        <w:rPr>
          <w:b/>
        </w:rPr>
        <w:t>附表三：智能视频分析实训台</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076"/>
        <w:gridCol w:w="416"/>
        <w:gridCol w:w="5814"/>
      </w:tblGrid>
      <w:tr w:rsidR="00EE2A3D">
        <w:tc>
          <w:tcPr>
            <w:tcW w:w="2076" w:type="dxa"/>
          </w:tcPr>
          <w:p w:rsidR="00EE2A3D" w:rsidRDefault="00FC57D1">
            <w:pPr>
              <w:pStyle w:val="null3"/>
              <w:rPr>
                <w:rFonts w:hint="default"/>
              </w:rPr>
            </w:pPr>
            <w:r>
              <w:t>参数性质</w:t>
            </w:r>
          </w:p>
        </w:tc>
        <w:tc>
          <w:tcPr>
            <w:tcW w:w="415" w:type="dxa"/>
          </w:tcPr>
          <w:p w:rsidR="00EE2A3D" w:rsidRDefault="00FC57D1">
            <w:pPr>
              <w:pStyle w:val="null3"/>
              <w:rPr>
                <w:rFonts w:hint="default"/>
              </w:rPr>
            </w:pPr>
            <w:r>
              <w:t>序号</w:t>
            </w:r>
          </w:p>
        </w:tc>
        <w:tc>
          <w:tcPr>
            <w:tcW w:w="5814" w:type="dxa"/>
          </w:tcPr>
          <w:p w:rsidR="00EE2A3D" w:rsidRDefault="00FC57D1">
            <w:pPr>
              <w:pStyle w:val="null3"/>
              <w:rPr>
                <w:rFonts w:hint="default"/>
              </w:rPr>
            </w:pPr>
            <w:r>
              <w:t>具体技术</w:t>
            </w:r>
            <w:r>
              <w:t>(</w:t>
            </w:r>
            <w:r>
              <w:t>参数</w:t>
            </w:r>
            <w:r>
              <w:t>)</w:t>
            </w:r>
            <w:r>
              <w:t>要求</w:t>
            </w:r>
          </w:p>
        </w:tc>
      </w:tr>
      <w:tr w:rsidR="00EE2A3D">
        <w:tc>
          <w:tcPr>
            <w:tcW w:w="2076" w:type="dxa"/>
          </w:tcPr>
          <w:p w:rsidR="00EE2A3D" w:rsidRDefault="00EE2A3D"/>
        </w:tc>
        <w:tc>
          <w:tcPr>
            <w:tcW w:w="415" w:type="dxa"/>
          </w:tcPr>
          <w:p w:rsidR="00EE2A3D" w:rsidRDefault="00FC57D1">
            <w:pPr>
              <w:pStyle w:val="null3"/>
              <w:rPr>
                <w:rFonts w:hint="default"/>
              </w:rPr>
            </w:pPr>
            <w:r>
              <w:t>1</w:t>
            </w:r>
          </w:p>
        </w:tc>
        <w:tc>
          <w:tcPr>
            <w:tcW w:w="5814" w:type="dxa"/>
          </w:tcPr>
          <w:p w:rsidR="00EE2A3D" w:rsidRDefault="00FC57D1">
            <w:pPr>
              <w:pStyle w:val="null3"/>
              <w:jc w:val="both"/>
              <w:rPr>
                <w:rFonts w:hint="default"/>
              </w:rPr>
            </w:pPr>
            <w:r>
              <w:rPr>
                <w:sz w:val="21"/>
              </w:rPr>
              <w:t>一、产品概述：</w:t>
            </w:r>
          </w:p>
          <w:p w:rsidR="00EE2A3D" w:rsidRDefault="00FC57D1">
            <w:pPr>
              <w:pStyle w:val="null3"/>
              <w:jc w:val="both"/>
              <w:rPr>
                <w:rFonts w:hint="default"/>
              </w:rPr>
            </w:pPr>
            <w:r>
              <w:rPr>
                <w:sz w:val="21"/>
              </w:rPr>
              <w:t>本实训台是以</w:t>
            </w:r>
            <w:r>
              <w:rPr>
                <w:sz w:val="21"/>
              </w:rPr>
              <w:t>AI</w:t>
            </w:r>
            <w:r>
              <w:rPr>
                <w:sz w:val="21"/>
              </w:rPr>
              <w:t>视频分析技术为核心，集理论学习、算法部署、视频分析、设备联调、系统集成于一体的工学一体化智能实训工位，面向技工院校人工智能、安防技术、智能监控、物联网应用等专业，满足课堂教学、技能实训、项目开发、竞赛备赛全场景需求。</w:t>
            </w:r>
          </w:p>
          <w:p w:rsidR="00EE2A3D" w:rsidRDefault="00FC57D1">
            <w:pPr>
              <w:pStyle w:val="null3"/>
              <w:jc w:val="both"/>
              <w:rPr>
                <w:rFonts w:hint="default"/>
              </w:rPr>
            </w:pPr>
            <w:r>
              <w:rPr>
                <w:sz w:val="21"/>
              </w:rPr>
              <w:t>二、整体要求</w:t>
            </w:r>
          </w:p>
          <w:p w:rsidR="00EE2A3D" w:rsidRDefault="00FC57D1">
            <w:pPr>
              <w:pStyle w:val="null3"/>
              <w:jc w:val="both"/>
              <w:rPr>
                <w:rFonts w:hint="default"/>
              </w:rPr>
            </w:pPr>
            <w:r>
              <w:rPr>
                <w:sz w:val="21"/>
              </w:rPr>
              <w:t>1.</w:t>
            </w:r>
            <w:r>
              <w:rPr>
                <w:sz w:val="21"/>
              </w:rPr>
              <w:t>模块化设计：整体尺寸≥长</w:t>
            </w:r>
            <w:r>
              <w:rPr>
                <w:sz w:val="21"/>
              </w:rPr>
              <w:t>1500mm</w:t>
            </w:r>
            <w:r>
              <w:rPr>
                <w:sz w:val="21"/>
              </w:rPr>
              <w:t>×宽</w:t>
            </w:r>
            <w:r>
              <w:rPr>
                <w:sz w:val="21"/>
              </w:rPr>
              <w:t>600mm</w:t>
            </w:r>
            <w:r>
              <w:rPr>
                <w:sz w:val="21"/>
              </w:rPr>
              <w:t>×高</w:t>
            </w:r>
            <w:r>
              <w:rPr>
                <w:sz w:val="21"/>
              </w:rPr>
              <w:t>750mm</w:t>
            </w:r>
            <w:r>
              <w:rPr>
                <w:sz w:val="21"/>
              </w:rPr>
              <w:t>，铝合金台体。</w:t>
            </w:r>
          </w:p>
          <w:p w:rsidR="00EE2A3D" w:rsidRDefault="00FC57D1">
            <w:pPr>
              <w:pStyle w:val="null3"/>
              <w:jc w:val="both"/>
              <w:rPr>
                <w:rFonts w:hint="default"/>
              </w:rPr>
            </w:pPr>
            <w:r>
              <w:rPr>
                <w:sz w:val="21"/>
              </w:rPr>
              <w:t>2.</w:t>
            </w:r>
            <w:r>
              <w:rPr>
                <w:sz w:val="21"/>
              </w:rPr>
              <w:t>实训台主体</w:t>
            </w:r>
          </w:p>
          <w:p w:rsidR="00EE2A3D" w:rsidRDefault="00FC57D1">
            <w:pPr>
              <w:pStyle w:val="null3"/>
              <w:jc w:val="both"/>
              <w:rPr>
                <w:rFonts w:hint="default"/>
              </w:rPr>
            </w:pPr>
            <w:r>
              <w:rPr>
                <w:sz w:val="21"/>
              </w:rPr>
              <w:t>（</w:t>
            </w:r>
            <w:r>
              <w:rPr>
                <w:sz w:val="21"/>
              </w:rPr>
              <w:t>1</w:t>
            </w:r>
            <w:r>
              <w:rPr>
                <w:sz w:val="21"/>
              </w:rPr>
              <w:t>）支持安装、调试主机、边缘计算盒子、网络设备等全套实训设备；</w:t>
            </w:r>
          </w:p>
          <w:p w:rsidR="00EE2A3D" w:rsidRDefault="00FC57D1">
            <w:pPr>
              <w:pStyle w:val="null3"/>
              <w:jc w:val="both"/>
              <w:rPr>
                <w:rFonts w:hint="default"/>
              </w:rPr>
            </w:pPr>
            <w:r>
              <w:rPr>
                <w:sz w:val="21"/>
              </w:rPr>
              <w:t>（</w:t>
            </w:r>
            <w:r>
              <w:rPr>
                <w:sz w:val="21"/>
              </w:rPr>
              <w:t>2</w:t>
            </w:r>
            <w:r>
              <w:rPr>
                <w:sz w:val="21"/>
              </w:rPr>
              <w:t>）内置键盘抽屉、鼠标存放位；</w:t>
            </w:r>
          </w:p>
          <w:p w:rsidR="00EE2A3D" w:rsidRDefault="00FC57D1">
            <w:pPr>
              <w:pStyle w:val="null3"/>
              <w:jc w:val="both"/>
              <w:rPr>
                <w:rFonts w:hint="default"/>
              </w:rPr>
            </w:pPr>
            <w:r>
              <w:rPr>
                <w:sz w:val="21"/>
              </w:rPr>
              <w:t>（</w:t>
            </w:r>
            <w:r>
              <w:rPr>
                <w:sz w:val="21"/>
              </w:rPr>
              <w:t>3</w:t>
            </w:r>
            <w:r>
              <w:rPr>
                <w:sz w:val="21"/>
              </w:rPr>
              <w:t>）台面防静电处理，确保用电安全；</w:t>
            </w:r>
          </w:p>
          <w:p w:rsidR="00EE2A3D" w:rsidRDefault="00FC57D1">
            <w:pPr>
              <w:pStyle w:val="null3"/>
              <w:jc w:val="both"/>
              <w:rPr>
                <w:rFonts w:hint="default"/>
              </w:rPr>
            </w:pPr>
            <w:r>
              <w:rPr>
                <w:sz w:val="21"/>
              </w:rPr>
              <w:t>三、产品硬件参数</w:t>
            </w:r>
          </w:p>
          <w:p w:rsidR="00EE2A3D" w:rsidRDefault="00FC57D1">
            <w:pPr>
              <w:pStyle w:val="null3"/>
              <w:jc w:val="both"/>
              <w:rPr>
                <w:rFonts w:hint="default"/>
              </w:rPr>
            </w:pPr>
            <w:r>
              <w:rPr>
                <w:sz w:val="21"/>
              </w:rPr>
              <w:t xml:space="preserve">1. </w:t>
            </w:r>
            <w:r>
              <w:rPr>
                <w:sz w:val="21"/>
              </w:rPr>
              <w:t>调试主机</w:t>
            </w:r>
            <w:r>
              <w:rPr>
                <w:sz w:val="21"/>
              </w:rPr>
              <w:t xml:space="preserve"> </w:t>
            </w:r>
            <w:r>
              <w:rPr>
                <w:sz w:val="21"/>
              </w:rPr>
              <w:t>≥</w:t>
            </w:r>
            <w:r>
              <w:rPr>
                <w:sz w:val="21"/>
              </w:rPr>
              <w:t>1</w:t>
            </w:r>
            <w:r>
              <w:rPr>
                <w:sz w:val="21"/>
              </w:rPr>
              <w:t xml:space="preserve"> </w:t>
            </w:r>
            <w:r>
              <w:rPr>
                <w:sz w:val="21"/>
              </w:rPr>
              <w:t>套</w:t>
            </w:r>
          </w:p>
          <w:p w:rsidR="00EE2A3D" w:rsidRDefault="00FC57D1">
            <w:pPr>
              <w:pStyle w:val="null3"/>
              <w:jc w:val="both"/>
              <w:rPr>
                <w:rFonts w:hint="default"/>
              </w:rPr>
            </w:pPr>
            <w:r>
              <w:rPr>
                <w:sz w:val="21"/>
              </w:rPr>
              <w:t>满足视频调试、算法配置、网络配置、平台管理等教学使用，内置智能视频分析教学平台</w:t>
            </w:r>
            <w:r>
              <w:rPr>
                <w:sz w:val="21"/>
              </w:rPr>
              <w:t xml:space="preserve">1 </w:t>
            </w:r>
            <w:r>
              <w:rPr>
                <w:sz w:val="21"/>
              </w:rPr>
              <w:t>套。</w:t>
            </w:r>
          </w:p>
          <w:p w:rsidR="00EE2A3D" w:rsidRDefault="00FC57D1">
            <w:pPr>
              <w:pStyle w:val="null3"/>
              <w:jc w:val="both"/>
              <w:rPr>
                <w:rFonts w:hint="default"/>
              </w:rPr>
            </w:pPr>
            <w:r>
              <w:rPr>
                <w:sz w:val="21"/>
              </w:rPr>
              <w:t>▲</w:t>
            </w:r>
            <w:r>
              <w:rPr>
                <w:sz w:val="21"/>
              </w:rPr>
              <w:t xml:space="preserve">2. </w:t>
            </w:r>
            <w:r>
              <w:rPr>
                <w:sz w:val="21"/>
              </w:rPr>
              <w:t>核心设备：视频分析实训终端</w:t>
            </w:r>
            <w:r>
              <w:rPr>
                <w:sz w:val="21"/>
              </w:rPr>
              <w:t xml:space="preserve"> </w:t>
            </w:r>
            <w:r>
              <w:rPr>
                <w:sz w:val="21"/>
              </w:rPr>
              <w:t>≥</w:t>
            </w:r>
            <w:r>
              <w:rPr>
                <w:sz w:val="21"/>
              </w:rPr>
              <w:t xml:space="preserve">1 </w:t>
            </w:r>
            <w:r>
              <w:rPr>
                <w:sz w:val="21"/>
              </w:rPr>
              <w:t>台，</w:t>
            </w:r>
          </w:p>
          <w:p w:rsidR="00EE2A3D" w:rsidRDefault="00FC57D1">
            <w:pPr>
              <w:pStyle w:val="null3"/>
              <w:jc w:val="both"/>
              <w:rPr>
                <w:rFonts w:hint="default"/>
              </w:rPr>
            </w:pPr>
            <w:r>
              <w:rPr>
                <w:sz w:val="21"/>
              </w:rPr>
              <w:t>（</w:t>
            </w:r>
            <w:r>
              <w:rPr>
                <w:sz w:val="21"/>
              </w:rPr>
              <w:t>1</w:t>
            </w:r>
            <w:r>
              <w:rPr>
                <w:sz w:val="21"/>
              </w:rPr>
              <w:t>）视频能力：</w:t>
            </w:r>
            <w:r>
              <w:rPr>
                <w:sz w:val="21"/>
              </w:rPr>
              <w:t xml:space="preserve">4 </w:t>
            </w:r>
            <w:r>
              <w:rPr>
                <w:sz w:val="21"/>
              </w:rPr>
              <w:t>路</w:t>
            </w:r>
            <w:r>
              <w:rPr>
                <w:sz w:val="21"/>
              </w:rPr>
              <w:t xml:space="preserve"> 1080P@30fps</w:t>
            </w:r>
            <w:r>
              <w:rPr>
                <w:sz w:val="21"/>
              </w:rPr>
              <w:t>并发接入与</w:t>
            </w:r>
            <w:r>
              <w:rPr>
                <w:sz w:val="21"/>
              </w:rPr>
              <w:t xml:space="preserve"> AI </w:t>
            </w:r>
            <w:r>
              <w:rPr>
                <w:sz w:val="21"/>
              </w:rPr>
              <w:t>分析，支持</w:t>
            </w:r>
            <w:r>
              <w:rPr>
                <w:sz w:val="21"/>
              </w:rPr>
              <w:t xml:space="preserve"> RTSP/GB/T28181</w:t>
            </w:r>
            <w:r>
              <w:rPr>
                <w:sz w:val="21"/>
              </w:rPr>
              <w:t>；</w:t>
            </w:r>
          </w:p>
          <w:p w:rsidR="00EE2A3D" w:rsidRDefault="00FC57D1">
            <w:pPr>
              <w:pStyle w:val="null3"/>
              <w:jc w:val="both"/>
              <w:rPr>
                <w:rFonts w:hint="default"/>
              </w:rPr>
            </w:pPr>
            <w:r>
              <w:rPr>
                <w:sz w:val="21"/>
              </w:rPr>
              <w:t>（</w:t>
            </w:r>
            <w:r>
              <w:rPr>
                <w:sz w:val="21"/>
              </w:rPr>
              <w:t>2</w:t>
            </w:r>
            <w:r>
              <w:rPr>
                <w:sz w:val="21"/>
              </w:rPr>
              <w:t>）</w:t>
            </w:r>
            <w:r>
              <w:rPr>
                <w:sz w:val="21"/>
              </w:rPr>
              <w:t xml:space="preserve">AI </w:t>
            </w:r>
            <w:r>
              <w:rPr>
                <w:sz w:val="21"/>
              </w:rPr>
              <w:t>算力：</w:t>
            </w:r>
            <w:r>
              <w:rPr>
                <w:sz w:val="21"/>
              </w:rPr>
              <w:t>4</w:t>
            </w:r>
            <w:r>
              <w:rPr>
                <w:sz w:val="21"/>
              </w:rPr>
              <w:t>路主机芯片算力≥</w:t>
            </w:r>
            <w:r>
              <w:rPr>
                <w:sz w:val="21"/>
              </w:rPr>
              <w:t>2.4tops</w:t>
            </w:r>
            <w:r>
              <w:rPr>
                <w:sz w:val="21"/>
              </w:rPr>
              <w:t>，支持人脸</w:t>
            </w:r>
            <w:r>
              <w:rPr>
                <w:sz w:val="21"/>
              </w:rPr>
              <w:t>/</w:t>
            </w:r>
            <w:r>
              <w:rPr>
                <w:sz w:val="21"/>
              </w:rPr>
              <w:t>人体检测、人脸比对、区域入侵、人员徘徊、人员聚集、人员跌倒、吸烟检测、打电话检测、人员离岗、未戴安全帽、未戴口罩、玩手机检测、奔跑检测、打架检测、未穿工服、睡岗检测、车辆违停、电动车进电梯、烟雾检测、</w:t>
            </w:r>
            <w:r>
              <w:rPr>
                <w:sz w:val="21"/>
              </w:rPr>
              <w:t>火焰检测等≥</w:t>
            </w:r>
            <w:r>
              <w:rPr>
                <w:sz w:val="21"/>
              </w:rPr>
              <w:t>20</w:t>
            </w:r>
            <w:r>
              <w:rPr>
                <w:sz w:val="21"/>
              </w:rPr>
              <w:t>种；</w:t>
            </w:r>
          </w:p>
          <w:p w:rsidR="00EE2A3D" w:rsidRDefault="00FC57D1">
            <w:pPr>
              <w:pStyle w:val="null3"/>
              <w:jc w:val="both"/>
              <w:rPr>
                <w:rFonts w:hint="default"/>
              </w:rPr>
            </w:pPr>
            <w:r>
              <w:rPr>
                <w:sz w:val="21"/>
              </w:rPr>
              <w:t>（</w:t>
            </w:r>
            <w:r>
              <w:rPr>
                <w:sz w:val="21"/>
              </w:rPr>
              <w:t>3</w:t>
            </w:r>
            <w:r>
              <w:rPr>
                <w:sz w:val="21"/>
              </w:rPr>
              <w:t>）硬件：≥四核</w:t>
            </w:r>
            <w:r>
              <w:rPr>
                <w:sz w:val="21"/>
              </w:rPr>
              <w:t xml:space="preserve"> CPU</w:t>
            </w:r>
            <w:r>
              <w:rPr>
                <w:sz w:val="21"/>
              </w:rPr>
              <w:t>、</w:t>
            </w:r>
            <w:r>
              <w:rPr>
                <w:sz w:val="21"/>
              </w:rPr>
              <w:t>LPDDR4 4GB</w:t>
            </w:r>
            <w:r>
              <w:rPr>
                <w:sz w:val="21"/>
              </w:rPr>
              <w:t>、</w:t>
            </w:r>
            <w:r>
              <w:rPr>
                <w:sz w:val="21"/>
              </w:rPr>
              <w:t>eMMC 64GB</w:t>
            </w:r>
            <w:r>
              <w:rPr>
                <w:sz w:val="21"/>
              </w:rPr>
              <w:t>，支持扩展；</w:t>
            </w:r>
          </w:p>
          <w:p w:rsidR="00EE2A3D" w:rsidRDefault="00FC57D1">
            <w:pPr>
              <w:pStyle w:val="null3"/>
              <w:jc w:val="both"/>
              <w:rPr>
                <w:rFonts w:hint="default"/>
              </w:rPr>
            </w:pPr>
            <w:r>
              <w:rPr>
                <w:sz w:val="21"/>
              </w:rPr>
              <w:t>（</w:t>
            </w:r>
            <w:r>
              <w:rPr>
                <w:sz w:val="21"/>
              </w:rPr>
              <w:t>4</w:t>
            </w:r>
            <w:r>
              <w:rPr>
                <w:sz w:val="21"/>
              </w:rPr>
              <w:t>）接口：千兆网口、</w:t>
            </w:r>
            <w:r>
              <w:rPr>
                <w:sz w:val="21"/>
              </w:rPr>
              <w:t>HDMI</w:t>
            </w:r>
            <w:r>
              <w:rPr>
                <w:sz w:val="21"/>
              </w:rPr>
              <w:t>、</w:t>
            </w:r>
            <w:r>
              <w:rPr>
                <w:sz w:val="21"/>
              </w:rPr>
              <w:t>USB</w:t>
            </w:r>
            <w:r>
              <w:rPr>
                <w:sz w:val="21"/>
              </w:rPr>
              <w:t>、</w:t>
            </w:r>
            <w:r>
              <w:rPr>
                <w:sz w:val="21"/>
              </w:rPr>
              <w:t>RS232/485</w:t>
            </w:r>
            <w:r>
              <w:rPr>
                <w:sz w:val="21"/>
              </w:rPr>
              <w:t>、</w:t>
            </w:r>
            <w:r>
              <w:rPr>
                <w:sz w:val="21"/>
              </w:rPr>
              <w:t xml:space="preserve">DI/DO </w:t>
            </w:r>
            <w:r>
              <w:rPr>
                <w:sz w:val="21"/>
              </w:rPr>
              <w:t>报警、</w:t>
            </w:r>
            <w:r>
              <w:rPr>
                <w:sz w:val="21"/>
              </w:rPr>
              <w:t xml:space="preserve">12V </w:t>
            </w:r>
            <w:r>
              <w:rPr>
                <w:sz w:val="21"/>
              </w:rPr>
              <w:t>供电；</w:t>
            </w:r>
          </w:p>
          <w:p w:rsidR="00EE2A3D" w:rsidRDefault="00FC57D1">
            <w:pPr>
              <w:pStyle w:val="null3"/>
              <w:jc w:val="both"/>
              <w:rPr>
                <w:rFonts w:hint="default"/>
              </w:rPr>
            </w:pPr>
            <w:r>
              <w:rPr>
                <w:sz w:val="21"/>
              </w:rPr>
              <w:t>（</w:t>
            </w:r>
            <w:r>
              <w:rPr>
                <w:sz w:val="21"/>
              </w:rPr>
              <w:t>5</w:t>
            </w:r>
            <w:r>
              <w:rPr>
                <w:sz w:val="21"/>
              </w:rPr>
              <w:t>）系统：嵌入式</w:t>
            </w:r>
            <w:r>
              <w:rPr>
                <w:sz w:val="21"/>
              </w:rPr>
              <w:t xml:space="preserve"> Linux</w:t>
            </w:r>
            <w:r>
              <w:rPr>
                <w:sz w:val="21"/>
              </w:rPr>
              <w:t>，支持远程升级、断网续传、平台对接。</w:t>
            </w:r>
            <w:r>
              <w:rPr>
                <w:b/>
                <w:sz w:val="21"/>
              </w:rPr>
              <w:t>（全部需提供产品实物图或产品彩页或技术规格书，作证功能满足要求）</w:t>
            </w:r>
          </w:p>
          <w:p w:rsidR="00EE2A3D" w:rsidRDefault="00FC57D1">
            <w:pPr>
              <w:pStyle w:val="null3"/>
              <w:jc w:val="both"/>
              <w:rPr>
                <w:rFonts w:hint="default"/>
              </w:rPr>
            </w:pPr>
            <w:r>
              <w:rPr>
                <w:sz w:val="21"/>
              </w:rPr>
              <w:t xml:space="preserve">3. </w:t>
            </w:r>
            <w:r>
              <w:rPr>
                <w:sz w:val="21"/>
              </w:rPr>
              <w:t>实训配套组件</w:t>
            </w:r>
          </w:p>
          <w:p w:rsidR="00EE2A3D" w:rsidRDefault="00FC57D1">
            <w:pPr>
              <w:pStyle w:val="null3"/>
              <w:jc w:val="both"/>
              <w:rPr>
                <w:rFonts w:hint="default"/>
              </w:rPr>
            </w:pPr>
            <w:r>
              <w:rPr>
                <w:sz w:val="21"/>
              </w:rPr>
              <w:t>（</w:t>
            </w:r>
            <w:r>
              <w:rPr>
                <w:sz w:val="21"/>
              </w:rPr>
              <w:t>1</w:t>
            </w:r>
            <w:r>
              <w:rPr>
                <w:sz w:val="21"/>
              </w:rPr>
              <w:t>）高清网络摄像头</w:t>
            </w:r>
            <w:r>
              <w:rPr>
                <w:sz w:val="21"/>
              </w:rPr>
              <w:t xml:space="preserve"> </w:t>
            </w:r>
            <w:r>
              <w:rPr>
                <w:sz w:val="21"/>
              </w:rPr>
              <w:t>≥</w:t>
            </w:r>
            <w:r>
              <w:rPr>
                <w:sz w:val="21"/>
              </w:rPr>
              <w:t xml:space="preserve">1 </w:t>
            </w:r>
            <w:r>
              <w:rPr>
                <w:sz w:val="21"/>
              </w:rPr>
              <w:t>台</w:t>
            </w:r>
            <w:r>
              <w:rPr>
                <w:sz w:val="21"/>
              </w:rPr>
              <w:t xml:space="preserve"> </w:t>
            </w:r>
            <w:r>
              <w:rPr>
                <w:sz w:val="21"/>
              </w:rPr>
              <w:t>，支持</w:t>
            </w:r>
            <w:r>
              <w:rPr>
                <w:sz w:val="21"/>
              </w:rPr>
              <w:t xml:space="preserve"> POE/DC </w:t>
            </w:r>
            <w:r>
              <w:rPr>
                <w:sz w:val="21"/>
              </w:rPr>
              <w:t>供电，适配视频分析实训；</w:t>
            </w:r>
          </w:p>
          <w:p w:rsidR="00EE2A3D" w:rsidRDefault="00FC57D1">
            <w:pPr>
              <w:pStyle w:val="null3"/>
              <w:jc w:val="both"/>
              <w:rPr>
                <w:rFonts w:hint="default"/>
              </w:rPr>
            </w:pPr>
            <w:r>
              <w:rPr>
                <w:sz w:val="21"/>
              </w:rPr>
              <w:t>（</w:t>
            </w:r>
            <w:r>
              <w:rPr>
                <w:sz w:val="21"/>
              </w:rPr>
              <w:t>2</w:t>
            </w:r>
            <w:r>
              <w:rPr>
                <w:sz w:val="21"/>
              </w:rPr>
              <w:t>）</w:t>
            </w:r>
            <w:r>
              <w:rPr>
                <w:sz w:val="21"/>
              </w:rPr>
              <w:t xml:space="preserve">POE </w:t>
            </w:r>
            <w:r>
              <w:rPr>
                <w:sz w:val="21"/>
              </w:rPr>
              <w:t>交换机</w:t>
            </w:r>
            <w:r>
              <w:rPr>
                <w:sz w:val="21"/>
              </w:rPr>
              <w:t xml:space="preserve"> </w:t>
            </w:r>
            <w:r>
              <w:rPr>
                <w:sz w:val="21"/>
              </w:rPr>
              <w:t>≥</w:t>
            </w:r>
            <w:r>
              <w:rPr>
                <w:sz w:val="21"/>
              </w:rPr>
              <w:t xml:space="preserve">1 </w:t>
            </w:r>
            <w:r>
              <w:rPr>
                <w:sz w:val="21"/>
              </w:rPr>
              <w:t>台</w:t>
            </w:r>
            <w:r>
              <w:rPr>
                <w:sz w:val="21"/>
              </w:rPr>
              <w:t xml:space="preserve"> </w:t>
            </w:r>
            <w:r>
              <w:rPr>
                <w:sz w:val="21"/>
              </w:rPr>
              <w:t>，满足</w:t>
            </w:r>
            <w:r>
              <w:rPr>
                <w:sz w:val="21"/>
              </w:rPr>
              <w:t>4</w:t>
            </w:r>
            <w:r>
              <w:rPr>
                <w:sz w:val="21"/>
              </w:rPr>
              <w:t>路摄像头与边缘盒子联网；</w:t>
            </w:r>
          </w:p>
          <w:p w:rsidR="00EE2A3D" w:rsidRDefault="00FC57D1">
            <w:pPr>
              <w:pStyle w:val="null3"/>
              <w:jc w:val="both"/>
              <w:rPr>
                <w:rFonts w:hint="default"/>
              </w:rPr>
            </w:pPr>
            <w:r>
              <w:rPr>
                <w:sz w:val="21"/>
              </w:rPr>
              <w:t>四、产品功能</w:t>
            </w:r>
          </w:p>
          <w:p w:rsidR="00EE2A3D" w:rsidRDefault="00FC57D1">
            <w:pPr>
              <w:pStyle w:val="null3"/>
              <w:jc w:val="both"/>
              <w:rPr>
                <w:rFonts w:hint="default"/>
              </w:rPr>
            </w:pPr>
            <w:r>
              <w:rPr>
                <w:sz w:val="21"/>
              </w:rPr>
              <w:t>1</w:t>
            </w:r>
            <w:r>
              <w:rPr>
                <w:sz w:val="21"/>
              </w:rPr>
              <w:t xml:space="preserve">. </w:t>
            </w:r>
            <w:r>
              <w:rPr>
                <w:sz w:val="21"/>
              </w:rPr>
              <w:t>支持视频实时接入与预览，边缘计算盒子部署与配置实训教学；</w:t>
            </w:r>
          </w:p>
          <w:p w:rsidR="00EE2A3D" w:rsidRDefault="00FC57D1">
            <w:pPr>
              <w:pStyle w:val="null3"/>
              <w:jc w:val="both"/>
              <w:rPr>
                <w:rFonts w:hint="default"/>
              </w:rPr>
            </w:pPr>
            <w:r>
              <w:rPr>
                <w:sz w:val="21"/>
              </w:rPr>
              <w:t xml:space="preserve">2. </w:t>
            </w:r>
            <w:r>
              <w:rPr>
                <w:sz w:val="21"/>
              </w:rPr>
              <w:t>支持</w:t>
            </w:r>
            <w:r>
              <w:rPr>
                <w:sz w:val="21"/>
              </w:rPr>
              <w:t xml:space="preserve">AI </w:t>
            </w:r>
            <w:r>
              <w:rPr>
                <w:sz w:val="21"/>
              </w:rPr>
              <w:t>视频分析算法加载与调试实训教学；</w:t>
            </w:r>
          </w:p>
          <w:p w:rsidR="00EE2A3D" w:rsidRDefault="00FC57D1">
            <w:pPr>
              <w:pStyle w:val="null3"/>
              <w:jc w:val="both"/>
              <w:rPr>
                <w:rFonts w:hint="default"/>
              </w:rPr>
            </w:pPr>
            <w:r>
              <w:rPr>
                <w:sz w:val="21"/>
              </w:rPr>
              <w:t xml:space="preserve">3. </w:t>
            </w:r>
            <w:r>
              <w:rPr>
                <w:sz w:val="21"/>
              </w:rPr>
              <w:t>支持模块更换与升级，可扩展人脸比对、车牌识别、明厨亮灶、智慧校园</w:t>
            </w:r>
            <w:r>
              <w:rPr>
                <w:sz w:val="21"/>
              </w:rPr>
              <w:t xml:space="preserve"> / </w:t>
            </w:r>
            <w:r>
              <w:rPr>
                <w:sz w:val="21"/>
              </w:rPr>
              <w:t>园区等综合项目课题实训。</w:t>
            </w:r>
          </w:p>
        </w:tc>
      </w:tr>
      <w:tr w:rsidR="00EE2A3D">
        <w:tc>
          <w:tcPr>
            <w:tcW w:w="2076" w:type="dxa"/>
          </w:tcPr>
          <w:p w:rsidR="00EE2A3D" w:rsidRDefault="00FC57D1">
            <w:pPr>
              <w:pStyle w:val="null3"/>
              <w:rPr>
                <w:rFonts w:hint="default"/>
              </w:rPr>
            </w:pPr>
            <w:r>
              <w:t>说明</w:t>
            </w:r>
          </w:p>
        </w:tc>
        <w:tc>
          <w:tcPr>
            <w:tcW w:w="6229" w:type="dxa"/>
            <w:gridSpan w:val="2"/>
          </w:tcPr>
          <w:p w:rsidR="00EE2A3D" w:rsidRDefault="00FC57D1">
            <w:pPr>
              <w:pStyle w:val="null3"/>
              <w:rPr>
                <w:rFonts w:hint="default"/>
              </w:rPr>
            </w:pPr>
            <w:r>
              <w:t xml:space="preserve"> </w:t>
            </w:r>
            <w:r>
              <w:t>打“★”号条款为实质性条款，若有任何一条负偏离或不满足则导致投标无效。</w:t>
            </w:r>
            <w:r>
              <w:t xml:space="preserve"> </w:t>
            </w:r>
            <w:r>
              <w:br/>
            </w:r>
            <w:r>
              <w:t>打“▲”号条款为重要技术参数，若有部分“▲”条款未响应或不满足，不作为无效投标条款。</w:t>
            </w:r>
          </w:p>
        </w:tc>
      </w:tr>
    </w:tbl>
    <w:p w:rsidR="00EE2A3D" w:rsidRDefault="00FC57D1">
      <w:pPr>
        <w:pStyle w:val="null3"/>
        <w:rPr>
          <w:rFonts w:hint="default"/>
        </w:rPr>
      </w:pPr>
      <w:r>
        <w:rPr>
          <w:b/>
        </w:rPr>
        <w:t>附表四：智能安防场景设备包</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076"/>
        <w:gridCol w:w="416"/>
        <w:gridCol w:w="5814"/>
      </w:tblGrid>
      <w:tr w:rsidR="00EE2A3D">
        <w:tc>
          <w:tcPr>
            <w:tcW w:w="2076" w:type="dxa"/>
          </w:tcPr>
          <w:p w:rsidR="00EE2A3D" w:rsidRDefault="00FC57D1">
            <w:pPr>
              <w:pStyle w:val="null3"/>
              <w:rPr>
                <w:rFonts w:hint="default"/>
              </w:rPr>
            </w:pPr>
            <w:r>
              <w:t>参数性质</w:t>
            </w:r>
          </w:p>
        </w:tc>
        <w:tc>
          <w:tcPr>
            <w:tcW w:w="415" w:type="dxa"/>
          </w:tcPr>
          <w:p w:rsidR="00EE2A3D" w:rsidRDefault="00FC57D1">
            <w:pPr>
              <w:pStyle w:val="null3"/>
              <w:rPr>
                <w:rFonts w:hint="default"/>
              </w:rPr>
            </w:pPr>
            <w:r>
              <w:t>序号</w:t>
            </w:r>
          </w:p>
        </w:tc>
        <w:tc>
          <w:tcPr>
            <w:tcW w:w="5814" w:type="dxa"/>
          </w:tcPr>
          <w:p w:rsidR="00EE2A3D" w:rsidRDefault="00FC57D1">
            <w:pPr>
              <w:pStyle w:val="null3"/>
              <w:rPr>
                <w:rFonts w:hint="default"/>
              </w:rPr>
            </w:pPr>
            <w:r>
              <w:t>具体技术</w:t>
            </w:r>
            <w:r>
              <w:t>(</w:t>
            </w:r>
            <w:r>
              <w:t>参数</w:t>
            </w:r>
            <w:r>
              <w:t>)</w:t>
            </w:r>
            <w:r>
              <w:t>要求</w:t>
            </w:r>
          </w:p>
        </w:tc>
      </w:tr>
      <w:tr w:rsidR="00EE2A3D">
        <w:tc>
          <w:tcPr>
            <w:tcW w:w="2076" w:type="dxa"/>
          </w:tcPr>
          <w:p w:rsidR="00EE2A3D" w:rsidRDefault="00EE2A3D"/>
        </w:tc>
        <w:tc>
          <w:tcPr>
            <w:tcW w:w="415" w:type="dxa"/>
          </w:tcPr>
          <w:p w:rsidR="00EE2A3D" w:rsidRDefault="00FC57D1">
            <w:pPr>
              <w:pStyle w:val="null3"/>
              <w:rPr>
                <w:rFonts w:hint="default"/>
              </w:rPr>
            </w:pPr>
            <w:r>
              <w:t>1</w:t>
            </w:r>
          </w:p>
        </w:tc>
        <w:tc>
          <w:tcPr>
            <w:tcW w:w="5814" w:type="dxa"/>
          </w:tcPr>
          <w:p w:rsidR="00EE2A3D" w:rsidRDefault="00FC57D1">
            <w:pPr>
              <w:pStyle w:val="null3"/>
              <w:jc w:val="both"/>
              <w:rPr>
                <w:rFonts w:hint="default"/>
              </w:rPr>
            </w:pPr>
            <w:r>
              <w:rPr>
                <w:sz w:val="21"/>
              </w:rPr>
              <w:t>一、产品描述</w:t>
            </w:r>
          </w:p>
          <w:p w:rsidR="00EE2A3D" w:rsidRDefault="00FC57D1">
            <w:pPr>
              <w:pStyle w:val="null3"/>
              <w:jc w:val="both"/>
              <w:rPr>
                <w:rFonts w:hint="default"/>
              </w:rPr>
            </w:pPr>
            <w:r>
              <w:rPr>
                <w:sz w:val="21"/>
              </w:rPr>
              <w:t>本设备包面向物联网、智能安防、智能楼宇及数字社区等相关专业，支持“教、学、训、考”一体化教学实践。设备涵盖安防系统的核心模块，包括视频监控系统、入侵报警系统、门禁控制系统以及安防系统联动管理模块，具备标准化接口和协议，支持学生完成设备接线、配置调试、场景模拟、系统联动逻辑设计与故障排查等多项技能训练。</w:t>
            </w:r>
          </w:p>
          <w:p w:rsidR="00EE2A3D" w:rsidRDefault="00FC57D1">
            <w:pPr>
              <w:pStyle w:val="null3"/>
              <w:jc w:val="both"/>
              <w:rPr>
                <w:rFonts w:hint="default"/>
              </w:rPr>
            </w:pPr>
            <w:r>
              <w:rPr>
                <w:sz w:val="21"/>
              </w:rPr>
              <w:t>二、产品配置</w:t>
            </w:r>
          </w:p>
          <w:p w:rsidR="00EE2A3D" w:rsidRDefault="00FC57D1">
            <w:pPr>
              <w:pStyle w:val="null3"/>
              <w:ind w:firstLine="420"/>
              <w:jc w:val="both"/>
              <w:rPr>
                <w:rFonts w:hint="default"/>
              </w:rPr>
            </w:pPr>
            <w:r>
              <w:rPr>
                <w:sz w:val="21"/>
              </w:rPr>
              <w:t>1.</w:t>
            </w:r>
            <w:r>
              <w:rPr>
                <w:sz w:val="21"/>
              </w:rPr>
              <w:t>网络枪机（彩色，含配套壁装支架，分辨率≥</w:t>
            </w:r>
            <w:r>
              <w:rPr>
                <w:sz w:val="21"/>
              </w:rPr>
              <w:t>400</w:t>
            </w:r>
            <w:r>
              <w:rPr>
                <w:sz w:val="21"/>
              </w:rPr>
              <w:t>万像素，支持红外夜视距离≥</w:t>
            </w:r>
            <w:r>
              <w:rPr>
                <w:sz w:val="21"/>
              </w:rPr>
              <w:t>30</w:t>
            </w:r>
            <w:r>
              <w:rPr>
                <w:sz w:val="21"/>
              </w:rPr>
              <w:t>米）</w:t>
            </w:r>
            <w:r>
              <w:rPr>
                <w:sz w:val="21"/>
              </w:rPr>
              <w:t>1</w:t>
            </w:r>
            <w:r>
              <w:rPr>
                <w:sz w:val="21"/>
              </w:rPr>
              <w:t>个；</w:t>
            </w:r>
          </w:p>
          <w:p w:rsidR="00EE2A3D" w:rsidRDefault="00FC57D1">
            <w:pPr>
              <w:pStyle w:val="null3"/>
              <w:ind w:firstLine="420"/>
              <w:jc w:val="both"/>
              <w:rPr>
                <w:rFonts w:hint="default"/>
              </w:rPr>
            </w:pPr>
            <w:r>
              <w:rPr>
                <w:sz w:val="21"/>
              </w:rPr>
              <w:t>2.</w:t>
            </w:r>
            <w:r>
              <w:rPr>
                <w:sz w:val="21"/>
              </w:rPr>
              <w:t>网络半球机（彩色，夜视模式：白光全彩，分辨率≥</w:t>
            </w:r>
            <w:r>
              <w:rPr>
                <w:sz w:val="21"/>
              </w:rPr>
              <w:t>400</w:t>
            </w:r>
            <w:r>
              <w:rPr>
                <w:sz w:val="21"/>
              </w:rPr>
              <w:t>万像素）</w:t>
            </w:r>
            <w:r>
              <w:rPr>
                <w:sz w:val="21"/>
              </w:rPr>
              <w:t>1</w:t>
            </w:r>
            <w:r>
              <w:rPr>
                <w:sz w:val="21"/>
              </w:rPr>
              <w:t>个；</w:t>
            </w:r>
          </w:p>
          <w:p w:rsidR="00EE2A3D" w:rsidRDefault="00FC57D1">
            <w:pPr>
              <w:pStyle w:val="null3"/>
              <w:ind w:firstLine="420"/>
              <w:jc w:val="both"/>
              <w:rPr>
                <w:rFonts w:hint="default"/>
              </w:rPr>
            </w:pPr>
            <w:r>
              <w:rPr>
                <w:sz w:val="21"/>
              </w:rPr>
              <w:t>3.</w:t>
            </w:r>
            <w:r>
              <w:rPr>
                <w:sz w:val="21"/>
              </w:rPr>
              <w:t>网络球型摄像机（≥</w:t>
            </w:r>
            <w:r>
              <w:rPr>
                <w:sz w:val="21"/>
              </w:rPr>
              <w:t>400</w:t>
            </w:r>
            <w:r>
              <w:rPr>
                <w:sz w:val="21"/>
              </w:rPr>
              <w:t>万</w:t>
            </w:r>
            <w:r>
              <w:rPr>
                <w:sz w:val="21"/>
              </w:rPr>
              <w:t>像素、自带云台、支持</w:t>
            </w:r>
            <w:r>
              <w:rPr>
                <w:sz w:val="21"/>
              </w:rPr>
              <w:t>POE</w:t>
            </w:r>
            <w:r>
              <w:rPr>
                <w:sz w:val="21"/>
              </w:rPr>
              <w:t>供电，含支架，夜视模式：白光全彩）</w:t>
            </w:r>
            <w:r>
              <w:rPr>
                <w:sz w:val="21"/>
              </w:rPr>
              <w:t>1</w:t>
            </w:r>
            <w:r>
              <w:rPr>
                <w:sz w:val="21"/>
              </w:rPr>
              <w:t>个；</w:t>
            </w:r>
          </w:p>
          <w:p w:rsidR="00EE2A3D" w:rsidRDefault="00FC57D1">
            <w:pPr>
              <w:pStyle w:val="null3"/>
              <w:ind w:firstLine="420"/>
              <w:jc w:val="both"/>
              <w:rPr>
                <w:rFonts w:hint="default"/>
              </w:rPr>
            </w:pPr>
            <w:r>
              <w:rPr>
                <w:sz w:val="21"/>
              </w:rPr>
              <w:t>4.</w:t>
            </w:r>
            <w:r>
              <w:rPr>
                <w:sz w:val="21"/>
              </w:rPr>
              <w:t>微型摄像机（分辨率≥</w:t>
            </w:r>
            <w:r>
              <w:rPr>
                <w:sz w:val="21"/>
              </w:rPr>
              <w:t>200</w:t>
            </w:r>
            <w:r>
              <w:rPr>
                <w:sz w:val="21"/>
              </w:rPr>
              <w:t>万像素，宽动态范围：</w:t>
            </w:r>
            <w:r>
              <w:rPr>
                <w:sz w:val="21"/>
              </w:rPr>
              <w:t>120db,</w:t>
            </w:r>
            <w:r>
              <w:rPr>
                <w:sz w:val="21"/>
              </w:rPr>
              <w:t>视频压缩标准：</w:t>
            </w:r>
            <w:r>
              <w:rPr>
                <w:sz w:val="21"/>
              </w:rPr>
              <w:t>H.265/H.264/MJPEG</w:t>
            </w:r>
            <w:r>
              <w:rPr>
                <w:sz w:val="21"/>
              </w:rPr>
              <w:t>，图像尺寸：</w:t>
            </w:r>
            <w:r>
              <w:rPr>
                <w:sz w:val="21"/>
              </w:rPr>
              <w:t>1920*1080</w:t>
            </w:r>
            <w:r>
              <w:rPr>
                <w:sz w:val="21"/>
              </w:rPr>
              <w:t>）</w:t>
            </w:r>
            <w:r>
              <w:rPr>
                <w:sz w:val="21"/>
              </w:rPr>
              <w:t>1</w:t>
            </w:r>
            <w:r>
              <w:rPr>
                <w:sz w:val="21"/>
              </w:rPr>
              <w:t>个；</w:t>
            </w:r>
          </w:p>
          <w:p w:rsidR="00EE2A3D" w:rsidRDefault="00FC57D1">
            <w:pPr>
              <w:pStyle w:val="null3"/>
              <w:ind w:firstLine="420"/>
              <w:jc w:val="both"/>
              <w:rPr>
                <w:rFonts w:hint="default"/>
              </w:rPr>
            </w:pPr>
            <w:r>
              <w:rPr>
                <w:sz w:val="21"/>
              </w:rPr>
              <w:t>5.1TB</w:t>
            </w:r>
            <w:r>
              <w:rPr>
                <w:sz w:val="21"/>
              </w:rPr>
              <w:t>硬盘录像机</w:t>
            </w:r>
            <w:r>
              <w:rPr>
                <w:sz w:val="21"/>
              </w:rPr>
              <w:t>(</w:t>
            </w:r>
            <w:r>
              <w:rPr>
                <w:sz w:val="21"/>
              </w:rPr>
              <w:t>分辨率≥</w:t>
            </w:r>
            <w:r>
              <w:rPr>
                <w:sz w:val="21"/>
              </w:rPr>
              <w:t>400</w:t>
            </w:r>
            <w:r>
              <w:rPr>
                <w:sz w:val="21"/>
              </w:rPr>
              <w:t>万像素，支持≥</w:t>
            </w:r>
            <w:r>
              <w:rPr>
                <w:sz w:val="21"/>
              </w:rPr>
              <w:t>8</w:t>
            </w:r>
            <w:r>
              <w:rPr>
                <w:sz w:val="21"/>
              </w:rPr>
              <w:t>路接入，支持</w:t>
            </w:r>
            <w:r>
              <w:rPr>
                <w:sz w:val="21"/>
              </w:rPr>
              <w:t>H.265</w:t>
            </w:r>
            <w:r>
              <w:rPr>
                <w:sz w:val="21"/>
              </w:rPr>
              <w:t>编码，存储时间≥</w:t>
            </w:r>
            <w:r>
              <w:rPr>
                <w:sz w:val="21"/>
              </w:rPr>
              <w:t>15</w:t>
            </w:r>
            <w:r>
              <w:rPr>
                <w:sz w:val="21"/>
              </w:rPr>
              <w:t>天，支持智能分析（移动侦测、越界报警）</w:t>
            </w:r>
            <w:r>
              <w:rPr>
                <w:sz w:val="21"/>
              </w:rPr>
              <w:t>)1</w:t>
            </w:r>
            <w:r>
              <w:rPr>
                <w:sz w:val="21"/>
              </w:rPr>
              <w:t>台</w:t>
            </w:r>
          </w:p>
          <w:p w:rsidR="00EE2A3D" w:rsidRDefault="00FC57D1">
            <w:pPr>
              <w:pStyle w:val="null3"/>
              <w:ind w:firstLine="420"/>
              <w:jc w:val="both"/>
              <w:rPr>
                <w:rFonts w:hint="default"/>
              </w:rPr>
            </w:pPr>
            <w:r>
              <w:rPr>
                <w:sz w:val="21"/>
              </w:rPr>
              <w:t>6.</w:t>
            </w:r>
            <w:r>
              <w:rPr>
                <w:sz w:val="21"/>
              </w:rPr>
              <w:t>红外报警探测器</w:t>
            </w:r>
            <w:r>
              <w:rPr>
                <w:sz w:val="21"/>
              </w:rPr>
              <w:t>(</w:t>
            </w:r>
            <w:r>
              <w:rPr>
                <w:sz w:val="21"/>
              </w:rPr>
              <w:t>探测距离≥</w:t>
            </w:r>
            <w:r>
              <w:rPr>
                <w:sz w:val="21"/>
              </w:rPr>
              <w:t>12</w:t>
            </w:r>
            <w:r>
              <w:rPr>
                <w:sz w:val="21"/>
              </w:rPr>
              <w:t>米</w:t>
            </w:r>
            <w:r>
              <w:rPr>
                <w:sz w:val="21"/>
              </w:rPr>
              <w:t>)1</w:t>
            </w:r>
            <w:r>
              <w:rPr>
                <w:sz w:val="21"/>
              </w:rPr>
              <w:t>个</w:t>
            </w:r>
          </w:p>
          <w:p w:rsidR="00EE2A3D" w:rsidRDefault="00FC57D1">
            <w:pPr>
              <w:pStyle w:val="null3"/>
              <w:ind w:firstLine="420"/>
              <w:jc w:val="both"/>
              <w:rPr>
                <w:rFonts w:hint="default"/>
              </w:rPr>
            </w:pPr>
            <w:r>
              <w:rPr>
                <w:sz w:val="21"/>
              </w:rPr>
              <w:t>7.</w:t>
            </w:r>
            <w:r>
              <w:rPr>
                <w:sz w:val="21"/>
              </w:rPr>
              <w:t>双鉴探测器</w:t>
            </w:r>
            <w:r>
              <w:rPr>
                <w:sz w:val="21"/>
              </w:rPr>
              <w:t>(</w:t>
            </w:r>
            <w:r>
              <w:rPr>
                <w:sz w:val="21"/>
              </w:rPr>
              <w:t>探测角度≥</w:t>
            </w:r>
            <w:r>
              <w:rPr>
                <w:sz w:val="21"/>
              </w:rPr>
              <w:t>90</w:t>
            </w:r>
            <w:r>
              <w:rPr>
                <w:sz w:val="21"/>
              </w:rPr>
              <w:t>°</w:t>
            </w:r>
            <w:r>
              <w:rPr>
                <w:sz w:val="21"/>
              </w:rPr>
              <w:t>)1</w:t>
            </w:r>
            <w:r>
              <w:rPr>
                <w:sz w:val="21"/>
              </w:rPr>
              <w:t>个</w:t>
            </w:r>
          </w:p>
          <w:p w:rsidR="00EE2A3D" w:rsidRDefault="00FC57D1">
            <w:pPr>
              <w:pStyle w:val="null3"/>
              <w:ind w:firstLine="420"/>
              <w:jc w:val="both"/>
              <w:rPr>
                <w:rFonts w:hint="default"/>
              </w:rPr>
            </w:pPr>
            <w:r>
              <w:rPr>
                <w:sz w:val="21"/>
              </w:rPr>
              <w:t>8.</w:t>
            </w:r>
            <w:r>
              <w:rPr>
                <w:sz w:val="21"/>
              </w:rPr>
              <w:t>门磁</w:t>
            </w:r>
            <w:r>
              <w:rPr>
                <w:sz w:val="21"/>
              </w:rPr>
              <w:t>(</w:t>
            </w:r>
            <w:r>
              <w:rPr>
                <w:sz w:val="21"/>
              </w:rPr>
              <w:t>带控制线、金属门磁）</w:t>
            </w:r>
            <w:r>
              <w:rPr>
                <w:sz w:val="21"/>
              </w:rPr>
              <w:t>1</w:t>
            </w:r>
            <w:r>
              <w:rPr>
                <w:sz w:val="21"/>
              </w:rPr>
              <w:t>个</w:t>
            </w:r>
          </w:p>
          <w:p w:rsidR="00EE2A3D" w:rsidRDefault="00FC57D1">
            <w:pPr>
              <w:pStyle w:val="null3"/>
              <w:ind w:firstLine="420"/>
              <w:jc w:val="both"/>
              <w:rPr>
                <w:rFonts w:hint="default"/>
              </w:rPr>
            </w:pPr>
            <w:r>
              <w:rPr>
                <w:sz w:val="21"/>
              </w:rPr>
              <w:t>9.</w:t>
            </w:r>
            <w:r>
              <w:rPr>
                <w:sz w:val="21"/>
              </w:rPr>
              <w:t>烟雾感应探测器</w:t>
            </w:r>
            <w:r>
              <w:rPr>
                <w:sz w:val="21"/>
              </w:rPr>
              <w:t>(</w:t>
            </w:r>
            <w:r>
              <w:rPr>
                <w:sz w:val="21"/>
              </w:rPr>
              <w:t>接线式传感器</w:t>
            </w:r>
            <w:r>
              <w:rPr>
                <w:sz w:val="21"/>
              </w:rPr>
              <w:t>)1</w:t>
            </w:r>
            <w:r>
              <w:rPr>
                <w:sz w:val="21"/>
              </w:rPr>
              <w:t>个</w:t>
            </w:r>
          </w:p>
          <w:p w:rsidR="00EE2A3D" w:rsidRDefault="00FC57D1">
            <w:pPr>
              <w:pStyle w:val="null3"/>
              <w:ind w:firstLine="420"/>
              <w:jc w:val="both"/>
              <w:rPr>
                <w:rFonts w:hint="default"/>
              </w:rPr>
            </w:pPr>
            <w:r>
              <w:rPr>
                <w:sz w:val="21"/>
              </w:rPr>
              <w:t>10.</w:t>
            </w:r>
            <w:r>
              <w:rPr>
                <w:sz w:val="21"/>
              </w:rPr>
              <w:t>红外对射探测器（二束光，带支架）</w:t>
            </w:r>
            <w:r>
              <w:rPr>
                <w:sz w:val="21"/>
              </w:rPr>
              <w:t>1</w:t>
            </w:r>
            <w:r>
              <w:rPr>
                <w:sz w:val="21"/>
              </w:rPr>
              <w:t>对</w:t>
            </w:r>
          </w:p>
          <w:p w:rsidR="00EE2A3D" w:rsidRDefault="00FC57D1">
            <w:pPr>
              <w:pStyle w:val="null3"/>
              <w:ind w:firstLine="420"/>
              <w:jc w:val="both"/>
              <w:rPr>
                <w:rFonts w:hint="default"/>
              </w:rPr>
            </w:pPr>
            <w:r>
              <w:rPr>
                <w:sz w:val="21"/>
              </w:rPr>
              <w:t>11.</w:t>
            </w:r>
            <w:r>
              <w:rPr>
                <w:sz w:val="21"/>
              </w:rPr>
              <w:t>振动探测器</w:t>
            </w:r>
            <w:r>
              <w:rPr>
                <w:sz w:val="21"/>
              </w:rPr>
              <w:t>1</w:t>
            </w:r>
            <w:r>
              <w:rPr>
                <w:sz w:val="21"/>
              </w:rPr>
              <w:t>个、玻璃破碎探测器</w:t>
            </w:r>
            <w:r>
              <w:rPr>
                <w:sz w:val="21"/>
              </w:rPr>
              <w:t>1</w:t>
            </w:r>
            <w:r>
              <w:rPr>
                <w:sz w:val="21"/>
              </w:rPr>
              <w:t>个</w:t>
            </w:r>
          </w:p>
          <w:p w:rsidR="00EE2A3D" w:rsidRDefault="00FC57D1">
            <w:pPr>
              <w:pStyle w:val="null3"/>
              <w:ind w:firstLine="420"/>
              <w:jc w:val="both"/>
              <w:rPr>
                <w:rFonts w:hint="default"/>
              </w:rPr>
            </w:pPr>
            <w:r>
              <w:rPr>
                <w:sz w:val="21"/>
              </w:rPr>
              <w:t>12.</w:t>
            </w:r>
            <w:r>
              <w:rPr>
                <w:sz w:val="21"/>
              </w:rPr>
              <w:t>紧急按钮开关（</w:t>
            </w:r>
            <w:r>
              <w:rPr>
                <w:sz w:val="21"/>
              </w:rPr>
              <w:t>86</w:t>
            </w:r>
            <w:r>
              <w:rPr>
                <w:sz w:val="21"/>
              </w:rPr>
              <w:t>型）</w:t>
            </w:r>
            <w:r>
              <w:rPr>
                <w:sz w:val="21"/>
              </w:rPr>
              <w:t>1</w:t>
            </w:r>
            <w:r>
              <w:rPr>
                <w:sz w:val="21"/>
              </w:rPr>
              <w:t>个</w:t>
            </w:r>
          </w:p>
          <w:p w:rsidR="00EE2A3D" w:rsidRDefault="00FC57D1">
            <w:pPr>
              <w:pStyle w:val="null3"/>
              <w:ind w:firstLine="420"/>
              <w:jc w:val="both"/>
              <w:rPr>
                <w:rFonts w:hint="default"/>
              </w:rPr>
            </w:pPr>
            <w:r>
              <w:rPr>
                <w:sz w:val="21"/>
              </w:rPr>
              <w:t>13.</w:t>
            </w:r>
            <w:r>
              <w:rPr>
                <w:sz w:val="21"/>
              </w:rPr>
              <w:t>声光报警器（警号）</w:t>
            </w:r>
            <w:r>
              <w:rPr>
                <w:sz w:val="21"/>
              </w:rPr>
              <w:t>1</w:t>
            </w:r>
            <w:r>
              <w:rPr>
                <w:sz w:val="21"/>
              </w:rPr>
              <w:t>个</w:t>
            </w:r>
          </w:p>
          <w:p w:rsidR="00EE2A3D" w:rsidRDefault="00FC57D1">
            <w:pPr>
              <w:pStyle w:val="null3"/>
              <w:ind w:firstLine="420"/>
              <w:jc w:val="both"/>
              <w:rPr>
                <w:rFonts w:hint="default"/>
              </w:rPr>
            </w:pPr>
            <w:r>
              <w:rPr>
                <w:sz w:val="21"/>
              </w:rPr>
              <w:t>14.</w:t>
            </w:r>
            <w:r>
              <w:rPr>
                <w:sz w:val="21"/>
              </w:rPr>
              <w:t>入侵报警主机</w:t>
            </w:r>
            <w:r>
              <w:rPr>
                <w:sz w:val="21"/>
              </w:rPr>
              <w:t>1</w:t>
            </w:r>
            <w:r>
              <w:rPr>
                <w:sz w:val="21"/>
              </w:rPr>
              <w:t>台，防区：</w:t>
            </w:r>
            <w:r>
              <w:rPr>
                <w:sz w:val="21"/>
              </w:rPr>
              <w:t>8</w:t>
            </w:r>
            <w:r>
              <w:rPr>
                <w:sz w:val="21"/>
              </w:rPr>
              <w:t>路，支持主机防拆报警，支持探测器防拆报警，网络用户</w:t>
            </w:r>
            <w:r>
              <w:rPr>
                <w:sz w:val="21"/>
              </w:rPr>
              <w:t>32</w:t>
            </w:r>
            <w:r>
              <w:rPr>
                <w:sz w:val="21"/>
              </w:rPr>
              <w:t>个，包括管理员、操作员、安装员，报警输入：</w:t>
            </w:r>
            <w:r>
              <w:rPr>
                <w:sz w:val="21"/>
              </w:rPr>
              <w:t>8</w:t>
            </w:r>
            <w:r>
              <w:rPr>
                <w:sz w:val="21"/>
              </w:rPr>
              <w:t>路，继电器输出：</w:t>
            </w:r>
            <w:r>
              <w:rPr>
                <w:sz w:val="21"/>
              </w:rPr>
              <w:t>4</w:t>
            </w:r>
            <w:r>
              <w:rPr>
                <w:sz w:val="21"/>
              </w:rPr>
              <w:t>路，功耗：≤</w:t>
            </w:r>
            <w:r>
              <w:rPr>
                <w:sz w:val="21"/>
              </w:rPr>
              <w:t>40W</w:t>
            </w:r>
            <w:r>
              <w:rPr>
                <w:sz w:val="21"/>
              </w:rPr>
              <w:t>。</w:t>
            </w:r>
          </w:p>
          <w:p w:rsidR="00EE2A3D" w:rsidRDefault="00FC57D1">
            <w:pPr>
              <w:pStyle w:val="null3"/>
              <w:ind w:firstLine="420"/>
              <w:jc w:val="both"/>
              <w:rPr>
                <w:rFonts w:hint="default"/>
              </w:rPr>
            </w:pPr>
            <w:r>
              <w:rPr>
                <w:sz w:val="21"/>
              </w:rPr>
              <w:t>15.</w:t>
            </w:r>
            <w:r>
              <w:rPr>
                <w:sz w:val="21"/>
              </w:rPr>
              <w:t>门禁控制主机</w:t>
            </w:r>
            <w:r>
              <w:rPr>
                <w:sz w:val="21"/>
              </w:rPr>
              <w:t>1</w:t>
            </w:r>
            <w:r>
              <w:rPr>
                <w:sz w:val="21"/>
              </w:rPr>
              <w:t>台，读卡器类型：</w:t>
            </w:r>
            <w:r>
              <w:rPr>
                <w:sz w:val="21"/>
              </w:rPr>
              <w:t>RS-485</w:t>
            </w:r>
            <w:r>
              <w:rPr>
                <w:sz w:val="21"/>
              </w:rPr>
              <w:t>韦根</w:t>
            </w:r>
            <w:r>
              <w:rPr>
                <w:sz w:val="21"/>
              </w:rPr>
              <w:t>W26/27/34/35</w:t>
            </w:r>
            <w:r>
              <w:rPr>
                <w:sz w:val="21"/>
              </w:rPr>
              <w:t>，支持</w:t>
            </w:r>
            <w:r>
              <w:rPr>
                <w:sz w:val="21"/>
              </w:rPr>
              <w:t>2W</w:t>
            </w:r>
            <w:r>
              <w:rPr>
                <w:sz w:val="21"/>
              </w:rPr>
              <w:t>发卡量，支持</w:t>
            </w:r>
            <w:r>
              <w:rPr>
                <w:sz w:val="21"/>
              </w:rPr>
              <w:t>5W</w:t>
            </w:r>
            <w:r>
              <w:rPr>
                <w:sz w:val="21"/>
              </w:rPr>
              <w:t>事件记录，可接入</w:t>
            </w:r>
            <w:r>
              <w:rPr>
                <w:sz w:val="21"/>
              </w:rPr>
              <w:t>4</w:t>
            </w:r>
            <w:r>
              <w:rPr>
                <w:sz w:val="21"/>
              </w:rPr>
              <w:t>个读卡器，支持</w:t>
            </w:r>
            <w:r>
              <w:rPr>
                <w:sz w:val="21"/>
              </w:rPr>
              <w:t>TCP/IP</w:t>
            </w:r>
            <w:r>
              <w:rPr>
                <w:sz w:val="21"/>
              </w:rPr>
              <w:t>通讯方式。</w:t>
            </w:r>
          </w:p>
          <w:p w:rsidR="00EE2A3D" w:rsidRDefault="00FC57D1">
            <w:pPr>
              <w:pStyle w:val="null3"/>
              <w:ind w:firstLine="420"/>
              <w:jc w:val="both"/>
              <w:rPr>
                <w:rFonts w:hint="default"/>
              </w:rPr>
            </w:pPr>
            <w:r>
              <w:rPr>
                <w:sz w:val="21"/>
              </w:rPr>
              <w:t>16.</w:t>
            </w:r>
            <w:r>
              <w:rPr>
                <w:sz w:val="21"/>
              </w:rPr>
              <w:t>门禁一</w:t>
            </w:r>
            <w:r>
              <w:rPr>
                <w:sz w:val="21"/>
              </w:rPr>
              <w:t>体机（含摄像、读卡、指纹等）</w:t>
            </w:r>
            <w:r>
              <w:rPr>
                <w:sz w:val="21"/>
              </w:rPr>
              <w:t>1</w:t>
            </w:r>
            <w:r>
              <w:rPr>
                <w:sz w:val="21"/>
              </w:rPr>
              <w:t>台，显示平屏：</w:t>
            </w:r>
            <w:r>
              <w:rPr>
                <w:sz w:val="21"/>
              </w:rPr>
              <w:t>2.4</w:t>
            </w:r>
            <w:r>
              <w:rPr>
                <w:sz w:val="21"/>
              </w:rPr>
              <w:t>寸</w:t>
            </w:r>
            <w:r>
              <w:rPr>
                <w:sz w:val="21"/>
              </w:rPr>
              <w:t>LCD</w:t>
            </w:r>
            <w:r>
              <w:rPr>
                <w:sz w:val="21"/>
              </w:rPr>
              <w:t>屏，识别方式：人脸、指纹、刷卡、密码，存储容量：</w:t>
            </w:r>
            <w:r>
              <w:rPr>
                <w:sz w:val="21"/>
              </w:rPr>
              <w:t>500</w:t>
            </w:r>
            <w:r>
              <w:rPr>
                <w:sz w:val="21"/>
              </w:rPr>
              <w:t>人脸、</w:t>
            </w:r>
            <w:r>
              <w:rPr>
                <w:sz w:val="21"/>
              </w:rPr>
              <w:t>1000</w:t>
            </w:r>
            <w:r>
              <w:rPr>
                <w:sz w:val="21"/>
              </w:rPr>
              <w:t>指纹、</w:t>
            </w:r>
            <w:r>
              <w:rPr>
                <w:sz w:val="21"/>
              </w:rPr>
              <w:t>1000</w:t>
            </w:r>
            <w:r>
              <w:rPr>
                <w:sz w:val="21"/>
              </w:rPr>
              <w:t>卡。</w:t>
            </w:r>
          </w:p>
          <w:p w:rsidR="00EE2A3D" w:rsidRDefault="00FC57D1">
            <w:pPr>
              <w:pStyle w:val="null3"/>
              <w:ind w:firstLine="420"/>
              <w:jc w:val="both"/>
              <w:rPr>
                <w:rFonts w:hint="default"/>
              </w:rPr>
            </w:pPr>
            <w:r>
              <w:rPr>
                <w:sz w:val="21"/>
              </w:rPr>
              <w:t>17.</w:t>
            </w:r>
            <w:r>
              <w:rPr>
                <w:sz w:val="21"/>
              </w:rPr>
              <w:t>读卡器</w:t>
            </w:r>
            <w:r>
              <w:rPr>
                <w:sz w:val="21"/>
              </w:rPr>
              <w:t>1</w:t>
            </w:r>
            <w:r>
              <w:rPr>
                <w:sz w:val="21"/>
              </w:rPr>
              <w:t>个</w:t>
            </w:r>
          </w:p>
          <w:p w:rsidR="00EE2A3D" w:rsidRDefault="00FC57D1">
            <w:pPr>
              <w:pStyle w:val="null3"/>
              <w:ind w:firstLine="420"/>
              <w:jc w:val="both"/>
              <w:rPr>
                <w:rFonts w:hint="default"/>
              </w:rPr>
            </w:pPr>
            <w:r>
              <w:rPr>
                <w:sz w:val="21"/>
              </w:rPr>
              <w:t>18.</w:t>
            </w:r>
            <w:r>
              <w:rPr>
                <w:sz w:val="21"/>
              </w:rPr>
              <w:t>门禁卡</w:t>
            </w:r>
            <w:r>
              <w:rPr>
                <w:sz w:val="21"/>
              </w:rPr>
              <w:t>5</w:t>
            </w:r>
            <w:r>
              <w:rPr>
                <w:sz w:val="21"/>
              </w:rPr>
              <w:t>张</w:t>
            </w:r>
          </w:p>
          <w:p w:rsidR="00EE2A3D" w:rsidRDefault="00FC57D1">
            <w:pPr>
              <w:pStyle w:val="null3"/>
              <w:ind w:firstLine="420"/>
              <w:jc w:val="both"/>
              <w:rPr>
                <w:rFonts w:hint="default"/>
              </w:rPr>
            </w:pPr>
            <w:r>
              <w:rPr>
                <w:sz w:val="21"/>
              </w:rPr>
              <w:t>19.</w:t>
            </w:r>
            <w:r>
              <w:rPr>
                <w:sz w:val="21"/>
              </w:rPr>
              <w:t>刷卡器</w:t>
            </w:r>
            <w:r>
              <w:rPr>
                <w:sz w:val="21"/>
              </w:rPr>
              <w:t>1</w:t>
            </w:r>
            <w:r>
              <w:rPr>
                <w:sz w:val="21"/>
              </w:rPr>
              <w:t>个</w:t>
            </w:r>
          </w:p>
          <w:p w:rsidR="00EE2A3D" w:rsidRDefault="00FC57D1">
            <w:pPr>
              <w:pStyle w:val="null3"/>
              <w:ind w:firstLine="420"/>
              <w:jc w:val="both"/>
              <w:rPr>
                <w:rFonts w:hint="default"/>
              </w:rPr>
            </w:pPr>
            <w:r>
              <w:rPr>
                <w:sz w:val="21"/>
              </w:rPr>
              <w:t>20.</w:t>
            </w:r>
            <w:r>
              <w:rPr>
                <w:sz w:val="21"/>
              </w:rPr>
              <w:t>磁力锁</w:t>
            </w:r>
            <w:r>
              <w:rPr>
                <w:sz w:val="21"/>
              </w:rPr>
              <w:t>1</w:t>
            </w:r>
            <w:r>
              <w:rPr>
                <w:sz w:val="21"/>
              </w:rPr>
              <w:t>个</w:t>
            </w:r>
          </w:p>
          <w:p w:rsidR="00EE2A3D" w:rsidRDefault="00FC57D1">
            <w:pPr>
              <w:pStyle w:val="null3"/>
              <w:ind w:firstLine="420"/>
              <w:jc w:val="both"/>
              <w:rPr>
                <w:rFonts w:hint="default"/>
              </w:rPr>
            </w:pPr>
            <w:r>
              <w:rPr>
                <w:sz w:val="21"/>
              </w:rPr>
              <w:t>21.</w:t>
            </w:r>
            <w:r>
              <w:rPr>
                <w:sz w:val="21"/>
              </w:rPr>
              <w:t>门禁电源</w:t>
            </w:r>
            <w:r>
              <w:rPr>
                <w:sz w:val="21"/>
              </w:rPr>
              <w:t>1</w:t>
            </w:r>
            <w:r>
              <w:rPr>
                <w:sz w:val="21"/>
              </w:rPr>
              <w:t>个</w:t>
            </w:r>
          </w:p>
          <w:p w:rsidR="00EE2A3D" w:rsidRDefault="00FC57D1">
            <w:pPr>
              <w:pStyle w:val="null3"/>
              <w:ind w:firstLine="420"/>
              <w:jc w:val="both"/>
              <w:rPr>
                <w:rFonts w:hint="default"/>
              </w:rPr>
            </w:pPr>
            <w:r>
              <w:rPr>
                <w:sz w:val="21"/>
              </w:rPr>
              <w:t>22.</w:t>
            </w:r>
            <w:r>
              <w:rPr>
                <w:sz w:val="21"/>
              </w:rPr>
              <w:t>出门按钮</w:t>
            </w:r>
            <w:r>
              <w:rPr>
                <w:sz w:val="21"/>
              </w:rPr>
              <w:t>1</w:t>
            </w:r>
            <w:r>
              <w:rPr>
                <w:sz w:val="21"/>
              </w:rPr>
              <w:t>个</w:t>
            </w:r>
          </w:p>
          <w:p w:rsidR="00EE2A3D" w:rsidRDefault="00FC57D1">
            <w:pPr>
              <w:pStyle w:val="null3"/>
              <w:ind w:firstLine="420"/>
              <w:jc w:val="both"/>
              <w:rPr>
                <w:rFonts w:hint="default"/>
              </w:rPr>
            </w:pPr>
            <w:r>
              <w:rPr>
                <w:sz w:val="21"/>
              </w:rPr>
              <w:t>23.</w:t>
            </w:r>
            <w:r>
              <w:rPr>
                <w:sz w:val="21"/>
              </w:rPr>
              <w:t>门铃</w:t>
            </w:r>
            <w:r>
              <w:rPr>
                <w:sz w:val="21"/>
              </w:rPr>
              <w:t>1</w:t>
            </w:r>
            <w:r>
              <w:rPr>
                <w:sz w:val="21"/>
              </w:rPr>
              <w:t>个</w:t>
            </w:r>
          </w:p>
          <w:p w:rsidR="00EE2A3D" w:rsidRDefault="00FC57D1">
            <w:pPr>
              <w:pStyle w:val="null3"/>
              <w:ind w:firstLine="420"/>
              <w:jc w:val="both"/>
              <w:rPr>
                <w:rFonts w:hint="default"/>
              </w:rPr>
            </w:pPr>
            <w:r>
              <w:rPr>
                <w:sz w:val="21"/>
              </w:rPr>
              <w:t>24.</w:t>
            </w:r>
            <w:r>
              <w:rPr>
                <w:sz w:val="21"/>
              </w:rPr>
              <w:t>机架式</w:t>
            </w:r>
            <w:r>
              <w:rPr>
                <w:sz w:val="21"/>
              </w:rPr>
              <w:t>poe</w:t>
            </w:r>
            <w:r>
              <w:rPr>
                <w:sz w:val="21"/>
              </w:rPr>
              <w:t>交换机</w:t>
            </w:r>
            <w:r>
              <w:rPr>
                <w:sz w:val="21"/>
              </w:rPr>
              <w:t>1</w:t>
            </w:r>
            <w:r>
              <w:rPr>
                <w:sz w:val="21"/>
              </w:rPr>
              <w:t>台</w:t>
            </w:r>
          </w:p>
          <w:p w:rsidR="00EE2A3D" w:rsidRDefault="00FC57D1">
            <w:pPr>
              <w:pStyle w:val="null3"/>
              <w:ind w:firstLine="420"/>
              <w:jc w:val="both"/>
              <w:rPr>
                <w:rFonts w:hint="default"/>
              </w:rPr>
            </w:pPr>
            <w:r>
              <w:rPr>
                <w:sz w:val="21"/>
              </w:rPr>
              <w:t>25.</w:t>
            </w:r>
            <w:r>
              <w:rPr>
                <w:sz w:val="21"/>
              </w:rPr>
              <w:t>所有设备配套电源配件</w:t>
            </w:r>
          </w:p>
          <w:p w:rsidR="00EE2A3D" w:rsidRDefault="00FC57D1">
            <w:pPr>
              <w:pStyle w:val="null3"/>
              <w:ind w:firstLine="420"/>
              <w:jc w:val="both"/>
              <w:rPr>
                <w:rFonts w:hint="default"/>
              </w:rPr>
            </w:pPr>
            <w:r>
              <w:rPr>
                <w:sz w:val="21"/>
              </w:rPr>
              <w:t>26.</w:t>
            </w:r>
            <w:r>
              <w:rPr>
                <w:sz w:val="21"/>
              </w:rPr>
              <w:t>航空收纳箱</w:t>
            </w:r>
            <w:r>
              <w:rPr>
                <w:sz w:val="21"/>
              </w:rPr>
              <w:t>1</w:t>
            </w:r>
            <w:r>
              <w:rPr>
                <w:sz w:val="21"/>
              </w:rPr>
              <w:t>个</w:t>
            </w:r>
          </w:p>
          <w:p w:rsidR="00EE2A3D" w:rsidRDefault="00FC57D1">
            <w:pPr>
              <w:pStyle w:val="null3"/>
              <w:ind w:firstLine="420"/>
              <w:jc w:val="both"/>
              <w:rPr>
                <w:rFonts w:hint="default"/>
              </w:rPr>
            </w:pPr>
            <w:r>
              <w:rPr>
                <w:sz w:val="21"/>
              </w:rPr>
              <w:t>27.</w:t>
            </w:r>
            <w:r>
              <w:rPr>
                <w:sz w:val="21"/>
              </w:rPr>
              <w:t>工具套装</w:t>
            </w:r>
            <w:r>
              <w:rPr>
                <w:sz w:val="21"/>
              </w:rPr>
              <w:t>1</w:t>
            </w:r>
            <w:r>
              <w:rPr>
                <w:sz w:val="21"/>
              </w:rPr>
              <w:t>套：含冲击钻</w:t>
            </w:r>
            <w:r>
              <w:rPr>
                <w:sz w:val="21"/>
              </w:rPr>
              <w:t>1</w:t>
            </w:r>
            <w:r>
              <w:rPr>
                <w:sz w:val="21"/>
              </w:rPr>
              <w:t>个、手电钻</w:t>
            </w:r>
            <w:r>
              <w:rPr>
                <w:sz w:val="21"/>
              </w:rPr>
              <w:t>1</w:t>
            </w:r>
            <w:r>
              <w:rPr>
                <w:sz w:val="21"/>
              </w:rPr>
              <w:t>个、螺丝刀套件</w:t>
            </w:r>
            <w:r>
              <w:rPr>
                <w:sz w:val="21"/>
              </w:rPr>
              <w:t>1</w:t>
            </w:r>
            <w:r>
              <w:rPr>
                <w:sz w:val="21"/>
              </w:rPr>
              <w:t>套、测电笔</w:t>
            </w:r>
            <w:r>
              <w:rPr>
                <w:sz w:val="21"/>
              </w:rPr>
              <w:t>1</w:t>
            </w:r>
            <w:r>
              <w:rPr>
                <w:sz w:val="21"/>
              </w:rPr>
              <w:t>个、水平仪</w:t>
            </w:r>
            <w:r>
              <w:rPr>
                <w:sz w:val="21"/>
              </w:rPr>
              <w:t>1</w:t>
            </w:r>
            <w:r>
              <w:rPr>
                <w:sz w:val="21"/>
              </w:rPr>
              <w:t>个、万用表</w:t>
            </w:r>
            <w:r>
              <w:rPr>
                <w:sz w:val="21"/>
              </w:rPr>
              <w:t>1</w:t>
            </w:r>
            <w:r>
              <w:rPr>
                <w:sz w:val="21"/>
              </w:rPr>
              <w:t>个、斜口钳</w:t>
            </w:r>
            <w:r>
              <w:rPr>
                <w:sz w:val="21"/>
              </w:rPr>
              <w:t>1</w:t>
            </w:r>
            <w:r>
              <w:rPr>
                <w:sz w:val="21"/>
              </w:rPr>
              <w:t>个、水口钳</w:t>
            </w:r>
            <w:r>
              <w:rPr>
                <w:sz w:val="21"/>
              </w:rPr>
              <w:t>1</w:t>
            </w:r>
            <w:r>
              <w:rPr>
                <w:sz w:val="21"/>
              </w:rPr>
              <w:t>个、旋具</w:t>
            </w:r>
            <w:r>
              <w:rPr>
                <w:sz w:val="21"/>
              </w:rPr>
              <w:t>1</w:t>
            </w:r>
            <w:r>
              <w:rPr>
                <w:sz w:val="21"/>
              </w:rPr>
              <w:t>个、打线器</w:t>
            </w:r>
            <w:r>
              <w:rPr>
                <w:sz w:val="21"/>
              </w:rPr>
              <w:t>1</w:t>
            </w:r>
            <w:r>
              <w:rPr>
                <w:sz w:val="21"/>
              </w:rPr>
              <w:t>个、剥线钳</w:t>
            </w:r>
            <w:r>
              <w:rPr>
                <w:sz w:val="21"/>
              </w:rPr>
              <w:t>1</w:t>
            </w:r>
            <w:r>
              <w:rPr>
                <w:sz w:val="21"/>
              </w:rPr>
              <w:t>个、压线钳</w:t>
            </w:r>
            <w:r>
              <w:rPr>
                <w:sz w:val="21"/>
              </w:rPr>
              <w:t>1</w:t>
            </w:r>
            <w:r>
              <w:rPr>
                <w:sz w:val="21"/>
              </w:rPr>
              <w:t>个、网络测试仪</w:t>
            </w:r>
            <w:r>
              <w:rPr>
                <w:sz w:val="21"/>
              </w:rPr>
              <w:t>1</w:t>
            </w:r>
            <w:r>
              <w:rPr>
                <w:sz w:val="21"/>
              </w:rPr>
              <w:t>个、卷尺</w:t>
            </w:r>
            <w:r>
              <w:rPr>
                <w:sz w:val="21"/>
              </w:rPr>
              <w:t>1</w:t>
            </w:r>
            <w:r>
              <w:rPr>
                <w:sz w:val="21"/>
              </w:rPr>
              <w:t>个、电烙铁</w:t>
            </w:r>
            <w:r>
              <w:rPr>
                <w:sz w:val="21"/>
              </w:rPr>
              <w:t>1</w:t>
            </w:r>
            <w:r>
              <w:rPr>
                <w:sz w:val="21"/>
              </w:rPr>
              <w:t>个、尖嘴钳</w:t>
            </w:r>
            <w:r>
              <w:rPr>
                <w:sz w:val="21"/>
              </w:rPr>
              <w:t>1</w:t>
            </w:r>
            <w:r>
              <w:rPr>
                <w:sz w:val="21"/>
              </w:rPr>
              <w:t>个、锯子</w:t>
            </w:r>
            <w:r>
              <w:rPr>
                <w:sz w:val="21"/>
              </w:rPr>
              <w:t>1</w:t>
            </w:r>
            <w:r>
              <w:rPr>
                <w:sz w:val="21"/>
              </w:rPr>
              <w:t>个、剪管器</w:t>
            </w:r>
            <w:r>
              <w:rPr>
                <w:sz w:val="21"/>
              </w:rPr>
              <w:t>1</w:t>
            </w:r>
            <w:r>
              <w:rPr>
                <w:sz w:val="21"/>
              </w:rPr>
              <w:t>个、弯管器</w:t>
            </w:r>
            <w:r>
              <w:rPr>
                <w:sz w:val="21"/>
              </w:rPr>
              <w:t>1</w:t>
            </w:r>
            <w:r>
              <w:rPr>
                <w:sz w:val="21"/>
              </w:rPr>
              <w:t>个、安全带</w:t>
            </w:r>
            <w:r>
              <w:rPr>
                <w:sz w:val="21"/>
              </w:rPr>
              <w:t>1</w:t>
            </w:r>
            <w:r>
              <w:rPr>
                <w:sz w:val="21"/>
              </w:rPr>
              <w:t>个、个人防护用具（护目镜、防护手套等）、劳保用品</w:t>
            </w:r>
            <w:r>
              <w:rPr>
                <w:sz w:val="21"/>
              </w:rPr>
              <w:t>1</w:t>
            </w:r>
            <w:r>
              <w:rPr>
                <w:sz w:val="21"/>
              </w:rPr>
              <w:t>套）</w:t>
            </w:r>
            <w:r>
              <w:rPr>
                <w:sz w:val="21"/>
              </w:rPr>
              <w:t>1</w:t>
            </w:r>
            <w:r>
              <w:rPr>
                <w:sz w:val="21"/>
              </w:rPr>
              <w:t>个。</w:t>
            </w:r>
          </w:p>
        </w:tc>
      </w:tr>
      <w:tr w:rsidR="00EE2A3D">
        <w:tc>
          <w:tcPr>
            <w:tcW w:w="2076" w:type="dxa"/>
          </w:tcPr>
          <w:p w:rsidR="00EE2A3D" w:rsidRDefault="00FC57D1">
            <w:pPr>
              <w:pStyle w:val="null3"/>
              <w:rPr>
                <w:rFonts w:hint="default"/>
              </w:rPr>
            </w:pPr>
            <w:r>
              <w:t>说明</w:t>
            </w:r>
          </w:p>
        </w:tc>
        <w:tc>
          <w:tcPr>
            <w:tcW w:w="6229" w:type="dxa"/>
            <w:gridSpan w:val="2"/>
          </w:tcPr>
          <w:p w:rsidR="00EE2A3D" w:rsidRDefault="00FC57D1">
            <w:pPr>
              <w:pStyle w:val="null3"/>
              <w:rPr>
                <w:rFonts w:hint="default"/>
              </w:rPr>
            </w:pPr>
            <w:r>
              <w:t xml:space="preserve"> </w:t>
            </w:r>
            <w:r>
              <w:t>打“★”号条款为实质性条款，若有任何一条负偏离或不满足则导致投标无效。</w:t>
            </w:r>
            <w:r>
              <w:t xml:space="preserve"> </w:t>
            </w:r>
            <w:r>
              <w:br/>
            </w:r>
            <w:r>
              <w:t>打“▲”号条款为重要技术参数，若有部分“▲”条款未响应或不满足，不作为无效投标条款。</w:t>
            </w:r>
          </w:p>
        </w:tc>
      </w:tr>
    </w:tbl>
    <w:p w:rsidR="00EE2A3D" w:rsidRDefault="00FC57D1">
      <w:pPr>
        <w:pStyle w:val="null3"/>
        <w:rPr>
          <w:rFonts w:hint="default"/>
        </w:rPr>
      </w:pPr>
      <w:r>
        <w:rPr>
          <w:b/>
        </w:rPr>
        <w:t>附表五：智慧农业场景设备包</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076"/>
        <w:gridCol w:w="416"/>
        <w:gridCol w:w="5814"/>
      </w:tblGrid>
      <w:tr w:rsidR="00EE2A3D">
        <w:tc>
          <w:tcPr>
            <w:tcW w:w="2076" w:type="dxa"/>
          </w:tcPr>
          <w:p w:rsidR="00EE2A3D" w:rsidRDefault="00FC57D1">
            <w:pPr>
              <w:pStyle w:val="null3"/>
              <w:rPr>
                <w:rFonts w:hint="default"/>
              </w:rPr>
            </w:pPr>
            <w:r>
              <w:t>参数</w:t>
            </w:r>
            <w:r>
              <w:t>性质</w:t>
            </w:r>
          </w:p>
        </w:tc>
        <w:tc>
          <w:tcPr>
            <w:tcW w:w="415" w:type="dxa"/>
          </w:tcPr>
          <w:p w:rsidR="00EE2A3D" w:rsidRDefault="00FC57D1">
            <w:pPr>
              <w:pStyle w:val="null3"/>
              <w:rPr>
                <w:rFonts w:hint="default"/>
              </w:rPr>
            </w:pPr>
            <w:r>
              <w:t>序号</w:t>
            </w:r>
          </w:p>
        </w:tc>
        <w:tc>
          <w:tcPr>
            <w:tcW w:w="5814" w:type="dxa"/>
          </w:tcPr>
          <w:p w:rsidR="00EE2A3D" w:rsidRDefault="00FC57D1">
            <w:pPr>
              <w:pStyle w:val="null3"/>
              <w:rPr>
                <w:rFonts w:hint="default"/>
              </w:rPr>
            </w:pPr>
            <w:r>
              <w:t>具体技术</w:t>
            </w:r>
            <w:r>
              <w:t>(</w:t>
            </w:r>
            <w:r>
              <w:t>参数</w:t>
            </w:r>
            <w:r>
              <w:t>)</w:t>
            </w:r>
            <w:r>
              <w:t>要求</w:t>
            </w:r>
          </w:p>
        </w:tc>
      </w:tr>
      <w:tr w:rsidR="00EE2A3D">
        <w:tc>
          <w:tcPr>
            <w:tcW w:w="2076" w:type="dxa"/>
          </w:tcPr>
          <w:p w:rsidR="00EE2A3D" w:rsidRDefault="00EE2A3D"/>
        </w:tc>
        <w:tc>
          <w:tcPr>
            <w:tcW w:w="415" w:type="dxa"/>
          </w:tcPr>
          <w:p w:rsidR="00EE2A3D" w:rsidRDefault="00FC57D1">
            <w:pPr>
              <w:pStyle w:val="null3"/>
              <w:rPr>
                <w:rFonts w:hint="default"/>
              </w:rPr>
            </w:pPr>
            <w:r>
              <w:t>1</w:t>
            </w:r>
          </w:p>
        </w:tc>
        <w:tc>
          <w:tcPr>
            <w:tcW w:w="5814" w:type="dxa"/>
          </w:tcPr>
          <w:p w:rsidR="00EE2A3D" w:rsidRDefault="00FC57D1">
            <w:pPr>
              <w:pStyle w:val="null3"/>
              <w:jc w:val="both"/>
              <w:rPr>
                <w:rFonts w:hint="default"/>
              </w:rPr>
            </w:pPr>
            <w:r>
              <w:rPr>
                <w:sz w:val="21"/>
              </w:rPr>
              <w:t>一、产品描述</w:t>
            </w:r>
          </w:p>
          <w:p w:rsidR="00EE2A3D" w:rsidRDefault="00FC57D1">
            <w:pPr>
              <w:pStyle w:val="null3"/>
              <w:jc w:val="both"/>
              <w:rPr>
                <w:rFonts w:hint="default"/>
              </w:rPr>
            </w:pPr>
            <w:r>
              <w:rPr>
                <w:sz w:val="21"/>
              </w:rPr>
              <w:t>本设备包面向农业物联网、智能控制系统及温室大棚智能化教学场景，覆盖从数据感知、智能联动到远程控制的完整系统架构。涵盖典型农业生产环境中的核心监测与控制设备，支持构建温湿度调节、智能灌溉、补光照明、环境换气等实训应用场景。</w:t>
            </w:r>
          </w:p>
          <w:p w:rsidR="00EE2A3D" w:rsidRDefault="00FC57D1">
            <w:pPr>
              <w:pStyle w:val="null3"/>
              <w:jc w:val="both"/>
              <w:rPr>
                <w:rFonts w:hint="default"/>
              </w:rPr>
            </w:pPr>
            <w:r>
              <w:rPr>
                <w:sz w:val="21"/>
              </w:rPr>
              <w:t>二、产品配置</w:t>
            </w:r>
          </w:p>
          <w:p w:rsidR="00EE2A3D" w:rsidRDefault="00FC57D1">
            <w:pPr>
              <w:pStyle w:val="null3"/>
              <w:jc w:val="both"/>
              <w:rPr>
                <w:rFonts w:hint="default"/>
              </w:rPr>
            </w:pPr>
            <w:r>
              <w:rPr>
                <w:sz w:val="21"/>
              </w:rPr>
              <w:t>（一）配套产品包括：</w:t>
            </w:r>
          </w:p>
          <w:p w:rsidR="00EE2A3D" w:rsidRDefault="00FC57D1">
            <w:pPr>
              <w:pStyle w:val="null3"/>
              <w:ind w:firstLine="420"/>
              <w:jc w:val="both"/>
              <w:rPr>
                <w:rFonts w:hint="default"/>
              </w:rPr>
            </w:pPr>
            <w:r>
              <w:rPr>
                <w:sz w:val="21"/>
              </w:rPr>
              <w:t>1.</w:t>
            </w:r>
            <w:r>
              <w:rPr>
                <w:sz w:val="21"/>
              </w:rPr>
              <w:t>光照传感器</w:t>
            </w:r>
            <w:r>
              <w:rPr>
                <w:sz w:val="21"/>
              </w:rPr>
              <w:t>1</w:t>
            </w:r>
            <w:r>
              <w:rPr>
                <w:sz w:val="21"/>
              </w:rPr>
              <w:t>个，设备默认采用</w:t>
            </w:r>
            <w:r>
              <w:rPr>
                <w:sz w:val="21"/>
              </w:rPr>
              <w:t xml:space="preserve"> 10-30VDC </w:t>
            </w:r>
            <w:r>
              <w:rPr>
                <w:sz w:val="21"/>
              </w:rPr>
              <w:t>直流供电，光照支持</w:t>
            </w:r>
            <w:r>
              <w:rPr>
                <w:sz w:val="21"/>
              </w:rPr>
              <w:t xml:space="preserve"> 0~65535Lux</w:t>
            </w:r>
            <w:r>
              <w:rPr>
                <w:sz w:val="21"/>
              </w:rPr>
              <w:t>、</w:t>
            </w:r>
            <w:r>
              <w:rPr>
                <w:sz w:val="21"/>
              </w:rPr>
              <w:t xml:space="preserve">0~200000Lux </w:t>
            </w:r>
            <w:r>
              <w:rPr>
                <w:sz w:val="21"/>
              </w:rPr>
              <w:t>双量程，温度年漂移≤</w:t>
            </w:r>
            <w:r>
              <w:rPr>
                <w:sz w:val="21"/>
              </w:rPr>
              <w:t>0.1</w:t>
            </w:r>
            <w:r>
              <w:rPr>
                <w:sz w:val="21"/>
              </w:rPr>
              <w:t>℃，湿度年漂移≤</w:t>
            </w:r>
            <w:r>
              <w:rPr>
                <w:sz w:val="21"/>
              </w:rPr>
              <w:t>1% RH</w:t>
            </w:r>
            <w:r>
              <w:rPr>
                <w:sz w:val="21"/>
              </w:rPr>
              <w:t>；</w:t>
            </w:r>
            <w:r>
              <w:rPr>
                <w:sz w:val="21"/>
              </w:rPr>
              <w:t xml:space="preserve">1m/s </w:t>
            </w:r>
            <w:r>
              <w:rPr>
                <w:sz w:val="21"/>
              </w:rPr>
              <w:t>风速下温度响应≤</w:t>
            </w:r>
            <w:r>
              <w:rPr>
                <w:sz w:val="21"/>
              </w:rPr>
              <w:t>25s</w:t>
            </w:r>
            <w:r>
              <w:rPr>
                <w:sz w:val="21"/>
              </w:rPr>
              <w:t>、湿度响应≤</w:t>
            </w:r>
            <w:r>
              <w:rPr>
                <w:sz w:val="21"/>
              </w:rPr>
              <w:t>8s</w:t>
            </w:r>
            <w:r>
              <w:rPr>
                <w:sz w:val="21"/>
              </w:rPr>
              <w:t>，光照响应≤</w:t>
            </w:r>
            <w:r>
              <w:rPr>
                <w:sz w:val="21"/>
              </w:rPr>
              <w:t>2s</w:t>
            </w:r>
            <w:r>
              <w:rPr>
                <w:sz w:val="21"/>
              </w:rPr>
              <w:t>；输出接口为</w:t>
            </w:r>
            <w:r>
              <w:rPr>
                <w:sz w:val="21"/>
              </w:rPr>
              <w:t xml:space="preserve"> 485 </w:t>
            </w:r>
            <w:r>
              <w:rPr>
                <w:sz w:val="21"/>
              </w:rPr>
              <w:t>信号。</w:t>
            </w:r>
          </w:p>
          <w:p w:rsidR="00EE2A3D" w:rsidRDefault="00FC57D1">
            <w:pPr>
              <w:pStyle w:val="null3"/>
              <w:ind w:firstLine="420"/>
              <w:jc w:val="both"/>
              <w:rPr>
                <w:rFonts w:hint="default"/>
              </w:rPr>
            </w:pPr>
            <w:r>
              <w:rPr>
                <w:sz w:val="21"/>
              </w:rPr>
              <w:t>2.</w:t>
            </w:r>
            <w:r>
              <w:rPr>
                <w:sz w:val="21"/>
              </w:rPr>
              <w:t>数据采集终端</w:t>
            </w:r>
            <w:r>
              <w:rPr>
                <w:sz w:val="21"/>
              </w:rPr>
              <w:t>3</w:t>
            </w:r>
            <w:r>
              <w:rPr>
                <w:sz w:val="21"/>
              </w:rPr>
              <w:t>个，集成</w:t>
            </w:r>
            <w:r>
              <w:rPr>
                <w:sz w:val="21"/>
              </w:rPr>
              <w:t xml:space="preserve"> NB-IoT </w:t>
            </w:r>
            <w:r>
              <w:rPr>
                <w:sz w:val="21"/>
              </w:rPr>
              <w:t>或移动通信模块或</w:t>
            </w:r>
            <w:r>
              <w:rPr>
                <w:sz w:val="21"/>
              </w:rPr>
              <w:t>Lora</w:t>
            </w:r>
            <w:r>
              <w:rPr>
                <w:sz w:val="21"/>
              </w:rPr>
              <w:t>、</w:t>
            </w:r>
            <w:r>
              <w:rPr>
                <w:sz w:val="21"/>
              </w:rPr>
              <w:t>RS485</w:t>
            </w:r>
            <w:r>
              <w:rPr>
                <w:sz w:val="21"/>
              </w:rPr>
              <w:t>、</w:t>
            </w:r>
            <w:r>
              <w:rPr>
                <w:sz w:val="21"/>
              </w:rPr>
              <w:t>modbus</w:t>
            </w:r>
            <w:r>
              <w:rPr>
                <w:sz w:val="21"/>
              </w:rPr>
              <w:t>，通讯距离≥</w:t>
            </w:r>
            <w:r>
              <w:rPr>
                <w:sz w:val="21"/>
              </w:rPr>
              <w:t>30</w:t>
            </w:r>
            <w:r>
              <w:rPr>
                <w:sz w:val="21"/>
              </w:rPr>
              <w:t>米。</w:t>
            </w:r>
          </w:p>
          <w:p w:rsidR="00EE2A3D" w:rsidRDefault="00FC57D1">
            <w:pPr>
              <w:pStyle w:val="null3"/>
              <w:ind w:firstLine="420"/>
              <w:jc w:val="both"/>
              <w:rPr>
                <w:rFonts w:hint="default"/>
              </w:rPr>
            </w:pPr>
            <w:r>
              <w:rPr>
                <w:sz w:val="21"/>
              </w:rPr>
              <w:t>3.</w:t>
            </w:r>
            <w:r>
              <w:rPr>
                <w:sz w:val="21"/>
              </w:rPr>
              <w:t>开关电源</w:t>
            </w:r>
            <w:r>
              <w:rPr>
                <w:sz w:val="21"/>
              </w:rPr>
              <w:t>3</w:t>
            </w:r>
            <w:r>
              <w:rPr>
                <w:sz w:val="21"/>
              </w:rPr>
              <w:t>个，功率：</w:t>
            </w:r>
            <w:r>
              <w:rPr>
                <w:sz w:val="21"/>
              </w:rPr>
              <w:t>120W</w:t>
            </w:r>
            <w:r>
              <w:rPr>
                <w:sz w:val="21"/>
              </w:rPr>
              <w:t>，输入电压：</w:t>
            </w:r>
            <w:r>
              <w:rPr>
                <w:sz w:val="21"/>
              </w:rPr>
              <w:t xml:space="preserve">AC 110V--220VDC </w:t>
            </w:r>
            <w:r>
              <w:rPr>
                <w:sz w:val="21"/>
              </w:rPr>
              <w:t>，输出电压：</w:t>
            </w:r>
            <w:r>
              <w:rPr>
                <w:sz w:val="21"/>
              </w:rPr>
              <w:t>12V10A</w:t>
            </w:r>
            <w:r>
              <w:rPr>
                <w:sz w:val="21"/>
              </w:rPr>
              <w:t>。</w:t>
            </w:r>
          </w:p>
          <w:p w:rsidR="00EE2A3D" w:rsidRDefault="00FC57D1">
            <w:pPr>
              <w:pStyle w:val="null3"/>
              <w:ind w:firstLine="420"/>
              <w:jc w:val="both"/>
              <w:rPr>
                <w:rFonts w:hint="default"/>
              </w:rPr>
            </w:pPr>
            <w:r>
              <w:rPr>
                <w:sz w:val="21"/>
              </w:rPr>
              <w:t>4.</w:t>
            </w:r>
            <w:r>
              <w:rPr>
                <w:sz w:val="21"/>
              </w:rPr>
              <w:t>补光灯（照明灯）</w:t>
            </w:r>
            <w:r>
              <w:rPr>
                <w:sz w:val="21"/>
              </w:rPr>
              <w:t>3</w:t>
            </w:r>
            <w:r>
              <w:rPr>
                <w:sz w:val="21"/>
              </w:rPr>
              <w:t>个，</w:t>
            </w:r>
            <w:r>
              <w:rPr>
                <w:sz w:val="21"/>
              </w:rPr>
              <w:t>DC12V</w:t>
            </w:r>
            <w:r>
              <w:rPr>
                <w:sz w:val="21"/>
              </w:rPr>
              <w:t>。</w:t>
            </w:r>
          </w:p>
          <w:p w:rsidR="00EE2A3D" w:rsidRDefault="00FC57D1">
            <w:pPr>
              <w:pStyle w:val="null3"/>
              <w:ind w:firstLine="420"/>
              <w:jc w:val="both"/>
              <w:rPr>
                <w:rFonts w:hint="default"/>
              </w:rPr>
            </w:pPr>
            <w:r>
              <w:rPr>
                <w:sz w:val="21"/>
              </w:rPr>
              <w:t>5.</w:t>
            </w:r>
            <w:r>
              <w:rPr>
                <w:sz w:val="21"/>
              </w:rPr>
              <w:t>联动控制器</w:t>
            </w:r>
            <w:r>
              <w:rPr>
                <w:sz w:val="21"/>
              </w:rPr>
              <w:t>3</w:t>
            </w:r>
            <w:r>
              <w:rPr>
                <w:sz w:val="21"/>
              </w:rPr>
              <w:t>个，额定供电电压</w:t>
            </w:r>
            <w:r>
              <w:rPr>
                <w:sz w:val="21"/>
              </w:rPr>
              <w:t xml:space="preserve"> DC 7-30V</w:t>
            </w:r>
            <w:r>
              <w:rPr>
                <w:sz w:val="21"/>
              </w:rPr>
              <w:t>，通信采用隔离</w:t>
            </w:r>
            <w:r>
              <w:rPr>
                <w:sz w:val="21"/>
              </w:rPr>
              <w:t xml:space="preserve"> RS485 </w:t>
            </w:r>
            <w:r>
              <w:rPr>
                <w:sz w:val="21"/>
              </w:rPr>
              <w:t>接口，配备</w:t>
            </w:r>
            <w:r>
              <w:rPr>
                <w:sz w:val="21"/>
              </w:rPr>
              <w:t xml:space="preserve"> 4 </w:t>
            </w:r>
            <w:r>
              <w:rPr>
                <w:sz w:val="21"/>
              </w:rPr>
              <w:t>路红色</w:t>
            </w:r>
            <w:r>
              <w:rPr>
                <w:sz w:val="21"/>
              </w:rPr>
              <w:t xml:space="preserve"> LED </w:t>
            </w:r>
            <w:r>
              <w:rPr>
                <w:sz w:val="21"/>
              </w:rPr>
              <w:t>输出指示灯、</w:t>
            </w:r>
            <w:r>
              <w:rPr>
                <w:sz w:val="21"/>
              </w:rPr>
              <w:t xml:space="preserve">1 </w:t>
            </w:r>
            <w:r>
              <w:rPr>
                <w:sz w:val="21"/>
              </w:rPr>
              <w:t>路红色电源指示灯；波特率支持</w:t>
            </w:r>
            <w:r>
              <w:rPr>
                <w:sz w:val="21"/>
              </w:rPr>
              <w:t xml:space="preserve"> 2400</w:t>
            </w:r>
            <w:r>
              <w:rPr>
                <w:sz w:val="21"/>
              </w:rPr>
              <w:t>、</w:t>
            </w:r>
            <w:r>
              <w:rPr>
                <w:sz w:val="21"/>
              </w:rPr>
              <w:t>48</w:t>
            </w:r>
            <w:r>
              <w:rPr>
                <w:sz w:val="21"/>
              </w:rPr>
              <w:t>00</w:t>
            </w:r>
            <w:r>
              <w:rPr>
                <w:sz w:val="21"/>
              </w:rPr>
              <w:t>、</w:t>
            </w:r>
            <w:r>
              <w:rPr>
                <w:sz w:val="21"/>
              </w:rPr>
              <w:t>9600</w:t>
            </w:r>
            <w:r>
              <w:rPr>
                <w:sz w:val="21"/>
              </w:rPr>
              <w:t>、</w:t>
            </w:r>
            <w:r>
              <w:rPr>
                <w:sz w:val="21"/>
              </w:rPr>
              <w:t>19200</w:t>
            </w:r>
            <w:r>
              <w:rPr>
                <w:sz w:val="21"/>
              </w:rPr>
              <w:t>、</w:t>
            </w:r>
            <w:r>
              <w:rPr>
                <w:sz w:val="21"/>
              </w:rPr>
              <w:t>38400</w:t>
            </w:r>
            <w:r>
              <w:rPr>
                <w:sz w:val="21"/>
              </w:rPr>
              <w:t>，默认通讯参数</w:t>
            </w:r>
            <w:r>
              <w:rPr>
                <w:sz w:val="21"/>
              </w:rPr>
              <w:t xml:space="preserve"> 9600,n,8,1</w:t>
            </w:r>
            <w:r>
              <w:rPr>
                <w:sz w:val="21"/>
              </w:rPr>
              <w:t>，配套专用配置软件。</w:t>
            </w:r>
          </w:p>
          <w:p w:rsidR="00EE2A3D" w:rsidRDefault="00FC57D1">
            <w:pPr>
              <w:pStyle w:val="null3"/>
              <w:ind w:firstLine="420"/>
              <w:jc w:val="both"/>
              <w:rPr>
                <w:rFonts w:hint="default"/>
              </w:rPr>
            </w:pPr>
            <w:r>
              <w:rPr>
                <w:sz w:val="21"/>
              </w:rPr>
              <w:t>6.</w:t>
            </w:r>
            <w:r>
              <w:rPr>
                <w:sz w:val="21"/>
              </w:rPr>
              <w:t>空气开关（单列）</w:t>
            </w:r>
            <w:r>
              <w:rPr>
                <w:sz w:val="21"/>
              </w:rPr>
              <w:t>1</w:t>
            </w:r>
            <w:r>
              <w:rPr>
                <w:sz w:val="21"/>
              </w:rPr>
              <w:t>个</w:t>
            </w:r>
          </w:p>
          <w:p w:rsidR="00EE2A3D" w:rsidRDefault="00FC57D1">
            <w:pPr>
              <w:pStyle w:val="null3"/>
              <w:ind w:firstLine="420"/>
              <w:jc w:val="both"/>
              <w:rPr>
                <w:rFonts w:hint="default"/>
              </w:rPr>
            </w:pPr>
            <w:r>
              <w:rPr>
                <w:sz w:val="21"/>
              </w:rPr>
              <w:t>7.</w:t>
            </w:r>
            <w:r>
              <w:rPr>
                <w:sz w:val="21"/>
              </w:rPr>
              <w:t>漏电保护器</w:t>
            </w:r>
            <w:r>
              <w:rPr>
                <w:sz w:val="21"/>
              </w:rPr>
              <w:t>1</w:t>
            </w:r>
            <w:r>
              <w:rPr>
                <w:sz w:val="21"/>
              </w:rPr>
              <w:t>个</w:t>
            </w:r>
          </w:p>
          <w:p w:rsidR="00EE2A3D" w:rsidRDefault="00FC57D1">
            <w:pPr>
              <w:pStyle w:val="null3"/>
              <w:ind w:firstLine="420"/>
              <w:jc w:val="both"/>
              <w:rPr>
                <w:rFonts w:hint="default"/>
              </w:rPr>
            </w:pPr>
            <w:r>
              <w:rPr>
                <w:sz w:val="21"/>
              </w:rPr>
              <w:t>8.</w:t>
            </w:r>
            <w:r>
              <w:rPr>
                <w:sz w:val="21"/>
              </w:rPr>
              <w:t>温度传感器（温度±</w:t>
            </w:r>
            <w:r>
              <w:rPr>
                <w:sz w:val="21"/>
              </w:rPr>
              <w:t>0.4</w:t>
            </w:r>
            <w:r>
              <w:rPr>
                <w:sz w:val="21"/>
              </w:rPr>
              <w:t>℃）</w:t>
            </w:r>
            <w:r>
              <w:rPr>
                <w:sz w:val="21"/>
              </w:rPr>
              <w:t>1</w:t>
            </w:r>
            <w:r>
              <w:rPr>
                <w:sz w:val="21"/>
              </w:rPr>
              <w:t>个</w:t>
            </w:r>
          </w:p>
          <w:p w:rsidR="00EE2A3D" w:rsidRDefault="00FC57D1">
            <w:pPr>
              <w:pStyle w:val="null3"/>
              <w:ind w:firstLine="420"/>
              <w:jc w:val="both"/>
              <w:rPr>
                <w:rFonts w:hint="default"/>
              </w:rPr>
            </w:pPr>
            <w:r>
              <w:rPr>
                <w:sz w:val="21"/>
              </w:rPr>
              <w:t>9.</w:t>
            </w:r>
            <w:r>
              <w:rPr>
                <w:sz w:val="21"/>
              </w:rPr>
              <w:t>湿度传感器（湿度±</w:t>
            </w:r>
            <w:r>
              <w:rPr>
                <w:sz w:val="21"/>
              </w:rPr>
              <w:t>2%RH</w:t>
            </w:r>
            <w:r>
              <w:rPr>
                <w:sz w:val="21"/>
              </w:rPr>
              <w:t>）</w:t>
            </w:r>
            <w:r>
              <w:rPr>
                <w:sz w:val="21"/>
              </w:rPr>
              <w:t>1</w:t>
            </w:r>
            <w:r>
              <w:rPr>
                <w:sz w:val="21"/>
              </w:rPr>
              <w:t>个</w:t>
            </w:r>
          </w:p>
          <w:p w:rsidR="00EE2A3D" w:rsidRDefault="00FC57D1">
            <w:pPr>
              <w:pStyle w:val="null3"/>
              <w:ind w:firstLine="420"/>
              <w:jc w:val="both"/>
              <w:rPr>
                <w:rFonts w:hint="default"/>
              </w:rPr>
            </w:pPr>
            <w:r>
              <w:rPr>
                <w:sz w:val="21"/>
              </w:rPr>
              <w:t>10.</w:t>
            </w:r>
            <w:r>
              <w:rPr>
                <w:sz w:val="21"/>
              </w:rPr>
              <w:t>喷淋模拟设备</w:t>
            </w:r>
            <w:r>
              <w:rPr>
                <w:sz w:val="21"/>
              </w:rPr>
              <w:t>1</w:t>
            </w:r>
            <w:r>
              <w:rPr>
                <w:sz w:val="21"/>
              </w:rPr>
              <w:t>套</w:t>
            </w:r>
          </w:p>
          <w:p w:rsidR="00EE2A3D" w:rsidRDefault="00FC57D1">
            <w:pPr>
              <w:pStyle w:val="null3"/>
              <w:ind w:firstLine="420"/>
              <w:jc w:val="both"/>
              <w:rPr>
                <w:rFonts w:hint="default"/>
              </w:rPr>
            </w:pPr>
            <w:r>
              <w:rPr>
                <w:sz w:val="21"/>
              </w:rPr>
              <w:t>11.</w:t>
            </w:r>
            <w:r>
              <w:rPr>
                <w:sz w:val="21"/>
              </w:rPr>
              <w:t>继电器</w:t>
            </w:r>
            <w:r>
              <w:rPr>
                <w:sz w:val="21"/>
              </w:rPr>
              <w:t>1</w:t>
            </w:r>
            <w:r>
              <w:rPr>
                <w:sz w:val="21"/>
              </w:rPr>
              <w:t>个</w:t>
            </w:r>
          </w:p>
          <w:p w:rsidR="00EE2A3D" w:rsidRDefault="00FC57D1">
            <w:pPr>
              <w:pStyle w:val="null3"/>
              <w:ind w:firstLine="420"/>
              <w:jc w:val="both"/>
              <w:rPr>
                <w:rFonts w:hint="default"/>
              </w:rPr>
            </w:pPr>
            <w:r>
              <w:rPr>
                <w:sz w:val="21"/>
              </w:rPr>
              <w:t>12.</w:t>
            </w:r>
            <w:r>
              <w:rPr>
                <w:sz w:val="21"/>
              </w:rPr>
              <w:t>土壤温湿度传感器</w:t>
            </w:r>
            <w:r>
              <w:rPr>
                <w:sz w:val="21"/>
              </w:rPr>
              <w:t>1</w:t>
            </w:r>
            <w:r>
              <w:rPr>
                <w:sz w:val="21"/>
              </w:rPr>
              <w:t>个，内核芯片耐温最高</w:t>
            </w:r>
            <w:r>
              <w:rPr>
                <w:sz w:val="21"/>
              </w:rPr>
              <w:t xml:space="preserve"> 85</w:t>
            </w:r>
            <w:r>
              <w:rPr>
                <w:sz w:val="21"/>
              </w:rPr>
              <w:t>℃；土壤水分检测量程</w:t>
            </w:r>
            <w:r>
              <w:rPr>
                <w:sz w:val="21"/>
              </w:rPr>
              <w:t xml:space="preserve"> 0-100%</w:t>
            </w:r>
            <w:r>
              <w:rPr>
                <w:sz w:val="21"/>
              </w:rPr>
              <w:t>、分辨率</w:t>
            </w:r>
            <w:r>
              <w:rPr>
                <w:sz w:val="21"/>
              </w:rPr>
              <w:t xml:space="preserve"> 0.1%</w:t>
            </w:r>
            <w:r>
              <w:rPr>
                <w:sz w:val="21"/>
              </w:rPr>
              <w:t>，</w:t>
            </w:r>
            <w:r>
              <w:rPr>
                <w:sz w:val="21"/>
              </w:rPr>
              <w:t xml:space="preserve">0-50% </w:t>
            </w:r>
            <w:r>
              <w:rPr>
                <w:sz w:val="21"/>
              </w:rPr>
              <w:t>量程段精度</w:t>
            </w:r>
            <w:r>
              <w:rPr>
                <w:sz w:val="21"/>
              </w:rPr>
              <w:t xml:space="preserve"> </w:t>
            </w:r>
            <w:r>
              <w:rPr>
                <w:sz w:val="21"/>
              </w:rPr>
              <w:t>±</w:t>
            </w:r>
            <w:r>
              <w:rPr>
                <w:sz w:val="21"/>
              </w:rPr>
              <w:t>2%</w:t>
            </w:r>
            <w:r>
              <w:rPr>
                <w:sz w:val="21"/>
              </w:rPr>
              <w:t>、</w:t>
            </w:r>
            <w:r>
              <w:rPr>
                <w:sz w:val="21"/>
              </w:rPr>
              <w:t xml:space="preserve">50-100% </w:t>
            </w:r>
            <w:r>
              <w:rPr>
                <w:sz w:val="21"/>
              </w:rPr>
              <w:t>量程段精度</w:t>
            </w:r>
            <w:r>
              <w:rPr>
                <w:sz w:val="21"/>
              </w:rPr>
              <w:t xml:space="preserve"> </w:t>
            </w:r>
            <w:r>
              <w:rPr>
                <w:sz w:val="21"/>
              </w:rPr>
              <w:t>±</w:t>
            </w:r>
            <w:r>
              <w:rPr>
                <w:sz w:val="21"/>
              </w:rPr>
              <w:t>3%</w:t>
            </w:r>
            <w:r>
              <w:rPr>
                <w:sz w:val="21"/>
              </w:rPr>
              <w:t>（棕壤、</w:t>
            </w:r>
            <w:r>
              <w:rPr>
                <w:sz w:val="21"/>
              </w:rPr>
              <w:t>25</w:t>
            </w:r>
            <w:r>
              <w:rPr>
                <w:sz w:val="21"/>
              </w:rPr>
              <w:t>℃标准环境），土壤温度量程</w:t>
            </w:r>
            <w:r>
              <w:rPr>
                <w:sz w:val="21"/>
              </w:rPr>
              <w:t xml:space="preserve"> - 40~80</w:t>
            </w:r>
            <w:r>
              <w:rPr>
                <w:sz w:val="21"/>
              </w:rPr>
              <w:t>℃、分辨率</w:t>
            </w:r>
            <w:r>
              <w:rPr>
                <w:sz w:val="21"/>
              </w:rPr>
              <w:t xml:space="preserve"> </w:t>
            </w:r>
            <w:r>
              <w:rPr>
                <w:sz w:val="21"/>
              </w:rPr>
              <w:t>0.1</w:t>
            </w:r>
            <w:r>
              <w:rPr>
                <w:sz w:val="21"/>
              </w:rPr>
              <w:t>℃，</w:t>
            </w:r>
            <w:r>
              <w:rPr>
                <w:sz w:val="21"/>
              </w:rPr>
              <w:t>25</w:t>
            </w:r>
            <w:r>
              <w:rPr>
                <w:sz w:val="21"/>
              </w:rPr>
              <w:t>℃环境下检测精度</w:t>
            </w:r>
            <w:r>
              <w:rPr>
                <w:sz w:val="21"/>
              </w:rPr>
              <w:t xml:space="preserve"> </w:t>
            </w:r>
            <w:r>
              <w:rPr>
                <w:sz w:val="21"/>
              </w:rPr>
              <w:t>±</w:t>
            </w:r>
            <w:r>
              <w:rPr>
                <w:sz w:val="21"/>
              </w:rPr>
              <w:t>0.5</w:t>
            </w:r>
            <w:r>
              <w:rPr>
                <w:sz w:val="21"/>
              </w:rPr>
              <w:t>℃；防护等级</w:t>
            </w:r>
            <w:r>
              <w:rPr>
                <w:sz w:val="21"/>
              </w:rPr>
              <w:t xml:space="preserve"> IP68</w:t>
            </w:r>
            <w:r>
              <w:rPr>
                <w:sz w:val="21"/>
              </w:rPr>
              <w:t>，探针采用防腐特制电极，密封材质为黑色阻燃环氧树脂，标配</w:t>
            </w:r>
            <w:r>
              <w:rPr>
                <w:sz w:val="21"/>
              </w:rPr>
              <w:t xml:space="preserve"> 2 </w:t>
            </w:r>
            <w:r>
              <w:rPr>
                <w:sz w:val="21"/>
              </w:rPr>
              <w:t>米输出线缆，外形尺寸长</w:t>
            </w:r>
            <w:r>
              <w:rPr>
                <w:sz w:val="21"/>
              </w:rPr>
              <w:t>45mm*</w:t>
            </w:r>
            <w:r>
              <w:rPr>
                <w:sz w:val="21"/>
              </w:rPr>
              <w:t>宽</w:t>
            </w:r>
            <w:r>
              <w:rPr>
                <w:sz w:val="21"/>
              </w:rPr>
              <w:t>15mm*</w:t>
            </w:r>
            <w:r>
              <w:rPr>
                <w:sz w:val="21"/>
              </w:rPr>
              <w:t>高</w:t>
            </w:r>
            <w:r>
              <w:rPr>
                <w:sz w:val="21"/>
              </w:rPr>
              <w:t>123mm</w:t>
            </w:r>
            <w:r>
              <w:rPr>
                <w:sz w:val="21"/>
              </w:rPr>
              <w:t>，采用</w:t>
            </w:r>
            <w:r>
              <w:rPr>
                <w:sz w:val="21"/>
              </w:rPr>
              <w:t xml:space="preserve"> RS485 Modbus </w:t>
            </w:r>
            <w:r>
              <w:rPr>
                <w:sz w:val="21"/>
              </w:rPr>
              <w:t>协议信号输出。</w:t>
            </w:r>
          </w:p>
          <w:p w:rsidR="00EE2A3D" w:rsidRDefault="00FC57D1">
            <w:pPr>
              <w:pStyle w:val="null3"/>
              <w:ind w:firstLine="420"/>
              <w:jc w:val="both"/>
              <w:rPr>
                <w:rFonts w:hint="default"/>
              </w:rPr>
            </w:pPr>
            <w:r>
              <w:rPr>
                <w:sz w:val="21"/>
              </w:rPr>
              <w:t>13.</w:t>
            </w:r>
            <w:r>
              <w:rPr>
                <w:sz w:val="21"/>
              </w:rPr>
              <w:t>土壤墒情监测站</w:t>
            </w:r>
            <w:r>
              <w:rPr>
                <w:sz w:val="21"/>
              </w:rPr>
              <w:t>1</w:t>
            </w:r>
            <w:r>
              <w:rPr>
                <w:sz w:val="21"/>
              </w:rPr>
              <w:t>套。具备多类通信接口，配置</w:t>
            </w:r>
            <w:r>
              <w:rPr>
                <w:sz w:val="21"/>
              </w:rPr>
              <w:t xml:space="preserve"> ModBus-RTU </w:t>
            </w:r>
            <w:r>
              <w:rPr>
                <w:sz w:val="21"/>
              </w:rPr>
              <w:t>主站（可采集</w:t>
            </w:r>
            <w:r>
              <w:rPr>
                <w:sz w:val="21"/>
              </w:rPr>
              <w:t xml:space="preserve"> 1-32 </w:t>
            </w:r>
            <w:r>
              <w:rPr>
                <w:sz w:val="21"/>
              </w:rPr>
              <w:t>台</w:t>
            </w:r>
            <w:r>
              <w:rPr>
                <w:sz w:val="21"/>
              </w:rPr>
              <w:t xml:space="preserve"> 485 </w:t>
            </w:r>
            <w:r>
              <w:rPr>
                <w:sz w:val="21"/>
              </w:rPr>
              <w:t>变送器，通信距离≥</w:t>
            </w:r>
            <w:r>
              <w:rPr>
                <w:sz w:val="21"/>
              </w:rPr>
              <w:t>1500m</w:t>
            </w:r>
            <w:r>
              <w:rPr>
                <w:sz w:val="21"/>
              </w:rPr>
              <w:t>）、</w:t>
            </w:r>
            <w:r>
              <w:rPr>
                <w:sz w:val="21"/>
              </w:rPr>
              <w:t xml:space="preserve">ModBus-RTU </w:t>
            </w:r>
            <w:r>
              <w:rPr>
                <w:sz w:val="21"/>
              </w:rPr>
              <w:t>从站及独立</w:t>
            </w:r>
            <w:r>
              <w:rPr>
                <w:sz w:val="21"/>
              </w:rPr>
              <w:t xml:space="preserve"> LED </w:t>
            </w:r>
            <w:r>
              <w:rPr>
                <w:sz w:val="21"/>
              </w:rPr>
              <w:t>屏接口，最大驱动</w:t>
            </w:r>
            <w:r>
              <w:rPr>
                <w:sz w:val="21"/>
              </w:rPr>
              <w:t xml:space="preserve"> 1024*256 </w:t>
            </w:r>
            <w:r>
              <w:rPr>
                <w:sz w:val="21"/>
              </w:rPr>
              <w:t>单色</w:t>
            </w:r>
            <w:r>
              <w:rPr>
                <w:sz w:val="21"/>
              </w:rPr>
              <w:t xml:space="preserve"> LED </w:t>
            </w:r>
            <w:r>
              <w:rPr>
                <w:sz w:val="21"/>
              </w:rPr>
              <w:t>屏，数据上传间隔</w:t>
            </w:r>
            <w:r>
              <w:rPr>
                <w:sz w:val="21"/>
              </w:rPr>
              <w:t xml:space="preserve"> 1s~65535s </w:t>
            </w:r>
            <w:r>
              <w:rPr>
                <w:sz w:val="21"/>
              </w:rPr>
              <w:t>可调，默认</w:t>
            </w:r>
            <w:r>
              <w:rPr>
                <w:sz w:val="21"/>
              </w:rPr>
              <w:t xml:space="preserve"> </w:t>
            </w:r>
            <w:r>
              <w:rPr>
                <w:sz w:val="21"/>
              </w:rPr>
              <w:t>5s</w:t>
            </w:r>
            <w:r>
              <w:rPr>
                <w:sz w:val="21"/>
              </w:rPr>
              <w:t>；采集通道包含</w:t>
            </w:r>
            <w:r>
              <w:rPr>
                <w:sz w:val="21"/>
              </w:rPr>
              <w:t xml:space="preserve"> 1 </w:t>
            </w:r>
            <w:r>
              <w:rPr>
                <w:sz w:val="21"/>
              </w:rPr>
              <w:t>路</w:t>
            </w:r>
            <w:r>
              <w:rPr>
                <w:sz w:val="21"/>
              </w:rPr>
              <w:t xml:space="preserve"> 0-100V </w:t>
            </w:r>
            <w:r>
              <w:rPr>
                <w:sz w:val="21"/>
              </w:rPr>
              <w:t>直流电压采集、</w:t>
            </w:r>
            <w:r>
              <w:rPr>
                <w:sz w:val="21"/>
              </w:rPr>
              <w:t xml:space="preserve">3 </w:t>
            </w:r>
            <w:r>
              <w:rPr>
                <w:sz w:val="21"/>
              </w:rPr>
              <w:t>路</w:t>
            </w:r>
            <w:r>
              <w:rPr>
                <w:sz w:val="21"/>
              </w:rPr>
              <w:t xml:space="preserve"> 4-20mA </w:t>
            </w:r>
            <w:r>
              <w:rPr>
                <w:sz w:val="21"/>
              </w:rPr>
              <w:t>电流采集、</w:t>
            </w:r>
            <w:r>
              <w:rPr>
                <w:sz w:val="21"/>
              </w:rPr>
              <w:t xml:space="preserve">1 </w:t>
            </w:r>
            <w:r>
              <w:rPr>
                <w:sz w:val="21"/>
              </w:rPr>
              <w:t>路水浸检测、</w:t>
            </w:r>
            <w:r>
              <w:rPr>
                <w:sz w:val="21"/>
              </w:rPr>
              <w:t xml:space="preserve">4 </w:t>
            </w:r>
            <w:r>
              <w:rPr>
                <w:sz w:val="21"/>
              </w:rPr>
              <w:t>路无源开关量输入、</w:t>
            </w:r>
            <w:r>
              <w:rPr>
                <w:sz w:val="21"/>
              </w:rPr>
              <w:t xml:space="preserve">1 </w:t>
            </w:r>
            <w:r>
              <w:rPr>
                <w:sz w:val="21"/>
              </w:rPr>
              <w:t>路翻斗雨量计脉冲采集，配备</w:t>
            </w:r>
            <w:r>
              <w:rPr>
                <w:sz w:val="21"/>
              </w:rPr>
              <w:t xml:space="preserve"> 2 </w:t>
            </w:r>
            <w:r>
              <w:rPr>
                <w:sz w:val="21"/>
              </w:rPr>
              <w:t>路</w:t>
            </w:r>
            <w:r>
              <w:rPr>
                <w:sz w:val="21"/>
              </w:rPr>
              <w:t xml:space="preserve"> 250VAC/30VDC 5A </w:t>
            </w:r>
            <w:r>
              <w:rPr>
                <w:sz w:val="21"/>
              </w:rPr>
              <w:t>继电器输出，继电器可绑定通道阈值实现报警与自动控制。配套太阳能板</w:t>
            </w:r>
            <w:r>
              <w:rPr>
                <w:sz w:val="21"/>
              </w:rPr>
              <w:t>1</w:t>
            </w:r>
            <w:r>
              <w:rPr>
                <w:sz w:val="21"/>
              </w:rPr>
              <w:t>块。</w:t>
            </w:r>
          </w:p>
          <w:p w:rsidR="00EE2A3D" w:rsidRDefault="00FC57D1">
            <w:pPr>
              <w:pStyle w:val="null3"/>
              <w:ind w:firstLine="420"/>
              <w:jc w:val="both"/>
              <w:rPr>
                <w:rFonts w:hint="default"/>
              </w:rPr>
            </w:pPr>
            <w:r>
              <w:rPr>
                <w:sz w:val="21"/>
              </w:rPr>
              <w:t>14.</w:t>
            </w:r>
            <w:r>
              <w:rPr>
                <w:sz w:val="21"/>
              </w:rPr>
              <w:t>人体传感器（全方位</w:t>
            </w:r>
            <w:r>
              <w:rPr>
                <w:sz w:val="21"/>
              </w:rPr>
              <w:t>360</w:t>
            </w:r>
            <w:r>
              <w:rPr>
                <w:sz w:val="21"/>
              </w:rPr>
              <w:t>度）</w:t>
            </w:r>
            <w:r>
              <w:rPr>
                <w:sz w:val="21"/>
              </w:rPr>
              <w:t>1</w:t>
            </w:r>
            <w:r>
              <w:rPr>
                <w:sz w:val="21"/>
              </w:rPr>
              <w:t>个</w:t>
            </w:r>
          </w:p>
          <w:p w:rsidR="00EE2A3D" w:rsidRDefault="00FC57D1">
            <w:pPr>
              <w:pStyle w:val="null3"/>
              <w:ind w:firstLine="420"/>
              <w:jc w:val="both"/>
              <w:rPr>
                <w:rFonts w:hint="default"/>
              </w:rPr>
            </w:pPr>
            <w:r>
              <w:rPr>
                <w:sz w:val="21"/>
              </w:rPr>
              <w:t>15.</w:t>
            </w:r>
            <w:r>
              <w:rPr>
                <w:sz w:val="21"/>
              </w:rPr>
              <w:t>水浸传感器</w:t>
            </w:r>
            <w:r>
              <w:rPr>
                <w:sz w:val="21"/>
              </w:rPr>
              <w:t>1</w:t>
            </w:r>
            <w:r>
              <w:rPr>
                <w:sz w:val="21"/>
              </w:rPr>
              <w:t>个，供电</w:t>
            </w:r>
            <w:r>
              <w:rPr>
                <w:sz w:val="21"/>
              </w:rPr>
              <w:t xml:space="preserve"> DC10-30V</w:t>
            </w:r>
            <w:r>
              <w:rPr>
                <w:sz w:val="21"/>
              </w:rPr>
              <w:t>，可检测自来水、纯净水；变送器电路工作环境</w:t>
            </w:r>
            <w:r>
              <w:rPr>
                <w:sz w:val="21"/>
              </w:rPr>
              <w:t xml:space="preserve"> - 20</w:t>
            </w:r>
            <w:r>
              <w:rPr>
                <w:sz w:val="21"/>
              </w:rPr>
              <w:t>℃</w:t>
            </w:r>
            <w:r>
              <w:rPr>
                <w:sz w:val="21"/>
              </w:rPr>
              <w:t>~+60</w:t>
            </w:r>
            <w:r>
              <w:rPr>
                <w:sz w:val="21"/>
              </w:rPr>
              <w:t>℃、</w:t>
            </w:r>
            <w:r>
              <w:rPr>
                <w:sz w:val="21"/>
              </w:rPr>
              <w:t>0% RH~80% RH</w:t>
            </w:r>
            <w:r>
              <w:rPr>
                <w:sz w:val="21"/>
              </w:rPr>
              <w:t>；具备继电器常开触点输出及</w:t>
            </w:r>
            <w:r>
              <w:rPr>
                <w:sz w:val="21"/>
              </w:rPr>
              <w:t xml:space="preserve"> RS485 ModBus-RTU </w:t>
            </w:r>
            <w:r>
              <w:rPr>
                <w:sz w:val="21"/>
              </w:rPr>
              <w:t>协议输</w:t>
            </w:r>
            <w:r>
              <w:rPr>
                <w:sz w:val="21"/>
              </w:rPr>
              <w:t>出。</w:t>
            </w:r>
          </w:p>
          <w:p w:rsidR="00EE2A3D" w:rsidRDefault="00FC57D1">
            <w:pPr>
              <w:pStyle w:val="null3"/>
              <w:ind w:firstLine="420"/>
              <w:jc w:val="both"/>
              <w:rPr>
                <w:rFonts w:hint="default"/>
              </w:rPr>
            </w:pPr>
            <w:r>
              <w:rPr>
                <w:sz w:val="21"/>
              </w:rPr>
              <w:t>16.</w:t>
            </w:r>
            <w:r>
              <w:rPr>
                <w:sz w:val="21"/>
              </w:rPr>
              <w:t>时间继电器</w:t>
            </w:r>
            <w:r>
              <w:rPr>
                <w:sz w:val="21"/>
              </w:rPr>
              <w:t>1</w:t>
            </w:r>
            <w:r>
              <w:rPr>
                <w:sz w:val="21"/>
              </w:rPr>
              <w:t>个</w:t>
            </w:r>
          </w:p>
          <w:p w:rsidR="00EE2A3D" w:rsidRDefault="00FC57D1">
            <w:pPr>
              <w:pStyle w:val="null3"/>
              <w:ind w:firstLine="420"/>
              <w:jc w:val="both"/>
              <w:rPr>
                <w:rFonts w:hint="default"/>
              </w:rPr>
            </w:pPr>
            <w:r>
              <w:rPr>
                <w:sz w:val="21"/>
              </w:rPr>
              <w:t>17.</w:t>
            </w:r>
            <w:r>
              <w:rPr>
                <w:sz w:val="21"/>
              </w:rPr>
              <w:t>换气扇</w:t>
            </w:r>
            <w:r>
              <w:rPr>
                <w:sz w:val="21"/>
              </w:rPr>
              <w:t>1</w:t>
            </w:r>
            <w:r>
              <w:rPr>
                <w:sz w:val="21"/>
              </w:rPr>
              <w:t>个</w:t>
            </w:r>
          </w:p>
          <w:p w:rsidR="00EE2A3D" w:rsidRDefault="00FC57D1">
            <w:pPr>
              <w:pStyle w:val="null3"/>
              <w:ind w:firstLine="420"/>
              <w:jc w:val="both"/>
              <w:rPr>
                <w:rFonts w:hint="default"/>
              </w:rPr>
            </w:pPr>
            <w:r>
              <w:rPr>
                <w:sz w:val="21"/>
              </w:rPr>
              <w:t>18.</w:t>
            </w:r>
            <w:r>
              <w:rPr>
                <w:sz w:val="21"/>
              </w:rPr>
              <w:t>加湿器</w:t>
            </w:r>
            <w:r>
              <w:rPr>
                <w:sz w:val="21"/>
              </w:rPr>
              <w:t>1</w:t>
            </w:r>
            <w:r>
              <w:rPr>
                <w:sz w:val="21"/>
              </w:rPr>
              <w:t>个</w:t>
            </w:r>
          </w:p>
          <w:p w:rsidR="00EE2A3D" w:rsidRDefault="00FC57D1">
            <w:pPr>
              <w:pStyle w:val="null3"/>
              <w:ind w:firstLine="420"/>
              <w:jc w:val="both"/>
              <w:rPr>
                <w:rFonts w:hint="default"/>
              </w:rPr>
            </w:pPr>
            <w:r>
              <w:rPr>
                <w:sz w:val="21"/>
              </w:rPr>
              <w:t>19.</w:t>
            </w:r>
            <w:r>
              <w:rPr>
                <w:sz w:val="21"/>
              </w:rPr>
              <w:t>水泵</w:t>
            </w:r>
            <w:r>
              <w:rPr>
                <w:sz w:val="21"/>
              </w:rPr>
              <w:t>1</w:t>
            </w:r>
            <w:r>
              <w:rPr>
                <w:sz w:val="21"/>
              </w:rPr>
              <w:t>个</w:t>
            </w:r>
          </w:p>
          <w:p w:rsidR="00EE2A3D" w:rsidRDefault="00FC57D1">
            <w:pPr>
              <w:pStyle w:val="null3"/>
              <w:ind w:firstLine="420"/>
              <w:jc w:val="both"/>
              <w:rPr>
                <w:rFonts w:hint="default"/>
              </w:rPr>
            </w:pPr>
            <w:r>
              <w:rPr>
                <w:sz w:val="21"/>
              </w:rPr>
              <w:t>20.RS48</w:t>
            </w:r>
            <w:r>
              <w:rPr>
                <w:sz w:val="21"/>
              </w:rPr>
              <w:t>转</w:t>
            </w:r>
            <w:r>
              <w:rPr>
                <w:sz w:val="21"/>
              </w:rPr>
              <w:t>USB</w:t>
            </w:r>
            <w:r>
              <w:rPr>
                <w:sz w:val="21"/>
              </w:rPr>
              <w:t>转接器</w:t>
            </w:r>
            <w:r>
              <w:rPr>
                <w:sz w:val="21"/>
              </w:rPr>
              <w:t>3</w:t>
            </w:r>
            <w:r>
              <w:rPr>
                <w:sz w:val="21"/>
              </w:rPr>
              <w:t>个</w:t>
            </w:r>
          </w:p>
          <w:p w:rsidR="00EE2A3D" w:rsidRDefault="00FC57D1">
            <w:pPr>
              <w:pStyle w:val="null3"/>
              <w:ind w:firstLine="420"/>
              <w:jc w:val="both"/>
              <w:rPr>
                <w:rFonts w:hint="default"/>
              </w:rPr>
            </w:pPr>
            <w:r>
              <w:rPr>
                <w:sz w:val="21"/>
              </w:rPr>
              <w:t>21.</w:t>
            </w:r>
            <w:r>
              <w:rPr>
                <w:sz w:val="21"/>
              </w:rPr>
              <w:t>物联网网关</w:t>
            </w:r>
            <w:r>
              <w:rPr>
                <w:sz w:val="21"/>
              </w:rPr>
              <w:t>1</w:t>
            </w:r>
            <w:r>
              <w:rPr>
                <w:sz w:val="21"/>
              </w:rPr>
              <w:t>台，通讯方式支持但不限于：</w:t>
            </w:r>
            <w:r>
              <w:rPr>
                <w:sz w:val="21"/>
              </w:rPr>
              <w:t>modbus</w:t>
            </w:r>
            <w:r>
              <w:rPr>
                <w:sz w:val="21"/>
              </w:rPr>
              <w:t>、</w:t>
            </w:r>
            <w:r>
              <w:rPr>
                <w:sz w:val="21"/>
              </w:rPr>
              <w:t>TCP</w:t>
            </w:r>
            <w:r>
              <w:rPr>
                <w:sz w:val="21"/>
              </w:rPr>
              <w:t>、</w:t>
            </w:r>
            <w:r>
              <w:rPr>
                <w:sz w:val="21"/>
              </w:rPr>
              <w:t>UDP</w:t>
            </w:r>
            <w:r>
              <w:rPr>
                <w:sz w:val="21"/>
              </w:rPr>
              <w:t>、</w:t>
            </w:r>
            <w:r>
              <w:rPr>
                <w:sz w:val="21"/>
              </w:rPr>
              <w:t>MQTT</w:t>
            </w:r>
            <w:r>
              <w:rPr>
                <w:sz w:val="21"/>
              </w:rPr>
              <w:t>、</w:t>
            </w:r>
            <w:r>
              <w:rPr>
                <w:sz w:val="21"/>
              </w:rPr>
              <w:t>HTTP</w:t>
            </w:r>
            <w:r>
              <w:rPr>
                <w:sz w:val="21"/>
              </w:rPr>
              <w:t>、阿里云、</w:t>
            </w:r>
            <w:r>
              <w:rPr>
                <w:sz w:val="21"/>
              </w:rPr>
              <w:t>AWS</w:t>
            </w:r>
            <w:r>
              <w:rPr>
                <w:sz w:val="21"/>
              </w:rPr>
              <w:t>云等。</w:t>
            </w:r>
          </w:p>
          <w:p w:rsidR="00EE2A3D" w:rsidRDefault="00FC57D1">
            <w:pPr>
              <w:pStyle w:val="null3"/>
              <w:ind w:firstLine="420"/>
              <w:jc w:val="both"/>
              <w:rPr>
                <w:rFonts w:hint="default"/>
              </w:rPr>
            </w:pPr>
            <w:r>
              <w:rPr>
                <w:sz w:val="21"/>
              </w:rPr>
              <w:t>22.</w:t>
            </w:r>
            <w:r>
              <w:rPr>
                <w:sz w:val="21"/>
              </w:rPr>
              <w:t>定制航空收纳箱</w:t>
            </w:r>
            <w:r>
              <w:rPr>
                <w:sz w:val="21"/>
              </w:rPr>
              <w:t>1</w:t>
            </w:r>
            <w:r>
              <w:rPr>
                <w:sz w:val="21"/>
              </w:rPr>
              <w:t>个，用于收纳探测器等设备。</w:t>
            </w:r>
          </w:p>
          <w:p w:rsidR="00EE2A3D" w:rsidRDefault="00FC57D1">
            <w:pPr>
              <w:pStyle w:val="null3"/>
              <w:ind w:firstLine="420"/>
              <w:jc w:val="both"/>
              <w:rPr>
                <w:rFonts w:hint="default"/>
              </w:rPr>
            </w:pPr>
            <w:r>
              <w:rPr>
                <w:sz w:val="21"/>
              </w:rPr>
              <w:t>23.</w:t>
            </w:r>
            <w:r>
              <w:rPr>
                <w:sz w:val="21"/>
              </w:rPr>
              <w:t>工具套装</w:t>
            </w:r>
            <w:r>
              <w:rPr>
                <w:sz w:val="21"/>
              </w:rPr>
              <w:t>1</w:t>
            </w:r>
            <w:r>
              <w:rPr>
                <w:sz w:val="21"/>
              </w:rPr>
              <w:t>套：含冲击钻</w:t>
            </w:r>
            <w:r>
              <w:rPr>
                <w:sz w:val="21"/>
              </w:rPr>
              <w:t>1</w:t>
            </w:r>
            <w:r>
              <w:rPr>
                <w:sz w:val="21"/>
              </w:rPr>
              <w:t>个、手电钻</w:t>
            </w:r>
            <w:r>
              <w:rPr>
                <w:sz w:val="21"/>
              </w:rPr>
              <w:t>1</w:t>
            </w:r>
            <w:r>
              <w:rPr>
                <w:sz w:val="21"/>
              </w:rPr>
              <w:t>个、螺丝刀套件</w:t>
            </w:r>
            <w:r>
              <w:rPr>
                <w:sz w:val="21"/>
              </w:rPr>
              <w:t>1</w:t>
            </w:r>
            <w:r>
              <w:rPr>
                <w:sz w:val="21"/>
              </w:rPr>
              <w:t>套、测电笔</w:t>
            </w:r>
            <w:r>
              <w:rPr>
                <w:sz w:val="21"/>
              </w:rPr>
              <w:t>1</w:t>
            </w:r>
            <w:r>
              <w:rPr>
                <w:sz w:val="21"/>
              </w:rPr>
              <w:t>个、水平仪</w:t>
            </w:r>
            <w:r>
              <w:rPr>
                <w:sz w:val="21"/>
              </w:rPr>
              <w:t>1</w:t>
            </w:r>
            <w:r>
              <w:rPr>
                <w:sz w:val="21"/>
              </w:rPr>
              <w:t>个、万用表</w:t>
            </w:r>
            <w:r>
              <w:rPr>
                <w:sz w:val="21"/>
              </w:rPr>
              <w:t>1</w:t>
            </w:r>
            <w:r>
              <w:rPr>
                <w:sz w:val="21"/>
              </w:rPr>
              <w:t>个、斜口钳</w:t>
            </w:r>
            <w:r>
              <w:rPr>
                <w:sz w:val="21"/>
              </w:rPr>
              <w:t>1</w:t>
            </w:r>
            <w:r>
              <w:rPr>
                <w:sz w:val="21"/>
              </w:rPr>
              <w:t>个、水口钳</w:t>
            </w:r>
            <w:r>
              <w:rPr>
                <w:sz w:val="21"/>
              </w:rPr>
              <w:t>1</w:t>
            </w:r>
            <w:r>
              <w:rPr>
                <w:sz w:val="21"/>
              </w:rPr>
              <w:t>个、旋具</w:t>
            </w:r>
            <w:r>
              <w:rPr>
                <w:sz w:val="21"/>
              </w:rPr>
              <w:t>1</w:t>
            </w:r>
            <w:r>
              <w:rPr>
                <w:sz w:val="21"/>
              </w:rPr>
              <w:t>个、打线器</w:t>
            </w:r>
            <w:r>
              <w:rPr>
                <w:sz w:val="21"/>
              </w:rPr>
              <w:t>1</w:t>
            </w:r>
            <w:r>
              <w:rPr>
                <w:sz w:val="21"/>
              </w:rPr>
              <w:t>个、剥线钳</w:t>
            </w:r>
            <w:r>
              <w:rPr>
                <w:sz w:val="21"/>
              </w:rPr>
              <w:t>1</w:t>
            </w:r>
            <w:r>
              <w:rPr>
                <w:sz w:val="21"/>
              </w:rPr>
              <w:t>个、压线钳</w:t>
            </w:r>
            <w:r>
              <w:rPr>
                <w:sz w:val="21"/>
              </w:rPr>
              <w:t>1</w:t>
            </w:r>
            <w:r>
              <w:rPr>
                <w:sz w:val="21"/>
              </w:rPr>
              <w:t>个、网络测试仪</w:t>
            </w:r>
            <w:r>
              <w:rPr>
                <w:sz w:val="21"/>
              </w:rPr>
              <w:t>1</w:t>
            </w:r>
            <w:r>
              <w:rPr>
                <w:sz w:val="21"/>
              </w:rPr>
              <w:t>个、卷尺</w:t>
            </w:r>
            <w:r>
              <w:rPr>
                <w:sz w:val="21"/>
              </w:rPr>
              <w:t>1</w:t>
            </w:r>
            <w:r>
              <w:rPr>
                <w:sz w:val="21"/>
              </w:rPr>
              <w:t>个、电烙铁</w:t>
            </w:r>
            <w:r>
              <w:rPr>
                <w:sz w:val="21"/>
              </w:rPr>
              <w:t>1</w:t>
            </w:r>
            <w:r>
              <w:rPr>
                <w:sz w:val="21"/>
              </w:rPr>
              <w:t>个、尖嘴钳</w:t>
            </w:r>
            <w:r>
              <w:rPr>
                <w:sz w:val="21"/>
              </w:rPr>
              <w:t>1</w:t>
            </w:r>
            <w:r>
              <w:rPr>
                <w:sz w:val="21"/>
              </w:rPr>
              <w:t>个、锯子</w:t>
            </w:r>
            <w:r>
              <w:rPr>
                <w:sz w:val="21"/>
              </w:rPr>
              <w:t>1</w:t>
            </w:r>
            <w:r>
              <w:rPr>
                <w:sz w:val="21"/>
              </w:rPr>
              <w:t>个、剪管</w:t>
            </w:r>
            <w:r>
              <w:rPr>
                <w:sz w:val="21"/>
              </w:rPr>
              <w:t>器</w:t>
            </w:r>
            <w:r>
              <w:rPr>
                <w:sz w:val="21"/>
              </w:rPr>
              <w:t>1</w:t>
            </w:r>
            <w:r>
              <w:rPr>
                <w:sz w:val="21"/>
              </w:rPr>
              <w:t>个、弯管器</w:t>
            </w:r>
            <w:r>
              <w:rPr>
                <w:sz w:val="21"/>
              </w:rPr>
              <w:t>1</w:t>
            </w:r>
            <w:r>
              <w:rPr>
                <w:sz w:val="21"/>
              </w:rPr>
              <w:t>个。</w:t>
            </w:r>
          </w:p>
          <w:p w:rsidR="00EE2A3D" w:rsidRDefault="00FC57D1">
            <w:pPr>
              <w:pStyle w:val="null3"/>
              <w:jc w:val="both"/>
              <w:rPr>
                <w:rFonts w:hint="default"/>
              </w:rPr>
            </w:pPr>
            <w:r>
              <w:rPr>
                <w:sz w:val="21"/>
              </w:rPr>
              <w:t>▲（二）智慧农业模拟场景实训模组</w:t>
            </w:r>
            <w:r>
              <w:rPr>
                <w:sz w:val="21"/>
              </w:rPr>
              <w:t>1</w:t>
            </w:r>
            <w:r>
              <w:rPr>
                <w:sz w:val="21"/>
              </w:rPr>
              <w:t>套，外形尺寸：长≥</w:t>
            </w:r>
            <w:r>
              <w:rPr>
                <w:sz w:val="21"/>
              </w:rPr>
              <w:t>400mm</w:t>
            </w:r>
            <w:r>
              <w:rPr>
                <w:sz w:val="21"/>
              </w:rPr>
              <w:t>、宽≥</w:t>
            </w:r>
            <w:r>
              <w:rPr>
                <w:sz w:val="21"/>
              </w:rPr>
              <w:t>250mm</w:t>
            </w:r>
            <w:r>
              <w:rPr>
                <w:sz w:val="21"/>
              </w:rPr>
              <w:t>、高≥</w:t>
            </w:r>
            <w:r>
              <w:rPr>
                <w:sz w:val="21"/>
              </w:rPr>
              <w:t>235mm</w:t>
            </w:r>
            <w:r>
              <w:rPr>
                <w:sz w:val="21"/>
              </w:rPr>
              <w:t>，适合桌面实训与展示。</w:t>
            </w:r>
          </w:p>
          <w:p w:rsidR="00EE2A3D" w:rsidRDefault="00FC57D1">
            <w:pPr>
              <w:pStyle w:val="null3"/>
              <w:jc w:val="both"/>
              <w:rPr>
                <w:rFonts w:hint="default"/>
              </w:rPr>
            </w:pPr>
            <w:r>
              <w:rPr>
                <w:sz w:val="21"/>
              </w:rPr>
              <w:t>1.</w:t>
            </w:r>
            <w:r>
              <w:rPr>
                <w:sz w:val="21"/>
              </w:rPr>
              <w:t>场景功能：采用分区结构设计，可清晰实现水土分离模拟场景，还原池塘、种植区、灌溉区等典型农业生态环境，展示土壤环境、水环境及空气环境的监测与控制逻辑。</w:t>
            </w:r>
          </w:p>
          <w:p w:rsidR="00EE2A3D" w:rsidRDefault="00FC57D1">
            <w:pPr>
              <w:pStyle w:val="null3"/>
              <w:jc w:val="both"/>
              <w:rPr>
                <w:rFonts w:hint="default"/>
              </w:rPr>
            </w:pPr>
            <w:r>
              <w:rPr>
                <w:sz w:val="21"/>
              </w:rPr>
              <w:t>2.</w:t>
            </w:r>
            <w:r>
              <w:rPr>
                <w:sz w:val="21"/>
              </w:rPr>
              <w:t>硬件接口：模组底部集成万用接线端子模块，布线规范，支持土壤温湿度传感器、光照传感器、水浸传感器、喷淋执行设备等农业感知与控制类器件的快速安装、接线与调试。</w:t>
            </w:r>
            <w:r>
              <w:rPr>
                <w:b/>
                <w:sz w:val="21"/>
              </w:rPr>
              <w:t>（提供智慧农业模拟场景实训模组的实物图或产品彩页或技术规格书</w:t>
            </w:r>
            <w:r>
              <w:rPr>
                <w:b/>
                <w:sz w:val="21"/>
              </w:rPr>
              <w:t>）</w:t>
            </w:r>
          </w:p>
        </w:tc>
      </w:tr>
      <w:tr w:rsidR="00EE2A3D">
        <w:tc>
          <w:tcPr>
            <w:tcW w:w="2076" w:type="dxa"/>
          </w:tcPr>
          <w:p w:rsidR="00EE2A3D" w:rsidRDefault="00FC57D1">
            <w:pPr>
              <w:pStyle w:val="null3"/>
              <w:rPr>
                <w:rFonts w:hint="default"/>
              </w:rPr>
            </w:pPr>
            <w:r>
              <w:t>说明</w:t>
            </w:r>
          </w:p>
        </w:tc>
        <w:tc>
          <w:tcPr>
            <w:tcW w:w="6229" w:type="dxa"/>
            <w:gridSpan w:val="2"/>
          </w:tcPr>
          <w:p w:rsidR="00EE2A3D" w:rsidRDefault="00FC57D1">
            <w:pPr>
              <w:pStyle w:val="null3"/>
              <w:rPr>
                <w:rFonts w:hint="default"/>
              </w:rPr>
            </w:pPr>
            <w:r>
              <w:t xml:space="preserve"> </w:t>
            </w:r>
            <w:r>
              <w:t>打“★”号条款为实质性条款，若有任何一条负偏离或不满足则导致投标无效。</w:t>
            </w:r>
            <w:r>
              <w:t xml:space="preserve"> </w:t>
            </w:r>
            <w:r>
              <w:br/>
            </w:r>
            <w:r>
              <w:t>打“▲”号条款为重要技术参数，若有部分“▲”条款未响应或不满足，不作为无效投标条款。</w:t>
            </w:r>
          </w:p>
        </w:tc>
      </w:tr>
    </w:tbl>
    <w:p w:rsidR="00EE2A3D" w:rsidRDefault="00FC57D1">
      <w:pPr>
        <w:pStyle w:val="null3"/>
        <w:rPr>
          <w:rFonts w:hint="default"/>
        </w:rPr>
      </w:pPr>
      <w:r>
        <w:rPr>
          <w:b/>
        </w:rPr>
        <w:t>附表六：智能家居场景设备包</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076"/>
        <w:gridCol w:w="416"/>
        <w:gridCol w:w="5814"/>
      </w:tblGrid>
      <w:tr w:rsidR="00EE2A3D">
        <w:tc>
          <w:tcPr>
            <w:tcW w:w="2076" w:type="dxa"/>
          </w:tcPr>
          <w:p w:rsidR="00EE2A3D" w:rsidRDefault="00FC57D1">
            <w:pPr>
              <w:pStyle w:val="null3"/>
              <w:rPr>
                <w:rFonts w:hint="default"/>
              </w:rPr>
            </w:pPr>
            <w:r>
              <w:t>参数性质</w:t>
            </w:r>
          </w:p>
        </w:tc>
        <w:tc>
          <w:tcPr>
            <w:tcW w:w="415" w:type="dxa"/>
          </w:tcPr>
          <w:p w:rsidR="00EE2A3D" w:rsidRDefault="00FC57D1">
            <w:pPr>
              <w:pStyle w:val="null3"/>
              <w:rPr>
                <w:rFonts w:hint="default"/>
              </w:rPr>
            </w:pPr>
            <w:r>
              <w:t>序号</w:t>
            </w:r>
          </w:p>
        </w:tc>
        <w:tc>
          <w:tcPr>
            <w:tcW w:w="5814" w:type="dxa"/>
          </w:tcPr>
          <w:p w:rsidR="00EE2A3D" w:rsidRDefault="00FC57D1">
            <w:pPr>
              <w:pStyle w:val="null3"/>
              <w:rPr>
                <w:rFonts w:hint="default"/>
              </w:rPr>
            </w:pPr>
            <w:r>
              <w:t>具体技术</w:t>
            </w:r>
            <w:r>
              <w:t>(</w:t>
            </w:r>
            <w:r>
              <w:t>参数</w:t>
            </w:r>
            <w:r>
              <w:t>)</w:t>
            </w:r>
            <w:r>
              <w:t>要求</w:t>
            </w:r>
          </w:p>
        </w:tc>
      </w:tr>
      <w:tr w:rsidR="00EE2A3D">
        <w:tc>
          <w:tcPr>
            <w:tcW w:w="2076" w:type="dxa"/>
          </w:tcPr>
          <w:p w:rsidR="00EE2A3D" w:rsidRDefault="00EE2A3D"/>
        </w:tc>
        <w:tc>
          <w:tcPr>
            <w:tcW w:w="415" w:type="dxa"/>
          </w:tcPr>
          <w:p w:rsidR="00EE2A3D" w:rsidRDefault="00FC57D1">
            <w:pPr>
              <w:pStyle w:val="null3"/>
              <w:rPr>
                <w:rFonts w:hint="default"/>
              </w:rPr>
            </w:pPr>
            <w:r>
              <w:t>1</w:t>
            </w:r>
          </w:p>
        </w:tc>
        <w:tc>
          <w:tcPr>
            <w:tcW w:w="5814" w:type="dxa"/>
          </w:tcPr>
          <w:p w:rsidR="00EE2A3D" w:rsidRDefault="00FC57D1">
            <w:pPr>
              <w:pStyle w:val="null3"/>
              <w:jc w:val="both"/>
              <w:rPr>
                <w:rFonts w:hint="default"/>
              </w:rPr>
            </w:pPr>
            <w:r>
              <w:rPr>
                <w:sz w:val="21"/>
              </w:rPr>
              <w:t>一、产品描述</w:t>
            </w:r>
          </w:p>
          <w:p w:rsidR="00EE2A3D" w:rsidRDefault="00FC57D1">
            <w:pPr>
              <w:pStyle w:val="null3"/>
              <w:jc w:val="both"/>
              <w:rPr>
                <w:rFonts w:hint="default"/>
              </w:rPr>
            </w:pPr>
            <w:r>
              <w:rPr>
                <w:sz w:val="21"/>
              </w:rPr>
              <w:t>本设备包专为智能家居实训教学设计，涵盖从感知层、控制层到执行层的全链路设备，支持学生在真实模拟场景中完成系统搭建、设备调试、数据联动、逻辑策略与运行维护等实训任务。适用于物联网、智能控制、智能家居场景化教学需求，满足《智能家居系统设计与应用》《物联网系统集成》等课程教学大纲要求。</w:t>
            </w:r>
          </w:p>
          <w:p w:rsidR="00EE2A3D" w:rsidRDefault="00FC57D1">
            <w:pPr>
              <w:pStyle w:val="null3"/>
              <w:jc w:val="both"/>
              <w:rPr>
                <w:rFonts w:hint="default"/>
              </w:rPr>
            </w:pPr>
            <w:r>
              <w:rPr>
                <w:sz w:val="21"/>
              </w:rPr>
              <w:t>设备支持标准协议通信（包括但不限于</w:t>
            </w:r>
            <w:r>
              <w:rPr>
                <w:sz w:val="21"/>
              </w:rPr>
              <w:t>ZigBee</w:t>
            </w:r>
            <w:r>
              <w:rPr>
                <w:sz w:val="21"/>
              </w:rPr>
              <w:t>、</w:t>
            </w:r>
            <w:r>
              <w:rPr>
                <w:sz w:val="21"/>
              </w:rPr>
              <w:t>WiFi</w:t>
            </w:r>
            <w:r>
              <w:rPr>
                <w:sz w:val="21"/>
              </w:rPr>
              <w:t>、</w:t>
            </w:r>
            <w:r>
              <w:rPr>
                <w:sz w:val="21"/>
              </w:rPr>
              <w:t>RS485</w:t>
            </w:r>
            <w:r>
              <w:rPr>
                <w:sz w:val="21"/>
              </w:rPr>
              <w:t>、</w:t>
            </w:r>
            <w:r>
              <w:rPr>
                <w:sz w:val="21"/>
              </w:rPr>
              <w:t>Modbus</w:t>
            </w:r>
            <w:r>
              <w:rPr>
                <w:sz w:val="21"/>
              </w:rPr>
              <w:t>等），可与多种物联网平台对接，具备较强的开放性与扩展性，可用于实训教学、技能竞赛、教学考核等多种场景。</w:t>
            </w:r>
          </w:p>
          <w:p w:rsidR="00EE2A3D" w:rsidRDefault="00FC57D1">
            <w:pPr>
              <w:pStyle w:val="null3"/>
              <w:jc w:val="both"/>
              <w:rPr>
                <w:rFonts w:hint="default"/>
              </w:rPr>
            </w:pPr>
            <w:r>
              <w:rPr>
                <w:sz w:val="21"/>
              </w:rPr>
              <w:t>二、产品配置：</w:t>
            </w:r>
          </w:p>
          <w:p w:rsidR="00EE2A3D" w:rsidRDefault="00FC57D1">
            <w:pPr>
              <w:pStyle w:val="null3"/>
              <w:jc w:val="both"/>
              <w:rPr>
                <w:rFonts w:hint="default"/>
              </w:rPr>
            </w:pPr>
            <w:r>
              <w:rPr>
                <w:sz w:val="21"/>
              </w:rPr>
              <w:t>（一）配套产品包括：</w:t>
            </w:r>
          </w:p>
          <w:p w:rsidR="00EE2A3D" w:rsidRDefault="00FC57D1">
            <w:pPr>
              <w:pStyle w:val="null3"/>
              <w:ind w:firstLine="420"/>
              <w:jc w:val="both"/>
              <w:rPr>
                <w:rFonts w:hint="default"/>
              </w:rPr>
            </w:pPr>
            <w:r>
              <w:rPr>
                <w:sz w:val="21"/>
              </w:rPr>
              <w:t>1.</w:t>
            </w:r>
            <w:r>
              <w:rPr>
                <w:sz w:val="21"/>
              </w:rPr>
              <w:t>声</w:t>
            </w:r>
            <w:r>
              <w:rPr>
                <w:sz w:val="21"/>
              </w:rPr>
              <w:t>光传感器（蓝牙联网）</w:t>
            </w:r>
            <w:r>
              <w:rPr>
                <w:sz w:val="21"/>
              </w:rPr>
              <w:t>1</w:t>
            </w:r>
            <w:r>
              <w:rPr>
                <w:sz w:val="21"/>
              </w:rPr>
              <w:t>个</w:t>
            </w:r>
          </w:p>
          <w:p w:rsidR="00EE2A3D" w:rsidRDefault="00FC57D1">
            <w:pPr>
              <w:pStyle w:val="null3"/>
              <w:ind w:firstLine="420"/>
              <w:jc w:val="both"/>
              <w:rPr>
                <w:rFonts w:hint="default"/>
              </w:rPr>
            </w:pPr>
            <w:r>
              <w:rPr>
                <w:sz w:val="21"/>
              </w:rPr>
              <w:t>2.</w:t>
            </w:r>
            <w:r>
              <w:rPr>
                <w:sz w:val="21"/>
              </w:rPr>
              <w:t>照明灯具（含调光、调色功能）</w:t>
            </w:r>
            <w:r>
              <w:rPr>
                <w:sz w:val="21"/>
              </w:rPr>
              <w:t>1</w:t>
            </w:r>
            <w:r>
              <w:rPr>
                <w:sz w:val="21"/>
              </w:rPr>
              <w:t>个</w:t>
            </w:r>
          </w:p>
          <w:p w:rsidR="00EE2A3D" w:rsidRDefault="00FC57D1">
            <w:pPr>
              <w:pStyle w:val="null3"/>
              <w:ind w:firstLine="420"/>
              <w:jc w:val="both"/>
              <w:rPr>
                <w:rFonts w:hint="default"/>
              </w:rPr>
            </w:pPr>
            <w:r>
              <w:rPr>
                <w:sz w:val="21"/>
              </w:rPr>
              <w:t>3.</w:t>
            </w:r>
            <w:r>
              <w:rPr>
                <w:sz w:val="21"/>
              </w:rPr>
              <w:t>照明控制面板（智能无线双开）</w:t>
            </w:r>
            <w:r>
              <w:rPr>
                <w:sz w:val="21"/>
              </w:rPr>
              <w:t>1</w:t>
            </w:r>
            <w:r>
              <w:rPr>
                <w:sz w:val="21"/>
              </w:rPr>
              <w:t>个</w:t>
            </w:r>
          </w:p>
          <w:p w:rsidR="00EE2A3D" w:rsidRDefault="00FC57D1">
            <w:pPr>
              <w:pStyle w:val="null3"/>
              <w:ind w:firstLine="420"/>
              <w:jc w:val="both"/>
              <w:rPr>
                <w:rFonts w:hint="default"/>
              </w:rPr>
            </w:pPr>
            <w:r>
              <w:rPr>
                <w:sz w:val="21"/>
              </w:rPr>
              <w:t>4.</w:t>
            </w:r>
            <w:r>
              <w:rPr>
                <w:sz w:val="21"/>
              </w:rPr>
              <w:t>显示屏智能机顶盒</w:t>
            </w:r>
            <w:r>
              <w:rPr>
                <w:sz w:val="21"/>
              </w:rPr>
              <w:t>1</w:t>
            </w:r>
            <w:r>
              <w:rPr>
                <w:sz w:val="21"/>
              </w:rPr>
              <w:t>个，网络播放器采用</w:t>
            </w:r>
            <w:r>
              <w:rPr>
                <w:sz w:val="21"/>
              </w:rPr>
              <w:t>Cortex-A53</w:t>
            </w:r>
            <w:r>
              <w:rPr>
                <w:sz w:val="21"/>
              </w:rPr>
              <w:t>双核架构，</w:t>
            </w:r>
            <w:r>
              <w:rPr>
                <w:sz w:val="21"/>
              </w:rPr>
              <w:t>1GB</w:t>
            </w:r>
            <w:r>
              <w:rPr>
                <w:sz w:val="21"/>
              </w:rPr>
              <w:t>运行内存、</w:t>
            </w:r>
            <w:r>
              <w:rPr>
                <w:sz w:val="21"/>
              </w:rPr>
              <w:t>8GB</w:t>
            </w:r>
            <w:r>
              <w:rPr>
                <w:sz w:val="21"/>
              </w:rPr>
              <w:t>机身存储，支持外挂存储拓展，搭载</w:t>
            </w:r>
            <w:r>
              <w:rPr>
                <w:sz w:val="21"/>
              </w:rPr>
              <w:t>WIFI</w:t>
            </w:r>
            <w:r>
              <w:rPr>
                <w:sz w:val="21"/>
              </w:rPr>
              <w:t>接口，输出分辨率可达</w:t>
            </w:r>
            <w:r>
              <w:rPr>
                <w:sz w:val="21"/>
              </w:rPr>
              <w:t>3840</w:t>
            </w:r>
            <w:r>
              <w:rPr>
                <w:sz w:val="21"/>
              </w:rPr>
              <w:t>×</w:t>
            </w:r>
            <w:r>
              <w:rPr>
                <w:sz w:val="21"/>
              </w:rPr>
              <w:t>2160</w:t>
            </w:r>
            <w:r>
              <w:rPr>
                <w:sz w:val="21"/>
              </w:rPr>
              <w:t>。</w:t>
            </w:r>
          </w:p>
          <w:p w:rsidR="00EE2A3D" w:rsidRDefault="00FC57D1">
            <w:pPr>
              <w:pStyle w:val="null3"/>
              <w:ind w:firstLine="420"/>
              <w:jc w:val="both"/>
              <w:rPr>
                <w:rFonts w:hint="default"/>
              </w:rPr>
            </w:pPr>
            <w:r>
              <w:rPr>
                <w:sz w:val="21"/>
              </w:rPr>
              <w:t>5.</w:t>
            </w:r>
            <w:r>
              <w:rPr>
                <w:sz w:val="21"/>
              </w:rPr>
              <w:t>投影机控制器</w:t>
            </w:r>
            <w:r>
              <w:rPr>
                <w:sz w:val="21"/>
              </w:rPr>
              <w:t>1</w:t>
            </w:r>
            <w:r>
              <w:rPr>
                <w:sz w:val="21"/>
              </w:rPr>
              <w:t>个，搭载</w:t>
            </w:r>
            <w:r>
              <w:rPr>
                <w:sz w:val="21"/>
              </w:rPr>
              <w:t>Android</w:t>
            </w:r>
            <w:r>
              <w:rPr>
                <w:sz w:val="21"/>
              </w:rPr>
              <w:t>智能系统，支持蓝牙功能，投放画面尺寸</w:t>
            </w:r>
            <w:r>
              <w:rPr>
                <w:sz w:val="21"/>
              </w:rPr>
              <w:t>60-150</w:t>
            </w:r>
            <w:r>
              <w:rPr>
                <w:sz w:val="21"/>
              </w:rPr>
              <w:t>英寸；光学分辨率</w:t>
            </w:r>
            <w:r>
              <w:rPr>
                <w:sz w:val="21"/>
              </w:rPr>
              <w:t>1920</w:t>
            </w:r>
            <w:r>
              <w:rPr>
                <w:sz w:val="21"/>
              </w:rPr>
              <w:t>×</w:t>
            </w:r>
            <w:r>
              <w:rPr>
                <w:sz w:val="21"/>
              </w:rPr>
              <w:t>1080dpi</w:t>
            </w:r>
            <w:r>
              <w:rPr>
                <w:sz w:val="21"/>
              </w:rPr>
              <w:t>，最大兼容</w:t>
            </w:r>
            <w:r>
              <w:rPr>
                <w:sz w:val="21"/>
              </w:rPr>
              <w:t>3840</w:t>
            </w:r>
            <w:r>
              <w:rPr>
                <w:sz w:val="21"/>
              </w:rPr>
              <w:t>×</w:t>
            </w:r>
            <w:r>
              <w:rPr>
                <w:sz w:val="21"/>
              </w:rPr>
              <w:t>2160</w:t>
            </w:r>
            <w:r>
              <w:rPr>
                <w:sz w:val="21"/>
              </w:rPr>
              <w:t>分辨率，光源功率</w:t>
            </w:r>
            <w:r>
              <w:rPr>
                <w:sz w:val="21"/>
              </w:rPr>
              <w:t>65W</w:t>
            </w:r>
            <w:r>
              <w:rPr>
                <w:sz w:val="21"/>
              </w:rPr>
              <w:t>，机身存储</w:t>
            </w:r>
            <w:r>
              <w:rPr>
                <w:sz w:val="21"/>
              </w:rPr>
              <w:t>16GB</w:t>
            </w:r>
            <w:r>
              <w:rPr>
                <w:sz w:val="21"/>
              </w:rPr>
              <w:t>，整机尺寸</w:t>
            </w:r>
            <w:r>
              <w:rPr>
                <w:sz w:val="21"/>
              </w:rPr>
              <w:t>146</w:t>
            </w:r>
            <w:r>
              <w:rPr>
                <w:sz w:val="21"/>
              </w:rPr>
              <w:t>×</w:t>
            </w:r>
            <w:r>
              <w:rPr>
                <w:sz w:val="21"/>
              </w:rPr>
              <w:t>133</w:t>
            </w:r>
            <w:r>
              <w:rPr>
                <w:sz w:val="21"/>
              </w:rPr>
              <w:t>×</w:t>
            </w:r>
            <w:r>
              <w:rPr>
                <w:sz w:val="21"/>
              </w:rPr>
              <w:t>173mm</w:t>
            </w:r>
            <w:r>
              <w:rPr>
                <w:sz w:val="21"/>
              </w:rPr>
              <w:t>。</w:t>
            </w:r>
          </w:p>
          <w:p w:rsidR="00EE2A3D" w:rsidRDefault="00FC57D1">
            <w:pPr>
              <w:pStyle w:val="null3"/>
              <w:ind w:firstLine="420"/>
              <w:jc w:val="both"/>
              <w:rPr>
                <w:rFonts w:hint="default"/>
              </w:rPr>
            </w:pPr>
            <w:r>
              <w:rPr>
                <w:sz w:val="21"/>
              </w:rPr>
              <w:t>6.</w:t>
            </w:r>
            <w:r>
              <w:rPr>
                <w:sz w:val="21"/>
              </w:rPr>
              <w:t>幕布控制器（支持蓝牙）</w:t>
            </w:r>
            <w:r>
              <w:rPr>
                <w:sz w:val="21"/>
              </w:rPr>
              <w:t>1</w:t>
            </w:r>
            <w:r>
              <w:rPr>
                <w:sz w:val="21"/>
              </w:rPr>
              <w:t>个</w:t>
            </w:r>
          </w:p>
          <w:p w:rsidR="00EE2A3D" w:rsidRDefault="00FC57D1">
            <w:pPr>
              <w:pStyle w:val="null3"/>
              <w:ind w:firstLine="420"/>
              <w:jc w:val="both"/>
              <w:rPr>
                <w:rFonts w:hint="default"/>
              </w:rPr>
            </w:pPr>
            <w:r>
              <w:rPr>
                <w:sz w:val="21"/>
              </w:rPr>
              <w:t>7.</w:t>
            </w:r>
            <w:r>
              <w:rPr>
                <w:sz w:val="21"/>
              </w:rPr>
              <w:t>音箱功放主机</w:t>
            </w:r>
            <w:r>
              <w:rPr>
                <w:sz w:val="21"/>
              </w:rPr>
              <w:t>1</w:t>
            </w:r>
            <w:r>
              <w:rPr>
                <w:sz w:val="21"/>
              </w:rPr>
              <w:t>个，支持配套</w:t>
            </w:r>
            <w:r>
              <w:rPr>
                <w:sz w:val="21"/>
              </w:rPr>
              <w:t>APP</w:t>
            </w:r>
            <w:r>
              <w:rPr>
                <w:sz w:val="21"/>
              </w:rPr>
              <w:t>使用，适配家用场景；搭载钕磁铁双喇叭低音振膜，具备</w:t>
            </w:r>
            <w:r>
              <w:rPr>
                <w:sz w:val="21"/>
              </w:rPr>
              <w:t>HIFI</w:t>
            </w:r>
            <w:r>
              <w:rPr>
                <w:sz w:val="21"/>
              </w:rPr>
              <w:t>音效、</w:t>
            </w:r>
            <w:r>
              <w:rPr>
                <w:sz w:val="21"/>
              </w:rPr>
              <w:t>APP</w:t>
            </w:r>
            <w:r>
              <w:rPr>
                <w:sz w:val="21"/>
              </w:rPr>
              <w:t>操控、</w:t>
            </w:r>
            <w:r>
              <w:rPr>
                <w:sz w:val="21"/>
              </w:rPr>
              <w:t>AI</w:t>
            </w:r>
            <w:r>
              <w:rPr>
                <w:sz w:val="21"/>
              </w:rPr>
              <w:t>智能功能；蓝牙版本</w:t>
            </w:r>
            <w:r>
              <w:rPr>
                <w:sz w:val="21"/>
              </w:rPr>
              <w:t>4.2</w:t>
            </w:r>
            <w:r>
              <w:rPr>
                <w:sz w:val="21"/>
              </w:rPr>
              <w:t>，蓝牙接收距离≤</w:t>
            </w:r>
            <w:r>
              <w:rPr>
                <w:sz w:val="21"/>
              </w:rPr>
              <w:t>10m</w:t>
            </w:r>
            <w:r>
              <w:rPr>
                <w:sz w:val="21"/>
              </w:rPr>
              <w:t>，支持</w:t>
            </w:r>
            <w:r>
              <w:rPr>
                <w:sz w:val="21"/>
              </w:rPr>
              <w:t>Wi-Fi</w:t>
            </w:r>
            <w:r>
              <w:rPr>
                <w:sz w:val="21"/>
              </w:rPr>
              <w:t>、蓝牙、苹果</w:t>
            </w:r>
            <w:r>
              <w:rPr>
                <w:sz w:val="21"/>
              </w:rPr>
              <w:t>Lighting</w:t>
            </w:r>
            <w:r>
              <w:rPr>
                <w:sz w:val="21"/>
              </w:rPr>
              <w:t>接口、</w:t>
            </w:r>
            <w:r>
              <w:rPr>
                <w:sz w:val="21"/>
              </w:rPr>
              <w:t>AUX</w:t>
            </w:r>
            <w:r>
              <w:rPr>
                <w:sz w:val="21"/>
              </w:rPr>
              <w:t>多方式连接。</w:t>
            </w:r>
          </w:p>
          <w:p w:rsidR="00EE2A3D" w:rsidRDefault="00FC57D1">
            <w:pPr>
              <w:pStyle w:val="null3"/>
              <w:ind w:firstLine="420"/>
              <w:jc w:val="both"/>
              <w:rPr>
                <w:rFonts w:hint="default"/>
              </w:rPr>
            </w:pPr>
            <w:r>
              <w:rPr>
                <w:sz w:val="21"/>
              </w:rPr>
              <w:t>8.</w:t>
            </w:r>
            <w:r>
              <w:rPr>
                <w:sz w:val="21"/>
              </w:rPr>
              <w:t>用户控制面板</w:t>
            </w:r>
            <w:r>
              <w:rPr>
                <w:sz w:val="21"/>
              </w:rPr>
              <w:t>1</w:t>
            </w:r>
            <w:r>
              <w:rPr>
                <w:sz w:val="21"/>
              </w:rPr>
              <w:t>个，支持智能操控，搭载</w:t>
            </w:r>
            <w:r>
              <w:rPr>
                <w:sz w:val="21"/>
              </w:rPr>
              <w:t xml:space="preserve"> 3.83 </w:t>
            </w:r>
            <w:r>
              <w:rPr>
                <w:sz w:val="21"/>
              </w:rPr>
              <w:t>英寸屏幕，工作温度区间</w:t>
            </w:r>
            <w:r>
              <w:rPr>
                <w:sz w:val="21"/>
              </w:rPr>
              <w:t xml:space="preserve"> - 10</w:t>
            </w:r>
            <w:r>
              <w:rPr>
                <w:sz w:val="21"/>
              </w:rPr>
              <w:t>℃</w:t>
            </w:r>
            <w:r>
              <w:rPr>
                <w:sz w:val="21"/>
              </w:rPr>
              <w:t>~40</w:t>
            </w:r>
            <w:r>
              <w:rPr>
                <w:sz w:val="21"/>
              </w:rPr>
              <w:t>℃，输入规格</w:t>
            </w:r>
            <w:r>
              <w:rPr>
                <w:sz w:val="21"/>
              </w:rPr>
              <w:t xml:space="preserve"> 220V~</w:t>
            </w:r>
            <w:r>
              <w:rPr>
                <w:sz w:val="21"/>
              </w:rPr>
              <w:t>、</w:t>
            </w:r>
            <w:r>
              <w:rPr>
                <w:sz w:val="21"/>
              </w:rPr>
              <w:t>50Hz</w:t>
            </w:r>
            <w:r>
              <w:rPr>
                <w:sz w:val="21"/>
              </w:rPr>
              <w:t>、最大</w:t>
            </w:r>
            <w:r>
              <w:rPr>
                <w:sz w:val="21"/>
              </w:rPr>
              <w:t xml:space="preserve"> 10A</w:t>
            </w:r>
            <w:r>
              <w:rPr>
                <w:sz w:val="21"/>
              </w:rPr>
              <w:t>；通信支持</w:t>
            </w:r>
            <w:r>
              <w:rPr>
                <w:sz w:val="21"/>
              </w:rPr>
              <w:t xml:space="preserve"> 2.4GHz/5GHz </w:t>
            </w:r>
            <w:r>
              <w:rPr>
                <w:sz w:val="21"/>
              </w:rPr>
              <w:t>双频</w:t>
            </w:r>
            <w:r>
              <w:rPr>
                <w:sz w:val="21"/>
              </w:rPr>
              <w:t xml:space="preserve"> Wi-Fi</w:t>
            </w:r>
            <w:r>
              <w:rPr>
                <w:sz w:val="21"/>
              </w:rPr>
              <w:t>（</w:t>
            </w:r>
            <w:r>
              <w:rPr>
                <w:sz w:val="21"/>
              </w:rPr>
              <w:t>IEEE 802.11a/b/g/n</w:t>
            </w:r>
            <w:r>
              <w:rPr>
                <w:sz w:val="21"/>
              </w:rPr>
              <w:t>）及低功耗蓝牙连接</w:t>
            </w:r>
            <w:r>
              <w:rPr>
                <w:sz w:val="21"/>
              </w:rPr>
              <w:t>。</w:t>
            </w:r>
          </w:p>
          <w:p w:rsidR="00EE2A3D" w:rsidRDefault="00FC57D1">
            <w:pPr>
              <w:pStyle w:val="null3"/>
              <w:ind w:firstLine="420"/>
              <w:jc w:val="both"/>
              <w:rPr>
                <w:rFonts w:hint="default"/>
              </w:rPr>
            </w:pPr>
            <w:r>
              <w:rPr>
                <w:sz w:val="21"/>
              </w:rPr>
              <w:t>9.</w:t>
            </w:r>
            <w:r>
              <w:rPr>
                <w:sz w:val="21"/>
              </w:rPr>
              <w:t>空调远程控制器</w:t>
            </w:r>
            <w:r>
              <w:rPr>
                <w:sz w:val="21"/>
              </w:rPr>
              <w:t>(</w:t>
            </w:r>
            <w:r>
              <w:rPr>
                <w:sz w:val="21"/>
              </w:rPr>
              <w:t>支持</w:t>
            </w:r>
            <w:r>
              <w:rPr>
                <w:sz w:val="21"/>
              </w:rPr>
              <w:t>Wi-Fi</w:t>
            </w:r>
            <w:r>
              <w:rPr>
                <w:sz w:val="21"/>
              </w:rPr>
              <w:t>连接</w:t>
            </w:r>
            <w:r>
              <w:rPr>
                <w:sz w:val="21"/>
              </w:rPr>
              <w:t>)1</w:t>
            </w:r>
            <w:r>
              <w:rPr>
                <w:sz w:val="21"/>
              </w:rPr>
              <w:t>个</w:t>
            </w:r>
          </w:p>
          <w:p w:rsidR="00EE2A3D" w:rsidRDefault="00FC57D1">
            <w:pPr>
              <w:pStyle w:val="null3"/>
              <w:ind w:firstLine="420"/>
              <w:jc w:val="both"/>
              <w:rPr>
                <w:rFonts w:hint="default"/>
              </w:rPr>
            </w:pPr>
            <w:r>
              <w:rPr>
                <w:sz w:val="21"/>
              </w:rPr>
              <w:t>10.</w:t>
            </w:r>
            <w:r>
              <w:rPr>
                <w:sz w:val="21"/>
              </w:rPr>
              <w:t>冰箱温控器</w:t>
            </w:r>
            <w:r>
              <w:rPr>
                <w:sz w:val="21"/>
              </w:rPr>
              <w:t>(</w:t>
            </w:r>
            <w:r>
              <w:rPr>
                <w:sz w:val="21"/>
              </w:rPr>
              <w:t>模拟产品</w:t>
            </w:r>
            <w:r>
              <w:rPr>
                <w:sz w:val="21"/>
              </w:rPr>
              <w:t>)1</w:t>
            </w:r>
            <w:r>
              <w:rPr>
                <w:sz w:val="21"/>
              </w:rPr>
              <w:t>个</w:t>
            </w:r>
          </w:p>
          <w:p w:rsidR="00EE2A3D" w:rsidRDefault="00FC57D1">
            <w:pPr>
              <w:pStyle w:val="null3"/>
              <w:ind w:firstLine="420"/>
              <w:jc w:val="both"/>
              <w:rPr>
                <w:rFonts w:hint="default"/>
              </w:rPr>
            </w:pPr>
            <w:r>
              <w:rPr>
                <w:sz w:val="21"/>
              </w:rPr>
              <w:t>11.</w:t>
            </w:r>
            <w:r>
              <w:rPr>
                <w:sz w:val="21"/>
              </w:rPr>
              <w:t>洗衣机（模拟产品）</w:t>
            </w:r>
            <w:r>
              <w:rPr>
                <w:sz w:val="21"/>
              </w:rPr>
              <w:t>1</w:t>
            </w:r>
            <w:r>
              <w:rPr>
                <w:sz w:val="21"/>
              </w:rPr>
              <w:t>个</w:t>
            </w:r>
          </w:p>
          <w:p w:rsidR="00EE2A3D" w:rsidRDefault="00FC57D1">
            <w:pPr>
              <w:pStyle w:val="null3"/>
              <w:ind w:firstLine="420"/>
              <w:jc w:val="both"/>
              <w:rPr>
                <w:rFonts w:hint="default"/>
              </w:rPr>
            </w:pPr>
            <w:r>
              <w:rPr>
                <w:sz w:val="21"/>
              </w:rPr>
              <w:t>12.</w:t>
            </w:r>
            <w:r>
              <w:rPr>
                <w:sz w:val="21"/>
              </w:rPr>
              <w:t>微波炉</w:t>
            </w:r>
            <w:r>
              <w:rPr>
                <w:sz w:val="21"/>
              </w:rPr>
              <w:t>(</w:t>
            </w:r>
            <w:r>
              <w:rPr>
                <w:sz w:val="21"/>
              </w:rPr>
              <w:t>模拟产品</w:t>
            </w:r>
            <w:r>
              <w:rPr>
                <w:sz w:val="21"/>
              </w:rPr>
              <w:t>,12V</w:t>
            </w:r>
            <w:r>
              <w:rPr>
                <w:sz w:val="21"/>
              </w:rPr>
              <w:t>电源接口，蓝牙开关模拟</w:t>
            </w:r>
            <w:r>
              <w:rPr>
                <w:sz w:val="21"/>
              </w:rPr>
              <w:t>)1</w:t>
            </w:r>
            <w:r>
              <w:rPr>
                <w:sz w:val="21"/>
              </w:rPr>
              <w:t>个</w:t>
            </w:r>
          </w:p>
          <w:p w:rsidR="00EE2A3D" w:rsidRDefault="00FC57D1">
            <w:pPr>
              <w:pStyle w:val="null3"/>
              <w:ind w:firstLine="420"/>
              <w:jc w:val="both"/>
              <w:rPr>
                <w:rFonts w:hint="default"/>
              </w:rPr>
            </w:pPr>
            <w:r>
              <w:rPr>
                <w:sz w:val="21"/>
              </w:rPr>
              <w:t>13.</w:t>
            </w:r>
            <w:r>
              <w:rPr>
                <w:sz w:val="21"/>
              </w:rPr>
              <w:t>扫地机器人</w:t>
            </w:r>
            <w:r>
              <w:rPr>
                <w:sz w:val="21"/>
              </w:rPr>
              <w:t>1</w:t>
            </w:r>
            <w:r>
              <w:rPr>
                <w:sz w:val="21"/>
              </w:rPr>
              <w:t>个，适用覆盖面积</w:t>
            </w:r>
            <w:r>
              <w:rPr>
                <w:sz w:val="21"/>
              </w:rPr>
              <w:t>91-120</w:t>
            </w:r>
            <w:r>
              <w:rPr>
                <w:sz w:val="21"/>
              </w:rPr>
              <w:t>㎡，运行最大噪音</w:t>
            </w:r>
            <w:r>
              <w:rPr>
                <w:sz w:val="21"/>
              </w:rPr>
              <w:t>64-78dB</w:t>
            </w:r>
            <w:r>
              <w:rPr>
                <w:sz w:val="21"/>
              </w:rPr>
              <w:t>，机身最高高度</w:t>
            </w:r>
            <w:r>
              <w:rPr>
                <w:sz w:val="21"/>
              </w:rPr>
              <w:t>9.6cm</w:t>
            </w:r>
            <w:r>
              <w:rPr>
                <w:sz w:val="21"/>
              </w:rPr>
              <w:t>，配备机械式碰撞保护，内置</w:t>
            </w:r>
            <w:r>
              <w:rPr>
                <w:sz w:val="21"/>
              </w:rPr>
              <w:t>2600mAh</w:t>
            </w:r>
            <w:r>
              <w:rPr>
                <w:sz w:val="21"/>
              </w:rPr>
              <w:t>容量电池。</w:t>
            </w:r>
          </w:p>
          <w:p w:rsidR="00EE2A3D" w:rsidRDefault="00FC57D1">
            <w:pPr>
              <w:pStyle w:val="null3"/>
              <w:ind w:firstLine="420"/>
              <w:jc w:val="both"/>
              <w:rPr>
                <w:rFonts w:hint="default"/>
              </w:rPr>
            </w:pPr>
            <w:r>
              <w:rPr>
                <w:sz w:val="21"/>
              </w:rPr>
              <w:t>14.</w:t>
            </w:r>
            <w:r>
              <w:rPr>
                <w:sz w:val="21"/>
              </w:rPr>
              <w:t>电动窗帘电机（推力</w:t>
            </w:r>
            <w:r>
              <w:rPr>
                <w:sz w:val="21"/>
              </w:rPr>
              <w:t>:20-150n</w:t>
            </w:r>
            <w:r>
              <w:rPr>
                <w:sz w:val="21"/>
              </w:rPr>
              <w:t>，行程</w:t>
            </w:r>
            <w:r>
              <w:rPr>
                <w:sz w:val="21"/>
              </w:rPr>
              <w:t>:75mm</w:t>
            </w:r>
            <w:r>
              <w:rPr>
                <w:sz w:val="21"/>
              </w:rPr>
              <w:t>）</w:t>
            </w:r>
            <w:r>
              <w:rPr>
                <w:sz w:val="21"/>
              </w:rPr>
              <w:t>1</w:t>
            </w:r>
            <w:r>
              <w:rPr>
                <w:sz w:val="21"/>
              </w:rPr>
              <w:t>个</w:t>
            </w:r>
          </w:p>
          <w:p w:rsidR="00EE2A3D" w:rsidRDefault="00FC57D1">
            <w:pPr>
              <w:pStyle w:val="null3"/>
              <w:ind w:firstLine="420"/>
              <w:jc w:val="both"/>
              <w:rPr>
                <w:rFonts w:hint="default"/>
              </w:rPr>
            </w:pPr>
            <w:r>
              <w:rPr>
                <w:sz w:val="21"/>
              </w:rPr>
              <w:t>15.</w:t>
            </w:r>
            <w:r>
              <w:rPr>
                <w:sz w:val="21"/>
              </w:rPr>
              <w:t>新风系统控制面板</w:t>
            </w:r>
            <w:r>
              <w:rPr>
                <w:sz w:val="21"/>
              </w:rPr>
              <w:t>1</w:t>
            </w:r>
            <w:r>
              <w:rPr>
                <w:sz w:val="21"/>
              </w:rPr>
              <w:t>个，输入电压</w:t>
            </w:r>
            <w:r>
              <w:rPr>
                <w:sz w:val="21"/>
              </w:rPr>
              <w:t>AC110-220V 50/60Hz</w:t>
            </w:r>
            <w:r>
              <w:rPr>
                <w:sz w:val="21"/>
              </w:rPr>
              <w:t>，设备自耗功率小于</w:t>
            </w:r>
            <w:r>
              <w:rPr>
                <w:sz w:val="21"/>
              </w:rPr>
              <w:t>2W</w:t>
            </w:r>
            <w:r>
              <w:rPr>
                <w:sz w:val="21"/>
              </w:rPr>
              <w:t>；阻性负载最大电流</w:t>
            </w:r>
            <w:r>
              <w:rPr>
                <w:sz w:val="21"/>
              </w:rPr>
              <w:t>5A</w:t>
            </w:r>
            <w:r>
              <w:rPr>
                <w:sz w:val="21"/>
              </w:rPr>
              <w:t>，感性</w:t>
            </w:r>
            <w:r>
              <w:rPr>
                <w:sz w:val="21"/>
              </w:rPr>
              <w:t>负载最大电流</w:t>
            </w:r>
            <w:r>
              <w:rPr>
                <w:sz w:val="21"/>
              </w:rPr>
              <w:t>2A</w:t>
            </w:r>
            <w:r>
              <w:rPr>
                <w:sz w:val="21"/>
              </w:rPr>
              <w:t>，温度显示区间</w:t>
            </w:r>
            <w:r>
              <w:rPr>
                <w:sz w:val="21"/>
              </w:rPr>
              <w:t>0-95</w:t>
            </w:r>
            <w:r>
              <w:rPr>
                <w:sz w:val="21"/>
              </w:rPr>
              <w:t>℃。</w:t>
            </w:r>
          </w:p>
          <w:p w:rsidR="00EE2A3D" w:rsidRDefault="00FC57D1">
            <w:pPr>
              <w:pStyle w:val="null3"/>
              <w:ind w:firstLine="420"/>
              <w:jc w:val="both"/>
              <w:rPr>
                <w:rFonts w:hint="default"/>
              </w:rPr>
            </w:pPr>
            <w:r>
              <w:rPr>
                <w:sz w:val="21"/>
              </w:rPr>
              <w:t>16.</w:t>
            </w:r>
            <w:r>
              <w:rPr>
                <w:sz w:val="21"/>
              </w:rPr>
              <w:t>家庭网关</w:t>
            </w:r>
            <w:r>
              <w:rPr>
                <w:sz w:val="21"/>
              </w:rPr>
              <w:t>1</w:t>
            </w:r>
            <w:r>
              <w:rPr>
                <w:sz w:val="21"/>
              </w:rPr>
              <w:t>个，产品尺寸</w:t>
            </w:r>
            <w:r>
              <w:rPr>
                <w:sz w:val="21"/>
              </w:rPr>
              <w:t>95</w:t>
            </w:r>
            <w:r>
              <w:rPr>
                <w:sz w:val="21"/>
              </w:rPr>
              <w:t>×</w:t>
            </w:r>
            <w:r>
              <w:rPr>
                <w:sz w:val="21"/>
              </w:rPr>
              <w:t>95</w:t>
            </w:r>
            <w:r>
              <w:rPr>
                <w:sz w:val="21"/>
              </w:rPr>
              <w:t>×</w:t>
            </w:r>
            <w:r>
              <w:rPr>
                <w:sz w:val="21"/>
              </w:rPr>
              <w:t>26mm</w:t>
            </w:r>
            <w:r>
              <w:rPr>
                <w:sz w:val="21"/>
              </w:rPr>
              <w:t>，输入规格</w:t>
            </w:r>
            <w:r>
              <w:rPr>
                <w:sz w:val="21"/>
              </w:rPr>
              <w:t>5V 1A</w:t>
            </w:r>
            <w:r>
              <w:rPr>
                <w:sz w:val="21"/>
              </w:rPr>
              <w:t>，配备</w:t>
            </w:r>
            <w:r>
              <w:rPr>
                <w:sz w:val="21"/>
              </w:rPr>
              <w:t>10/100Mbps</w:t>
            </w:r>
            <w:r>
              <w:rPr>
                <w:sz w:val="21"/>
              </w:rPr>
              <w:t>以太网网口，支持</w:t>
            </w:r>
            <w:r>
              <w:rPr>
                <w:sz w:val="21"/>
              </w:rPr>
              <w:t>2.4G/5G</w:t>
            </w:r>
            <w:r>
              <w:rPr>
                <w:sz w:val="21"/>
              </w:rPr>
              <w:t>双频</w:t>
            </w:r>
            <w:r>
              <w:rPr>
                <w:sz w:val="21"/>
              </w:rPr>
              <w:t>Wi</w:t>
            </w:r>
            <w:r>
              <w:rPr>
                <w:sz w:val="21"/>
              </w:rPr>
              <w:t>‑</w:t>
            </w:r>
            <w:r>
              <w:rPr>
                <w:sz w:val="21"/>
              </w:rPr>
              <w:t>Fi</w:t>
            </w:r>
            <w:r>
              <w:rPr>
                <w:sz w:val="21"/>
              </w:rPr>
              <w:t>（</w:t>
            </w:r>
            <w:r>
              <w:rPr>
                <w:sz w:val="21"/>
              </w:rPr>
              <w:t>IEEE 802.11 a/b/g/n</w:t>
            </w:r>
            <w:r>
              <w:rPr>
                <w:sz w:val="21"/>
              </w:rPr>
              <w:t>）、</w:t>
            </w:r>
            <w:r>
              <w:rPr>
                <w:sz w:val="21"/>
              </w:rPr>
              <w:t>Zigbee3.0</w:t>
            </w:r>
            <w:r>
              <w:rPr>
                <w:sz w:val="21"/>
              </w:rPr>
              <w:t>、低功耗蓝牙无线通讯。</w:t>
            </w:r>
          </w:p>
          <w:p w:rsidR="00EE2A3D" w:rsidRDefault="00FC57D1">
            <w:pPr>
              <w:pStyle w:val="null3"/>
              <w:ind w:firstLine="420"/>
              <w:jc w:val="both"/>
              <w:rPr>
                <w:rFonts w:hint="default"/>
              </w:rPr>
            </w:pPr>
            <w:r>
              <w:rPr>
                <w:sz w:val="21"/>
              </w:rPr>
              <w:t>17.</w:t>
            </w:r>
            <w:r>
              <w:rPr>
                <w:sz w:val="21"/>
              </w:rPr>
              <w:t>智能门锁</w:t>
            </w:r>
            <w:r>
              <w:rPr>
                <w:sz w:val="21"/>
              </w:rPr>
              <w:t>1</w:t>
            </w:r>
            <w:r>
              <w:rPr>
                <w:sz w:val="21"/>
              </w:rPr>
              <w:t>套，支持多种开锁方式：指纹、密码、一次性密码、蓝牙、</w:t>
            </w:r>
            <w:r>
              <w:rPr>
                <w:sz w:val="21"/>
              </w:rPr>
              <w:t>NFC</w:t>
            </w:r>
            <w:r>
              <w:rPr>
                <w:sz w:val="21"/>
              </w:rPr>
              <w:t>卡，配套机械钥匙</w:t>
            </w:r>
            <w:r>
              <w:rPr>
                <w:sz w:val="21"/>
              </w:rPr>
              <w:t xml:space="preserve"> 1</w:t>
            </w:r>
            <w:r>
              <w:rPr>
                <w:sz w:val="21"/>
              </w:rPr>
              <w:t>把。</w:t>
            </w:r>
          </w:p>
          <w:p w:rsidR="00EE2A3D" w:rsidRDefault="00FC57D1">
            <w:pPr>
              <w:pStyle w:val="null3"/>
              <w:ind w:firstLine="420"/>
              <w:jc w:val="both"/>
              <w:rPr>
                <w:rFonts w:hint="default"/>
              </w:rPr>
            </w:pPr>
            <w:r>
              <w:rPr>
                <w:sz w:val="21"/>
              </w:rPr>
              <w:t>18.</w:t>
            </w:r>
            <w:r>
              <w:rPr>
                <w:sz w:val="21"/>
              </w:rPr>
              <w:t>定制航空收纳箱</w:t>
            </w:r>
            <w:r>
              <w:rPr>
                <w:sz w:val="21"/>
              </w:rPr>
              <w:t>1</w:t>
            </w:r>
            <w:r>
              <w:rPr>
                <w:sz w:val="21"/>
              </w:rPr>
              <w:t>个，用于收纳各种传感器等设备。</w:t>
            </w:r>
          </w:p>
          <w:p w:rsidR="00EE2A3D" w:rsidRDefault="00FC57D1">
            <w:pPr>
              <w:pStyle w:val="null3"/>
              <w:ind w:firstLine="420"/>
              <w:jc w:val="both"/>
              <w:rPr>
                <w:rFonts w:hint="default"/>
              </w:rPr>
            </w:pPr>
            <w:r>
              <w:rPr>
                <w:sz w:val="21"/>
              </w:rPr>
              <w:t>19.</w:t>
            </w:r>
            <w:r>
              <w:rPr>
                <w:sz w:val="21"/>
              </w:rPr>
              <w:t>工具套装</w:t>
            </w:r>
            <w:r>
              <w:rPr>
                <w:sz w:val="21"/>
              </w:rPr>
              <w:t>1</w:t>
            </w:r>
            <w:r>
              <w:rPr>
                <w:sz w:val="21"/>
              </w:rPr>
              <w:t>套，含冲击钻</w:t>
            </w:r>
            <w:r>
              <w:rPr>
                <w:sz w:val="21"/>
              </w:rPr>
              <w:t>1</w:t>
            </w:r>
            <w:r>
              <w:rPr>
                <w:sz w:val="21"/>
              </w:rPr>
              <w:t>个、手电钻</w:t>
            </w:r>
            <w:r>
              <w:rPr>
                <w:sz w:val="21"/>
              </w:rPr>
              <w:t>1</w:t>
            </w:r>
            <w:r>
              <w:rPr>
                <w:sz w:val="21"/>
              </w:rPr>
              <w:t>个、螺丝刀套件</w:t>
            </w:r>
            <w:r>
              <w:rPr>
                <w:sz w:val="21"/>
              </w:rPr>
              <w:t>1</w:t>
            </w:r>
            <w:r>
              <w:rPr>
                <w:sz w:val="21"/>
              </w:rPr>
              <w:t>套、测电笔</w:t>
            </w:r>
            <w:r>
              <w:rPr>
                <w:sz w:val="21"/>
              </w:rPr>
              <w:t>1</w:t>
            </w:r>
            <w:r>
              <w:rPr>
                <w:sz w:val="21"/>
              </w:rPr>
              <w:t>个、水平仪</w:t>
            </w:r>
            <w:r>
              <w:rPr>
                <w:sz w:val="21"/>
              </w:rPr>
              <w:t>1</w:t>
            </w:r>
            <w:r>
              <w:rPr>
                <w:sz w:val="21"/>
              </w:rPr>
              <w:t>个、万用</w:t>
            </w:r>
            <w:r>
              <w:rPr>
                <w:sz w:val="21"/>
              </w:rPr>
              <w:t>表</w:t>
            </w:r>
            <w:r>
              <w:rPr>
                <w:sz w:val="21"/>
              </w:rPr>
              <w:t>1</w:t>
            </w:r>
            <w:r>
              <w:rPr>
                <w:sz w:val="21"/>
              </w:rPr>
              <w:t>个、斜口钳</w:t>
            </w:r>
            <w:r>
              <w:rPr>
                <w:sz w:val="21"/>
              </w:rPr>
              <w:t>1</w:t>
            </w:r>
            <w:r>
              <w:rPr>
                <w:sz w:val="21"/>
              </w:rPr>
              <w:t>个、水口钳</w:t>
            </w:r>
            <w:r>
              <w:rPr>
                <w:sz w:val="21"/>
              </w:rPr>
              <w:t>1</w:t>
            </w:r>
            <w:r>
              <w:rPr>
                <w:sz w:val="21"/>
              </w:rPr>
              <w:t>个、旋具</w:t>
            </w:r>
            <w:r>
              <w:rPr>
                <w:sz w:val="21"/>
              </w:rPr>
              <w:t>1</w:t>
            </w:r>
            <w:r>
              <w:rPr>
                <w:sz w:val="21"/>
              </w:rPr>
              <w:t>个、打线器</w:t>
            </w:r>
            <w:r>
              <w:rPr>
                <w:sz w:val="21"/>
              </w:rPr>
              <w:t>1</w:t>
            </w:r>
            <w:r>
              <w:rPr>
                <w:sz w:val="21"/>
              </w:rPr>
              <w:t>个、剥线钳</w:t>
            </w:r>
            <w:r>
              <w:rPr>
                <w:sz w:val="21"/>
              </w:rPr>
              <w:t>1</w:t>
            </w:r>
            <w:r>
              <w:rPr>
                <w:sz w:val="21"/>
              </w:rPr>
              <w:t>个、压线钳</w:t>
            </w:r>
            <w:r>
              <w:rPr>
                <w:sz w:val="21"/>
              </w:rPr>
              <w:t>1</w:t>
            </w:r>
            <w:r>
              <w:rPr>
                <w:sz w:val="21"/>
              </w:rPr>
              <w:t>个、网络测试仪</w:t>
            </w:r>
            <w:r>
              <w:rPr>
                <w:sz w:val="21"/>
              </w:rPr>
              <w:t>1</w:t>
            </w:r>
            <w:r>
              <w:rPr>
                <w:sz w:val="21"/>
              </w:rPr>
              <w:t>个、卷尺</w:t>
            </w:r>
            <w:r>
              <w:rPr>
                <w:sz w:val="21"/>
              </w:rPr>
              <w:t>1</w:t>
            </w:r>
            <w:r>
              <w:rPr>
                <w:sz w:val="21"/>
              </w:rPr>
              <w:t>个、电烙铁</w:t>
            </w:r>
            <w:r>
              <w:rPr>
                <w:sz w:val="21"/>
              </w:rPr>
              <w:t>1</w:t>
            </w:r>
            <w:r>
              <w:rPr>
                <w:sz w:val="21"/>
              </w:rPr>
              <w:t>个、尖嘴钳</w:t>
            </w:r>
            <w:r>
              <w:rPr>
                <w:sz w:val="21"/>
              </w:rPr>
              <w:t>1</w:t>
            </w:r>
            <w:r>
              <w:rPr>
                <w:sz w:val="21"/>
              </w:rPr>
              <w:t>个、锯子</w:t>
            </w:r>
            <w:r>
              <w:rPr>
                <w:sz w:val="21"/>
              </w:rPr>
              <w:t>1</w:t>
            </w:r>
            <w:r>
              <w:rPr>
                <w:sz w:val="21"/>
              </w:rPr>
              <w:t>个、剪管器</w:t>
            </w:r>
            <w:r>
              <w:rPr>
                <w:sz w:val="21"/>
              </w:rPr>
              <w:t>1</w:t>
            </w:r>
            <w:r>
              <w:rPr>
                <w:sz w:val="21"/>
              </w:rPr>
              <w:t>个、弯管器</w:t>
            </w:r>
            <w:r>
              <w:rPr>
                <w:sz w:val="21"/>
              </w:rPr>
              <w:t>1</w:t>
            </w:r>
            <w:r>
              <w:rPr>
                <w:sz w:val="21"/>
              </w:rPr>
              <w:t>个。</w:t>
            </w:r>
          </w:p>
          <w:p w:rsidR="00EE2A3D" w:rsidRDefault="00FC57D1">
            <w:pPr>
              <w:pStyle w:val="null3"/>
              <w:jc w:val="both"/>
              <w:rPr>
                <w:rFonts w:hint="default"/>
              </w:rPr>
            </w:pPr>
            <w:r>
              <w:rPr>
                <w:sz w:val="21"/>
              </w:rPr>
              <w:t>▲（二）智能家居模拟场景实训模组：外形尺寸：长≥</w:t>
            </w:r>
            <w:r>
              <w:rPr>
                <w:sz w:val="21"/>
              </w:rPr>
              <w:t>400mm</w:t>
            </w:r>
            <w:r>
              <w:rPr>
                <w:sz w:val="21"/>
              </w:rPr>
              <w:t>、宽≥</w:t>
            </w:r>
            <w:r>
              <w:rPr>
                <w:sz w:val="21"/>
              </w:rPr>
              <w:t>250mm</w:t>
            </w:r>
            <w:r>
              <w:rPr>
                <w:sz w:val="21"/>
              </w:rPr>
              <w:t>、高≥</w:t>
            </w:r>
            <w:r>
              <w:rPr>
                <w:sz w:val="21"/>
              </w:rPr>
              <w:t>235mm</w:t>
            </w:r>
            <w:r>
              <w:rPr>
                <w:sz w:val="21"/>
              </w:rPr>
              <w:t>，适合桌面实训与展示。</w:t>
            </w:r>
          </w:p>
          <w:p w:rsidR="00EE2A3D" w:rsidRDefault="00FC57D1">
            <w:pPr>
              <w:pStyle w:val="null3"/>
              <w:jc w:val="both"/>
              <w:rPr>
                <w:rFonts w:hint="default"/>
              </w:rPr>
            </w:pPr>
            <w:r>
              <w:rPr>
                <w:sz w:val="21"/>
              </w:rPr>
              <w:t>场景功能：模拟智能家居典型应用场景，可实现家居环境内照明、窗帘及小型执行电机的智能化控制演示，呈现家居自动化联动逻辑。</w:t>
            </w:r>
          </w:p>
          <w:p w:rsidR="00EE2A3D" w:rsidRDefault="00FC57D1">
            <w:pPr>
              <w:pStyle w:val="null3"/>
              <w:jc w:val="both"/>
              <w:rPr>
                <w:rFonts w:hint="default"/>
              </w:rPr>
            </w:pPr>
            <w:r>
              <w:rPr>
                <w:sz w:val="21"/>
              </w:rPr>
              <w:t>硬件接口：模组底部集成万用接线端子模块，布线规范、接线安全，支持灯光控制模块、窗帘控制器、智能开关、继电器模块及各类小型执行电机的快速接入、接线与调试。</w:t>
            </w:r>
            <w:r>
              <w:rPr>
                <w:b/>
                <w:sz w:val="21"/>
              </w:rPr>
              <w:t>（需提供产品实物图或产品彩页或技术规格书）</w:t>
            </w:r>
          </w:p>
          <w:p w:rsidR="00EE2A3D" w:rsidRDefault="00FC57D1">
            <w:pPr>
              <w:pStyle w:val="null3"/>
              <w:jc w:val="both"/>
              <w:rPr>
                <w:rFonts w:hint="default"/>
              </w:rPr>
            </w:pPr>
            <w:r>
              <w:rPr>
                <w:sz w:val="21"/>
              </w:rPr>
              <w:t>三、功能要求</w:t>
            </w:r>
          </w:p>
          <w:p w:rsidR="00EE2A3D" w:rsidRDefault="00FC57D1">
            <w:pPr>
              <w:pStyle w:val="null3"/>
              <w:jc w:val="both"/>
              <w:rPr>
                <w:rFonts w:hint="default"/>
              </w:rPr>
            </w:pPr>
            <w:r>
              <w:rPr>
                <w:sz w:val="21"/>
              </w:rPr>
              <w:t>1.</w:t>
            </w:r>
            <w:r>
              <w:rPr>
                <w:sz w:val="21"/>
              </w:rPr>
              <w:t>设备连接通讯采用统一协议：蓝牙、</w:t>
            </w:r>
            <w:r>
              <w:rPr>
                <w:sz w:val="21"/>
              </w:rPr>
              <w:t>WIFI</w:t>
            </w:r>
            <w:r>
              <w:rPr>
                <w:sz w:val="21"/>
              </w:rPr>
              <w:t>。</w:t>
            </w:r>
          </w:p>
          <w:p w:rsidR="00EE2A3D" w:rsidRDefault="00FC57D1">
            <w:pPr>
              <w:pStyle w:val="null3"/>
              <w:jc w:val="both"/>
              <w:rPr>
                <w:rFonts w:hint="default"/>
              </w:rPr>
            </w:pPr>
            <w:r>
              <w:rPr>
                <w:sz w:val="21"/>
              </w:rPr>
              <w:t>2.</w:t>
            </w:r>
            <w:r>
              <w:rPr>
                <w:sz w:val="21"/>
              </w:rPr>
              <w:t>设备支持接入主流物联网教学平台，提供配置文档。</w:t>
            </w:r>
          </w:p>
          <w:p w:rsidR="00EE2A3D" w:rsidRDefault="00FC57D1">
            <w:pPr>
              <w:pStyle w:val="null3"/>
              <w:jc w:val="both"/>
              <w:rPr>
                <w:rFonts w:hint="default"/>
              </w:rPr>
            </w:pPr>
            <w:r>
              <w:rPr>
                <w:sz w:val="21"/>
              </w:rPr>
              <w:t>3.</w:t>
            </w:r>
            <w:r>
              <w:rPr>
                <w:sz w:val="21"/>
              </w:rPr>
              <w:t>设备搭建完整≥</w:t>
            </w:r>
            <w:r>
              <w:rPr>
                <w:sz w:val="21"/>
              </w:rPr>
              <w:t>3</w:t>
            </w:r>
            <w:r>
              <w:rPr>
                <w:sz w:val="21"/>
              </w:rPr>
              <w:t>个经典智能家居联动场景（包括但不限于离家模式、回家模式、睡眠模式等）场景。</w:t>
            </w:r>
          </w:p>
        </w:tc>
      </w:tr>
      <w:tr w:rsidR="00EE2A3D">
        <w:tc>
          <w:tcPr>
            <w:tcW w:w="2076" w:type="dxa"/>
          </w:tcPr>
          <w:p w:rsidR="00EE2A3D" w:rsidRDefault="00FC57D1">
            <w:pPr>
              <w:pStyle w:val="null3"/>
              <w:rPr>
                <w:rFonts w:hint="default"/>
              </w:rPr>
            </w:pPr>
            <w:r>
              <w:t>说明</w:t>
            </w:r>
          </w:p>
        </w:tc>
        <w:tc>
          <w:tcPr>
            <w:tcW w:w="6229" w:type="dxa"/>
            <w:gridSpan w:val="2"/>
          </w:tcPr>
          <w:p w:rsidR="00EE2A3D" w:rsidRDefault="00FC57D1">
            <w:pPr>
              <w:pStyle w:val="null3"/>
              <w:rPr>
                <w:rFonts w:hint="default"/>
              </w:rPr>
            </w:pPr>
            <w:r>
              <w:t xml:space="preserve"> </w:t>
            </w:r>
            <w:r>
              <w:t>打“★”号条款为实质性条款，若有任何一条负偏离或不满足则导致投标无效。</w:t>
            </w:r>
            <w:r>
              <w:t xml:space="preserve"> </w:t>
            </w:r>
            <w:r>
              <w:br/>
            </w:r>
            <w:r>
              <w:t>打“▲”号条款为重要技</w:t>
            </w:r>
            <w:r>
              <w:t>术参数，若有部分“▲”条款未响应或不满足，不作为无效投标条款。</w:t>
            </w:r>
          </w:p>
        </w:tc>
      </w:tr>
    </w:tbl>
    <w:p w:rsidR="00EE2A3D" w:rsidRDefault="00FC57D1">
      <w:pPr>
        <w:pStyle w:val="null3"/>
        <w:rPr>
          <w:rFonts w:hint="default"/>
        </w:rPr>
      </w:pPr>
      <w:r>
        <w:rPr>
          <w:b/>
        </w:rPr>
        <w:t>附表七：存放柜</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076"/>
        <w:gridCol w:w="416"/>
        <w:gridCol w:w="5814"/>
      </w:tblGrid>
      <w:tr w:rsidR="00EE2A3D">
        <w:tc>
          <w:tcPr>
            <w:tcW w:w="2076" w:type="dxa"/>
          </w:tcPr>
          <w:p w:rsidR="00EE2A3D" w:rsidRDefault="00FC57D1">
            <w:pPr>
              <w:pStyle w:val="null3"/>
              <w:rPr>
                <w:rFonts w:hint="default"/>
              </w:rPr>
            </w:pPr>
            <w:r>
              <w:t>参数性质</w:t>
            </w:r>
          </w:p>
        </w:tc>
        <w:tc>
          <w:tcPr>
            <w:tcW w:w="415" w:type="dxa"/>
          </w:tcPr>
          <w:p w:rsidR="00EE2A3D" w:rsidRDefault="00FC57D1">
            <w:pPr>
              <w:pStyle w:val="null3"/>
              <w:rPr>
                <w:rFonts w:hint="default"/>
              </w:rPr>
            </w:pPr>
            <w:r>
              <w:t>序号</w:t>
            </w:r>
          </w:p>
        </w:tc>
        <w:tc>
          <w:tcPr>
            <w:tcW w:w="5814" w:type="dxa"/>
          </w:tcPr>
          <w:p w:rsidR="00EE2A3D" w:rsidRDefault="00FC57D1">
            <w:pPr>
              <w:pStyle w:val="null3"/>
              <w:rPr>
                <w:rFonts w:hint="default"/>
              </w:rPr>
            </w:pPr>
            <w:r>
              <w:t>具体技术</w:t>
            </w:r>
            <w:r>
              <w:t>(</w:t>
            </w:r>
            <w:r>
              <w:t>参数</w:t>
            </w:r>
            <w:r>
              <w:t>)</w:t>
            </w:r>
            <w:r>
              <w:t>要求</w:t>
            </w:r>
          </w:p>
        </w:tc>
      </w:tr>
      <w:tr w:rsidR="00EE2A3D">
        <w:tc>
          <w:tcPr>
            <w:tcW w:w="2076" w:type="dxa"/>
          </w:tcPr>
          <w:p w:rsidR="00EE2A3D" w:rsidRDefault="00EE2A3D"/>
        </w:tc>
        <w:tc>
          <w:tcPr>
            <w:tcW w:w="415" w:type="dxa"/>
          </w:tcPr>
          <w:p w:rsidR="00EE2A3D" w:rsidRDefault="00FC57D1">
            <w:pPr>
              <w:pStyle w:val="null3"/>
              <w:rPr>
                <w:rFonts w:hint="default"/>
              </w:rPr>
            </w:pPr>
            <w:r>
              <w:t>1</w:t>
            </w:r>
          </w:p>
        </w:tc>
        <w:tc>
          <w:tcPr>
            <w:tcW w:w="5814" w:type="dxa"/>
          </w:tcPr>
          <w:p w:rsidR="00EE2A3D" w:rsidRDefault="00FC57D1">
            <w:pPr>
              <w:pStyle w:val="null3"/>
              <w:jc w:val="both"/>
              <w:rPr>
                <w:rFonts w:hint="default"/>
              </w:rPr>
            </w:pPr>
            <w:r>
              <w:rPr>
                <w:sz w:val="21"/>
              </w:rPr>
              <w:t>碳钢金属封闭式货架，带</w:t>
            </w:r>
            <w:r>
              <w:rPr>
                <w:sz w:val="21"/>
              </w:rPr>
              <w:t>4</w:t>
            </w:r>
            <w:r>
              <w:rPr>
                <w:sz w:val="21"/>
              </w:rPr>
              <w:t>位密码锁，尺寸≥高</w:t>
            </w:r>
            <w:r>
              <w:rPr>
                <w:sz w:val="21"/>
              </w:rPr>
              <w:t>2100mm*</w:t>
            </w:r>
            <w:r>
              <w:rPr>
                <w:sz w:val="21"/>
              </w:rPr>
              <w:t>宽</w:t>
            </w:r>
            <w:r>
              <w:rPr>
                <w:sz w:val="21"/>
              </w:rPr>
              <w:t>2300mm*</w:t>
            </w:r>
            <w:r>
              <w:rPr>
                <w:sz w:val="21"/>
              </w:rPr>
              <w:t>深</w:t>
            </w:r>
            <w:r>
              <w:rPr>
                <w:sz w:val="21"/>
              </w:rPr>
              <w:t>800mm</w:t>
            </w:r>
            <w:r>
              <w:rPr>
                <w:sz w:val="21"/>
              </w:rPr>
              <w:t>，通体</w:t>
            </w:r>
            <w:r>
              <w:rPr>
                <w:sz w:val="21"/>
              </w:rPr>
              <w:t>+</w:t>
            </w:r>
            <w:r>
              <w:rPr>
                <w:sz w:val="21"/>
              </w:rPr>
              <w:t>上下对开门，单柜承重≥</w:t>
            </w:r>
            <w:r>
              <w:rPr>
                <w:sz w:val="21"/>
              </w:rPr>
              <w:t>850</w:t>
            </w:r>
            <w:r>
              <w:rPr>
                <w:sz w:val="21"/>
              </w:rPr>
              <w:t>斤，加厚碳钢可拆卸隔板≥</w:t>
            </w:r>
            <w:r>
              <w:rPr>
                <w:sz w:val="21"/>
              </w:rPr>
              <w:t>4</w:t>
            </w:r>
            <w:r>
              <w:rPr>
                <w:sz w:val="21"/>
              </w:rPr>
              <w:t>块。</w:t>
            </w:r>
          </w:p>
        </w:tc>
      </w:tr>
      <w:tr w:rsidR="00EE2A3D">
        <w:tc>
          <w:tcPr>
            <w:tcW w:w="2076" w:type="dxa"/>
          </w:tcPr>
          <w:p w:rsidR="00EE2A3D" w:rsidRDefault="00FC57D1">
            <w:pPr>
              <w:pStyle w:val="null3"/>
              <w:rPr>
                <w:rFonts w:hint="default"/>
              </w:rPr>
            </w:pPr>
            <w:r>
              <w:t>说明</w:t>
            </w:r>
          </w:p>
        </w:tc>
        <w:tc>
          <w:tcPr>
            <w:tcW w:w="6229" w:type="dxa"/>
            <w:gridSpan w:val="2"/>
          </w:tcPr>
          <w:p w:rsidR="00EE2A3D" w:rsidRDefault="00FC57D1">
            <w:pPr>
              <w:pStyle w:val="null3"/>
              <w:rPr>
                <w:rFonts w:hint="default"/>
              </w:rPr>
            </w:pPr>
            <w:r>
              <w:t xml:space="preserve"> </w:t>
            </w:r>
            <w:r>
              <w:t>打“★”号条款为实质性条款，若有任何一条负偏离或不满足则导致投标无效。</w:t>
            </w:r>
            <w:r>
              <w:t xml:space="preserve"> </w:t>
            </w:r>
            <w:r>
              <w:br/>
            </w:r>
            <w:r>
              <w:t>打“▲”号条款为重要技术参数，若有部分“▲”条款未响应或不满足，不作为无效投标条款。</w:t>
            </w:r>
          </w:p>
        </w:tc>
      </w:tr>
    </w:tbl>
    <w:p w:rsidR="00EE2A3D" w:rsidRDefault="00FC57D1">
      <w:pPr>
        <w:pStyle w:val="null3"/>
        <w:rPr>
          <w:rFonts w:hint="default"/>
        </w:rPr>
      </w:pPr>
      <w:r>
        <w:rPr>
          <w:b/>
        </w:rPr>
        <w:t>附表八：智能温室数字化应用实训平台</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076"/>
        <w:gridCol w:w="416"/>
        <w:gridCol w:w="5814"/>
      </w:tblGrid>
      <w:tr w:rsidR="00EE2A3D">
        <w:tc>
          <w:tcPr>
            <w:tcW w:w="2076" w:type="dxa"/>
          </w:tcPr>
          <w:p w:rsidR="00EE2A3D" w:rsidRDefault="00FC57D1">
            <w:pPr>
              <w:pStyle w:val="null3"/>
              <w:rPr>
                <w:rFonts w:hint="default"/>
              </w:rPr>
            </w:pPr>
            <w:r>
              <w:t>参数性质</w:t>
            </w:r>
          </w:p>
        </w:tc>
        <w:tc>
          <w:tcPr>
            <w:tcW w:w="415" w:type="dxa"/>
          </w:tcPr>
          <w:p w:rsidR="00EE2A3D" w:rsidRDefault="00FC57D1">
            <w:pPr>
              <w:pStyle w:val="null3"/>
              <w:rPr>
                <w:rFonts w:hint="default"/>
              </w:rPr>
            </w:pPr>
            <w:r>
              <w:t>序号</w:t>
            </w:r>
          </w:p>
        </w:tc>
        <w:tc>
          <w:tcPr>
            <w:tcW w:w="5814" w:type="dxa"/>
          </w:tcPr>
          <w:p w:rsidR="00EE2A3D" w:rsidRDefault="00FC57D1">
            <w:pPr>
              <w:pStyle w:val="null3"/>
              <w:rPr>
                <w:rFonts w:hint="default"/>
              </w:rPr>
            </w:pPr>
            <w:r>
              <w:t>具体技术</w:t>
            </w:r>
            <w:r>
              <w:t>(</w:t>
            </w:r>
            <w:r>
              <w:t>参数</w:t>
            </w:r>
            <w:r>
              <w:t>)</w:t>
            </w:r>
            <w:r>
              <w:t>要求</w:t>
            </w:r>
          </w:p>
        </w:tc>
      </w:tr>
      <w:tr w:rsidR="00EE2A3D">
        <w:tc>
          <w:tcPr>
            <w:tcW w:w="2076" w:type="dxa"/>
          </w:tcPr>
          <w:p w:rsidR="00EE2A3D" w:rsidRDefault="00EE2A3D"/>
        </w:tc>
        <w:tc>
          <w:tcPr>
            <w:tcW w:w="415" w:type="dxa"/>
          </w:tcPr>
          <w:p w:rsidR="00EE2A3D" w:rsidRDefault="00FC57D1">
            <w:pPr>
              <w:pStyle w:val="null3"/>
              <w:rPr>
                <w:rFonts w:hint="default"/>
              </w:rPr>
            </w:pPr>
            <w:r>
              <w:t>1</w:t>
            </w:r>
          </w:p>
        </w:tc>
        <w:tc>
          <w:tcPr>
            <w:tcW w:w="5814" w:type="dxa"/>
          </w:tcPr>
          <w:p w:rsidR="00EE2A3D" w:rsidRDefault="00FC57D1">
            <w:pPr>
              <w:pStyle w:val="null3"/>
              <w:jc w:val="both"/>
              <w:rPr>
                <w:rFonts w:hint="default"/>
              </w:rPr>
            </w:pPr>
            <w:r>
              <w:rPr>
                <w:sz w:val="21"/>
              </w:rPr>
              <w:t>一、温室主体模块</w:t>
            </w:r>
          </w:p>
          <w:p w:rsidR="00EE2A3D" w:rsidRDefault="00FC57D1">
            <w:pPr>
              <w:pStyle w:val="null3"/>
              <w:jc w:val="both"/>
              <w:rPr>
                <w:rFonts w:hint="default"/>
              </w:rPr>
            </w:pPr>
            <w:r>
              <w:rPr>
                <w:sz w:val="21"/>
              </w:rPr>
              <w:t>1</w:t>
            </w:r>
            <w:r>
              <w:rPr>
                <w:sz w:val="21"/>
              </w:rPr>
              <w:t>、温室主体规格为长</w:t>
            </w:r>
            <w:r>
              <w:rPr>
                <w:sz w:val="21"/>
              </w:rPr>
              <w:t>*</w:t>
            </w:r>
            <w:r>
              <w:rPr>
                <w:sz w:val="21"/>
              </w:rPr>
              <w:t>宽</w:t>
            </w:r>
            <w:r>
              <w:rPr>
                <w:sz w:val="21"/>
              </w:rPr>
              <w:t>*</w:t>
            </w:r>
            <w:r>
              <w:rPr>
                <w:sz w:val="21"/>
              </w:rPr>
              <w:t>高：≥</w:t>
            </w:r>
            <w:r>
              <w:rPr>
                <w:sz w:val="21"/>
              </w:rPr>
              <w:t>3000*2000*2000mm</w:t>
            </w:r>
            <w:r>
              <w:rPr>
                <w:sz w:val="21"/>
              </w:rPr>
              <w:t>，采用铝型材</w:t>
            </w:r>
            <w:r>
              <w:rPr>
                <w:sz w:val="21"/>
              </w:rPr>
              <w:t>+</w:t>
            </w:r>
            <w:r>
              <w:rPr>
                <w:sz w:val="21"/>
              </w:rPr>
              <w:t>透明亚克力板制作，温室采用模块化设计。两侧布置风机湿帘，顶部设置开窗系统，设置出入口。</w:t>
            </w:r>
          </w:p>
          <w:p w:rsidR="00EE2A3D" w:rsidRDefault="00FC57D1">
            <w:pPr>
              <w:pStyle w:val="null3"/>
              <w:jc w:val="both"/>
              <w:rPr>
                <w:rFonts w:hint="default"/>
              </w:rPr>
            </w:pPr>
            <w:r>
              <w:rPr>
                <w:sz w:val="21"/>
              </w:rPr>
              <w:t>温室内部安装植物生长灯、内循环风机、内遮荫系统、微喷系统、作物栽培设施、水肥一体化系统等设备设施。</w:t>
            </w:r>
          </w:p>
          <w:p w:rsidR="00EE2A3D" w:rsidRDefault="00FC57D1">
            <w:pPr>
              <w:pStyle w:val="null3"/>
              <w:jc w:val="both"/>
              <w:rPr>
                <w:rFonts w:hint="default"/>
              </w:rPr>
            </w:pPr>
            <w:r>
              <w:rPr>
                <w:sz w:val="21"/>
              </w:rPr>
              <w:t>温室内部署温、光、水、气等环境因子数据采集装置，数据经云平台的分析决策与温室内设备进行联动，从而实现温室相关设备的智能化控制。</w:t>
            </w:r>
          </w:p>
          <w:p w:rsidR="00EE2A3D" w:rsidRDefault="00FC57D1">
            <w:pPr>
              <w:pStyle w:val="null3"/>
              <w:jc w:val="both"/>
              <w:rPr>
                <w:rFonts w:hint="default"/>
              </w:rPr>
            </w:pPr>
            <w:r>
              <w:rPr>
                <w:sz w:val="21"/>
              </w:rPr>
              <w:t>温室配套种植套件，包括</w:t>
            </w:r>
            <w:r>
              <w:rPr>
                <w:sz w:val="21"/>
              </w:rPr>
              <w:t>2</w:t>
            </w:r>
            <w:r>
              <w:rPr>
                <w:sz w:val="21"/>
              </w:rPr>
              <w:t>个种植槽、</w:t>
            </w:r>
            <w:r>
              <w:rPr>
                <w:sz w:val="21"/>
              </w:rPr>
              <w:t>2</w:t>
            </w:r>
            <w:r>
              <w:rPr>
                <w:sz w:val="21"/>
              </w:rPr>
              <w:t>袋栽培基质、</w:t>
            </w:r>
            <w:r>
              <w:rPr>
                <w:sz w:val="21"/>
              </w:rPr>
              <w:t>1</w:t>
            </w:r>
            <w:r>
              <w:rPr>
                <w:sz w:val="21"/>
              </w:rPr>
              <w:t>袋果蔬类种子。</w:t>
            </w:r>
          </w:p>
          <w:p w:rsidR="00EE2A3D" w:rsidRDefault="00FC57D1">
            <w:pPr>
              <w:pStyle w:val="null3"/>
              <w:jc w:val="both"/>
              <w:rPr>
                <w:rFonts w:hint="default"/>
              </w:rPr>
            </w:pPr>
            <w:r>
              <w:rPr>
                <w:sz w:val="21"/>
              </w:rPr>
              <w:t>二、农业物联网数据采集系统模块</w:t>
            </w:r>
          </w:p>
          <w:p w:rsidR="00EE2A3D" w:rsidRDefault="00FC57D1">
            <w:pPr>
              <w:pStyle w:val="null3"/>
              <w:jc w:val="both"/>
              <w:rPr>
                <w:rFonts w:hint="default"/>
              </w:rPr>
            </w:pPr>
            <w:r>
              <w:rPr>
                <w:sz w:val="21"/>
              </w:rPr>
              <w:t>大气温湿度、二氧化碳三合一传感器：</w:t>
            </w:r>
          </w:p>
          <w:p w:rsidR="00EE2A3D" w:rsidRDefault="00FC57D1">
            <w:pPr>
              <w:pStyle w:val="null3"/>
              <w:jc w:val="both"/>
              <w:rPr>
                <w:rFonts w:hint="default"/>
              </w:rPr>
            </w:pPr>
            <w:r>
              <w:rPr>
                <w:sz w:val="21"/>
              </w:rPr>
              <w:t>1</w:t>
            </w:r>
            <w:r>
              <w:rPr>
                <w:sz w:val="21"/>
              </w:rPr>
              <w:t>、支持</w:t>
            </w:r>
            <w:r>
              <w:rPr>
                <w:sz w:val="21"/>
              </w:rPr>
              <w:t>RS485</w:t>
            </w:r>
            <w:r>
              <w:rPr>
                <w:sz w:val="21"/>
              </w:rPr>
              <w:t>信号输出</w:t>
            </w:r>
            <w:r>
              <w:rPr>
                <w:sz w:val="21"/>
              </w:rPr>
              <w:t>(Modbus</w:t>
            </w:r>
            <w:r>
              <w:rPr>
                <w:sz w:val="21"/>
              </w:rPr>
              <w:t>协议</w:t>
            </w:r>
            <w:r>
              <w:rPr>
                <w:sz w:val="21"/>
              </w:rPr>
              <w:t>),</w:t>
            </w:r>
            <w:r>
              <w:rPr>
                <w:sz w:val="21"/>
              </w:rPr>
              <w:t>工作电压</w:t>
            </w:r>
            <w:r>
              <w:rPr>
                <w:sz w:val="21"/>
              </w:rPr>
              <w:t>DC10-30V</w:t>
            </w:r>
            <w:r>
              <w:rPr>
                <w:sz w:val="21"/>
              </w:rPr>
              <w:t>，功耗≤</w:t>
            </w:r>
            <w:r>
              <w:rPr>
                <w:sz w:val="21"/>
              </w:rPr>
              <w:t>1.2w</w:t>
            </w:r>
            <w:r>
              <w:rPr>
                <w:sz w:val="21"/>
              </w:rPr>
              <w:t>；</w:t>
            </w:r>
          </w:p>
          <w:p w:rsidR="00EE2A3D" w:rsidRDefault="00FC57D1">
            <w:pPr>
              <w:pStyle w:val="null3"/>
              <w:jc w:val="both"/>
              <w:rPr>
                <w:rFonts w:hint="default"/>
              </w:rPr>
            </w:pPr>
            <w:r>
              <w:rPr>
                <w:sz w:val="21"/>
              </w:rPr>
              <w:t>2</w:t>
            </w:r>
            <w:r>
              <w:rPr>
                <w:sz w:val="21"/>
              </w:rPr>
              <w:t>、大气温度量程：</w:t>
            </w:r>
            <w:r>
              <w:rPr>
                <w:sz w:val="21"/>
              </w:rPr>
              <w:t>-40</w:t>
            </w:r>
            <w:r>
              <w:rPr>
                <w:sz w:val="21"/>
              </w:rPr>
              <w:t>℃</w:t>
            </w:r>
            <w:r>
              <w:rPr>
                <w:sz w:val="21"/>
              </w:rPr>
              <w:t>-80</w:t>
            </w:r>
            <w:r>
              <w:rPr>
                <w:sz w:val="21"/>
              </w:rPr>
              <w:t>℃，精度：±</w:t>
            </w:r>
            <w:r>
              <w:rPr>
                <w:sz w:val="21"/>
              </w:rPr>
              <w:t>0.5</w:t>
            </w:r>
            <w:r>
              <w:rPr>
                <w:sz w:val="21"/>
              </w:rPr>
              <w:t>℃（</w:t>
            </w:r>
            <w:r>
              <w:rPr>
                <w:sz w:val="21"/>
              </w:rPr>
              <w:t>25</w:t>
            </w:r>
            <w:r>
              <w:rPr>
                <w:sz w:val="21"/>
              </w:rPr>
              <w:t>℃），分辨率：</w:t>
            </w:r>
            <w:r>
              <w:rPr>
                <w:sz w:val="21"/>
              </w:rPr>
              <w:t xml:space="preserve"> 0.1</w:t>
            </w:r>
            <w:r>
              <w:rPr>
                <w:sz w:val="21"/>
              </w:rPr>
              <w:t>℃；</w:t>
            </w:r>
          </w:p>
          <w:p w:rsidR="00EE2A3D" w:rsidRDefault="00FC57D1">
            <w:pPr>
              <w:pStyle w:val="null3"/>
              <w:jc w:val="both"/>
              <w:rPr>
                <w:rFonts w:hint="default"/>
              </w:rPr>
            </w:pPr>
            <w:r>
              <w:rPr>
                <w:sz w:val="21"/>
              </w:rPr>
              <w:t>3</w:t>
            </w:r>
            <w:r>
              <w:rPr>
                <w:sz w:val="21"/>
              </w:rPr>
              <w:t>、大气湿度量程：</w:t>
            </w:r>
            <w:r>
              <w:rPr>
                <w:sz w:val="21"/>
              </w:rPr>
              <w:t>0%RH-100%RH</w:t>
            </w:r>
            <w:r>
              <w:rPr>
                <w:sz w:val="21"/>
              </w:rPr>
              <w:t>，精度：±</w:t>
            </w:r>
            <w:r>
              <w:rPr>
                <w:sz w:val="21"/>
              </w:rPr>
              <w:t>3%RH(60%RH,25</w:t>
            </w:r>
            <w:r>
              <w:rPr>
                <w:sz w:val="21"/>
              </w:rPr>
              <w:t>℃</w:t>
            </w:r>
            <w:r>
              <w:rPr>
                <w:sz w:val="21"/>
              </w:rPr>
              <w:t>)</w:t>
            </w:r>
            <w:r>
              <w:rPr>
                <w:sz w:val="21"/>
              </w:rPr>
              <w:t>，分辨率：</w:t>
            </w:r>
            <w:r>
              <w:rPr>
                <w:sz w:val="21"/>
              </w:rPr>
              <w:t>0.1%RH</w:t>
            </w:r>
            <w:r>
              <w:rPr>
                <w:sz w:val="21"/>
              </w:rPr>
              <w:t>；</w:t>
            </w:r>
          </w:p>
          <w:p w:rsidR="00EE2A3D" w:rsidRDefault="00FC57D1">
            <w:pPr>
              <w:pStyle w:val="null3"/>
              <w:jc w:val="both"/>
              <w:rPr>
                <w:rFonts w:hint="default"/>
              </w:rPr>
            </w:pPr>
            <w:r>
              <w:rPr>
                <w:sz w:val="21"/>
              </w:rPr>
              <w:t>4</w:t>
            </w:r>
            <w:r>
              <w:rPr>
                <w:sz w:val="21"/>
              </w:rPr>
              <w:t>、二氧化碳量程：</w:t>
            </w:r>
            <w:r>
              <w:rPr>
                <w:sz w:val="21"/>
              </w:rPr>
              <w:t>0-5000ppm</w:t>
            </w:r>
            <w:r>
              <w:rPr>
                <w:sz w:val="21"/>
              </w:rPr>
              <w:t>，精度±</w:t>
            </w:r>
            <w:r>
              <w:rPr>
                <w:sz w:val="21"/>
              </w:rPr>
              <w:t>(50ppm+ 3%F</w:t>
            </w:r>
            <w:r>
              <w:rPr>
                <w:sz w:val="21"/>
              </w:rPr>
              <w:t>·</w:t>
            </w:r>
            <w:r>
              <w:rPr>
                <w:sz w:val="21"/>
              </w:rPr>
              <w:t>S) (25</w:t>
            </w:r>
            <w:r>
              <w:rPr>
                <w:sz w:val="21"/>
              </w:rPr>
              <w:t>℃</w:t>
            </w:r>
            <w:r>
              <w:rPr>
                <w:sz w:val="21"/>
              </w:rPr>
              <w:t>)</w:t>
            </w:r>
            <w:r>
              <w:rPr>
                <w:sz w:val="21"/>
              </w:rPr>
              <w:t>。</w:t>
            </w:r>
          </w:p>
          <w:p w:rsidR="00EE2A3D" w:rsidRDefault="00FC57D1">
            <w:pPr>
              <w:pStyle w:val="null3"/>
              <w:jc w:val="both"/>
              <w:rPr>
                <w:rFonts w:hint="default"/>
              </w:rPr>
            </w:pPr>
            <w:r>
              <w:t xml:space="preserve"> </w:t>
            </w:r>
          </w:p>
          <w:p w:rsidR="00EE2A3D" w:rsidRDefault="00FC57D1">
            <w:pPr>
              <w:pStyle w:val="null3"/>
              <w:jc w:val="both"/>
              <w:rPr>
                <w:rFonts w:hint="default"/>
              </w:rPr>
            </w:pPr>
            <w:r>
              <w:rPr>
                <w:sz w:val="21"/>
              </w:rPr>
              <w:t>光合有效辐射传感器：</w:t>
            </w:r>
          </w:p>
          <w:p w:rsidR="00EE2A3D" w:rsidRDefault="00FC57D1">
            <w:pPr>
              <w:pStyle w:val="null3"/>
              <w:jc w:val="both"/>
              <w:rPr>
                <w:rFonts w:hint="default"/>
              </w:rPr>
            </w:pPr>
            <w:r>
              <w:rPr>
                <w:sz w:val="21"/>
              </w:rPr>
              <w:t>1</w:t>
            </w:r>
            <w:r>
              <w:rPr>
                <w:sz w:val="21"/>
              </w:rPr>
              <w:t>、支持</w:t>
            </w:r>
            <w:r>
              <w:rPr>
                <w:sz w:val="21"/>
              </w:rPr>
              <w:t>RS485</w:t>
            </w:r>
            <w:r>
              <w:rPr>
                <w:sz w:val="21"/>
              </w:rPr>
              <w:t>信号输出</w:t>
            </w:r>
            <w:r>
              <w:rPr>
                <w:sz w:val="21"/>
              </w:rPr>
              <w:t>(Modbus</w:t>
            </w:r>
            <w:r>
              <w:rPr>
                <w:sz w:val="21"/>
              </w:rPr>
              <w:t>协议</w:t>
            </w:r>
            <w:r>
              <w:rPr>
                <w:sz w:val="21"/>
              </w:rPr>
              <w:t>)</w:t>
            </w:r>
            <w:r>
              <w:rPr>
                <w:sz w:val="21"/>
              </w:rPr>
              <w:t>,</w:t>
            </w:r>
            <w:r>
              <w:rPr>
                <w:sz w:val="21"/>
              </w:rPr>
              <w:t>功耗：</w:t>
            </w:r>
            <w:r>
              <w:rPr>
                <w:sz w:val="21"/>
              </w:rPr>
              <w:t>0.06W</w:t>
            </w:r>
            <w:r>
              <w:rPr>
                <w:sz w:val="21"/>
              </w:rPr>
              <w:t>；</w:t>
            </w:r>
          </w:p>
          <w:p w:rsidR="00EE2A3D" w:rsidRDefault="00FC57D1">
            <w:pPr>
              <w:pStyle w:val="null3"/>
              <w:jc w:val="both"/>
              <w:rPr>
                <w:rFonts w:hint="default"/>
              </w:rPr>
            </w:pPr>
            <w:r>
              <w:rPr>
                <w:sz w:val="21"/>
              </w:rPr>
              <w:t>2</w:t>
            </w:r>
            <w:r>
              <w:rPr>
                <w:sz w:val="21"/>
              </w:rPr>
              <w:t>、光合有效辐射量程：</w:t>
            </w:r>
            <w:r>
              <w:rPr>
                <w:sz w:val="21"/>
              </w:rPr>
              <w:t>0-2500</w:t>
            </w:r>
            <w:r>
              <w:rPr>
                <w:sz w:val="21"/>
              </w:rPr>
              <w:t>μ</w:t>
            </w:r>
            <w:r>
              <w:rPr>
                <w:sz w:val="21"/>
              </w:rPr>
              <w:t>mol/</w:t>
            </w:r>
            <w:r>
              <w:rPr>
                <w:sz w:val="21"/>
              </w:rPr>
              <w:t>㎡·</w:t>
            </w:r>
            <w:r>
              <w:rPr>
                <w:sz w:val="21"/>
              </w:rPr>
              <w:t>s</w:t>
            </w:r>
            <w:r>
              <w:rPr>
                <w:sz w:val="21"/>
              </w:rPr>
              <w:t>，精度：±</w:t>
            </w:r>
            <w:r>
              <w:rPr>
                <w:sz w:val="21"/>
              </w:rPr>
              <w:t>5%</w:t>
            </w:r>
            <w:r>
              <w:rPr>
                <w:sz w:val="21"/>
              </w:rPr>
              <w:t>，分辨率：</w:t>
            </w:r>
            <w:r>
              <w:rPr>
                <w:sz w:val="21"/>
              </w:rPr>
              <w:t>1</w:t>
            </w:r>
            <w:r>
              <w:rPr>
                <w:sz w:val="21"/>
              </w:rPr>
              <w:t>μ</w:t>
            </w:r>
            <w:r>
              <w:rPr>
                <w:sz w:val="21"/>
              </w:rPr>
              <w:t>mol/</w:t>
            </w:r>
            <w:r>
              <w:rPr>
                <w:sz w:val="21"/>
              </w:rPr>
              <w:t>㎡·</w:t>
            </w:r>
            <w:r>
              <w:rPr>
                <w:sz w:val="21"/>
              </w:rPr>
              <w:t>s</w:t>
            </w:r>
            <w:r>
              <w:rPr>
                <w:sz w:val="21"/>
              </w:rPr>
              <w:t>，响应光谱：</w:t>
            </w:r>
            <w:r>
              <w:rPr>
                <w:sz w:val="21"/>
              </w:rPr>
              <w:t>400nm~700nm</w:t>
            </w:r>
            <w:r>
              <w:rPr>
                <w:sz w:val="21"/>
              </w:rPr>
              <w:t>。</w:t>
            </w:r>
          </w:p>
          <w:p w:rsidR="00EE2A3D" w:rsidRDefault="00FC57D1">
            <w:pPr>
              <w:pStyle w:val="null3"/>
              <w:jc w:val="both"/>
              <w:rPr>
                <w:rFonts w:hint="default"/>
              </w:rPr>
            </w:pPr>
            <w:r>
              <w:t xml:space="preserve"> </w:t>
            </w:r>
          </w:p>
          <w:p w:rsidR="00EE2A3D" w:rsidRDefault="00FC57D1">
            <w:pPr>
              <w:pStyle w:val="null3"/>
              <w:jc w:val="both"/>
              <w:rPr>
                <w:rFonts w:hint="default"/>
              </w:rPr>
            </w:pPr>
            <w:r>
              <w:rPr>
                <w:sz w:val="21"/>
              </w:rPr>
              <w:t>土壤温湿度、电导率三合一传感器：</w:t>
            </w:r>
          </w:p>
          <w:p w:rsidR="00EE2A3D" w:rsidRDefault="00FC57D1">
            <w:pPr>
              <w:pStyle w:val="null3"/>
              <w:jc w:val="both"/>
              <w:rPr>
                <w:rFonts w:hint="default"/>
              </w:rPr>
            </w:pPr>
            <w:r>
              <w:rPr>
                <w:sz w:val="21"/>
              </w:rPr>
              <w:t>1</w:t>
            </w:r>
            <w:r>
              <w:rPr>
                <w:sz w:val="21"/>
              </w:rPr>
              <w:t>、支持</w:t>
            </w:r>
            <w:r>
              <w:rPr>
                <w:sz w:val="21"/>
              </w:rPr>
              <w:t>RS485</w:t>
            </w:r>
            <w:r>
              <w:rPr>
                <w:sz w:val="21"/>
              </w:rPr>
              <w:t>信号输出</w:t>
            </w:r>
            <w:r>
              <w:rPr>
                <w:sz w:val="21"/>
              </w:rPr>
              <w:t>(Modbus</w:t>
            </w:r>
            <w:r>
              <w:rPr>
                <w:sz w:val="21"/>
              </w:rPr>
              <w:t>协议</w:t>
            </w:r>
            <w:r>
              <w:rPr>
                <w:sz w:val="21"/>
              </w:rPr>
              <w:t>),</w:t>
            </w:r>
            <w:r>
              <w:rPr>
                <w:sz w:val="21"/>
              </w:rPr>
              <w:t>最大功耗：</w:t>
            </w:r>
            <w:r>
              <w:rPr>
                <w:sz w:val="21"/>
              </w:rPr>
              <w:t>0.7W</w:t>
            </w:r>
            <w:r>
              <w:rPr>
                <w:sz w:val="21"/>
              </w:rPr>
              <w:t>（</w:t>
            </w:r>
            <w:r>
              <w:rPr>
                <w:sz w:val="21"/>
              </w:rPr>
              <w:t>24V DC</w:t>
            </w:r>
            <w:r>
              <w:rPr>
                <w:sz w:val="21"/>
              </w:rPr>
              <w:t>供电）；</w:t>
            </w:r>
          </w:p>
          <w:p w:rsidR="00EE2A3D" w:rsidRDefault="00FC57D1">
            <w:pPr>
              <w:pStyle w:val="null3"/>
              <w:jc w:val="both"/>
              <w:rPr>
                <w:rFonts w:hint="default"/>
              </w:rPr>
            </w:pPr>
            <w:r>
              <w:rPr>
                <w:sz w:val="21"/>
              </w:rPr>
              <w:t>2</w:t>
            </w:r>
            <w:r>
              <w:rPr>
                <w:sz w:val="21"/>
              </w:rPr>
              <w:t>、土壤温度量程：</w:t>
            </w:r>
            <w:r>
              <w:rPr>
                <w:sz w:val="21"/>
              </w:rPr>
              <w:t>-40-80</w:t>
            </w:r>
            <w:r>
              <w:rPr>
                <w:sz w:val="21"/>
              </w:rPr>
              <w:t>℃，精度：±</w:t>
            </w:r>
            <w:r>
              <w:rPr>
                <w:sz w:val="21"/>
              </w:rPr>
              <w:t>0.5</w:t>
            </w:r>
            <w:r>
              <w:rPr>
                <w:sz w:val="21"/>
              </w:rPr>
              <w:t>℃，分辨率：土</w:t>
            </w:r>
            <w:r>
              <w:rPr>
                <w:sz w:val="21"/>
              </w:rPr>
              <w:t>0.1</w:t>
            </w:r>
            <w:r>
              <w:rPr>
                <w:sz w:val="21"/>
              </w:rPr>
              <w:t>℃；</w:t>
            </w:r>
          </w:p>
          <w:p w:rsidR="00EE2A3D" w:rsidRDefault="00FC57D1">
            <w:pPr>
              <w:pStyle w:val="null3"/>
              <w:jc w:val="both"/>
              <w:rPr>
                <w:rFonts w:hint="default"/>
              </w:rPr>
            </w:pPr>
            <w:r>
              <w:rPr>
                <w:sz w:val="21"/>
              </w:rPr>
              <w:t>3</w:t>
            </w:r>
            <w:r>
              <w:rPr>
                <w:sz w:val="21"/>
              </w:rPr>
              <w:t>、土壤湿度量程：</w:t>
            </w:r>
            <w:r>
              <w:rPr>
                <w:sz w:val="21"/>
              </w:rPr>
              <w:t>0-100%RH</w:t>
            </w:r>
            <w:r>
              <w:rPr>
                <w:sz w:val="21"/>
              </w:rPr>
              <w:t>，精度：±</w:t>
            </w:r>
            <w:r>
              <w:rPr>
                <w:sz w:val="21"/>
              </w:rPr>
              <w:t>2%RH</w:t>
            </w:r>
            <w:r>
              <w:rPr>
                <w:sz w:val="21"/>
              </w:rPr>
              <w:t>，分辨率：</w:t>
            </w:r>
            <w:r>
              <w:rPr>
                <w:sz w:val="21"/>
              </w:rPr>
              <w:t>0.1%RH</w:t>
            </w:r>
            <w:r>
              <w:rPr>
                <w:sz w:val="21"/>
              </w:rPr>
              <w:t>；</w:t>
            </w:r>
          </w:p>
          <w:p w:rsidR="00EE2A3D" w:rsidRDefault="00FC57D1">
            <w:pPr>
              <w:pStyle w:val="null3"/>
              <w:jc w:val="both"/>
              <w:rPr>
                <w:rFonts w:hint="default"/>
              </w:rPr>
            </w:pPr>
            <w:r>
              <w:rPr>
                <w:sz w:val="21"/>
              </w:rPr>
              <w:t>4</w:t>
            </w:r>
            <w:r>
              <w:rPr>
                <w:sz w:val="21"/>
              </w:rPr>
              <w:t>、电导率量程：</w:t>
            </w:r>
            <w:r>
              <w:rPr>
                <w:sz w:val="21"/>
              </w:rPr>
              <w:t>0-20000</w:t>
            </w:r>
            <w:r>
              <w:rPr>
                <w:sz w:val="21"/>
              </w:rPr>
              <w:t>μ</w:t>
            </w:r>
            <w:r>
              <w:rPr>
                <w:sz w:val="21"/>
              </w:rPr>
              <w:t>S/cm</w:t>
            </w:r>
            <w:r>
              <w:rPr>
                <w:sz w:val="21"/>
              </w:rPr>
              <w:t>，精度：</w:t>
            </w:r>
            <w:r>
              <w:rPr>
                <w:sz w:val="21"/>
              </w:rPr>
              <w:t>0-10000</w:t>
            </w:r>
            <w:r>
              <w:rPr>
                <w:sz w:val="21"/>
              </w:rPr>
              <w:t>μ</w:t>
            </w:r>
            <w:r>
              <w:rPr>
                <w:sz w:val="21"/>
              </w:rPr>
              <w:t>S/cm</w:t>
            </w:r>
            <w:r>
              <w:rPr>
                <w:sz w:val="21"/>
              </w:rPr>
              <w:t>范围内为</w:t>
            </w:r>
            <w:r>
              <w:rPr>
                <w:sz w:val="21"/>
              </w:rPr>
              <w:t>±</w:t>
            </w:r>
            <w:r>
              <w:rPr>
                <w:sz w:val="21"/>
              </w:rPr>
              <w:t>1%FS</w:t>
            </w:r>
            <w:r>
              <w:rPr>
                <w:sz w:val="21"/>
              </w:rPr>
              <w:t>；</w:t>
            </w:r>
            <w:r>
              <w:rPr>
                <w:sz w:val="21"/>
              </w:rPr>
              <w:t>10000-20000</w:t>
            </w:r>
            <w:r>
              <w:rPr>
                <w:sz w:val="21"/>
              </w:rPr>
              <w:t>μ</w:t>
            </w:r>
            <w:r>
              <w:rPr>
                <w:sz w:val="21"/>
              </w:rPr>
              <w:t>S/cm</w:t>
            </w:r>
            <w:r>
              <w:rPr>
                <w:sz w:val="21"/>
              </w:rPr>
              <w:t>范围内为±</w:t>
            </w:r>
            <w:r>
              <w:rPr>
                <w:sz w:val="21"/>
              </w:rPr>
              <w:t>5%FS</w:t>
            </w:r>
            <w:r>
              <w:rPr>
                <w:sz w:val="21"/>
              </w:rPr>
              <w:t>，</w:t>
            </w:r>
            <w:r>
              <w:rPr>
                <w:sz w:val="21"/>
              </w:rPr>
              <w:t>@</w:t>
            </w:r>
            <w:r>
              <w:rPr>
                <w:sz w:val="21"/>
              </w:rPr>
              <w:t>（棕壤，</w:t>
            </w:r>
            <w:r>
              <w:rPr>
                <w:sz w:val="21"/>
              </w:rPr>
              <w:t>60%,25</w:t>
            </w:r>
            <w:r>
              <w:rPr>
                <w:sz w:val="21"/>
              </w:rPr>
              <w:t>℃），分辨率：</w:t>
            </w:r>
            <w:r>
              <w:rPr>
                <w:sz w:val="21"/>
              </w:rPr>
              <w:t>10</w:t>
            </w:r>
            <w:r>
              <w:rPr>
                <w:sz w:val="21"/>
              </w:rPr>
              <w:t>μ</w:t>
            </w:r>
            <w:r>
              <w:rPr>
                <w:sz w:val="21"/>
              </w:rPr>
              <w:t>S/cm</w:t>
            </w:r>
          </w:p>
          <w:p w:rsidR="00EE2A3D" w:rsidRDefault="00FC57D1">
            <w:pPr>
              <w:pStyle w:val="null3"/>
              <w:jc w:val="both"/>
              <w:rPr>
                <w:rFonts w:hint="default"/>
              </w:rPr>
            </w:pPr>
            <w:r>
              <w:rPr>
                <w:sz w:val="21"/>
              </w:rPr>
              <w:t>采用土壤温度湿度一体式金属探针封装设计；线缆长度为</w:t>
            </w:r>
            <w:r>
              <w:rPr>
                <w:sz w:val="21"/>
              </w:rPr>
              <w:t>2m</w:t>
            </w:r>
            <w:r>
              <w:rPr>
                <w:sz w:val="21"/>
              </w:rPr>
              <w:t>。</w:t>
            </w:r>
          </w:p>
          <w:p w:rsidR="00EE2A3D" w:rsidRDefault="00FC57D1">
            <w:pPr>
              <w:pStyle w:val="null3"/>
              <w:jc w:val="both"/>
              <w:rPr>
                <w:rFonts w:hint="default"/>
              </w:rPr>
            </w:pPr>
            <w:r>
              <w:t xml:space="preserve"> </w:t>
            </w:r>
          </w:p>
          <w:p w:rsidR="00EE2A3D" w:rsidRDefault="00FC57D1">
            <w:pPr>
              <w:pStyle w:val="null3"/>
              <w:jc w:val="both"/>
              <w:rPr>
                <w:rFonts w:hint="default"/>
              </w:rPr>
            </w:pPr>
            <w:r>
              <w:rPr>
                <w:sz w:val="21"/>
              </w:rPr>
              <w:t>土壤</w:t>
            </w:r>
            <w:r>
              <w:rPr>
                <w:sz w:val="21"/>
              </w:rPr>
              <w:t>PH</w:t>
            </w:r>
            <w:r>
              <w:rPr>
                <w:sz w:val="21"/>
              </w:rPr>
              <w:t>传感器：</w:t>
            </w:r>
          </w:p>
          <w:p w:rsidR="00EE2A3D" w:rsidRDefault="00FC57D1">
            <w:pPr>
              <w:pStyle w:val="null3"/>
              <w:jc w:val="both"/>
              <w:rPr>
                <w:rFonts w:hint="default"/>
              </w:rPr>
            </w:pPr>
            <w:r>
              <w:rPr>
                <w:sz w:val="21"/>
              </w:rPr>
              <w:t>1</w:t>
            </w:r>
            <w:r>
              <w:rPr>
                <w:sz w:val="21"/>
              </w:rPr>
              <w:t>、支持</w:t>
            </w:r>
            <w:r>
              <w:rPr>
                <w:sz w:val="21"/>
              </w:rPr>
              <w:t>RS485</w:t>
            </w:r>
            <w:r>
              <w:rPr>
                <w:sz w:val="21"/>
              </w:rPr>
              <w:t>信号输出</w:t>
            </w:r>
            <w:r>
              <w:rPr>
                <w:sz w:val="21"/>
              </w:rPr>
              <w:t>(Modbus</w:t>
            </w:r>
            <w:r>
              <w:rPr>
                <w:sz w:val="21"/>
              </w:rPr>
              <w:t>协议</w:t>
            </w:r>
            <w:r>
              <w:rPr>
                <w:sz w:val="21"/>
              </w:rPr>
              <w:t>),</w:t>
            </w:r>
            <w:r>
              <w:rPr>
                <w:sz w:val="21"/>
              </w:rPr>
              <w:t>最大功耗：</w:t>
            </w:r>
            <w:r>
              <w:rPr>
                <w:sz w:val="21"/>
              </w:rPr>
              <w:t>0.5W</w:t>
            </w:r>
            <w:r>
              <w:rPr>
                <w:sz w:val="21"/>
              </w:rPr>
              <w:t>（</w:t>
            </w:r>
            <w:r>
              <w:rPr>
                <w:sz w:val="21"/>
              </w:rPr>
              <w:t>24V DC</w:t>
            </w:r>
            <w:r>
              <w:rPr>
                <w:sz w:val="21"/>
              </w:rPr>
              <w:t>供电）；</w:t>
            </w:r>
          </w:p>
          <w:p w:rsidR="00EE2A3D" w:rsidRDefault="00FC57D1">
            <w:pPr>
              <w:pStyle w:val="null3"/>
              <w:jc w:val="both"/>
              <w:rPr>
                <w:rFonts w:hint="default"/>
              </w:rPr>
            </w:pPr>
            <w:r>
              <w:rPr>
                <w:sz w:val="21"/>
              </w:rPr>
              <w:t>2</w:t>
            </w:r>
            <w:r>
              <w:rPr>
                <w:sz w:val="21"/>
              </w:rPr>
              <w:t>、土壤</w:t>
            </w:r>
            <w:r>
              <w:rPr>
                <w:sz w:val="21"/>
              </w:rPr>
              <w:t>PH</w:t>
            </w:r>
            <w:r>
              <w:rPr>
                <w:sz w:val="21"/>
              </w:rPr>
              <w:t>值量程：</w:t>
            </w:r>
            <w:r>
              <w:rPr>
                <w:sz w:val="21"/>
              </w:rPr>
              <w:t>3-9pH</w:t>
            </w:r>
            <w:r>
              <w:rPr>
                <w:sz w:val="21"/>
              </w:rPr>
              <w:t>，精度：±</w:t>
            </w:r>
            <w:r>
              <w:rPr>
                <w:sz w:val="21"/>
              </w:rPr>
              <w:t>0.1pH</w:t>
            </w:r>
            <w:r>
              <w:rPr>
                <w:sz w:val="21"/>
              </w:rPr>
              <w:t>，分辨率：</w:t>
            </w:r>
            <w:r>
              <w:rPr>
                <w:sz w:val="21"/>
              </w:rPr>
              <w:t>0.1pH</w:t>
            </w:r>
            <w:r>
              <w:rPr>
                <w:sz w:val="21"/>
              </w:rPr>
              <w:t>；</w:t>
            </w:r>
          </w:p>
          <w:p w:rsidR="00EE2A3D" w:rsidRDefault="00FC57D1">
            <w:pPr>
              <w:pStyle w:val="null3"/>
              <w:jc w:val="both"/>
              <w:rPr>
                <w:rFonts w:hint="default"/>
              </w:rPr>
            </w:pPr>
            <w:r>
              <w:rPr>
                <w:sz w:val="21"/>
              </w:rPr>
              <w:t>3</w:t>
            </w:r>
            <w:r>
              <w:rPr>
                <w:sz w:val="21"/>
              </w:rPr>
              <w:t>、采用金属探针封装设计；线缆长度为</w:t>
            </w:r>
            <w:r>
              <w:rPr>
                <w:sz w:val="21"/>
              </w:rPr>
              <w:t>2m</w:t>
            </w:r>
            <w:r>
              <w:rPr>
                <w:sz w:val="21"/>
              </w:rPr>
              <w:t>。</w:t>
            </w:r>
          </w:p>
          <w:p w:rsidR="00EE2A3D" w:rsidRDefault="00FC57D1">
            <w:pPr>
              <w:pStyle w:val="null3"/>
              <w:jc w:val="both"/>
              <w:rPr>
                <w:rFonts w:hint="default"/>
              </w:rPr>
            </w:pPr>
            <w:r>
              <w:t xml:space="preserve"> </w:t>
            </w:r>
          </w:p>
          <w:p w:rsidR="00EE2A3D" w:rsidRDefault="00FC57D1">
            <w:pPr>
              <w:pStyle w:val="null3"/>
              <w:jc w:val="both"/>
              <w:rPr>
                <w:rFonts w:hint="default"/>
              </w:rPr>
            </w:pPr>
            <w:r>
              <w:rPr>
                <w:sz w:val="21"/>
              </w:rPr>
              <w:t>风速传感器：</w:t>
            </w:r>
          </w:p>
          <w:p w:rsidR="00EE2A3D" w:rsidRDefault="00FC57D1">
            <w:pPr>
              <w:pStyle w:val="null3"/>
              <w:jc w:val="both"/>
              <w:rPr>
                <w:rFonts w:hint="default"/>
              </w:rPr>
            </w:pPr>
            <w:r>
              <w:rPr>
                <w:sz w:val="21"/>
              </w:rPr>
              <w:t>1</w:t>
            </w:r>
            <w:r>
              <w:rPr>
                <w:sz w:val="21"/>
              </w:rPr>
              <w:t>、支持</w:t>
            </w:r>
            <w:r>
              <w:rPr>
                <w:sz w:val="21"/>
              </w:rPr>
              <w:t>RS485</w:t>
            </w:r>
            <w:r>
              <w:rPr>
                <w:sz w:val="21"/>
              </w:rPr>
              <w:t>信号输出</w:t>
            </w:r>
            <w:r>
              <w:rPr>
                <w:sz w:val="21"/>
              </w:rPr>
              <w:t>(Modbus</w:t>
            </w:r>
            <w:r>
              <w:rPr>
                <w:sz w:val="21"/>
              </w:rPr>
              <w:t>协议</w:t>
            </w:r>
            <w:r>
              <w:rPr>
                <w:sz w:val="21"/>
              </w:rPr>
              <w:t>),</w:t>
            </w:r>
            <w:r>
              <w:rPr>
                <w:sz w:val="21"/>
              </w:rPr>
              <w:t>工作电压：</w:t>
            </w:r>
            <w:r>
              <w:rPr>
                <w:sz w:val="21"/>
              </w:rPr>
              <w:t>DC10-30V</w:t>
            </w:r>
            <w:r>
              <w:rPr>
                <w:sz w:val="21"/>
              </w:rPr>
              <w:t>宽压设计；</w:t>
            </w:r>
          </w:p>
          <w:p w:rsidR="00EE2A3D" w:rsidRDefault="00FC57D1">
            <w:pPr>
              <w:pStyle w:val="null3"/>
              <w:jc w:val="both"/>
              <w:rPr>
                <w:rFonts w:hint="default"/>
              </w:rPr>
            </w:pPr>
            <w:r>
              <w:rPr>
                <w:sz w:val="21"/>
              </w:rPr>
              <w:t>2</w:t>
            </w:r>
            <w:r>
              <w:rPr>
                <w:sz w:val="21"/>
              </w:rPr>
              <w:t>、风速量程：</w:t>
            </w:r>
            <w:r>
              <w:rPr>
                <w:sz w:val="21"/>
              </w:rPr>
              <w:t>0-60m/s</w:t>
            </w:r>
            <w:r>
              <w:rPr>
                <w:sz w:val="21"/>
              </w:rPr>
              <w:t>，精度</w:t>
            </w:r>
            <w:r>
              <w:rPr>
                <w:sz w:val="21"/>
              </w:rPr>
              <w:t xml:space="preserve"> </w:t>
            </w:r>
            <w:r>
              <w:rPr>
                <w:sz w:val="21"/>
              </w:rPr>
              <w:t>：±（</w:t>
            </w:r>
            <w:r>
              <w:rPr>
                <w:sz w:val="21"/>
              </w:rPr>
              <w:t>0.2+0.03V</w:t>
            </w:r>
            <w:r>
              <w:rPr>
                <w:sz w:val="21"/>
              </w:rPr>
              <w:t>）</w:t>
            </w:r>
            <w:r>
              <w:rPr>
                <w:sz w:val="21"/>
              </w:rPr>
              <w:t>m/s</w:t>
            </w:r>
            <w:r>
              <w:rPr>
                <w:sz w:val="21"/>
              </w:rPr>
              <w:t>，分辨率：</w:t>
            </w:r>
            <w:r>
              <w:rPr>
                <w:sz w:val="21"/>
              </w:rPr>
              <w:t>0.1m/s</w:t>
            </w:r>
          </w:p>
          <w:p w:rsidR="00EE2A3D" w:rsidRDefault="00FC57D1">
            <w:pPr>
              <w:pStyle w:val="null3"/>
              <w:jc w:val="both"/>
              <w:rPr>
                <w:rFonts w:hint="default"/>
              </w:rPr>
            </w:pPr>
            <w:r>
              <w:rPr>
                <w:sz w:val="21"/>
              </w:rPr>
              <w:t>3</w:t>
            </w:r>
            <w:r>
              <w:rPr>
                <w:sz w:val="21"/>
              </w:rPr>
              <w:t>、采用金属材质，非普通</w:t>
            </w:r>
            <w:r>
              <w:rPr>
                <w:sz w:val="21"/>
              </w:rPr>
              <w:t>ABS</w:t>
            </w:r>
            <w:r>
              <w:rPr>
                <w:sz w:val="21"/>
              </w:rPr>
              <w:t>材料。</w:t>
            </w:r>
          </w:p>
          <w:p w:rsidR="00EE2A3D" w:rsidRDefault="00FC57D1">
            <w:pPr>
              <w:pStyle w:val="null3"/>
              <w:jc w:val="both"/>
              <w:rPr>
                <w:rFonts w:hint="default"/>
              </w:rPr>
            </w:pPr>
            <w:r>
              <w:t xml:space="preserve"> </w:t>
            </w:r>
          </w:p>
          <w:p w:rsidR="00EE2A3D" w:rsidRDefault="00FC57D1">
            <w:pPr>
              <w:pStyle w:val="null3"/>
              <w:jc w:val="both"/>
              <w:rPr>
                <w:rFonts w:hint="default"/>
              </w:rPr>
            </w:pPr>
            <w:r>
              <w:rPr>
                <w:sz w:val="21"/>
              </w:rPr>
              <w:t>风向传感器：</w:t>
            </w:r>
          </w:p>
          <w:p w:rsidR="00EE2A3D" w:rsidRDefault="00FC57D1">
            <w:pPr>
              <w:pStyle w:val="null3"/>
              <w:jc w:val="both"/>
              <w:rPr>
                <w:rFonts w:hint="default"/>
              </w:rPr>
            </w:pPr>
            <w:r>
              <w:rPr>
                <w:sz w:val="21"/>
              </w:rPr>
              <w:t>1</w:t>
            </w:r>
            <w:r>
              <w:rPr>
                <w:sz w:val="21"/>
              </w:rPr>
              <w:t>、支持</w:t>
            </w:r>
            <w:r>
              <w:rPr>
                <w:sz w:val="21"/>
              </w:rPr>
              <w:t>RS485</w:t>
            </w:r>
            <w:r>
              <w:rPr>
                <w:sz w:val="21"/>
              </w:rPr>
              <w:t>信号输出</w:t>
            </w:r>
            <w:r>
              <w:rPr>
                <w:sz w:val="21"/>
              </w:rPr>
              <w:t>(Modbus</w:t>
            </w:r>
            <w:r>
              <w:rPr>
                <w:sz w:val="21"/>
              </w:rPr>
              <w:t>协议</w:t>
            </w:r>
            <w:r>
              <w:rPr>
                <w:sz w:val="21"/>
              </w:rPr>
              <w:t>),</w:t>
            </w:r>
            <w:r>
              <w:rPr>
                <w:sz w:val="21"/>
              </w:rPr>
              <w:t>工作电压：</w:t>
            </w:r>
            <w:r>
              <w:rPr>
                <w:sz w:val="21"/>
              </w:rPr>
              <w:t>DC10-30V</w:t>
            </w:r>
            <w:r>
              <w:rPr>
                <w:sz w:val="21"/>
              </w:rPr>
              <w:t>宽压设计；</w:t>
            </w:r>
          </w:p>
          <w:p w:rsidR="00EE2A3D" w:rsidRDefault="00FC57D1">
            <w:pPr>
              <w:pStyle w:val="null3"/>
              <w:jc w:val="both"/>
              <w:rPr>
                <w:rFonts w:hint="default"/>
              </w:rPr>
            </w:pPr>
            <w:r>
              <w:rPr>
                <w:sz w:val="21"/>
              </w:rPr>
              <w:t>2</w:t>
            </w:r>
            <w:r>
              <w:rPr>
                <w:sz w:val="21"/>
              </w:rPr>
              <w:t>、风向量程：</w:t>
            </w:r>
            <w:r>
              <w:rPr>
                <w:sz w:val="21"/>
              </w:rPr>
              <w:t>8</w:t>
            </w:r>
            <w:r>
              <w:rPr>
                <w:sz w:val="21"/>
              </w:rPr>
              <w:t>个指示方向，动态响应速度：≤</w:t>
            </w:r>
            <w:r>
              <w:rPr>
                <w:sz w:val="21"/>
              </w:rPr>
              <w:t>0.5s</w:t>
            </w:r>
            <w:r>
              <w:rPr>
                <w:sz w:val="21"/>
              </w:rPr>
              <w:t>；</w:t>
            </w:r>
          </w:p>
          <w:p w:rsidR="00EE2A3D" w:rsidRDefault="00FC57D1">
            <w:pPr>
              <w:pStyle w:val="null3"/>
              <w:jc w:val="both"/>
              <w:rPr>
                <w:rFonts w:hint="default"/>
              </w:rPr>
            </w:pPr>
            <w:r>
              <w:rPr>
                <w:sz w:val="21"/>
              </w:rPr>
              <w:t>3</w:t>
            </w:r>
            <w:r>
              <w:rPr>
                <w:sz w:val="21"/>
              </w:rPr>
              <w:t>、采用金属材质，非普通</w:t>
            </w:r>
            <w:r>
              <w:rPr>
                <w:sz w:val="21"/>
              </w:rPr>
              <w:t>ABS</w:t>
            </w:r>
            <w:r>
              <w:rPr>
                <w:sz w:val="21"/>
              </w:rPr>
              <w:t>材料。</w:t>
            </w:r>
          </w:p>
          <w:p w:rsidR="00EE2A3D" w:rsidRDefault="00FC57D1">
            <w:pPr>
              <w:pStyle w:val="null3"/>
              <w:jc w:val="both"/>
              <w:rPr>
                <w:rFonts w:hint="default"/>
              </w:rPr>
            </w:pPr>
            <w:r>
              <w:t xml:space="preserve"> </w:t>
            </w:r>
          </w:p>
          <w:p w:rsidR="00EE2A3D" w:rsidRDefault="00FC57D1">
            <w:pPr>
              <w:pStyle w:val="null3"/>
              <w:jc w:val="both"/>
              <w:rPr>
                <w:rFonts w:hint="default"/>
              </w:rPr>
            </w:pPr>
            <w:r>
              <w:rPr>
                <w:sz w:val="21"/>
              </w:rPr>
              <w:t>大气温湿度、光照度、大气压强四要素传感器：</w:t>
            </w:r>
          </w:p>
          <w:p w:rsidR="00EE2A3D" w:rsidRDefault="00FC57D1">
            <w:pPr>
              <w:pStyle w:val="null3"/>
              <w:jc w:val="both"/>
              <w:rPr>
                <w:rFonts w:hint="default"/>
              </w:rPr>
            </w:pPr>
            <w:r>
              <w:rPr>
                <w:sz w:val="21"/>
              </w:rPr>
              <w:t>1</w:t>
            </w:r>
            <w:r>
              <w:rPr>
                <w:sz w:val="21"/>
              </w:rPr>
              <w:t>、支持</w:t>
            </w:r>
            <w:r>
              <w:rPr>
                <w:sz w:val="21"/>
              </w:rPr>
              <w:t>RS485</w:t>
            </w:r>
            <w:r>
              <w:rPr>
                <w:sz w:val="21"/>
              </w:rPr>
              <w:t>信号输出</w:t>
            </w:r>
            <w:r>
              <w:rPr>
                <w:sz w:val="21"/>
              </w:rPr>
              <w:t>(Modbus</w:t>
            </w:r>
            <w:r>
              <w:rPr>
                <w:sz w:val="21"/>
              </w:rPr>
              <w:t>协议</w:t>
            </w:r>
            <w:r>
              <w:rPr>
                <w:sz w:val="21"/>
              </w:rPr>
              <w:t>),</w:t>
            </w:r>
            <w:r>
              <w:rPr>
                <w:sz w:val="21"/>
              </w:rPr>
              <w:t>工作电压：</w:t>
            </w:r>
            <w:r>
              <w:rPr>
                <w:sz w:val="21"/>
              </w:rPr>
              <w:t>DC10-30V</w:t>
            </w:r>
            <w:r>
              <w:rPr>
                <w:sz w:val="21"/>
              </w:rPr>
              <w:t>，功耗≤</w:t>
            </w:r>
            <w:r>
              <w:rPr>
                <w:sz w:val="21"/>
              </w:rPr>
              <w:t>1.3w</w:t>
            </w:r>
            <w:r>
              <w:rPr>
                <w:sz w:val="21"/>
              </w:rPr>
              <w:t>；</w:t>
            </w:r>
          </w:p>
          <w:p w:rsidR="00EE2A3D" w:rsidRDefault="00FC57D1">
            <w:pPr>
              <w:pStyle w:val="null3"/>
              <w:jc w:val="both"/>
              <w:rPr>
                <w:rFonts w:hint="default"/>
              </w:rPr>
            </w:pPr>
            <w:r>
              <w:rPr>
                <w:sz w:val="21"/>
              </w:rPr>
              <w:t>2</w:t>
            </w:r>
            <w:r>
              <w:rPr>
                <w:sz w:val="21"/>
              </w:rPr>
              <w:t>、大气温度量程：</w:t>
            </w:r>
            <w:r>
              <w:rPr>
                <w:sz w:val="21"/>
              </w:rPr>
              <w:t>-40</w:t>
            </w:r>
            <w:r>
              <w:rPr>
                <w:sz w:val="21"/>
              </w:rPr>
              <w:t>℃</w:t>
            </w:r>
            <w:r>
              <w:rPr>
                <w:sz w:val="21"/>
              </w:rPr>
              <w:t>-80</w:t>
            </w:r>
            <w:r>
              <w:rPr>
                <w:sz w:val="21"/>
              </w:rPr>
              <w:t>℃，精度：</w:t>
            </w:r>
            <w:r>
              <w:rPr>
                <w:sz w:val="21"/>
              </w:rPr>
              <w:t>±</w:t>
            </w:r>
            <w:r>
              <w:rPr>
                <w:sz w:val="21"/>
              </w:rPr>
              <w:t>0.5</w:t>
            </w:r>
            <w:r>
              <w:rPr>
                <w:sz w:val="21"/>
              </w:rPr>
              <w:t>℃（</w:t>
            </w:r>
            <w:r>
              <w:rPr>
                <w:sz w:val="21"/>
              </w:rPr>
              <w:t>25</w:t>
            </w:r>
            <w:r>
              <w:rPr>
                <w:sz w:val="21"/>
              </w:rPr>
              <w:t>℃），分辨率：</w:t>
            </w:r>
            <w:r>
              <w:rPr>
                <w:sz w:val="21"/>
              </w:rPr>
              <w:t xml:space="preserve"> 0.1</w:t>
            </w:r>
            <w:r>
              <w:rPr>
                <w:sz w:val="21"/>
              </w:rPr>
              <w:t>℃；</w:t>
            </w:r>
          </w:p>
          <w:p w:rsidR="00EE2A3D" w:rsidRDefault="00FC57D1">
            <w:pPr>
              <w:pStyle w:val="null3"/>
              <w:jc w:val="both"/>
              <w:rPr>
                <w:rFonts w:hint="default"/>
              </w:rPr>
            </w:pPr>
            <w:r>
              <w:rPr>
                <w:sz w:val="21"/>
              </w:rPr>
              <w:t>3</w:t>
            </w:r>
            <w:r>
              <w:rPr>
                <w:sz w:val="21"/>
              </w:rPr>
              <w:t>、大气湿度量程：</w:t>
            </w:r>
            <w:r>
              <w:rPr>
                <w:sz w:val="21"/>
              </w:rPr>
              <w:t>0%RH-100%RH</w:t>
            </w:r>
            <w:r>
              <w:rPr>
                <w:sz w:val="21"/>
              </w:rPr>
              <w:t>，精度：±</w:t>
            </w:r>
            <w:r>
              <w:rPr>
                <w:sz w:val="21"/>
              </w:rPr>
              <w:t>3%RH(60%RH,25</w:t>
            </w:r>
            <w:r>
              <w:rPr>
                <w:sz w:val="21"/>
              </w:rPr>
              <w:t>℃</w:t>
            </w:r>
            <w:r>
              <w:rPr>
                <w:sz w:val="21"/>
              </w:rPr>
              <w:t>)</w:t>
            </w:r>
            <w:r>
              <w:rPr>
                <w:sz w:val="21"/>
              </w:rPr>
              <w:t>，分辨率：</w:t>
            </w:r>
            <w:r>
              <w:rPr>
                <w:sz w:val="21"/>
              </w:rPr>
              <w:t>0. 1%RH</w:t>
            </w:r>
            <w:r>
              <w:rPr>
                <w:sz w:val="21"/>
              </w:rPr>
              <w:t>；</w:t>
            </w:r>
          </w:p>
          <w:p w:rsidR="00EE2A3D" w:rsidRDefault="00FC57D1">
            <w:pPr>
              <w:pStyle w:val="null3"/>
              <w:jc w:val="both"/>
              <w:rPr>
                <w:rFonts w:hint="default"/>
              </w:rPr>
            </w:pPr>
            <w:r>
              <w:rPr>
                <w:sz w:val="21"/>
              </w:rPr>
              <w:t>4</w:t>
            </w:r>
            <w:r>
              <w:rPr>
                <w:sz w:val="21"/>
              </w:rPr>
              <w:t>、光照度量程：</w:t>
            </w:r>
            <w:r>
              <w:rPr>
                <w:sz w:val="21"/>
              </w:rPr>
              <w:t xml:space="preserve">0-20WLux </w:t>
            </w:r>
            <w:r>
              <w:rPr>
                <w:sz w:val="21"/>
              </w:rPr>
              <w:t>，精度：±</w:t>
            </w:r>
            <w:r>
              <w:rPr>
                <w:sz w:val="21"/>
              </w:rPr>
              <w:t>4%(25</w:t>
            </w:r>
            <w:r>
              <w:rPr>
                <w:sz w:val="21"/>
              </w:rPr>
              <w:t>℃</w:t>
            </w:r>
            <w:r>
              <w:rPr>
                <w:sz w:val="21"/>
              </w:rPr>
              <w:t>)</w:t>
            </w:r>
            <w:r>
              <w:rPr>
                <w:sz w:val="21"/>
              </w:rPr>
              <w:t>；</w:t>
            </w:r>
          </w:p>
          <w:p w:rsidR="00EE2A3D" w:rsidRDefault="00FC57D1">
            <w:pPr>
              <w:pStyle w:val="null3"/>
              <w:jc w:val="both"/>
              <w:rPr>
                <w:rFonts w:hint="default"/>
              </w:rPr>
            </w:pPr>
            <w:r>
              <w:rPr>
                <w:sz w:val="21"/>
              </w:rPr>
              <w:t>5</w:t>
            </w:r>
            <w:r>
              <w:rPr>
                <w:sz w:val="21"/>
              </w:rPr>
              <w:t>、大气压力量程：</w:t>
            </w:r>
            <w:r>
              <w:rPr>
                <w:sz w:val="21"/>
              </w:rPr>
              <w:t>0-120Kpa</w:t>
            </w:r>
            <w:r>
              <w:rPr>
                <w:sz w:val="21"/>
              </w:rPr>
              <w:t>，精度：±</w:t>
            </w:r>
            <w:r>
              <w:rPr>
                <w:sz w:val="21"/>
              </w:rPr>
              <w:t>0.15Kpa@25</w:t>
            </w:r>
            <w:r>
              <w:rPr>
                <w:sz w:val="21"/>
              </w:rPr>
              <w:t>℃</w:t>
            </w:r>
            <w:r>
              <w:rPr>
                <w:sz w:val="21"/>
              </w:rPr>
              <w:t xml:space="preserve"> 101Kpa</w:t>
            </w:r>
            <w:r>
              <w:rPr>
                <w:sz w:val="21"/>
              </w:rPr>
              <w:t>。</w:t>
            </w:r>
          </w:p>
          <w:p w:rsidR="00EE2A3D" w:rsidRDefault="00FC57D1">
            <w:pPr>
              <w:pStyle w:val="null3"/>
              <w:jc w:val="both"/>
              <w:rPr>
                <w:rFonts w:hint="default"/>
              </w:rPr>
            </w:pPr>
            <w:r>
              <w:t xml:space="preserve"> </w:t>
            </w:r>
          </w:p>
          <w:p w:rsidR="00EE2A3D" w:rsidRDefault="00FC57D1">
            <w:pPr>
              <w:pStyle w:val="null3"/>
              <w:jc w:val="both"/>
              <w:rPr>
                <w:rFonts w:hint="default"/>
              </w:rPr>
            </w:pPr>
            <w:r>
              <w:rPr>
                <w:sz w:val="21"/>
              </w:rPr>
              <w:t>声光报警器：</w:t>
            </w:r>
          </w:p>
          <w:p w:rsidR="00EE2A3D" w:rsidRDefault="00FC57D1">
            <w:pPr>
              <w:pStyle w:val="null3"/>
              <w:jc w:val="both"/>
              <w:rPr>
                <w:rFonts w:hint="default"/>
              </w:rPr>
            </w:pPr>
            <w:r>
              <w:rPr>
                <w:sz w:val="21"/>
              </w:rPr>
              <w:t>1</w:t>
            </w:r>
            <w:r>
              <w:rPr>
                <w:sz w:val="21"/>
              </w:rPr>
              <w:t>、转速：</w:t>
            </w:r>
            <w:r>
              <w:rPr>
                <w:sz w:val="21"/>
              </w:rPr>
              <w:t>120-140RPM</w:t>
            </w:r>
            <w:r>
              <w:rPr>
                <w:sz w:val="21"/>
              </w:rPr>
              <w:t>；</w:t>
            </w:r>
          </w:p>
          <w:p w:rsidR="00EE2A3D" w:rsidRDefault="00FC57D1">
            <w:pPr>
              <w:pStyle w:val="null3"/>
              <w:jc w:val="both"/>
              <w:rPr>
                <w:rFonts w:hint="default"/>
              </w:rPr>
            </w:pPr>
            <w:r>
              <w:rPr>
                <w:sz w:val="21"/>
              </w:rPr>
              <w:t>2</w:t>
            </w:r>
            <w:r>
              <w:rPr>
                <w:sz w:val="21"/>
              </w:rPr>
              <w:t>、灯泡：高亮度灯泡直流电压，</w:t>
            </w:r>
            <w:r>
              <w:rPr>
                <w:sz w:val="21"/>
              </w:rPr>
              <w:t>10</w:t>
            </w:r>
            <w:r>
              <w:rPr>
                <w:sz w:val="21"/>
              </w:rPr>
              <w:t>瓦；</w:t>
            </w:r>
          </w:p>
          <w:p w:rsidR="00EE2A3D" w:rsidRDefault="00FC57D1">
            <w:pPr>
              <w:pStyle w:val="null3"/>
              <w:jc w:val="both"/>
              <w:rPr>
                <w:rFonts w:hint="default"/>
              </w:rPr>
            </w:pPr>
            <w:r>
              <w:rPr>
                <w:sz w:val="21"/>
              </w:rPr>
              <w:t>3</w:t>
            </w:r>
            <w:r>
              <w:rPr>
                <w:sz w:val="21"/>
              </w:rPr>
              <w:t>、音量：＞</w:t>
            </w:r>
            <w:r>
              <w:rPr>
                <w:sz w:val="21"/>
              </w:rPr>
              <w:t>80db</w:t>
            </w:r>
            <w:r>
              <w:rPr>
                <w:sz w:val="21"/>
              </w:rPr>
              <w:t>。</w:t>
            </w:r>
          </w:p>
          <w:p w:rsidR="00EE2A3D" w:rsidRDefault="00FC57D1">
            <w:pPr>
              <w:pStyle w:val="null3"/>
              <w:jc w:val="both"/>
              <w:rPr>
                <w:rFonts w:hint="default"/>
              </w:rPr>
            </w:pPr>
            <w:r>
              <w:t xml:space="preserve"> </w:t>
            </w:r>
          </w:p>
          <w:p w:rsidR="00EE2A3D" w:rsidRDefault="00FC57D1">
            <w:pPr>
              <w:pStyle w:val="null3"/>
              <w:jc w:val="both"/>
              <w:rPr>
                <w:rFonts w:hint="default"/>
              </w:rPr>
            </w:pPr>
            <w:r>
              <w:rPr>
                <w:sz w:val="21"/>
              </w:rPr>
              <w:t>农业物联网控制箱：</w:t>
            </w:r>
          </w:p>
          <w:p w:rsidR="00EE2A3D" w:rsidRDefault="00FC57D1">
            <w:pPr>
              <w:pStyle w:val="null3"/>
              <w:jc w:val="both"/>
              <w:rPr>
                <w:rFonts w:hint="default"/>
              </w:rPr>
            </w:pPr>
            <w:r>
              <w:rPr>
                <w:sz w:val="21"/>
              </w:rPr>
              <w:t>支持</w:t>
            </w:r>
            <w:r>
              <w:rPr>
                <w:sz w:val="21"/>
              </w:rPr>
              <w:t>RS485(ModbusRTU</w:t>
            </w:r>
            <w:r>
              <w:rPr>
                <w:sz w:val="21"/>
              </w:rPr>
              <w:t>协议</w:t>
            </w:r>
            <w:r>
              <w:rPr>
                <w:sz w:val="21"/>
              </w:rPr>
              <w:t>)</w:t>
            </w:r>
            <w:r>
              <w:rPr>
                <w:sz w:val="21"/>
              </w:rPr>
              <w:t>数据采集，支持移动、联通、电信</w:t>
            </w:r>
            <w:r>
              <w:rPr>
                <w:sz w:val="21"/>
              </w:rPr>
              <w:t>LT</w:t>
            </w:r>
            <w:r>
              <w:rPr>
                <w:sz w:val="21"/>
              </w:rPr>
              <w:t>E CAT1</w:t>
            </w:r>
            <w:r>
              <w:rPr>
                <w:sz w:val="21"/>
              </w:rPr>
              <w:t>无线数据传输，支持</w:t>
            </w:r>
            <w:r>
              <w:rPr>
                <w:sz w:val="21"/>
              </w:rPr>
              <w:t>TDD-LTE Band 38/39/40/41</w:t>
            </w:r>
            <w:r>
              <w:rPr>
                <w:sz w:val="21"/>
              </w:rPr>
              <w:t>和</w:t>
            </w:r>
            <w:r>
              <w:rPr>
                <w:sz w:val="21"/>
              </w:rPr>
              <w:t xml:space="preserve">FDD-LTE Band 1/3/5/8 </w:t>
            </w:r>
            <w:r>
              <w:rPr>
                <w:sz w:val="21"/>
              </w:rPr>
              <w:t>频段，拥有</w:t>
            </w:r>
            <w:r>
              <w:rPr>
                <w:sz w:val="21"/>
              </w:rPr>
              <w:t>TDD-LTE</w:t>
            </w:r>
            <w:r>
              <w:rPr>
                <w:sz w:val="21"/>
              </w:rPr>
              <w:t>最大下行</w:t>
            </w:r>
            <w:r>
              <w:rPr>
                <w:sz w:val="21"/>
              </w:rPr>
              <w:t>7.5 Mbps</w:t>
            </w:r>
            <w:r>
              <w:rPr>
                <w:sz w:val="21"/>
              </w:rPr>
              <w:t>，上行</w:t>
            </w:r>
            <w:r>
              <w:rPr>
                <w:sz w:val="21"/>
              </w:rPr>
              <w:t>1 Mbps</w:t>
            </w:r>
            <w:r>
              <w:rPr>
                <w:sz w:val="21"/>
              </w:rPr>
              <w:t>以及</w:t>
            </w:r>
            <w:r>
              <w:rPr>
                <w:sz w:val="21"/>
              </w:rPr>
              <w:t>FDD-LTE</w:t>
            </w:r>
            <w:r>
              <w:rPr>
                <w:sz w:val="21"/>
              </w:rPr>
              <w:t>最大下行</w:t>
            </w:r>
            <w:r>
              <w:rPr>
                <w:sz w:val="21"/>
              </w:rPr>
              <w:t>10 Mbps</w:t>
            </w:r>
            <w:r>
              <w:rPr>
                <w:sz w:val="21"/>
              </w:rPr>
              <w:t>，上行</w:t>
            </w:r>
            <w:r>
              <w:rPr>
                <w:sz w:val="21"/>
              </w:rPr>
              <w:t>5 Mbps</w:t>
            </w:r>
            <w:r>
              <w:rPr>
                <w:sz w:val="21"/>
              </w:rPr>
              <w:t>。</w:t>
            </w:r>
          </w:p>
          <w:p w:rsidR="00EE2A3D" w:rsidRDefault="00FC57D1">
            <w:pPr>
              <w:pStyle w:val="null3"/>
              <w:jc w:val="both"/>
              <w:rPr>
                <w:rFonts w:hint="default"/>
              </w:rPr>
            </w:pPr>
            <w:r>
              <w:t xml:space="preserve"> </w:t>
            </w:r>
          </w:p>
          <w:p w:rsidR="00EE2A3D" w:rsidRDefault="00FC57D1">
            <w:pPr>
              <w:pStyle w:val="null3"/>
              <w:jc w:val="both"/>
              <w:rPr>
                <w:rFonts w:hint="default"/>
              </w:rPr>
            </w:pPr>
            <w:r>
              <w:rPr>
                <w:sz w:val="21"/>
              </w:rPr>
              <w:t>传输速率；</w:t>
            </w:r>
          </w:p>
          <w:p w:rsidR="00EE2A3D" w:rsidRDefault="00FC57D1">
            <w:pPr>
              <w:pStyle w:val="null3"/>
              <w:jc w:val="both"/>
              <w:rPr>
                <w:rFonts w:hint="default"/>
              </w:rPr>
            </w:pPr>
            <w:r>
              <w:rPr>
                <w:sz w:val="21"/>
              </w:rPr>
              <w:t>1</w:t>
            </w:r>
            <w:r>
              <w:rPr>
                <w:sz w:val="21"/>
              </w:rPr>
              <w:t>、支持</w:t>
            </w:r>
            <w:r>
              <w:rPr>
                <w:sz w:val="21"/>
              </w:rPr>
              <w:t>TCP Client /UDP Client</w:t>
            </w:r>
            <w:r>
              <w:rPr>
                <w:sz w:val="21"/>
              </w:rPr>
              <w:t>，工作电压</w:t>
            </w:r>
            <w:r>
              <w:rPr>
                <w:sz w:val="21"/>
              </w:rPr>
              <w:t>DC9</w:t>
            </w:r>
            <w:r>
              <w:rPr>
                <w:sz w:val="21"/>
              </w:rPr>
              <w:t>～</w:t>
            </w:r>
            <w:r>
              <w:rPr>
                <w:sz w:val="21"/>
              </w:rPr>
              <w:t>36V</w:t>
            </w:r>
            <w:r>
              <w:rPr>
                <w:sz w:val="21"/>
              </w:rPr>
              <w:t>，具有≤</w:t>
            </w:r>
            <w:r>
              <w:rPr>
                <w:sz w:val="21"/>
              </w:rPr>
              <w:t>16</w:t>
            </w:r>
            <w:r>
              <w:rPr>
                <w:sz w:val="21"/>
              </w:rPr>
              <w:t>路各要素传感器数据采集接入，含一年通讯卡费</w:t>
            </w:r>
            <w:r>
              <w:rPr>
                <w:sz w:val="21"/>
              </w:rPr>
              <w:t>(3.6G/</w:t>
            </w:r>
            <w:r>
              <w:rPr>
                <w:sz w:val="21"/>
              </w:rPr>
              <w:t>年</w:t>
            </w:r>
            <w:r>
              <w:rPr>
                <w:sz w:val="21"/>
              </w:rPr>
              <w:t>)</w:t>
            </w:r>
            <w:r>
              <w:rPr>
                <w:sz w:val="21"/>
              </w:rPr>
              <w:t>；</w:t>
            </w:r>
          </w:p>
          <w:p w:rsidR="00EE2A3D" w:rsidRDefault="00FC57D1">
            <w:pPr>
              <w:pStyle w:val="null3"/>
              <w:jc w:val="both"/>
              <w:rPr>
                <w:rFonts w:hint="default"/>
              </w:rPr>
            </w:pPr>
            <w:r>
              <w:rPr>
                <w:sz w:val="21"/>
              </w:rPr>
              <w:t>2</w:t>
            </w:r>
            <w:r>
              <w:rPr>
                <w:sz w:val="21"/>
              </w:rPr>
              <w:t>、采用户外防水</w:t>
            </w:r>
            <w:r>
              <w:rPr>
                <w:sz w:val="21"/>
              </w:rPr>
              <w:t>304</w:t>
            </w:r>
            <w:r>
              <w:rPr>
                <w:sz w:val="21"/>
              </w:rPr>
              <w:t>不锈钢喷塑箱体，支持</w:t>
            </w:r>
            <w:r>
              <w:rPr>
                <w:sz w:val="21"/>
              </w:rPr>
              <w:t>LOGO</w:t>
            </w:r>
            <w:r>
              <w:rPr>
                <w:sz w:val="21"/>
              </w:rPr>
              <w:t>定制，尺寸≥长</w:t>
            </w:r>
            <w:r>
              <w:rPr>
                <w:sz w:val="21"/>
              </w:rPr>
              <w:t>40</w:t>
            </w:r>
            <w:r>
              <w:rPr>
                <w:sz w:val="21"/>
              </w:rPr>
              <w:t>×宽</w:t>
            </w:r>
            <w:r>
              <w:rPr>
                <w:sz w:val="21"/>
              </w:rPr>
              <w:t>50</w:t>
            </w:r>
            <w:r>
              <w:rPr>
                <w:sz w:val="21"/>
              </w:rPr>
              <w:t>×高</w:t>
            </w:r>
            <w:r>
              <w:rPr>
                <w:sz w:val="21"/>
              </w:rPr>
              <w:t>18cm</w:t>
            </w:r>
            <w:r>
              <w:rPr>
                <w:sz w:val="21"/>
              </w:rPr>
              <w:t>；</w:t>
            </w:r>
          </w:p>
          <w:p w:rsidR="00EE2A3D" w:rsidRDefault="00FC57D1">
            <w:pPr>
              <w:pStyle w:val="null3"/>
              <w:jc w:val="both"/>
              <w:rPr>
                <w:rFonts w:hint="default"/>
              </w:rPr>
            </w:pPr>
            <w:r>
              <w:rPr>
                <w:sz w:val="21"/>
              </w:rPr>
              <w:t>3</w:t>
            </w:r>
            <w:r>
              <w:rPr>
                <w:sz w:val="21"/>
              </w:rPr>
              <w:t>、</w:t>
            </w:r>
            <w:r>
              <w:rPr>
                <w:sz w:val="21"/>
              </w:rPr>
              <w:t>具有防雷模块、空开断路器、</w:t>
            </w:r>
            <w:r>
              <w:rPr>
                <w:sz w:val="21"/>
              </w:rPr>
              <w:t>DIN</w:t>
            </w:r>
            <w:r>
              <w:rPr>
                <w:sz w:val="21"/>
              </w:rPr>
              <w:t>导轨条、接线端子、线槽走线模式。</w:t>
            </w:r>
          </w:p>
          <w:p w:rsidR="00EE2A3D" w:rsidRDefault="00FC57D1">
            <w:pPr>
              <w:pStyle w:val="null3"/>
              <w:jc w:val="both"/>
              <w:rPr>
                <w:rFonts w:hint="default"/>
              </w:rPr>
            </w:pPr>
            <w:r>
              <w:t xml:space="preserve"> </w:t>
            </w:r>
          </w:p>
          <w:p w:rsidR="00EE2A3D" w:rsidRDefault="00FC57D1">
            <w:pPr>
              <w:pStyle w:val="null3"/>
              <w:jc w:val="both"/>
              <w:rPr>
                <w:rFonts w:hint="default"/>
              </w:rPr>
            </w:pPr>
            <w:r>
              <w:rPr>
                <w:sz w:val="21"/>
              </w:rPr>
              <w:t>水肥一体化系统模块</w:t>
            </w:r>
          </w:p>
          <w:p w:rsidR="00EE2A3D" w:rsidRDefault="00FC57D1">
            <w:pPr>
              <w:pStyle w:val="null3"/>
              <w:jc w:val="both"/>
              <w:rPr>
                <w:rFonts w:hint="default"/>
              </w:rPr>
            </w:pPr>
            <w:r>
              <w:rPr>
                <w:sz w:val="21"/>
              </w:rPr>
              <w:t>1</w:t>
            </w:r>
            <w:r>
              <w:rPr>
                <w:sz w:val="21"/>
              </w:rPr>
              <w:t>、金属喷塑箱体，采用化工级</w:t>
            </w:r>
            <w:r>
              <w:rPr>
                <w:sz w:val="21"/>
              </w:rPr>
              <w:t>PVC</w:t>
            </w:r>
            <w:r>
              <w:rPr>
                <w:sz w:val="21"/>
              </w:rPr>
              <w:t>管道；</w:t>
            </w:r>
          </w:p>
          <w:p w:rsidR="00EE2A3D" w:rsidRDefault="00FC57D1">
            <w:pPr>
              <w:pStyle w:val="null3"/>
              <w:jc w:val="both"/>
              <w:rPr>
                <w:rFonts w:hint="default"/>
              </w:rPr>
            </w:pPr>
            <w:r>
              <w:rPr>
                <w:sz w:val="21"/>
              </w:rPr>
              <w:t>2</w:t>
            </w:r>
            <w:r>
              <w:rPr>
                <w:sz w:val="21"/>
              </w:rPr>
              <w:t>、卧式离心施肥泵，功率</w:t>
            </w:r>
            <w:r>
              <w:rPr>
                <w:sz w:val="21"/>
              </w:rPr>
              <w:t>0.75kW</w:t>
            </w:r>
            <w:r>
              <w:rPr>
                <w:sz w:val="21"/>
              </w:rPr>
              <w:t>，额定扬程</w:t>
            </w:r>
            <w:r>
              <w:rPr>
                <w:sz w:val="21"/>
              </w:rPr>
              <w:t>36m</w:t>
            </w:r>
            <w:r>
              <w:rPr>
                <w:sz w:val="21"/>
              </w:rPr>
              <w:t>，流量</w:t>
            </w:r>
            <w:r>
              <w:rPr>
                <w:sz w:val="21"/>
              </w:rPr>
              <w:t>4m</w:t>
            </w:r>
            <w:r>
              <w:rPr>
                <w:sz w:val="21"/>
              </w:rPr>
              <w:t>³</w:t>
            </w:r>
            <w:r>
              <w:rPr>
                <w:sz w:val="21"/>
              </w:rPr>
              <w:t>/h</w:t>
            </w:r>
            <w:r>
              <w:rPr>
                <w:sz w:val="21"/>
              </w:rPr>
              <w:t>；</w:t>
            </w:r>
          </w:p>
          <w:p w:rsidR="00EE2A3D" w:rsidRDefault="00FC57D1">
            <w:pPr>
              <w:pStyle w:val="null3"/>
              <w:jc w:val="both"/>
              <w:rPr>
                <w:rFonts w:hint="default"/>
              </w:rPr>
            </w:pPr>
            <w:r>
              <w:rPr>
                <w:sz w:val="21"/>
              </w:rPr>
              <w:t>3</w:t>
            </w:r>
            <w:r>
              <w:rPr>
                <w:sz w:val="21"/>
              </w:rPr>
              <w:t>、≥</w:t>
            </w:r>
            <w:r>
              <w:rPr>
                <w:sz w:val="21"/>
              </w:rPr>
              <w:t>10</w:t>
            </w:r>
            <w:r>
              <w:rPr>
                <w:sz w:val="21"/>
              </w:rPr>
              <w:t>寸液晶显示触控屏，分辨率</w:t>
            </w:r>
            <w:r>
              <w:rPr>
                <w:sz w:val="21"/>
              </w:rPr>
              <w:t>1024</w:t>
            </w:r>
            <w:r>
              <w:rPr>
                <w:sz w:val="21"/>
              </w:rPr>
              <w:t>×</w:t>
            </w:r>
            <w:r>
              <w:rPr>
                <w:sz w:val="21"/>
              </w:rPr>
              <w:t>600</w:t>
            </w:r>
            <w:r>
              <w:rPr>
                <w:sz w:val="21"/>
              </w:rPr>
              <w:t>，支持</w:t>
            </w:r>
            <w:r>
              <w:rPr>
                <w:sz w:val="21"/>
              </w:rPr>
              <w:t>LAN</w:t>
            </w:r>
            <w:r>
              <w:rPr>
                <w:sz w:val="21"/>
              </w:rPr>
              <w:t>、</w:t>
            </w:r>
            <w:r>
              <w:rPr>
                <w:sz w:val="21"/>
              </w:rPr>
              <w:t>COM</w:t>
            </w:r>
            <w:r>
              <w:rPr>
                <w:sz w:val="21"/>
              </w:rPr>
              <w:t>、</w:t>
            </w:r>
            <w:r>
              <w:rPr>
                <w:sz w:val="21"/>
              </w:rPr>
              <w:t>4G</w:t>
            </w:r>
            <w:r>
              <w:rPr>
                <w:sz w:val="21"/>
              </w:rPr>
              <w:t>接入；</w:t>
            </w:r>
          </w:p>
          <w:p w:rsidR="00EE2A3D" w:rsidRDefault="00FC57D1">
            <w:pPr>
              <w:pStyle w:val="null3"/>
              <w:jc w:val="both"/>
              <w:rPr>
                <w:rFonts w:hint="default"/>
              </w:rPr>
            </w:pPr>
            <w:r>
              <w:rPr>
                <w:sz w:val="21"/>
              </w:rPr>
              <w:t>4</w:t>
            </w:r>
            <w:r>
              <w:rPr>
                <w:sz w:val="21"/>
              </w:rPr>
              <w:t>、支持</w:t>
            </w:r>
            <w:r>
              <w:rPr>
                <w:sz w:val="21"/>
              </w:rPr>
              <w:t>3</w:t>
            </w:r>
            <w:r>
              <w:rPr>
                <w:sz w:val="21"/>
              </w:rPr>
              <w:t>个吸肥通道，单通道最大吸肥量</w:t>
            </w:r>
            <w:r>
              <w:rPr>
                <w:sz w:val="21"/>
              </w:rPr>
              <w:t>250L/h</w:t>
            </w:r>
            <w:r>
              <w:rPr>
                <w:sz w:val="21"/>
              </w:rPr>
              <w:t>；</w:t>
            </w:r>
          </w:p>
          <w:p w:rsidR="00EE2A3D" w:rsidRDefault="00FC57D1">
            <w:pPr>
              <w:pStyle w:val="null3"/>
              <w:jc w:val="both"/>
              <w:rPr>
                <w:rFonts w:hint="default"/>
              </w:rPr>
            </w:pPr>
            <w:r>
              <w:rPr>
                <w:sz w:val="21"/>
              </w:rPr>
              <w:t>5</w:t>
            </w:r>
            <w:r>
              <w:rPr>
                <w:sz w:val="21"/>
              </w:rPr>
              <w:t>、支持</w:t>
            </w:r>
            <w:r>
              <w:rPr>
                <w:sz w:val="21"/>
              </w:rPr>
              <w:t>3</w:t>
            </w:r>
            <w:r>
              <w:rPr>
                <w:sz w:val="21"/>
              </w:rPr>
              <w:t>个吸肥通道独立手动流量调节；</w:t>
            </w:r>
          </w:p>
          <w:p w:rsidR="00EE2A3D" w:rsidRDefault="00FC57D1">
            <w:pPr>
              <w:pStyle w:val="null3"/>
              <w:jc w:val="both"/>
              <w:rPr>
                <w:rFonts w:hint="default"/>
              </w:rPr>
            </w:pPr>
            <w:r>
              <w:rPr>
                <w:sz w:val="21"/>
              </w:rPr>
              <w:t>6</w:t>
            </w:r>
            <w:r>
              <w:rPr>
                <w:sz w:val="21"/>
              </w:rPr>
              <w:t>、支持</w:t>
            </w:r>
            <w:r>
              <w:rPr>
                <w:sz w:val="21"/>
              </w:rPr>
              <w:t>1</w:t>
            </w:r>
            <w:r>
              <w:rPr>
                <w:sz w:val="21"/>
              </w:rPr>
              <w:t>路灌溉电磁阀控制</w:t>
            </w:r>
            <w:r>
              <w:rPr>
                <w:sz w:val="21"/>
              </w:rPr>
              <w:t>(</w:t>
            </w:r>
            <w:r>
              <w:rPr>
                <w:sz w:val="21"/>
              </w:rPr>
              <w:t>最大支持</w:t>
            </w:r>
            <w:r>
              <w:rPr>
                <w:sz w:val="21"/>
              </w:rPr>
              <w:t>3</w:t>
            </w:r>
            <w:r>
              <w:rPr>
                <w:sz w:val="21"/>
              </w:rPr>
              <w:t>路</w:t>
            </w:r>
            <w:r>
              <w:rPr>
                <w:sz w:val="21"/>
              </w:rPr>
              <w:t>)</w:t>
            </w:r>
            <w:r>
              <w:rPr>
                <w:sz w:val="21"/>
              </w:rPr>
              <w:t>，具有</w:t>
            </w:r>
            <w:r>
              <w:rPr>
                <w:sz w:val="21"/>
              </w:rPr>
              <w:t>16</w:t>
            </w:r>
            <w:r>
              <w:rPr>
                <w:sz w:val="21"/>
              </w:rPr>
              <w:t>套可自定义配方程序；</w:t>
            </w:r>
          </w:p>
          <w:p w:rsidR="00EE2A3D" w:rsidRDefault="00FC57D1">
            <w:pPr>
              <w:pStyle w:val="null3"/>
              <w:jc w:val="both"/>
              <w:rPr>
                <w:rFonts w:hint="default"/>
              </w:rPr>
            </w:pPr>
            <w:r>
              <w:rPr>
                <w:sz w:val="21"/>
              </w:rPr>
              <w:t>7</w:t>
            </w:r>
            <w:r>
              <w:rPr>
                <w:sz w:val="21"/>
              </w:rPr>
              <w:t>、支持查看</w:t>
            </w:r>
            <w:r>
              <w:rPr>
                <w:sz w:val="21"/>
              </w:rPr>
              <w:t>EC</w:t>
            </w:r>
            <w:r>
              <w:rPr>
                <w:sz w:val="21"/>
              </w:rPr>
              <w:t>、</w:t>
            </w:r>
            <w:r>
              <w:rPr>
                <w:sz w:val="21"/>
              </w:rPr>
              <w:t>PH</w:t>
            </w:r>
            <w:r>
              <w:rPr>
                <w:sz w:val="21"/>
              </w:rPr>
              <w:t>实时数据；</w:t>
            </w:r>
          </w:p>
          <w:p w:rsidR="00EE2A3D" w:rsidRDefault="00FC57D1">
            <w:pPr>
              <w:pStyle w:val="null3"/>
              <w:jc w:val="both"/>
              <w:rPr>
                <w:rFonts w:hint="default"/>
              </w:rPr>
            </w:pPr>
            <w:r>
              <w:rPr>
                <w:sz w:val="21"/>
              </w:rPr>
              <w:t>8</w:t>
            </w:r>
            <w:r>
              <w:rPr>
                <w:sz w:val="21"/>
              </w:rPr>
              <w:t>、</w:t>
            </w:r>
            <w:r>
              <w:rPr>
                <w:sz w:val="21"/>
              </w:rPr>
              <w:t>具有实时采集灌溉管路的</w:t>
            </w:r>
            <w:r>
              <w:rPr>
                <w:sz w:val="21"/>
              </w:rPr>
              <w:t>EC</w:t>
            </w:r>
            <w:r>
              <w:rPr>
                <w:sz w:val="21"/>
              </w:rPr>
              <w:t>传感器和</w:t>
            </w:r>
            <w:r>
              <w:rPr>
                <w:sz w:val="21"/>
              </w:rPr>
              <w:t>PH</w:t>
            </w:r>
            <w:r>
              <w:rPr>
                <w:sz w:val="21"/>
              </w:rPr>
              <w:t>传感器数据；</w:t>
            </w:r>
          </w:p>
          <w:p w:rsidR="00EE2A3D" w:rsidRDefault="00FC57D1">
            <w:pPr>
              <w:pStyle w:val="null3"/>
              <w:jc w:val="both"/>
              <w:rPr>
                <w:rFonts w:hint="default"/>
              </w:rPr>
            </w:pPr>
            <w:r>
              <w:rPr>
                <w:sz w:val="21"/>
              </w:rPr>
              <w:t>9</w:t>
            </w:r>
            <w:r>
              <w:rPr>
                <w:sz w:val="21"/>
              </w:rPr>
              <w:t>、可支持</w:t>
            </w:r>
            <w:r>
              <w:rPr>
                <w:sz w:val="21"/>
              </w:rPr>
              <w:t>3</w:t>
            </w:r>
            <w:r>
              <w:rPr>
                <w:sz w:val="21"/>
              </w:rPr>
              <w:t>种灌溉模式（手动施肥灌溉模式；自动施肥灌溉模式；平台控制施肥灌溉模）；</w:t>
            </w:r>
          </w:p>
          <w:p w:rsidR="00EE2A3D" w:rsidRDefault="00FC57D1">
            <w:pPr>
              <w:pStyle w:val="null3"/>
              <w:jc w:val="both"/>
              <w:rPr>
                <w:rFonts w:hint="default"/>
              </w:rPr>
            </w:pPr>
            <w:r>
              <w:rPr>
                <w:sz w:val="21"/>
              </w:rPr>
              <w:t>10</w:t>
            </w:r>
            <w:r>
              <w:rPr>
                <w:sz w:val="21"/>
              </w:rPr>
              <w:t>、可支持触控屏端、手机端、电脑端控制等功能。</w:t>
            </w:r>
          </w:p>
          <w:p w:rsidR="00EE2A3D" w:rsidRDefault="00FC57D1">
            <w:pPr>
              <w:pStyle w:val="null3"/>
              <w:jc w:val="both"/>
              <w:rPr>
                <w:rFonts w:hint="default"/>
              </w:rPr>
            </w:pPr>
            <w:r>
              <w:rPr>
                <w:sz w:val="21"/>
              </w:rPr>
              <w:t>11</w:t>
            </w:r>
            <w:r>
              <w:rPr>
                <w:sz w:val="21"/>
              </w:rPr>
              <w:t>、电磁阀：φ</w:t>
            </w:r>
            <w:r>
              <w:rPr>
                <w:sz w:val="21"/>
              </w:rPr>
              <w:t>32</w:t>
            </w:r>
            <w:r>
              <w:rPr>
                <w:sz w:val="21"/>
              </w:rPr>
              <w:t>，</w:t>
            </w:r>
            <w:r>
              <w:rPr>
                <w:sz w:val="21"/>
              </w:rPr>
              <w:t>AC24V,</w:t>
            </w:r>
            <w:r>
              <w:rPr>
                <w:sz w:val="21"/>
              </w:rPr>
              <w:t>手自一体式电磁阀，内牙式</w:t>
            </w:r>
          </w:p>
          <w:p w:rsidR="00EE2A3D" w:rsidRDefault="00FC57D1">
            <w:pPr>
              <w:pStyle w:val="null3"/>
              <w:jc w:val="both"/>
              <w:rPr>
                <w:rFonts w:hint="default"/>
              </w:rPr>
            </w:pPr>
            <w:r>
              <w:rPr>
                <w:sz w:val="21"/>
              </w:rPr>
              <w:t>12</w:t>
            </w:r>
            <w:r>
              <w:rPr>
                <w:sz w:val="21"/>
              </w:rPr>
              <w:t>、电磁流量计：φ</w:t>
            </w:r>
            <w:r>
              <w:rPr>
                <w:sz w:val="21"/>
              </w:rPr>
              <w:t>32</w:t>
            </w:r>
            <w:r>
              <w:rPr>
                <w:sz w:val="21"/>
              </w:rPr>
              <w:t>电磁流量计，可以采集瞬时流量和累计流量，</w:t>
            </w:r>
            <w:r>
              <w:rPr>
                <w:sz w:val="21"/>
              </w:rPr>
              <w:t>RS485</w:t>
            </w:r>
            <w:r>
              <w:rPr>
                <w:sz w:val="21"/>
              </w:rPr>
              <w:t>，</w:t>
            </w:r>
            <w:r>
              <w:rPr>
                <w:sz w:val="21"/>
              </w:rPr>
              <w:t>DC24V</w:t>
            </w:r>
          </w:p>
          <w:p w:rsidR="00EE2A3D" w:rsidRDefault="00FC57D1">
            <w:pPr>
              <w:pStyle w:val="null3"/>
              <w:jc w:val="both"/>
              <w:rPr>
                <w:rFonts w:hint="default"/>
              </w:rPr>
            </w:pPr>
            <w:r>
              <w:rPr>
                <w:sz w:val="21"/>
              </w:rPr>
              <w:t>13</w:t>
            </w:r>
            <w:r>
              <w:rPr>
                <w:sz w:val="21"/>
              </w:rPr>
              <w:t>、肥料搅拌泵：</w:t>
            </w:r>
            <w:r>
              <w:rPr>
                <w:sz w:val="21"/>
              </w:rPr>
              <w:t>AC220V</w:t>
            </w:r>
            <w:r>
              <w:rPr>
                <w:sz w:val="21"/>
              </w:rPr>
              <w:t>，</w:t>
            </w:r>
            <w:r>
              <w:rPr>
                <w:sz w:val="21"/>
              </w:rPr>
              <w:t>0.18KW,</w:t>
            </w:r>
            <w:r>
              <w:rPr>
                <w:sz w:val="21"/>
              </w:rPr>
              <w:t>带不锈钢搅拌杆</w:t>
            </w:r>
          </w:p>
          <w:p w:rsidR="00EE2A3D" w:rsidRDefault="00FC57D1">
            <w:pPr>
              <w:pStyle w:val="null3"/>
              <w:jc w:val="both"/>
              <w:rPr>
                <w:rFonts w:hint="default"/>
              </w:rPr>
            </w:pPr>
            <w:r>
              <w:rPr>
                <w:sz w:val="21"/>
              </w:rPr>
              <w:t>14</w:t>
            </w:r>
            <w:r>
              <w:rPr>
                <w:sz w:val="21"/>
              </w:rPr>
              <w:t>、施肥桶：</w:t>
            </w:r>
            <w:r>
              <w:rPr>
                <w:sz w:val="21"/>
              </w:rPr>
              <w:t>50L</w:t>
            </w:r>
            <w:r>
              <w:rPr>
                <w:sz w:val="21"/>
              </w:rPr>
              <w:t>，</w:t>
            </w:r>
            <w:r>
              <w:rPr>
                <w:sz w:val="21"/>
              </w:rPr>
              <w:t>LLPE</w:t>
            </w:r>
            <w:r>
              <w:rPr>
                <w:sz w:val="21"/>
              </w:rPr>
              <w:t>材料</w:t>
            </w:r>
          </w:p>
          <w:p w:rsidR="00EE2A3D" w:rsidRDefault="00FC57D1">
            <w:pPr>
              <w:pStyle w:val="null3"/>
              <w:jc w:val="both"/>
              <w:rPr>
                <w:rFonts w:hint="default"/>
              </w:rPr>
            </w:pPr>
            <w:r>
              <w:t xml:space="preserve"> </w:t>
            </w:r>
          </w:p>
          <w:p w:rsidR="00EE2A3D" w:rsidRDefault="00FC57D1">
            <w:pPr>
              <w:pStyle w:val="null3"/>
              <w:jc w:val="both"/>
              <w:rPr>
                <w:rFonts w:hint="default"/>
              </w:rPr>
            </w:pPr>
            <w:r>
              <w:rPr>
                <w:sz w:val="21"/>
              </w:rPr>
              <w:t>物联网行业云平台模块</w:t>
            </w:r>
          </w:p>
          <w:p w:rsidR="00EE2A3D" w:rsidRDefault="00FC57D1">
            <w:pPr>
              <w:pStyle w:val="null3"/>
              <w:jc w:val="both"/>
              <w:rPr>
                <w:rFonts w:hint="default"/>
              </w:rPr>
            </w:pPr>
            <w:r>
              <w:rPr>
                <w:sz w:val="21"/>
              </w:rPr>
              <w:t>（一）平台总体要求</w:t>
            </w:r>
          </w:p>
          <w:p w:rsidR="00EE2A3D" w:rsidRDefault="00FC57D1">
            <w:pPr>
              <w:pStyle w:val="null3"/>
              <w:jc w:val="both"/>
              <w:rPr>
                <w:rFonts w:hint="default"/>
              </w:rPr>
            </w:pPr>
            <w:r>
              <w:rPr>
                <w:sz w:val="21"/>
              </w:rPr>
              <w:t>1</w:t>
            </w:r>
            <w:r>
              <w:rPr>
                <w:sz w:val="21"/>
              </w:rPr>
              <w:t>、平台作为统一登录入口和基础功能支撑，以智慧行业应用为背景，物联网技术为核心，虚拟仿真为支撑能力，满足相关专业和课程教学实训需求。</w:t>
            </w:r>
          </w:p>
          <w:p w:rsidR="00EE2A3D" w:rsidRDefault="00FC57D1">
            <w:pPr>
              <w:pStyle w:val="null3"/>
              <w:jc w:val="both"/>
              <w:rPr>
                <w:rFonts w:hint="default"/>
              </w:rPr>
            </w:pPr>
            <w:r>
              <w:rPr>
                <w:sz w:val="21"/>
              </w:rPr>
              <w:t>2</w:t>
            </w:r>
            <w:r>
              <w:rPr>
                <w:sz w:val="21"/>
              </w:rPr>
              <w:t>、平台采用</w:t>
            </w:r>
            <w:r>
              <w:rPr>
                <w:sz w:val="21"/>
              </w:rPr>
              <w:t>B/S</w:t>
            </w:r>
            <w:r>
              <w:rPr>
                <w:sz w:val="21"/>
              </w:rPr>
              <w:t>架构，具有即时即地即登录的轻便型实训教学系统环境，能够监控实训环节关键节点，包含课程管理、教师管理、班级管理、学生管理、教学任务等模块。</w:t>
            </w:r>
          </w:p>
          <w:p w:rsidR="00EE2A3D" w:rsidRDefault="00FC57D1">
            <w:pPr>
              <w:pStyle w:val="null3"/>
              <w:jc w:val="both"/>
              <w:rPr>
                <w:rFonts w:hint="default"/>
              </w:rPr>
            </w:pPr>
            <w:r>
              <w:rPr>
                <w:sz w:val="21"/>
              </w:rPr>
              <w:t>3</w:t>
            </w:r>
            <w:r>
              <w:rPr>
                <w:sz w:val="21"/>
              </w:rPr>
              <w:t>、学校管理员可进行班级管理、教师管理、学生管理、课程及任务管理等。</w:t>
            </w:r>
          </w:p>
          <w:p w:rsidR="00EE2A3D" w:rsidRDefault="00FC57D1">
            <w:pPr>
              <w:pStyle w:val="null3"/>
              <w:jc w:val="both"/>
              <w:rPr>
                <w:rFonts w:hint="default"/>
              </w:rPr>
            </w:pPr>
            <w:r>
              <w:rPr>
                <w:sz w:val="21"/>
              </w:rPr>
              <w:t>4</w:t>
            </w:r>
            <w:r>
              <w:rPr>
                <w:sz w:val="21"/>
              </w:rPr>
              <w:t>、教师可进行教学任务管理和学生任务管理等。</w:t>
            </w:r>
          </w:p>
          <w:p w:rsidR="00EE2A3D" w:rsidRDefault="00FC57D1">
            <w:pPr>
              <w:pStyle w:val="null3"/>
              <w:jc w:val="both"/>
              <w:rPr>
                <w:rFonts w:hint="default"/>
              </w:rPr>
            </w:pPr>
            <w:r>
              <w:rPr>
                <w:sz w:val="21"/>
              </w:rPr>
              <w:t>5</w:t>
            </w:r>
            <w:r>
              <w:rPr>
                <w:sz w:val="21"/>
              </w:rPr>
              <w:t>、学生能够使用平台各项功能模块和组件，完成实训任务。模块和组件主要包括硬件仿真、</w:t>
            </w:r>
            <w:r>
              <w:rPr>
                <w:sz w:val="21"/>
              </w:rPr>
              <w:t>3D</w:t>
            </w:r>
            <w:r>
              <w:rPr>
                <w:sz w:val="21"/>
              </w:rPr>
              <w:t>场景仿真、行业应用系</w:t>
            </w:r>
            <w:r>
              <w:rPr>
                <w:sz w:val="21"/>
              </w:rPr>
              <w:t>统、在线实验环境等。</w:t>
            </w:r>
          </w:p>
          <w:p w:rsidR="00EE2A3D" w:rsidRDefault="00FC57D1">
            <w:pPr>
              <w:pStyle w:val="null3"/>
              <w:jc w:val="both"/>
              <w:rPr>
                <w:rFonts w:hint="default"/>
              </w:rPr>
            </w:pPr>
            <w:r>
              <w:rPr>
                <w:sz w:val="21"/>
              </w:rPr>
              <w:t>6</w:t>
            </w:r>
            <w:r>
              <w:rPr>
                <w:sz w:val="21"/>
              </w:rPr>
              <w:t>、在线云平台是</w:t>
            </w:r>
            <w:r>
              <w:rPr>
                <w:sz w:val="28"/>
              </w:rPr>
              <w:t>≥</w:t>
            </w:r>
            <w:r>
              <w:rPr>
                <w:sz w:val="21"/>
              </w:rPr>
              <w:t>5</w:t>
            </w:r>
            <w:r>
              <w:rPr>
                <w:sz w:val="21"/>
              </w:rPr>
              <w:t>个账号。</w:t>
            </w:r>
          </w:p>
          <w:p w:rsidR="00EE2A3D" w:rsidRDefault="00FC57D1">
            <w:pPr>
              <w:pStyle w:val="null3"/>
              <w:jc w:val="both"/>
              <w:rPr>
                <w:rFonts w:hint="default"/>
              </w:rPr>
            </w:pPr>
            <w:r>
              <w:rPr>
                <w:sz w:val="21"/>
              </w:rPr>
              <w:t>（二）模块功能要求</w:t>
            </w:r>
          </w:p>
          <w:p w:rsidR="00EE2A3D" w:rsidRDefault="00FC57D1">
            <w:pPr>
              <w:pStyle w:val="null3"/>
              <w:jc w:val="both"/>
              <w:rPr>
                <w:rFonts w:hint="default"/>
              </w:rPr>
            </w:pPr>
            <w:r>
              <w:rPr>
                <w:sz w:val="21"/>
              </w:rPr>
              <w:t>1</w:t>
            </w:r>
            <w:r>
              <w:rPr>
                <w:sz w:val="21"/>
              </w:rPr>
              <w:t>、支持多种设备接入，兼容</w:t>
            </w:r>
            <w:r>
              <w:rPr>
                <w:sz w:val="21"/>
              </w:rPr>
              <w:t>MQTT/TCP-IP</w:t>
            </w:r>
            <w:r>
              <w:rPr>
                <w:sz w:val="21"/>
              </w:rPr>
              <w:t>多种接入协议；</w:t>
            </w:r>
          </w:p>
          <w:p w:rsidR="00EE2A3D" w:rsidRDefault="00FC57D1">
            <w:pPr>
              <w:pStyle w:val="null3"/>
              <w:jc w:val="both"/>
              <w:rPr>
                <w:rFonts w:hint="default"/>
              </w:rPr>
            </w:pPr>
            <w:r>
              <w:rPr>
                <w:sz w:val="21"/>
              </w:rPr>
              <w:t>2</w:t>
            </w:r>
            <w:r>
              <w:rPr>
                <w:sz w:val="21"/>
              </w:rPr>
              <w:t>、支持在广域网中通过</w:t>
            </w:r>
            <w:r>
              <w:rPr>
                <w:sz w:val="21"/>
              </w:rPr>
              <w:t>PC</w:t>
            </w:r>
            <w:r>
              <w:rPr>
                <w:sz w:val="21"/>
              </w:rPr>
              <w:t>、移动智能终端等设备登录此云平台；</w:t>
            </w:r>
          </w:p>
          <w:p w:rsidR="00EE2A3D" w:rsidRDefault="00FC57D1">
            <w:pPr>
              <w:pStyle w:val="null3"/>
              <w:jc w:val="both"/>
              <w:rPr>
                <w:rFonts w:hint="default"/>
              </w:rPr>
            </w:pPr>
            <w:r>
              <w:rPr>
                <w:sz w:val="21"/>
              </w:rPr>
              <w:t>3</w:t>
            </w:r>
            <w:r>
              <w:rPr>
                <w:sz w:val="21"/>
              </w:rPr>
              <w:t>、具备项目管理功能，提供定制化的项目中心集中管理；</w:t>
            </w:r>
          </w:p>
          <w:p w:rsidR="00EE2A3D" w:rsidRDefault="00FC57D1">
            <w:pPr>
              <w:pStyle w:val="null3"/>
              <w:jc w:val="both"/>
              <w:rPr>
                <w:rFonts w:hint="default"/>
              </w:rPr>
            </w:pPr>
            <w:r>
              <w:rPr>
                <w:sz w:val="21"/>
              </w:rPr>
              <w:t>4</w:t>
            </w:r>
            <w:r>
              <w:rPr>
                <w:sz w:val="21"/>
              </w:rPr>
              <w:t>、支持物联网</w:t>
            </w:r>
            <w:r>
              <w:rPr>
                <w:sz w:val="21"/>
              </w:rPr>
              <w:t>SAAS</w:t>
            </w:r>
            <w:r>
              <w:rPr>
                <w:sz w:val="21"/>
              </w:rPr>
              <w:t>项目的新建并支持授权</w:t>
            </w:r>
            <w:r>
              <w:rPr>
                <w:sz w:val="21"/>
              </w:rPr>
              <w:t>API</w:t>
            </w:r>
            <w:r>
              <w:rPr>
                <w:sz w:val="21"/>
              </w:rPr>
              <w:t>的自动生成功能；</w:t>
            </w:r>
          </w:p>
          <w:p w:rsidR="00EE2A3D" w:rsidRDefault="00FC57D1">
            <w:pPr>
              <w:pStyle w:val="null3"/>
              <w:jc w:val="both"/>
              <w:rPr>
                <w:rFonts w:hint="default"/>
              </w:rPr>
            </w:pPr>
            <w:r>
              <w:rPr>
                <w:sz w:val="21"/>
              </w:rPr>
              <w:t>5</w:t>
            </w:r>
            <w:r>
              <w:rPr>
                <w:sz w:val="21"/>
              </w:rPr>
              <w:t>、支持产品物模型的配置，支持设备管理、编辑等功能；</w:t>
            </w:r>
          </w:p>
          <w:p w:rsidR="00EE2A3D" w:rsidRDefault="00FC57D1">
            <w:pPr>
              <w:pStyle w:val="null3"/>
              <w:jc w:val="both"/>
              <w:rPr>
                <w:rFonts w:hint="default"/>
              </w:rPr>
            </w:pPr>
            <w:r>
              <w:rPr>
                <w:sz w:val="21"/>
              </w:rPr>
              <w:t>6</w:t>
            </w:r>
            <w:r>
              <w:rPr>
                <w:sz w:val="21"/>
              </w:rPr>
              <w:t>、支持设备调试功能，支持线上调试网关设备，能实时查看到调试结果；</w:t>
            </w:r>
          </w:p>
          <w:p w:rsidR="00EE2A3D" w:rsidRDefault="00FC57D1">
            <w:pPr>
              <w:pStyle w:val="null3"/>
              <w:jc w:val="both"/>
              <w:rPr>
                <w:rFonts w:hint="default"/>
              </w:rPr>
            </w:pPr>
            <w:r>
              <w:rPr>
                <w:sz w:val="21"/>
              </w:rPr>
              <w:t>7</w:t>
            </w:r>
            <w:r>
              <w:rPr>
                <w:sz w:val="21"/>
              </w:rPr>
              <w:t>、支持多级资产管理配置，并支持通过资产检索到对应设备；</w:t>
            </w:r>
          </w:p>
          <w:p w:rsidR="00EE2A3D" w:rsidRDefault="00FC57D1">
            <w:pPr>
              <w:pStyle w:val="null3"/>
              <w:jc w:val="both"/>
              <w:rPr>
                <w:rFonts w:hint="default"/>
              </w:rPr>
            </w:pPr>
            <w:r>
              <w:rPr>
                <w:sz w:val="21"/>
              </w:rPr>
              <w:t>8</w:t>
            </w:r>
            <w:r>
              <w:rPr>
                <w:sz w:val="21"/>
              </w:rPr>
              <w:t>、支持数据仿真功能，支持模拟</w:t>
            </w:r>
            <w:r>
              <w:rPr>
                <w:sz w:val="21"/>
              </w:rPr>
              <w:t>15</w:t>
            </w:r>
            <w:r>
              <w:rPr>
                <w:sz w:val="21"/>
              </w:rPr>
              <w:t>种以上传感器数据，包含温度、湿度、水温、二氧化碳、光照、风速、大气压力、空气质量、可燃气体、火焰、红外对射传感器。</w:t>
            </w:r>
          </w:p>
          <w:p w:rsidR="00EE2A3D" w:rsidRDefault="00FC57D1">
            <w:pPr>
              <w:pStyle w:val="null3"/>
              <w:jc w:val="both"/>
              <w:rPr>
                <w:rFonts w:hint="default"/>
              </w:rPr>
            </w:pPr>
            <w:r>
              <w:rPr>
                <w:sz w:val="21"/>
              </w:rPr>
              <w:t>9</w:t>
            </w:r>
            <w:r>
              <w:rPr>
                <w:sz w:val="21"/>
              </w:rPr>
              <w:t>、提供应用开发</w:t>
            </w:r>
            <w:r>
              <w:rPr>
                <w:sz w:val="21"/>
              </w:rPr>
              <w:t>API</w:t>
            </w:r>
            <w:r>
              <w:rPr>
                <w:sz w:val="21"/>
              </w:rPr>
              <w:t>，支持自有业务接入；</w:t>
            </w:r>
          </w:p>
          <w:p w:rsidR="00EE2A3D" w:rsidRDefault="00FC57D1">
            <w:pPr>
              <w:pStyle w:val="null3"/>
              <w:jc w:val="both"/>
              <w:rPr>
                <w:rFonts w:hint="default"/>
              </w:rPr>
            </w:pPr>
            <w:r>
              <w:rPr>
                <w:sz w:val="21"/>
              </w:rPr>
              <w:t>▲</w:t>
            </w:r>
            <w:r>
              <w:rPr>
                <w:sz w:val="21"/>
              </w:rPr>
              <w:t>10</w:t>
            </w:r>
            <w:r>
              <w:rPr>
                <w:sz w:val="21"/>
              </w:rPr>
              <w:t>、支持通过低代码开发，制定业务策略；</w:t>
            </w:r>
            <w:r>
              <w:rPr>
                <w:b/>
                <w:sz w:val="21"/>
              </w:rPr>
              <w:t>（需提供功能演示视频）</w:t>
            </w:r>
          </w:p>
          <w:p w:rsidR="00EE2A3D" w:rsidRDefault="00FC57D1">
            <w:pPr>
              <w:pStyle w:val="null3"/>
              <w:jc w:val="both"/>
              <w:rPr>
                <w:rFonts w:hint="default"/>
              </w:rPr>
            </w:pPr>
            <w:r>
              <w:rPr>
                <w:sz w:val="21"/>
              </w:rPr>
              <w:t>▲</w:t>
            </w:r>
            <w:r>
              <w:rPr>
                <w:sz w:val="21"/>
              </w:rPr>
              <w:t>11</w:t>
            </w:r>
            <w:r>
              <w:rPr>
                <w:sz w:val="21"/>
              </w:rPr>
              <w:t>、支持智慧农业行业云系统，包含：农业数据大屏展示，农业土地管理，地块区域绘制，作物管理，农事管理，人员管理，设备管理，设备触发设置等功能；</w:t>
            </w:r>
            <w:r>
              <w:rPr>
                <w:b/>
                <w:sz w:val="21"/>
              </w:rPr>
              <w:t>（需提供功能演示视频）</w:t>
            </w:r>
          </w:p>
          <w:p w:rsidR="00EE2A3D" w:rsidRDefault="00FC57D1">
            <w:pPr>
              <w:pStyle w:val="null3"/>
              <w:jc w:val="both"/>
              <w:rPr>
                <w:rFonts w:hint="default"/>
              </w:rPr>
            </w:pPr>
            <w:r>
              <w:rPr>
                <w:sz w:val="21"/>
              </w:rPr>
              <w:t>▲</w:t>
            </w:r>
            <w:r>
              <w:rPr>
                <w:sz w:val="21"/>
              </w:rPr>
              <w:t>12</w:t>
            </w:r>
            <w:r>
              <w:rPr>
                <w:sz w:val="21"/>
              </w:rPr>
              <w:t>、内置</w:t>
            </w:r>
            <w:r>
              <w:rPr>
                <w:sz w:val="21"/>
              </w:rPr>
              <w:t>20+</w:t>
            </w:r>
            <w:r>
              <w:rPr>
                <w:sz w:val="21"/>
              </w:rPr>
              <w:t>款行业设备</w:t>
            </w:r>
            <w:r>
              <w:rPr>
                <w:sz w:val="21"/>
              </w:rPr>
              <w:t>3D</w:t>
            </w:r>
            <w:r>
              <w:rPr>
                <w:sz w:val="21"/>
              </w:rPr>
              <w:t>模型，支持构建多种真实行业场景；</w:t>
            </w:r>
            <w:r>
              <w:rPr>
                <w:b/>
                <w:sz w:val="21"/>
              </w:rPr>
              <w:t>（需提供功能演示视频</w:t>
            </w:r>
            <w:r>
              <w:rPr>
                <w:b/>
                <w:sz w:val="21"/>
              </w:rPr>
              <w:t>）</w:t>
            </w:r>
          </w:p>
          <w:p w:rsidR="00EE2A3D" w:rsidRDefault="00FC57D1">
            <w:pPr>
              <w:pStyle w:val="null3"/>
              <w:jc w:val="both"/>
              <w:rPr>
                <w:rFonts w:hint="default"/>
              </w:rPr>
            </w:pPr>
            <w:r>
              <w:rPr>
                <w:sz w:val="21"/>
              </w:rPr>
              <w:t>13</w:t>
            </w:r>
            <w:r>
              <w:rPr>
                <w:sz w:val="21"/>
              </w:rPr>
              <w:t>、基于</w:t>
            </w:r>
            <w:r>
              <w:rPr>
                <w:sz w:val="21"/>
              </w:rPr>
              <w:t xml:space="preserve"> HTML5 </w:t>
            </w:r>
            <w:r>
              <w:rPr>
                <w:sz w:val="21"/>
              </w:rPr>
              <w:t>和</w:t>
            </w:r>
            <w:r>
              <w:rPr>
                <w:sz w:val="21"/>
              </w:rPr>
              <w:t xml:space="preserve"> WebGL </w:t>
            </w:r>
            <w:r>
              <w:rPr>
                <w:sz w:val="21"/>
              </w:rPr>
              <w:t>技术，可以在主流浏览器上进行浏览和调试，支持桌面端和移动端；</w:t>
            </w:r>
          </w:p>
          <w:p w:rsidR="00EE2A3D" w:rsidRDefault="00FC57D1">
            <w:pPr>
              <w:pStyle w:val="null3"/>
              <w:jc w:val="both"/>
              <w:rPr>
                <w:rFonts w:hint="default"/>
              </w:rPr>
            </w:pPr>
            <w:r>
              <w:rPr>
                <w:sz w:val="21"/>
              </w:rPr>
              <w:t>14</w:t>
            </w:r>
            <w:r>
              <w:rPr>
                <w:sz w:val="21"/>
              </w:rPr>
              <w:t>、集成了预览功能，可实时预览场景渲染效果，所见即所得；</w:t>
            </w:r>
          </w:p>
          <w:p w:rsidR="00EE2A3D" w:rsidRDefault="00FC57D1">
            <w:pPr>
              <w:pStyle w:val="null3"/>
              <w:jc w:val="both"/>
              <w:rPr>
                <w:rFonts w:hint="default"/>
              </w:rPr>
            </w:pPr>
            <w:r>
              <w:rPr>
                <w:sz w:val="21"/>
              </w:rPr>
              <w:t>15</w:t>
            </w:r>
            <w:r>
              <w:rPr>
                <w:sz w:val="21"/>
              </w:rPr>
              <w:t>、支持数字孪生搭建，内置智慧安防社区场景、智慧农业温室大棚场景、智能家居家庭场景等虚拟场景；</w:t>
            </w:r>
          </w:p>
          <w:p w:rsidR="00EE2A3D" w:rsidRDefault="00FC57D1">
            <w:pPr>
              <w:pStyle w:val="null3"/>
              <w:jc w:val="both"/>
              <w:rPr>
                <w:rFonts w:hint="default"/>
              </w:rPr>
            </w:pPr>
            <w:r>
              <w:rPr>
                <w:sz w:val="21"/>
              </w:rPr>
              <w:t>16</w:t>
            </w:r>
            <w:r>
              <w:rPr>
                <w:sz w:val="21"/>
              </w:rPr>
              <w:t>、支持根据不同的数据变化，展示模型不同的状态。</w:t>
            </w:r>
          </w:p>
          <w:p w:rsidR="00EE2A3D" w:rsidRDefault="00FC57D1">
            <w:pPr>
              <w:pStyle w:val="null3"/>
              <w:jc w:val="both"/>
              <w:rPr>
                <w:rFonts w:hint="default"/>
              </w:rPr>
            </w:pPr>
            <w:r>
              <w:rPr>
                <w:sz w:val="21"/>
              </w:rPr>
              <w:t>（三）仿真实训系统</w:t>
            </w:r>
          </w:p>
          <w:p w:rsidR="00EE2A3D" w:rsidRDefault="00FC57D1">
            <w:pPr>
              <w:pStyle w:val="null3"/>
              <w:jc w:val="both"/>
              <w:rPr>
                <w:rFonts w:hint="default"/>
              </w:rPr>
            </w:pPr>
            <w:r>
              <w:rPr>
                <w:sz w:val="21"/>
              </w:rPr>
              <w:t>1</w:t>
            </w:r>
            <w:r>
              <w:rPr>
                <w:sz w:val="21"/>
              </w:rPr>
              <w:t>、仿真实训系统须具备存档（导出）与读档（导入）功能，支持随时保存、读取，根据保存进度，随时继续实训或重新实训；</w:t>
            </w:r>
          </w:p>
          <w:p w:rsidR="00EE2A3D" w:rsidRDefault="00FC57D1">
            <w:pPr>
              <w:pStyle w:val="null3"/>
              <w:jc w:val="both"/>
              <w:rPr>
                <w:rFonts w:hint="default"/>
              </w:rPr>
            </w:pPr>
            <w:r>
              <w:rPr>
                <w:sz w:val="21"/>
              </w:rPr>
              <w:t>2</w:t>
            </w:r>
            <w:r>
              <w:rPr>
                <w:sz w:val="21"/>
              </w:rPr>
              <w:t>、仿真工作台须支持图形化形式存放和布局虚拟套件，支持添加连线</w:t>
            </w:r>
            <w:r>
              <w:rPr>
                <w:sz w:val="21"/>
              </w:rPr>
              <w:t>图；</w:t>
            </w:r>
          </w:p>
          <w:p w:rsidR="00EE2A3D" w:rsidRDefault="00FC57D1">
            <w:pPr>
              <w:pStyle w:val="null3"/>
              <w:jc w:val="both"/>
              <w:rPr>
                <w:rFonts w:hint="default"/>
              </w:rPr>
            </w:pPr>
            <w:r>
              <w:rPr>
                <w:sz w:val="21"/>
              </w:rPr>
              <w:t>▲</w:t>
            </w:r>
            <w:r>
              <w:rPr>
                <w:sz w:val="21"/>
              </w:rPr>
              <w:t>3</w:t>
            </w:r>
            <w:r>
              <w:rPr>
                <w:sz w:val="21"/>
              </w:rPr>
              <w:t>、仿真实训系统操作软件需具备检测功能，可以关闭开启实时验证连线错误；</w:t>
            </w:r>
            <w:r>
              <w:rPr>
                <w:b/>
                <w:sz w:val="21"/>
              </w:rPr>
              <w:t>（提供演示视频）</w:t>
            </w:r>
          </w:p>
          <w:p w:rsidR="00EE2A3D" w:rsidRDefault="00FC57D1">
            <w:pPr>
              <w:pStyle w:val="null3"/>
              <w:jc w:val="both"/>
              <w:rPr>
                <w:rFonts w:hint="default"/>
              </w:rPr>
            </w:pPr>
            <w:r>
              <w:rPr>
                <w:sz w:val="21"/>
              </w:rPr>
              <w:t>4</w:t>
            </w:r>
            <w:r>
              <w:rPr>
                <w:sz w:val="21"/>
              </w:rPr>
              <w:t>、消息面板可查看设备通信消息；</w:t>
            </w:r>
          </w:p>
          <w:p w:rsidR="00EE2A3D" w:rsidRDefault="00FC57D1">
            <w:pPr>
              <w:pStyle w:val="null3"/>
              <w:jc w:val="both"/>
              <w:rPr>
                <w:rFonts w:hint="default"/>
              </w:rPr>
            </w:pPr>
            <w:r>
              <w:rPr>
                <w:sz w:val="21"/>
              </w:rPr>
              <w:t>▲</w:t>
            </w:r>
            <w:r>
              <w:rPr>
                <w:sz w:val="21"/>
              </w:rPr>
              <w:t>5</w:t>
            </w:r>
            <w:r>
              <w:rPr>
                <w:sz w:val="21"/>
              </w:rPr>
              <w:t>、仿真硬件具有模拟数据源产生模拟数据，可通过定值或随机值两种方式产生模拟数据；</w:t>
            </w:r>
            <w:r>
              <w:rPr>
                <w:b/>
                <w:sz w:val="21"/>
              </w:rPr>
              <w:t>（提供演示视频）</w:t>
            </w:r>
          </w:p>
          <w:p w:rsidR="00EE2A3D" w:rsidRDefault="00FC57D1">
            <w:pPr>
              <w:pStyle w:val="null3"/>
              <w:jc w:val="both"/>
              <w:rPr>
                <w:rFonts w:hint="default"/>
              </w:rPr>
            </w:pPr>
            <w:r>
              <w:rPr>
                <w:sz w:val="21"/>
              </w:rPr>
              <w:t>6</w:t>
            </w:r>
            <w:r>
              <w:rPr>
                <w:sz w:val="21"/>
              </w:rPr>
              <w:t>、仿真的套件部品至少包含：有线传感器、无线传感器、执行器、网关、</w:t>
            </w:r>
            <w:r>
              <w:rPr>
                <w:sz w:val="21"/>
              </w:rPr>
              <w:t>I/O</w:t>
            </w:r>
            <w:r>
              <w:rPr>
                <w:sz w:val="21"/>
              </w:rPr>
              <w:t>模块、</w:t>
            </w:r>
            <w:r>
              <w:rPr>
                <w:sz w:val="21"/>
              </w:rPr>
              <w:t>RFID</w:t>
            </w:r>
            <w:r>
              <w:rPr>
                <w:sz w:val="21"/>
              </w:rPr>
              <w:t>、终端、负载、电源、其它外设等。具体清单如下：</w:t>
            </w:r>
          </w:p>
          <w:p w:rsidR="00EE2A3D" w:rsidRDefault="00FC57D1">
            <w:pPr>
              <w:pStyle w:val="null3"/>
              <w:jc w:val="both"/>
              <w:rPr>
                <w:rFonts w:hint="default"/>
              </w:rPr>
            </w:pPr>
            <w:r>
              <w:rPr>
                <w:sz w:val="21"/>
              </w:rPr>
              <w:t>（</w:t>
            </w:r>
            <w:r>
              <w:rPr>
                <w:sz w:val="21"/>
              </w:rPr>
              <w:t>1</w:t>
            </w:r>
            <w:r>
              <w:rPr>
                <w:sz w:val="21"/>
              </w:rPr>
              <w:t>）有线传感器：</w:t>
            </w:r>
          </w:p>
          <w:p w:rsidR="00EE2A3D" w:rsidRDefault="00FC57D1">
            <w:pPr>
              <w:pStyle w:val="null3"/>
              <w:jc w:val="both"/>
              <w:rPr>
                <w:rFonts w:hint="default"/>
              </w:rPr>
            </w:pPr>
            <w:r>
              <w:rPr>
                <w:sz w:val="21"/>
              </w:rPr>
              <w:t>至少包含空气质量传感器、大气压力传感器、二氧化碳传感器、温湿度传感器、光照度传感器、氧气传感器、</w:t>
            </w:r>
            <w:r>
              <w:rPr>
                <w:sz w:val="21"/>
              </w:rPr>
              <w:t>PM2</w:t>
            </w:r>
            <w:r>
              <w:rPr>
                <w:sz w:val="21"/>
              </w:rPr>
              <w:t>、</w:t>
            </w:r>
            <w:r>
              <w:rPr>
                <w:sz w:val="21"/>
              </w:rPr>
              <w:t>5</w:t>
            </w:r>
            <w:r>
              <w:rPr>
                <w:sz w:val="21"/>
              </w:rPr>
              <w:t>传感器、土壤水分传感器</w:t>
            </w:r>
            <w:r>
              <w:rPr>
                <w:sz w:val="21"/>
              </w:rPr>
              <w:t>、液位传感器、水温传感器、风向传感器、风速传感器、人体传感器、火焰传感器、红外对射传感器、微波传感器、烟雾传感器、二氧化碳传感器（</w:t>
            </w:r>
            <w:r>
              <w:rPr>
                <w:sz w:val="21"/>
              </w:rPr>
              <w:t>485</w:t>
            </w:r>
            <w:r>
              <w:rPr>
                <w:sz w:val="21"/>
              </w:rPr>
              <w:t>）、温湿度传感器（</w:t>
            </w:r>
            <w:r>
              <w:rPr>
                <w:sz w:val="21"/>
              </w:rPr>
              <w:t>485</w:t>
            </w:r>
            <w:r>
              <w:rPr>
                <w:sz w:val="21"/>
              </w:rPr>
              <w:t>）、光照度传感器（</w:t>
            </w:r>
            <w:r>
              <w:rPr>
                <w:sz w:val="21"/>
              </w:rPr>
              <w:t>485</w:t>
            </w:r>
            <w:r>
              <w:rPr>
                <w:sz w:val="21"/>
              </w:rPr>
              <w:t>）等；</w:t>
            </w:r>
          </w:p>
          <w:p w:rsidR="00EE2A3D" w:rsidRDefault="00FC57D1">
            <w:pPr>
              <w:pStyle w:val="null3"/>
              <w:jc w:val="both"/>
              <w:rPr>
                <w:rFonts w:hint="default"/>
              </w:rPr>
            </w:pPr>
            <w:r>
              <w:rPr>
                <w:sz w:val="21"/>
              </w:rPr>
              <w:t>（</w:t>
            </w:r>
            <w:r>
              <w:rPr>
                <w:sz w:val="21"/>
              </w:rPr>
              <w:t>2</w:t>
            </w:r>
            <w:r>
              <w:rPr>
                <w:sz w:val="21"/>
              </w:rPr>
              <w:t>）无线传感器：至少包含空气质量传感器、火焰传感器、人体传感器、可燃气体传感器、温湿度传感器、光照传感器等；</w:t>
            </w:r>
          </w:p>
          <w:p w:rsidR="00EE2A3D" w:rsidRDefault="00FC57D1">
            <w:pPr>
              <w:pStyle w:val="null3"/>
              <w:jc w:val="both"/>
              <w:rPr>
                <w:rFonts w:hint="default"/>
              </w:rPr>
            </w:pPr>
            <w:r>
              <w:rPr>
                <w:sz w:val="21"/>
              </w:rPr>
              <w:t>（</w:t>
            </w:r>
            <w:r>
              <w:rPr>
                <w:sz w:val="21"/>
              </w:rPr>
              <w:t>3</w:t>
            </w:r>
            <w:r>
              <w:rPr>
                <w:sz w:val="21"/>
              </w:rPr>
              <w:t>）继电器：至少包含继电器、双联继电器、单联继电器等；</w:t>
            </w:r>
          </w:p>
          <w:p w:rsidR="00EE2A3D" w:rsidRDefault="00FC57D1">
            <w:pPr>
              <w:pStyle w:val="null3"/>
              <w:jc w:val="both"/>
              <w:rPr>
                <w:rFonts w:hint="default"/>
              </w:rPr>
            </w:pPr>
            <w:r>
              <w:rPr>
                <w:sz w:val="21"/>
              </w:rPr>
              <w:t>（</w:t>
            </w:r>
            <w:r>
              <w:rPr>
                <w:sz w:val="21"/>
              </w:rPr>
              <w:t>4</w:t>
            </w:r>
            <w:r>
              <w:rPr>
                <w:sz w:val="21"/>
              </w:rPr>
              <w:t>）网关：至少包含新网关、路由器、串口服务器等</w:t>
            </w:r>
          </w:p>
          <w:p w:rsidR="00EE2A3D" w:rsidRDefault="00FC57D1">
            <w:pPr>
              <w:pStyle w:val="null3"/>
              <w:jc w:val="both"/>
              <w:rPr>
                <w:rFonts w:hint="default"/>
              </w:rPr>
            </w:pPr>
            <w:r>
              <w:rPr>
                <w:sz w:val="21"/>
              </w:rPr>
              <w:t>（</w:t>
            </w:r>
            <w:r>
              <w:rPr>
                <w:sz w:val="21"/>
              </w:rPr>
              <w:t>5</w:t>
            </w:r>
            <w:r>
              <w:rPr>
                <w:sz w:val="21"/>
              </w:rPr>
              <w:t>）</w:t>
            </w:r>
            <w:r>
              <w:rPr>
                <w:sz w:val="21"/>
              </w:rPr>
              <w:t>I/O</w:t>
            </w:r>
            <w:r>
              <w:rPr>
                <w:sz w:val="21"/>
              </w:rPr>
              <w:t>模块：至少包含模拟量采集器（</w:t>
            </w:r>
            <w:r>
              <w:rPr>
                <w:sz w:val="21"/>
              </w:rPr>
              <w:t>4017</w:t>
            </w:r>
            <w:r>
              <w:rPr>
                <w:sz w:val="21"/>
              </w:rPr>
              <w:t>）、数字量采集器（</w:t>
            </w:r>
            <w:r>
              <w:rPr>
                <w:sz w:val="21"/>
              </w:rPr>
              <w:t>4150</w:t>
            </w:r>
            <w:r>
              <w:rPr>
                <w:sz w:val="21"/>
              </w:rPr>
              <w:t>）、</w:t>
            </w:r>
            <w:r>
              <w:rPr>
                <w:sz w:val="21"/>
              </w:rPr>
              <w:t>zigbee</w:t>
            </w:r>
            <w:r>
              <w:rPr>
                <w:sz w:val="21"/>
              </w:rPr>
              <w:t>协调器、</w:t>
            </w:r>
            <w:r>
              <w:rPr>
                <w:sz w:val="21"/>
              </w:rPr>
              <w:t>z</w:t>
            </w:r>
            <w:r>
              <w:rPr>
                <w:sz w:val="21"/>
              </w:rPr>
              <w:t>igbee</w:t>
            </w:r>
            <w:r>
              <w:rPr>
                <w:sz w:val="21"/>
              </w:rPr>
              <w:t>四输入模拟量模块等；</w:t>
            </w:r>
          </w:p>
          <w:p w:rsidR="00EE2A3D" w:rsidRDefault="00FC57D1">
            <w:pPr>
              <w:pStyle w:val="null3"/>
              <w:jc w:val="both"/>
              <w:rPr>
                <w:rFonts w:hint="default"/>
              </w:rPr>
            </w:pPr>
            <w:r>
              <w:rPr>
                <w:sz w:val="21"/>
              </w:rPr>
              <w:t>（</w:t>
            </w:r>
            <w:r>
              <w:rPr>
                <w:sz w:val="21"/>
              </w:rPr>
              <w:t>6</w:t>
            </w:r>
            <w:r>
              <w:rPr>
                <w:sz w:val="21"/>
              </w:rPr>
              <w:t>）</w:t>
            </w:r>
            <w:r>
              <w:rPr>
                <w:sz w:val="21"/>
              </w:rPr>
              <w:t>RFID</w:t>
            </w:r>
            <w:r>
              <w:rPr>
                <w:sz w:val="21"/>
              </w:rPr>
              <w:t>：至少包含低频读卡器、低频卡，高频读卡器、高频卡，</w:t>
            </w:r>
            <w:r>
              <w:rPr>
                <w:sz w:val="21"/>
              </w:rPr>
              <w:t>NL</w:t>
            </w:r>
            <w:r>
              <w:rPr>
                <w:sz w:val="21"/>
              </w:rPr>
              <w:t>超高频一体机、超高频卡、桌面超高频读写器等。</w:t>
            </w:r>
          </w:p>
          <w:p w:rsidR="00EE2A3D" w:rsidRDefault="00FC57D1">
            <w:pPr>
              <w:pStyle w:val="null3"/>
              <w:jc w:val="both"/>
              <w:rPr>
                <w:rFonts w:hint="default"/>
              </w:rPr>
            </w:pPr>
            <w:r>
              <w:rPr>
                <w:sz w:val="21"/>
              </w:rPr>
              <w:t>（</w:t>
            </w:r>
            <w:r>
              <w:rPr>
                <w:sz w:val="21"/>
              </w:rPr>
              <w:t>7</w:t>
            </w:r>
            <w:r>
              <w:rPr>
                <w:sz w:val="21"/>
              </w:rPr>
              <w:t>）终端：包含</w:t>
            </w:r>
            <w:r>
              <w:rPr>
                <w:sz w:val="21"/>
              </w:rPr>
              <w:t>PC</w:t>
            </w:r>
            <w:r>
              <w:rPr>
                <w:sz w:val="21"/>
              </w:rPr>
              <w:t>等；</w:t>
            </w:r>
          </w:p>
          <w:p w:rsidR="00EE2A3D" w:rsidRDefault="00FC57D1">
            <w:pPr>
              <w:pStyle w:val="null3"/>
              <w:jc w:val="both"/>
              <w:rPr>
                <w:rFonts w:hint="default"/>
              </w:rPr>
            </w:pPr>
            <w:r>
              <w:rPr>
                <w:sz w:val="21"/>
              </w:rPr>
              <w:t>（</w:t>
            </w:r>
            <w:r>
              <w:rPr>
                <w:sz w:val="21"/>
              </w:rPr>
              <w:t>8</w:t>
            </w:r>
            <w:r>
              <w:rPr>
                <w:sz w:val="21"/>
              </w:rPr>
              <w:t>）负载：至少包含警示灯、雾化器、通用负载、风扇、灯泡、水泵等；</w:t>
            </w:r>
          </w:p>
          <w:p w:rsidR="00EE2A3D" w:rsidRDefault="00FC57D1">
            <w:pPr>
              <w:pStyle w:val="null3"/>
              <w:jc w:val="both"/>
              <w:rPr>
                <w:rFonts w:hint="default"/>
              </w:rPr>
            </w:pPr>
            <w:r>
              <w:rPr>
                <w:sz w:val="21"/>
              </w:rPr>
              <w:t>（</w:t>
            </w:r>
            <w:r>
              <w:rPr>
                <w:sz w:val="21"/>
              </w:rPr>
              <w:t>9</w:t>
            </w:r>
            <w:r>
              <w:rPr>
                <w:sz w:val="21"/>
              </w:rPr>
              <w:t>）电源：至少包含</w:t>
            </w:r>
            <w:r>
              <w:rPr>
                <w:sz w:val="21"/>
              </w:rPr>
              <w:t>5V</w:t>
            </w:r>
            <w:r>
              <w:rPr>
                <w:sz w:val="21"/>
              </w:rPr>
              <w:t>、</w:t>
            </w:r>
            <w:r>
              <w:rPr>
                <w:sz w:val="21"/>
              </w:rPr>
              <w:t>12V</w:t>
            </w:r>
            <w:r>
              <w:rPr>
                <w:sz w:val="21"/>
              </w:rPr>
              <w:t>、</w:t>
            </w:r>
            <w:r>
              <w:rPr>
                <w:sz w:val="21"/>
              </w:rPr>
              <w:t>24V</w:t>
            </w:r>
            <w:r>
              <w:rPr>
                <w:sz w:val="21"/>
              </w:rPr>
              <w:t>、通用等电源；</w:t>
            </w:r>
          </w:p>
          <w:p w:rsidR="00EE2A3D" w:rsidRDefault="00FC57D1">
            <w:pPr>
              <w:pStyle w:val="null3"/>
              <w:jc w:val="both"/>
              <w:rPr>
                <w:rFonts w:hint="default"/>
              </w:rPr>
            </w:pPr>
            <w:r>
              <w:rPr>
                <w:sz w:val="21"/>
              </w:rPr>
              <w:t>（</w:t>
            </w:r>
            <w:r>
              <w:rPr>
                <w:sz w:val="21"/>
              </w:rPr>
              <w:t>10</w:t>
            </w:r>
            <w:r>
              <w:rPr>
                <w:sz w:val="21"/>
              </w:rPr>
              <w:t>）其它外设：至少包含电压电流变送器、摄像头、</w:t>
            </w:r>
            <w:r>
              <w:rPr>
                <w:sz w:val="21"/>
              </w:rPr>
              <w:t>LED</w:t>
            </w:r>
            <w:r>
              <w:rPr>
                <w:sz w:val="21"/>
              </w:rPr>
              <w:t>屏、</w:t>
            </w:r>
            <w:r>
              <w:rPr>
                <w:sz w:val="21"/>
              </w:rPr>
              <w:t>485</w:t>
            </w:r>
            <w:r>
              <w:rPr>
                <w:sz w:val="21"/>
              </w:rPr>
              <w:t>转</w:t>
            </w:r>
            <w:r>
              <w:rPr>
                <w:sz w:val="21"/>
              </w:rPr>
              <w:t>232</w:t>
            </w:r>
            <w:r>
              <w:rPr>
                <w:sz w:val="21"/>
              </w:rPr>
              <w:t>转换器、</w:t>
            </w:r>
            <w:r>
              <w:rPr>
                <w:sz w:val="21"/>
              </w:rPr>
              <w:t>USB</w:t>
            </w:r>
            <w:r>
              <w:rPr>
                <w:sz w:val="21"/>
              </w:rPr>
              <w:t>转</w:t>
            </w:r>
            <w:r>
              <w:rPr>
                <w:sz w:val="21"/>
              </w:rPr>
              <w:t>232</w:t>
            </w:r>
            <w:r>
              <w:rPr>
                <w:sz w:val="21"/>
              </w:rPr>
              <w:t>转换器等。</w:t>
            </w:r>
          </w:p>
          <w:p w:rsidR="00EE2A3D" w:rsidRDefault="00FC57D1">
            <w:pPr>
              <w:pStyle w:val="null3"/>
              <w:jc w:val="both"/>
              <w:rPr>
                <w:rFonts w:hint="default"/>
              </w:rPr>
            </w:pPr>
            <w:r>
              <w:rPr>
                <w:sz w:val="21"/>
              </w:rPr>
              <w:t>7</w:t>
            </w:r>
            <w:r>
              <w:rPr>
                <w:sz w:val="21"/>
              </w:rPr>
              <w:t>、</w:t>
            </w:r>
            <w:r>
              <w:rPr>
                <w:sz w:val="21"/>
              </w:rPr>
              <w:t>仿真实训系统操作软件需具备检测功能，通过拖拉图形改变布局，通过接线、配置仿真部件参数等后由自动检测和手动检测两种模式检测操作连接状态并显示实训结果。</w:t>
            </w:r>
          </w:p>
        </w:tc>
      </w:tr>
      <w:tr w:rsidR="00EE2A3D">
        <w:tc>
          <w:tcPr>
            <w:tcW w:w="2076" w:type="dxa"/>
          </w:tcPr>
          <w:p w:rsidR="00EE2A3D" w:rsidRDefault="00FC57D1">
            <w:pPr>
              <w:pStyle w:val="null3"/>
              <w:rPr>
                <w:rFonts w:hint="default"/>
              </w:rPr>
            </w:pPr>
            <w:r>
              <w:t>说明</w:t>
            </w:r>
          </w:p>
        </w:tc>
        <w:tc>
          <w:tcPr>
            <w:tcW w:w="6229" w:type="dxa"/>
            <w:gridSpan w:val="2"/>
          </w:tcPr>
          <w:p w:rsidR="00EE2A3D" w:rsidRDefault="00FC57D1">
            <w:pPr>
              <w:pStyle w:val="null3"/>
              <w:rPr>
                <w:rFonts w:hint="default"/>
              </w:rPr>
            </w:pPr>
            <w:r>
              <w:t xml:space="preserve"> </w:t>
            </w:r>
            <w:r>
              <w:t>打“★”号条款为实质性条款，若有任何一条负偏离或不满足则导致投标无效。</w:t>
            </w:r>
            <w:r>
              <w:t xml:space="preserve"> </w:t>
            </w:r>
            <w:r>
              <w:br/>
            </w:r>
            <w:r>
              <w:t>打“▲”号条款为重要技术参数，若有部分“▲”条款未响应或不满足，不作为无效投标条款。</w:t>
            </w:r>
          </w:p>
        </w:tc>
      </w:tr>
    </w:tbl>
    <w:p w:rsidR="00EE2A3D" w:rsidRDefault="00FC57D1">
      <w:pPr>
        <w:pStyle w:val="null3"/>
        <w:rPr>
          <w:rFonts w:hint="default"/>
        </w:rPr>
      </w:pPr>
      <w:r>
        <w:rPr>
          <w:b/>
        </w:rPr>
        <w:t>附表九：车辆道闸实训产品</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076"/>
        <w:gridCol w:w="416"/>
        <w:gridCol w:w="5814"/>
      </w:tblGrid>
      <w:tr w:rsidR="00EE2A3D">
        <w:tc>
          <w:tcPr>
            <w:tcW w:w="2076" w:type="dxa"/>
          </w:tcPr>
          <w:p w:rsidR="00EE2A3D" w:rsidRDefault="00FC57D1">
            <w:pPr>
              <w:pStyle w:val="null3"/>
              <w:rPr>
                <w:rFonts w:hint="default"/>
              </w:rPr>
            </w:pPr>
            <w:r>
              <w:t>参数性质</w:t>
            </w:r>
          </w:p>
        </w:tc>
        <w:tc>
          <w:tcPr>
            <w:tcW w:w="415" w:type="dxa"/>
          </w:tcPr>
          <w:p w:rsidR="00EE2A3D" w:rsidRDefault="00FC57D1">
            <w:pPr>
              <w:pStyle w:val="null3"/>
              <w:rPr>
                <w:rFonts w:hint="default"/>
              </w:rPr>
            </w:pPr>
            <w:r>
              <w:t>序号</w:t>
            </w:r>
          </w:p>
        </w:tc>
        <w:tc>
          <w:tcPr>
            <w:tcW w:w="5814" w:type="dxa"/>
          </w:tcPr>
          <w:p w:rsidR="00EE2A3D" w:rsidRDefault="00FC57D1">
            <w:pPr>
              <w:pStyle w:val="null3"/>
              <w:rPr>
                <w:rFonts w:hint="default"/>
              </w:rPr>
            </w:pPr>
            <w:r>
              <w:t>具体技术</w:t>
            </w:r>
            <w:r>
              <w:t>(</w:t>
            </w:r>
            <w:r>
              <w:t>参数</w:t>
            </w:r>
            <w:r>
              <w:t>)</w:t>
            </w:r>
            <w:r>
              <w:t>要求</w:t>
            </w:r>
          </w:p>
        </w:tc>
      </w:tr>
      <w:tr w:rsidR="00EE2A3D">
        <w:tc>
          <w:tcPr>
            <w:tcW w:w="2076" w:type="dxa"/>
          </w:tcPr>
          <w:p w:rsidR="00EE2A3D" w:rsidRDefault="00EE2A3D"/>
        </w:tc>
        <w:tc>
          <w:tcPr>
            <w:tcW w:w="415" w:type="dxa"/>
          </w:tcPr>
          <w:p w:rsidR="00EE2A3D" w:rsidRDefault="00FC57D1">
            <w:pPr>
              <w:pStyle w:val="null3"/>
              <w:rPr>
                <w:rFonts w:hint="default"/>
              </w:rPr>
            </w:pPr>
            <w:r>
              <w:t>1</w:t>
            </w:r>
          </w:p>
        </w:tc>
        <w:tc>
          <w:tcPr>
            <w:tcW w:w="5814" w:type="dxa"/>
          </w:tcPr>
          <w:p w:rsidR="00EE2A3D" w:rsidRDefault="00FC57D1">
            <w:pPr>
              <w:pStyle w:val="null3"/>
              <w:jc w:val="both"/>
              <w:rPr>
                <w:rFonts w:hint="default"/>
              </w:rPr>
            </w:pPr>
            <w:r>
              <w:rPr>
                <w:sz w:val="21"/>
              </w:rPr>
              <w:t>产品采用模块化、可拆装实训结构，支持道闸安装调试、接线布线、车牌识别配置、车辆检测联动、远程控制、收费管理、防砸车逻辑验证等全流程实操训练，兼具教学演示、技能实训、项目调试与考核评价功能，满足院校车辆出入口系统安装、调试、运维类课程教学需求。配套</w:t>
            </w:r>
            <w:r>
              <w:rPr>
                <w:sz w:val="21"/>
              </w:rPr>
              <w:t>1</w:t>
            </w:r>
            <w:r>
              <w:rPr>
                <w:sz w:val="21"/>
              </w:rPr>
              <w:t>台装维查障工程宝检测仪，屏幕：≥</w:t>
            </w:r>
            <w:r>
              <w:rPr>
                <w:sz w:val="21"/>
              </w:rPr>
              <w:t>7</w:t>
            </w:r>
            <w:r>
              <w:rPr>
                <w:sz w:val="21"/>
              </w:rPr>
              <w:t>英寸，双千兆网络接口，满足网络摄像机测试，同轴摄像机测试、网络测试、数字万用表等功能。</w:t>
            </w:r>
          </w:p>
          <w:p w:rsidR="00EE2A3D" w:rsidRDefault="00FC57D1">
            <w:pPr>
              <w:pStyle w:val="null3"/>
              <w:jc w:val="both"/>
              <w:rPr>
                <w:rFonts w:hint="default"/>
              </w:rPr>
            </w:pPr>
            <w:r>
              <w:rPr>
                <w:sz w:val="21"/>
              </w:rPr>
              <w:t>1</w:t>
            </w:r>
            <w:r>
              <w:rPr>
                <w:sz w:val="21"/>
              </w:rPr>
              <w:t>、</w:t>
            </w:r>
            <w:r>
              <w:rPr>
                <w:sz w:val="21"/>
              </w:rPr>
              <w:t xml:space="preserve"> </w:t>
            </w:r>
            <w:r>
              <w:rPr>
                <w:sz w:val="21"/>
              </w:rPr>
              <w:t>直杆式或栅栏式，杆长</w:t>
            </w:r>
            <w:r>
              <w:rPr>
                <w:sz w:val="21"/>
              </w:rPr>
              <w:t>3-4</w:t>
            </w:r>
            <w:r>
              <w:rPr>
                <w:sz w:val="21"/>
              </w:rPr>
              <w:t>米（可调），抬杆速度≤</w:t>
            </w:r>
            <w:r>
              <w:rPr>
                <w:sz w:val="21"/>
              </w:rPr>
              <w:t>3</w:t>
            </w:r>
            <w:r>
              <w:rPr>
                <w:sz w:val="21"/>
              </w:rPr>
              <w:t>秒。</w:t>
            </w:r>
          </w:p>
          <w:p w:rsidR="00EE2A3D" w:rsidRDefault="00FC57D1">
            <w:pPr>
              <w:pStyle w:val="null3"/>
              <w:jc w:val="both"/>
              <w:rPr>
                <w:rFonts w:hint="default"/>
              </w:rPr>
            </w:pPr>
            <w:r>
              <w:rPr>
                <w:sz w:val="21"/>
              </w:rPr>
              <w:t>2</w:t>
            </w:r>
            <w:r>
              <w:rPr>
                <w:sz w:val="21"/>
              </w:rPr>
              <w:t>、</w:t>
            </w:r>
            <w:r>
              <w:rPr>
                <w:sz w:val="21"/>
              </w:rPr>
              <w:t xml:space="preserve"> </w:t>
            </w:r>
            <w:r>
              <w:rPr>
                <w:sz w:val="21"/>
              </w:rPr>
              <w:t>直流无刷电机，具备遇阻反弹（防砸车）功能。</w:t>
            </w:r>
          </w:p>
          <w:p w:rsidR="00EE2A3D" w:rsidRDefault="00FC57D1">
            <w:pPr>
              <w:pStyle w:val="null3"/>
              <w:jc w:val="both"/>
              <w:rPr>
                <w:rFonts w:hint="default"/>
              </w:rPr>
            </w:pPr>
            <w:r>
              <w:rPr>
                <w:sz w:val="21"/>
              </w:rPr>
              <w:t>3</w:t>
            </w:r>
            <w:r>
              <w:rPr>
                <w:sz w:val="21"/>
              </w:rPr>
              <w:t>、</w:t>
            </w:r>
            <w:r>
              <w:rPr>
                <w:sz w:val="21"/>
              </w:rPr>
              <w:t xml:space="preserve"> 200</w:t>
            </w:r>
            <w:r>
              <w:rPr>
                <w:sz w:val="21"/>
              </w:rPr>
              <w:t>万像素，识别率≥</w:t>
            </w:r>
            <w:r>
              <w:rPr>
                <w:sz w:val="21"/>
              </w:rPr>
              <w:t>9</w:t>
            </w:r>
            <w:r>
              <w:rPr>
                <w:sz w:val="21"/>
              </w:rPr>
              <w:t>9%</w:t>
            </w:r>
            <w:r>
              <w:rPr>
                <w:sz w:val="21"/>
              </w:rPr>
              <w:t>，支持新能源车牌。</w:t>
            </w:r>
          </w:p>
          <w:p w:rsidR="00EE2A3D" w:rsidRDefault="00FC57D1">
            <w:pPr>
              <w:pStyle w:val="null3"/>
              <w:jc w:val="both"/>
              <w:rPr>
                <w:rFonts w:hint="default"/>
              </w:rPr>
            </w:pPr>
            <w:r>
              <w:rPr>
                <w:sz w:val="21"/>
              </w:rPr>
              <w:t>4</w:t>
            </w:r>
            <w:r>
              <w:rPr>
                <w:sz w:val="21"/>
              </w:rPr>
              <w:t>、</w:t>
            </w:r>
            <w:r>
              <w:rPr>
                <w:sz w:val="21"/>
              </w:rPr>
              <w:t xml:space="preserve"> </w:t>
            </w:r>
            <w:r>
              <w:rPr>
                <w:sz w:val="21"/>
              </w:rPr>
              <w:t>支持遥控、车牌识别、地感线圈、手动按钮四种控制方式。</w:t>
            </w:r>
          </w:p>
          <w:p w:rsidR="00EE2A3D" w:rsidRDefault="00FC57D1">
            <w:pPr>
              <w:pStyle w:val="null3"/>
              <w:jc w:val="both"/>
              <w:rPr>
                <w:rFonts w:hint="default"/>
              </w:rPr>
            </w:pPr>
            <w:r>
              <w:rPr>
                <w:sz w:val="21"/>
              </w:rPr>
              <w:t>5</w:t>
            </w:r>
            <w:r>
              <w:rPr>
                <w:sz w:val="21"/>
              </w:rPr>
              <w:t>、支持车辆管理（入场</w:t>
            </w:r>
            <w:r>
              <w:rPr>
                <w:sz w:val="21"/>
              </w:rPr>
              <w:t>/</w:t>
            </w:r>
            <w:r>
              <w:rPr>
                <w:sz w:val="21"/>
              </w:rPr>
              <w:t>出场记录）、收费管理（可选免费模式）、报表导出功能。</w:t>
            </w:r>
          </w:p>
          <w:p w:rsidR="00EE2A3D" w:rsidRDefault="00FC57D1">
            <w:pPr>
              <w:pStyle w:val="null3"/>
              <w:jc w:val="both"/>
              <w:rPr>
                <w:rFonts w:hint="default"/>
              </w:rPr>
            </w:pPr>
            <w:r>
              <w:rPr>
                <w:sz w:val="21"/>
              </w:rPr>
              <w:t>6</w:t>
            </w:r>
            <w:r>
              <w:rPr>
                <w:sz w:val="21"/>
              </w:rPr>
              <w:t>、</w:t>
            </w:r>
            <w:r>
              <w:rPr>
                <w:sz w:val="21"/>
              </w:rPr>
              <w:t xml:space="preserve"> </w:t>
            </w:r>
            <w:r>
              <w:rPr>
                <w:sz w:val="21"/>
              </w:rPr>
              <w:t>提供完整的接线图、调试手册，支持学生完成从安装、接线到配置的全流程实训。</w:t>
            </w:r>
          </w:p>
          <w:p w:rsidR="00EE2A3D" w:rsidRDefault="00FC57D1">
            <w:pPr>
              <w:pStyle w:val="null3"/>
              <w:jc w:val="both"/>
              <w:rPr>
                <w:rFonts w:hint="default"/>
              </w:rPr>
            </w:pPr>
            <w:r>
              <w:rPr>
                <w:sz w:val="21"/>
              </w:rPr>
              <w:t>7</w:t>
            </w:r>
            <w:r>
              <w:rPr>
                <w:sz w:val="21"/>
              </w:rPr>
              <w:t>、</w:t>
            </w:r>
            <w:r>
              <w:rPr>
                <w:sz w:val="21"/>
              </w:rPr>
              <w:t xml:space="preserve"> </w:t>
            </w:r>
            <w:r>
              <w:rPr>
                <w:sz w:val="21"/>
              </w:rPr>
              <w:t>整机保修≥</w:t>
            </w:r>
            <w:r>
              <w:rPr>
                <w:sz w:val="21"/>
              </w:rPr>
              <w:t>3</w:t>
            </w:r>
            <w:r>
              <w:rPr>
                <w:sz w:val="21"/>
              </w:rPr>
              <w:t>年（非人为操作不当）。</w:t>
            </w:r>
          </w:p>
        </w:tc>
      </w:tr>
      <w:tr w:rsidR="00EE2A3D">
        <w:tc>
          <w:tcPr>
            <w:tcW w:w="2076" w:type="dxa"/>
          </w:tcPr>
          <w:p w:rsidR="00EE2A3D" w:rsidRDefault="00FC57D1">
            <w:pPr>
              <w:pStyle w:val="null3"/>
              <w:rPr>
                <w:rFonts w:hint="default"/>
              </w:rPr>
            </w:pPr>
            <w:r>
              <w:t>说明</w:t>
            </w:r>
          </w:p>
        </w:tc>
        <w:tc>
          <w:tcPr>
            <w:tcW w:w="6229" w:type="dxa"/>
            <w:gridSpan w:val="2"/>
          </w:tcPr>
          <w:p w:rsidR="00EE2A3D" w:rsidRDefault="00FC57D1">
            <w:pPr>
              <w:pStyle w:val="null3"/>
              <w:rPr>
                <w:rFonts w:hint="default"/>
              </w:rPr>
            </w:pPr>
            <w:r>
              <w:t xml:space="preserve"> </w:t>
            </w:r>
            <w:r>
              <w:t>打“★”号条款为实质性条款，若有任何一条负偏离或不满足则导致投标无效。</w:t>
            </w:r>
            <w:r>
              <w:t xml:space="preserve"> </w:t>
            </w:r>
            <w:r>
              <w:br/>
            </w:r>
            <w:r>
              <w:t>打“▲”号条款为重要技术参数，若有部分“▲”条款未响应或不满足，不作为无效投标条款。</w:t>
            </w:r>
          </w:p>
        </w:tc>
      </w:tr>
    </w:tbl>
    <w:p w:rsidR="00EE2A3D" w:rsidRDefault="00FC57D1">
      <w:pPr>
        <w:pStyle w:val="null3"/>
        <w:rPr>
          <w:rFonts w:hint="default"/>
        </w:rPr>
      </w:pPr>
      <w:r>
        <w:t xml:space="preserve">  </w:t>
      </w:r>
    </w:p>
    <w:p w:rsidR="00EE2A3D" w:rsidRDefault="00FC57D1">
      <w:pPr>
        <w:pStyle w:val="null3"/>
        <w:jc w:val="center"/>
        <w:outlineLvl w:val="1"/>
        <w:rPr>
          <w:rFonts w:hint="default"/>
        </w:rPr>
      </w:pPr>
      <w:r>
        <w:rPr>
          <w:b/>
          <w:sz w:val="36"/>
        </w:rPr>
        <w:t>第三章</w:t>
      </w:r>
      <w:r>
        <w:rPr>
          <w:b/>
          <w:sz w:val="36"/>
        </w:rPr>
        <w:t xml:space="preserve"> </w:t>
      </w:r>
      <w:r>
        <w:rPr>
          <w:b/>
          <w:sz w:val="36"/>
        </w:rPr>
        <w:t>投标人须知</w:t>
      </w:r>
    </w:p>
    <w:p w:rsidR="00EE2A3D" w:rsidRDefault="00FC57D1">
      <w:pPr>
        <w:pStyle w:val="null3"/>
        <w:ind w:firstLine="480"/>
        <w:rPr>
          <w:rFonts w:hint="default"/>
        </w:rPr>
      </w:pPr>
      <w:r>
        <w:t xml:space="preserve"> </w:t>
      </w:r>
      <w:r>
        <w:t>投标人必须认真阅读招标文件中所有的事项、格式、条款和采购需求等。投标人没有按照招标文件要求提交全部资料，或者投标文件没有对招标文件在各方面都做出实质性响应的可能导致其投标无效或被拒绝。</w:t>
      </w:r>
    </w:p>
    <w:p w:rsidR="00EE2A3D" w:rsidRDefault="00FC57D1">
      <w:pPr>
        <w:pStyle w:val="null3"/>
        <w:ind w:firstLine="480"/>
        <w:rPr>
          <w:rFonts w:hint="default"/>
        </w:rPr>
      </w:pPr>
      <w:r>
        <w:t>请注意：供应商需在投标文件截止时间前，将加密投标文件上传至云平台项目采购系统中并取得回执，逾期上传或错误方式投递送达将导致投标无效。</w:t>
      </w:r>
    </w:p>
    <w:p w:rsidR="00EE2A3D" w:rsidRDefault="00FC57D1">
      <w:pPr>
        <w:pStyle w:val="null3"/>
        <w:outlineLvl w:val="3"/>
        <w:rPr>
          <w:rFonts w:hint="default"/>
        </w:rPr>
      </w:pPr>
      <w:r>
        <w:rPr>
          <w:b/>
          <w:sz w:val="24"/>
        </w:rPr>
        <w:t>一、名词解释</w:t>
      </w:r>
    </w:p>
    <w:p w:rsidR="00EE2A3D" w:rsidRDefault="00FC57D1">
      <w:pPr>
        <w:pStyle w:val="null3"/>
        <w:ind w:firstLine="480"/>
        <w:rPr>
          <w:rFonts w:hint="default"/>
        </w:rPr>
      </w:pPr>
      <w:r>
        <w:t>1.</w:t>
      </w:r>
      <w:r>
        <w:t>采购代理机构：本项目是指广东志正招标有限公司，负责整个采购活动的组织，依法负责编制和发布招标文件，对招标文件拥有最终的解释权，不以任何身份出任评标委员会成员。</w:t>
      </w:r>
    </w:p>
    <w:p w:rsidR="00EE2A3D" w:rsidRDefault="00FC57D1">
      <w:pPr>
        <w:pStyle w:val="null3"/>
        <w:ind w:firstLine="480"/>
        <w:rPr>
          <w:rFonts w:hint="default"/>
        </w:rPr>
      </w:pPr>
      <w:r>
        <w:t xml:space="preserve"> 2.</w:t>
      </w:r>
      <w:r>
        <w:t>采购人</w:t>
      </w:r>
      <w:r>
        <w:t>：本项目是指广东省城市技师学院，是采购活动当事人之一，负责项目的整体规划、技术方案可行性设计论证与实施，作为合同采购方（用户）的主体承担质疑回复、履行合同、验收与评价等义务。</w:t>
      </w:r>
    </w:p>
    <w:p w:rsidR="00EE2A3D" w:rsidRDefault="00FC57D1">
      <w:pPr>
        <w:pStyle w:val="null3"/>
        <w:ind w:firstLine="480"/>
        <w:rPr>
          <w:rFonts w:hint="default"/>
        </w:rPr>
      </w:pPr>
      <w:r>
        <w:t>3.</w:t>
      </w:r>
      <w:r>
        <w:t>投标人：是指在云平台项目采购系统完成本项目投标登记并提交电子投标文件的供应商。</w:t>
      </w:r>
    </w:p>
    <w:p w:rsidR="00EE2A3D" w:rsidRDefault="00FC57D1">
      <w:pPr>
        <w:pStyle w:val="null3"/>
        <w:ind w:firstLine="480"/>
        <w:rPr>
          <w:rFonts w:hint="default"/>
        </w:rPr>
      </w:pPr>
      <w:r>
        <w:t>4.</w:t>
      </w:r>
      <w:r>
        <w:t>“评标委员会”是指根据《中华人民共和国政府采购法》等法律法规规定，由采购人代表和有关专家组成以确定中标供应商或者推荐中标候选人的临时组织。</w:t>
      </w:r>
    </w:p>
    <w:p w:rsidR="00EE2A3D" w:rsidRDefault="00FC57D1">
      <w:pPr>
        <w:pStyle w:val="null3"/>
        <w:ind w:firstLine="480"/>
        <w:rPr>
          <w:rFonts w:hint="default"/>
        </w:rPr>
      </w:pPr>
      <w:r>
        <w:t>5.</w:t>
      </w:r>
      <w:r>
        <w:t>“中标供应商”是指经评标委员会评审确定的对招标文件做出实质性响应，经采购人按照规定在评标委员会推荐的中标</w:t>
      </w:r>
      <w:r>
        <w:t>候选人中确定的或评标委员会受采购人委托直接确认的投标人。</w:t>
      </w:r>
    </w:p>
    <w:p w:rsidR="00EE2A3D" w:rsidRDefault="00FC57D1">
      <w:pPr>
        <w:pStyle w:val="null3"/>
        <w:ind w:firstLine="480"/>
        <w:rPr>
          <w:rFonts w:hint="default"/>
        </w:rPr>
      </w:pPr>
      <w:r>
        <w:t>6.</w:t>
      </w:r>
      <w:r>
        <w:t>招标文件：是指包括招标公告和招标文件及其补充、变更和澄清等一系列文件。</w:t>
      </w:r>
    </w:p>
    <w:p w:rsidR="00EE2A3D" w:rsidRDefault="00FC57D1">
      <w:pPr>
        <w:pStyle w:val="null3"/>
        <w:ind w:firstLine="480"/>
        <w:rPr>
          <w:rFonts w:hint="default"/>
        </w:rPr>
      </w:pPr>
      <w:r>
        <w:t>7.</w:t>
      </w:r>
      <w:r>
        <w:t>电子投标文件：是指使用云平台提供的投标客户端制作加密并上传到系统的投标文件。（投标客户端制作投标文件时，生成的后缀为“</w:t>
      </w:r>
      <w:r>
        <w:t>.</w:t>
      </w:r>
      <w:r>
        <w:t>标书”的文件）</w:t>
      </w:r>
    </w:p>
    <w:p w:rsidR="00EE2A3D" w:rsidRDefault="00FC57D1">
      <w:pPr>
        <w:pStyle w:val="null3"/>
        <w:ind w:firstLine="480"/>
        <w:rPr>
          <w:rFonts w:hint="default"/>
        </w:rPr>
      </w:pPr>
      <w:r>
        <w:t>8.</w:t>
      </w:r>
      <w:r>
        <w:t>备用电子投标文件：是指使用云平台提供的投标客户端制作电子投标文件时，同时生成的同一版本的备用投标文件。（投标客户端制作投标文件时，生成的后缀为“</w:t>
      </w:r>
      <w:r>
        <w:t>.</w:t>
      </w:r>
      <w:r>
        <w:t>备用标书”的文件）</w:t>
      </w:r>
    </w:p>
    <w:p w:rsidR="00EE2A3D" w:rsidRDefault="00FC57D1">
      <w:pPr>
        <w:pStyle w:val="null3"/>
        <w:ind w:firstLine="480"/>
        <w:rPr>
          <w:rFonts w:hint="default"/>
        </w:rPr>
      </w:pPr>
      <w:r>
        <w:t xml:space="preserve"> 9.</w:t>
      </w:r>
      <w:r>
        <w:t>电子签名和电子印章：是指获得中华人民共和国工业和信息化部颁发的</w:t>
      </w:r>
      <w:r>
        <w:t>《电子认证服务许可证》、国家密码管理局颁发的《电子认证服务使用密码许可证》的资质，具备承担因数字证书原因产生纠纷的相关责任的能力，且在广东省内具有数量基础和服务能力的依法设立的电子认证服务机构签发的电子签名和电子签章认证证书（即</w:t>
      </w:r>
      <w:r>
        <w:t>CA</w:t>
      </w:r>
      <w:r>
        <w:t>数字证书）。供应商应当到相关服务机构办理并取得数字证书介质和应用。电子签名包括单位法定代表人、被委托人及其他个人的电子形式签名；电子印章包括机构法人电子形式印章。电子签名及电子印章与手写签名或者盖章具有同等的法律效力。签名（含电子签名）和盖章（含电子印章）是不同使用场景，应按招标</w:t>
      </w:r>
      <w:r>
        <w:t>文件要求在投标（响应）文件指定位置进行签名（含电子签名）和盖章（含电子印章），对允许采用手写签名的文件，应在纸质文件手写签名后，提供文件的彩色扫描电子文档进行后续操作。</w:t>
      </w:r>
    </w:p>
    <w:p w:rsidR="00EE2A3D" w:rsidRDefault="00FC57D1">
      <w:pPr>
        <w:pStyle w:val="null3"/>
        <w:ind w:firstLine="480"/>
        <w:rPr>
          <w:rFonts w:hint="default"/>
        </w:rPr>
      </w:pPr>
      <w:r>
        <w:t xml:space="preserve"> 10.</w:t>
      </w:r>
      <w:r>
        <w:t>“全称”、“公司全称”、“加盖单位公章”及“公章”：在电子投标（响应）文件及相关的其他电子资料中，涉及“全称”或“公司全称”的应在对应文件编辑时使用文本录入方式，或在纸质投标（响应）文件上进行手写签名，或通过投标客户端使用电子印章完成；涉及“加盖单位公章”和“公章”应使用投标人单位的数字证书并通过投标客户端使用电子印章完成。</w:t>
      </w:r>
    </w:p>
    <w:p w:rsidR="00EE2A3D" w:rsidRDefault="00FC57D1">
      <w:pPr>
        <w:pStyle w:val="null3"/>
        <w:ind w:firstLine="480"/>
        <w:rPr>
          <w:rFonts w:hint="default"/>
        </w:rPr>
      </w:pPr>
      <w:r>
        <w:t xml:space="preserve"> 11</w:t>
      </w:r>
      <w:r>
        <w:t>.</w:t>
      </w:r>
      <w:r>
        <w:t>“投标人代表签字”及“授权代表”：在电子投标（响应）文件及相关的其他电子资料中，涉及“投标人代表签字”或“授权代表”应在投标（响应）文件编辑时使用文本录入方式，或在纸质投标（响应）文件上进行手写签名，或通过投标客户端使用电子签名完成。</w:t>
      </w:r>
    </w:p>
    <w:p w:rsidR="00EE2A3D" w:rsidRDefault="00FC57D1">
      <w:pPr>
        <w:pStyle w:val="null3"/>
        <w:ind w:firstLine="480"/>
        <w:rPr>
          <w:rFonts w:hint="default"/>
        </w:rPr>
      </w:pPr>
      <w:r>
        <w:t>12.</w:t>
      </w:r>
      <w:r>
        <w:t>“法定代表人”：在电子投标（响应）文件及相关的其他电子资料中，涉及“法定代表人”应在纸质投标（响应）文件上进行手写签名，或通过投标客户端使用电子签名完成。</w:t>
      </w:r>
    </w:p>
    <w:p w:rsidR="00EE2A3D" w:rsidRDefault="00FC57D1">
      <w:pPr>
        <w:pStyle w:val="null3"/>
        <w:ind w:firstLine="480"/>
        <w:rPr>
          <w:rFonts w:hint="default"/>
        </w:rPr>
      </w:pPr>
      <w:r>
        <w:t>13.</w:t>
      </w:r>
      <w:r>
        <w:t>日期、天数、时间：未有特别说明时，均为公历日（天）及北京时间。</w:t>
      </w:r>
    </w:p>
    <w:p w:rsidR="00EE2A3D" w:rsidRDefault="00FC57D1">
      <w:pPr>
        <w:pStyle w:val="null3"/>
        <w:outlineLvl w:val="2"/>
        <w:rPr>
          <w:rFonts w:hint="default"/>
        </w:rPr>
      </w:pPr>
      <w:r>
        <w:rPr>
          <w:b/>
          <w:sz w:val="28"/>
        </w:rPr>
        <w:t>二、须知前附表</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051"/>
        <w:gridCol w:w="2252"/>
        <w:gridCol w:w="5182"/>
      </w:tblGrid>
      <w:tr w:rsidR="00EE2A3D">
        <w:tc>
          <w:tcPr>
            <w:tcW w:w="8307" w:type="dxa"/>
            <w:gridSpan w:val="3"/>
          </w:tcPr>
          <w:p w:rsidR="00EE2A3D" w:rsidRDefault="00FC57D1">
            <w:pPr>
              <w:pStyle w:val="null3"/>
              <w:rPr>
                <w:rFonts w:hint="default"/>
              </w:rPr>
            </w:pPr>
            <w:r>
              <w:t xml:space="preserve"> </w:t>
            </w:r>
            <w:r>
              <w:t>本表与招标文件对应章节的内容若不一致，以本表为准。</w:t>
            </w:r>
          </w:p>
        </w:tc>
      </w:tr>
      <w:tr w:rsidR="00EE2A3D">
        <w:tc>
          <w:tcPr>
            <w:tcW w:w="1051" w:type="dxa"/>
          </w:tcPr>
          <w:p w:rsidR="00EE2A3D" w:rsidRDefault="00FC57D1">
            <w:pPr>
              <w:pStyle w:val="null3"/>
              <w:rPr>
                <w:rFonts w:hint="default"/>
              </w:rPr>
            </w:pPr>
            <w:r>
              <w:t xml:space="preserve"> </w:t>
            </w:r>
            <w:r>
              <w:t>序号</w:t>
            </w:r>
          </w:p>
        </w:tc>
        <w:tc>
          <w:tcPr>
            <w:tcW w:w="2252" w:type="dxa"/>
          </w:tcPr>
          <w:p w:rsidR="00EE2A3D" w:rsidRDefault="00FC57D1">
            <w:pPr>
              <w:pStyle w:val="null3"/>
              <w:rPr>
                <w:rFonts w:hint="default"/>
              </w:rPr>
            </w:pPr>
            <w:r>
              <w:t xml:space="preserve"> </w:t>
            </w:r>
            <w:r>
              <w:t>条款名称</w:t>
            </w:r>
          </w:p>
        </w:tc>
        <w:tc>
          <w:tcPr>
            <w:tcW w:w="5004" w:type="dxa"/>
          </w:tcPr>
          <w:p w:rsidR="00EE2A3D" w:rsidRDefault="00FC57D1">
            <w:pPr>
              <w:pStyle w:val="null3"/>
              <w:rPr>
                <w:rFonts w:hint="default"/>
              </w:rPr>
            </w:pPr>
            <w:r>
              <w:t xml:space="preserve"> </w:t>
            </w:r>
            <w:r>
              <w:t>内容及要求</w:t>
            </w:r>
          </w:p>
        </w:tc>
      </w:tr>
      <w:tr w:rsidR="00EE2A3D">
        <w:tc>
          <w:tcPr>
            <w:tcW w:w="1051" w:type="dxa"/>
          </w:tcPr>
          <w:p w:rsidR="00EE2A3D" w:rsidRDefault="00FC57D1">
            <w:pPr>
              <w:pStyle w:val="null3"/>
              <w:rPr>
                <w:rFonts w:hint="default"/>
              </w:rPr>
            </w:pPr>
            <w:r>
              <w:t xml:space="preserve"> 1</w:t>
            </w:r>
          </w:p>
        </w:tc>
        <w:tc>
          <w:tcPr>
            <w:tcW w:w="2252" w:type="dxa"/>
          </w:tcPr>
          <w:p w:rsidR="00EE2A3D" w:rsidRDefault="00FC57D1">
            <w:pPr>
              <w:pStyle w:val="null3"/>
              <w:rPr>
                <w:rFonts w:hint="default"/>
              </w:rPr>
            </w:pPr>
            <w:r>
              <w:t xml:space="preserve"> </w:t>
            </w:r>
            <w:r>
              <w:t>采购包情况</w:t>
            </w:r>
          </w:p>
        </w:tc>
        <w:tc>
          <w:tcPr>
            <w:tcW w:w="5004" w:type="dxa"/>
          </w:tcPr>
          <w:p w:rsidR="00EE2A3D" w:rsidRDefault="00FC57D1">
            <w:pPr>
              <w:pStyle w:val="null3"/>
              <w:rPr>
                <w:rFonts w:hint="default"/>
              </w:rPr>
            </w:pPr>
            <w:r>
              <w:t xml:space="preserve"> </w:t>
            </w:r>
            <w:r>
              <w:t>本项目共</w:t>
            </w:r>
            <w:r>
              <w:t>1</w:t>
            </w:r>
            <w:r>
              <w:t>个采购包</w:t>
            </w:r>
          </w:p>
        </w:tc>
      </w:tr>
      <w:tr w:rsidR="00EE2A3D">
        <w:tc>
          <w:tcPr>
            <w:tcW w:w="1051" w:type="dxa"/>
          </w:tcPr>
          <w:p w:rsidR="00EE2A3D" w:rsidRDefault="00FC57D1">
            <w:pPr>
              <w:pStyle w:val="null3"/>
              <w:rPr>
                <w:rFonts w:hint="default"/>
              </w:rPr>
            </w:pPr>
            <w:r>
              <w:t xml:space="preserve"> 2</w:t>
            </w:r>
          </w:p>
        </w:tc>
        <w:tc>
          <w:tcPr>
            <w:tcW w:w="2252" w:type="dxa"/>
          </w:tcPr>
          <w:p w:rsidR="00EE2A3D" w:rsidRDefault="00FC57D1">
            <w:pPr>
              <w:pStyle w:val="null3"/>
              <w:rPr>
                <w:rFonts w:hint="default"/>
              </w:rPr>
            </w:pPr>
            <w:r>
              <w:t xml:space="preserve"> </w:t>
            </w:r>
            <w:r>
              <w:t>开标方式</w:t>
            </w:r>
          </w:p>
        </w:tc>
        <w:tc>
          <w:tcPr>
            <w:tcW w:w="5004" w:type="dxa"/>
          </w:tcPr>
          <w:p w:rsidR="00EE2A3D" w:rsidRDefault="00FC57D1">
            <w:pPr>
              <w:pStyle w:val="null3"/>
              <w:rPr>
                <w:rFonts w:hint="default"/>
              </w:rPr>
            </w:pPr>
            <w:r>
              <w:t>远程电子开标</w:t>
            </w:r>
          </w:p>
        </w:tc>
      </w:tr>
      <w:tr w:rsidR="00EE2A3D">
        <w:tc>
          <w:tcPr>
            <w:tcW w:w="1051" w:type="dxa"/>
          </w:tcPr>
          <w:p w:rsidR="00EE2A3D" w:rsidRDefault="00FC57D1">
            <w:pPr>
              <w:pStyle w:val="null3"/>
              <w:rPr>
                <w:rFonts w:hint="default"/>
              </w:rPr>
            </w:pPr>
            <w:r>
              <w:t xml:space="preserve"> 3</w:t>
            </w:r>
          </w:p>
        </w:tc>
        <w:tc>
          <w:tcPr>
            <w:tcW w:w="2252" w:type="dxa"/>
          </w:tcPr>
          <w:p w:rsidR="00EE2A3D" w:rsidRDefault="00FC57D1">
            <w:pPr>
              <w:pStyle w:val="null3"/>
              <w:rPr>
                <w:rFonts w:hint="default"/>
              </w:rPr>
            </w:pPr>
            <w:r>
              <w:t xml:space="preserve"> </w:t>
            </w:r>
            <w:r>
              <w:t>评标方式</w:t>
            </w:r>
          </w:p>
        </w:tc>
        <w:tc>
          <w:tcPr>
            <w:tcW w:w="5004" w:type="dxa"/>
          </w:tcPr>
          <w:p w:rsidR="00EE2A3D" w:rsidRDefault="00FC57D1">
            <w:pPr>
              <w:pStyle w:val="null3"/>
              <w:rPr>
                <w:rFonts w:hint="default"/>
              </w:rPr>
            </w:pPr>
            <w:r>
              <w:t>现场电子评标</w:t>
            </w:r>
            <w:r>
              <w:t xml:space="preserve"> </w:t>
            </w:r>
            <w:r>
              <w:t>（供应商应当审慎标记各评审项的应答部分，标记内容清晰且完整，否则将自行承担不利后果）</w:t>
            </w:r>
          </w:p>
        </w:tc>
      </w:tr>
      <w:tr w:rsidR="00EE2A3D">
        <w:tc>
          <w:tcPr>
            <w:tcW w:w="1051" w:type="dxa"/>
          </w:tcPr>
          <w:p w:rsidR="00EE2A3D" w:rsidRDefault="00FC57D1">
            <w:pPr>
              <w:pStyle w:val="null3"/>
              <w:rPr>
                <w:rFonts w:hint="default"/>
              </w:rPr>
            </w:pPr>
            <w:r>
              <w:t xml:space="preserve"> 4</w:t>
            </w:r>
          </w:p>
        </w:tc>
        <w:tc>
          <w:tcPr>
            <w:tcW w:w="2252" w:type="dxa"/>
          </w:tcPr>
          <w:p w:rsidR="00EE2A3D" w:rsidRDefault="00FC57D1">
            <w:pPr>
              <w:pStyle w:val="null3"/>
              <w:rPr>
                <w:rFonts w:hint="default"/>
              </w:rPr>
            </w:pPr>
            <w:r>
              <w:t xml:space="preserve"> </w:t>
            </w:r>
            <w:r>
              <w:t>评标办法</w:t>
            </w:r>
          </w:p>
        </w:tc>
        <w:tc>
          <w:tcPr>
            <w:tcW w:w="5004" w:type="dxa"/>
          </w:tcPr>
          <w:p w:rsidR="00EE2A3D" w:rsidRDefault="00FC57D1">
            <w:pPr>
              <w:pStyle w:val="null3"/>
              <w:rPr>
                <w:rFonts w:hint="default"/>
              </w:rPr>
            </w:pPr>
            <w:r>
              <w:t>采购包</w:t>
            </w:r>
            <w:r>
              <w:t>1</w:t>
            </w:r>
            <w:r>
              <w:t>：综合评分法</w:t>
            </w:r>
          </w:p>
        </w:tc>
      </w:tr>
      <w:tr w:rsidR="00EE2A3D">
        <w:tc>
          <w:tcPr>
            <w:tcW w:w="1051" w:type="dxa"/>
          </w:tcPr>
          <w:p w:rsidR="00EE2A3D" w:rsidRDefault="00FC57D1">
            <w:pPr>
              <w:pStyle w:val="null3"/>
              <w:rPr>
                <w:rFonts w:hint="default"/>
              </w:rPr>
            </w:pPr>
            <w:r>
              <w:t>5</w:t>
            </w:r>
          </w:p>
        </w:tc>
        <w:tc>
          <w:tcPr>
            <w:tcW w:w="2252" w:type="dxa"/>
          </w:tcPr>
          <w:p w:rsidR="00EE2A3D" w:rsidRDefault="00FC57D1">
            <w:pPr>
              <w:pStyle w:val="null3"/>
              <w:rPr>
                <w:rFonts w:hint="default"/>
              </w:rPr>
            </w:pPr>
            <w:r>
              <w:t>报价形式</w:t>
            </w:r>
          </w:p>
        </w:tc>
        <w:tc>
          <w:tcPr>
            <w:tcW w:w="5004" w:type="dxa"/>
          </w:tcPr>
          <w:p w:rsidR="00EE2A3D" w:rsidRDefault="00FC57D1">
            <w:pPr>
              <w:pStyle w:val="null3"/>
              <w:rPr>
                <w:rFonts w:hint="default"/>
              </w:rPr>
            </w:pPr>
            <w:r>
              <w:t>采购包</w:t>
            </w:r>
            <w:r>
              <w:t>1</w:t>
            </w:r>
            <w:r>
              <w:t>：总价</w:t>
            </w:r>
          </w:p>
        </w:tc>
      </w:tr>
      <w:tr w:rsidR="00EE2A3D">
        <w:tc>
          <w:tcPr>
            <w:tcW w:w="1051" w:type="dxa"/>
          </w:tcPr>
          <w:p w:rsidR="00EE2A3D" w:rsidRDefault="00FC57D1">
            <w:pPr>
              <w:pStyle w:val="null3"/>
              <w:rPr>
                <w:rFonts w:hint="default"/>
              </w:rPr>
            </w:pPr>
            <w:r>
              <w:t>6</w:t>
            </w:r>
          </w:p>
        </w:tc>
        <w:tc>
          <w:tcPr>
            <w:tcW w:w="2252" w:type="dxa"/>
          </w:tcPr>
          <w:p w:rsidR="00EE2A3D" w:rsidRDefault="00FC57D1">
            <w:pPr>
              <w:pStyle w:val="null3"/>
              <w:rPr>
                <w:rFonts w:hint="default"/>
              </w:rPr>
            </w:pPr>
            <w:r>
              <w:t>报价要求</w:t>
            </w:r>
          </w:p>
        </w:tc>
        <w:tc>
          <w:tcPr>
            <w:tcW w:w="5004" w:type="dxa"/>
          </w:tcPr>
          <w:p w:rsidR="00EE2A3D" w:rsidRDefault="00FC57D1">
            <w:pPr>
              <w:pStyle w:val="null3"/>
              <w:rPr>
                <w:rFonts w:hint="default"/>
              </w:rPr>
            </w:pPr>
            <w:r>
              <w:t>各采购包报价不超过预算总价</w:t>
            </w:r>
          </w:p>
        </w:tc>
      </w:tr>
      <w:tr w:rsidR="00EE2A3D">
        <w:tc>
          <w:tcPr>
            <w:tcW w:w="1051" w:type="dxa"/>
          </w:tcPr>
          <w:p w:rsidR="00EE2A3D" w:rsidRDefault="00FC57D1">
            <w:pPr>
              <w:pStyle w:val="null3"/>
              <w:rPr>
                <w:rFonts w:hint="default"/>
              </w:rPr>
            </w:pPr>
            <w:r>
              <w:t xml:space="preserve"> 7</w:t>
            </w:r>
          </w:p>
        </w:tc>
        <w:tc>
          <w:tcPr>
            <w:tcW w:w="2252" w:type="dxa"/>
          </w:tcPr>
          <w:p w:rsidR="00EE2A3D" w:rsidRDefault="00FC57D1">
            <w:pPr>
              <w:pStyle w:val="null3"/>
              <w:rPr>
                <w:rFonts w:hint="default"/>
              </w:rPr>
            </w:pPr>
            <w:r>
              <w:t xml:space="preserve"> </w:t>
            </w:r>
            <w:r>
              <w:t>现场踏勘</w:t>
            </w:r>
          </w:p>
        </w:tc>
        <w:tc>
          <w:tcPr>
            <w:tcW w:w="5004" w:type="dxa"/>
          </w:tcPr>
          <w:p w:rsidR="00EE2A3D" w:rsidRDefault="00FC57D1">
            <w:pPr>
              <w:pStyle w:val="null3"/>
              <w:rPr>
                <w:rFonts w:hint="default"/>
              </w:rPr>
            </w:pPr>
            <w:r>
              <w:t>否</w:t>
            </w:r>
          </w:p>
        </w:tc>
      </w:tr>
      <w:tr w:rsidR="00EE2A3D">
        <w:tc>
          <w:tcPr>
            <w:tcW w:w="1051" w:type="dxa"/>
          </w:tcPr>
          <w:p w:rsidR="00EE2A3D" w:rsidRDefault="00FC57D1">
            <w:pPr>
              <w:pStyle w:val="null3"/>
              <w:rPr>
                <w:rFonts w:hint="default"/>
              </w:rPr>
            </w:pPr>
            <w:r>
              <w:t xml:space="preserve"> 8</w:t>
            </w:r>
          </w:p>
        </w:tc>
        <w:tc>
          <w:tcPr>
            <w:tcW w:w="2252" w:type="dxa"/>
          </w:tcPr>
          <w:p w:rsidR="00EE2A3D" w:rsidRDefault="00FC57D1">
            <w:pPr>
              <w:pStyle w:val="null3"/>
              <w:rPr>
                <w:rFonts w:hint="default"/>
              </w:rPr>
            </w:pPr>
            <w:r>
              <w:t xml:space="preserve"> </w:t>
            </w:r>
            <w:r>
              <w:t>投标有效期</w:t>
            </w:r>
          </w:p>
        </w:tc>
        <w:tc>
          <w:tcPr>
            <w:tcW w:w="5004" w:type="dxa"/>
          </w:tcPr>
          <w:p w:rsidR="00EE2A3D" w:rsidRDefault="00FC57D1">
            <w:pPr>
              <w:pStyle w:val="null3"/>
              <w:rPr>
                <w:rFonts w:hint="default"/>
              </w:rPr>
            </w:pPr>
            <w:r>
              <w:t>从提交投标（响应）文件的截止之日起</w:t>
            </w:r>
            <w:r>
              <w:t>90</w:t>
            </w:r>
            <w:r>
              <w:t>日历天</w:t>
            </w:r>
          </w:p>
        </w:tc>
      </w:tr>
      <w:tr w:rsidR="00EE2A3D">
        <w:tc>
          <w:tcPr>
            <w:tcW w:w="1051" w:type="dxa"/>
          </w:tcPr>
          <w:p w:rsidR="00EE2A3D" w:rsidRDefault="00FC57D1">
            <w:pPr>
              <w:pStyle w:val="null3"/>
              <w:rPr>
                <w:rFonts w:hint="default"/>
              </w:rPr>
            </w:pPr>
            <w:r>
              <w:t xml:space="preserve"> 9</w:t>
            </w:r>
          </w:p>
        </w:tc>
        <w:tc>
          <w:tcPr>
            <w:tcW w:w="2252" w:type="dxa"/>
          </w:tcPr>
          <w:p w:rsidR="00EE2A3D" w:rsidRDefault="00FC57D1">
            <w:pPr>
              <w:pStyle w:val="null3"/>
              <w:rPr>
                <w:rFonts w:hint="default"/>
              </w:rPr>
            </w:pPr>
            <w:r>
              <w:t xml:space="preserve"> </w:t>
            </w:r>
            <w:r>
              <w:t>投标保证金</w:t>
            </w:r>
          </w:p>
        </w:tc>
        <w:tc>
          <w:tcPr>
            <w:tcW w:w="5004" w:type="dxa"/>
          </w:tcPr>
          <w:p w:rsidR="00EE2A3D" w:rsidRDefault="00FC57D1">
            <w:pPr>
              <w:pStyle w:val="null3"/>
              <w:ind w:firstLine="480"/>
              <w:rPr>
                <w:rFonts w:hint="default"/>
              </w:rPr>
            </w:pPr>
            <w:r>
              <w:t>不收取投标（响应）保证金</w:t>
            </w:r>
          </w:p>
          <w:p w:rsidR="00EE2A3D" w:rsidRDefault="00FC57D1">
            <w:pPr>
              <w:pStyle w:val="null3"/>
              <w:ind w:firstLine="480"/>
              <w:rPr>
                <w:rFonts w:hint="default"/>
              </w:rPr>
            </w:pPr>
            <w:r>
              <w:t>投标保证金有效期∶与投标有效期一致。</w:t>
            </w:r>
          </w:p>
          <w:p w:rsidR="00EE2A3D" w:rsidRDefault="00FC57D1">
            <w:pPr>
              <w:pStyle w:val="null3"/>
              <w:ind w:firstLine="480"/>
              <w:rPr>
                <w:rFonts w:hint="default"/>
              </w:rPr>
            </w:pPr>
            <w:r>
              <w:t xml:space="preserve"> </w:t>
            </w:r>
            <w:r>
              <w:t>投标保函提交方式：供应商可通过</w:t>
            </w:r>
            <w:r>
              <w:t>"</w:t>
            </w:r>
            <w:r>
              <w:t>广东政府采购智慧云平台金融服务中心</w:t>
            </w:r>
            <w:r>
              <w:t>"(https://gdgpo.czt.gd.gov.cn/zcdservice/zcd/guangdong/)</w:t>
            </w:r>
            <w:r>
              <w:t>，申请办理投标（响应）担保函、保险（保证）凭证，成功出函的等效于现金缴纳投标保证金。</w:t>
            </w:r>
          </w:p>
        </w:tc>
      </w:tr>
      <w:tr w:rsidR="00EE2A3D">
        <w:tc>
          <w:tcPr>
            <w:tcW w:w="1051" w:type="dxa"/>
          </w:tcPr>
          <w:p w:rsidR="00EE2A3D" w:rsidRDefault="00FC57D1">
            <w:pPr>
              <w:pStyle w:val="null3"/>
              <w:rPr>
                <w:rFonts w:hint="default"/>
              </w:rPr>
            </w:pPr>
            <w:r>
              <w:t>10</w:t>
            </w:r>
          </w:p>
        </w:tc>
        <w:tc>
          <w:tcPr>
            <w:tcW w:w="2252" w:type="dxa"/>
          </w:tcPr>
          <w:p w:rsidR="00EE2A3D" w:rsidRDefault="00FC57D1">
            <w:pPr>
              <w:pStyle w:val="null3"/>
              <w:rPr>
                <w:rFonts w:hint="default"/>
              </w:rPr>
            </w:pPr>
            <w:r>
              <w:t xml:space="preserve"> </w:t>
            </w:r>
            <w:r>
              <w:t>投标文件要求</w:t>
            </w:r>
          </w:p>
        </w:tc>
        <w:tc>
          <w:tcPr>
            <w:tcW w:w="5004" w:type="dxa"/>
          </w:tcPr>
          <w:p w:rsidR="00EE2A3D" w:rsidRDefault="00FC57D1">
            <w:pPr>
              <w:pStyle w:val="null3"/>
              <w:ind w:firstLine="480"/>
              <w:rPr>
                <w:rFonts w:hint="default"/>
              </w:rPr>
            </w:pPr>
            <w:r>
              <w:rPr>
                <w:b/>
              </w:rPr>
              <w:t>一、电子投标文件（必须提供）：</w:t>
            </w:r>
          </w:p>
          <w:p w:rsidR="00EE2A3D" w:rsidRDefault="00FC57D1">
            <w:pPr>
              <w:pStyle w:val="null3"/>
              <w:ind w:firstLine="480"/>
              <w:rPr>
                <w:rFonts w:hint="default"/>
              </w:rPr>
            </w:pPr>
            <w:r>
              <w:t>（</w:t>
            </w:r>
            <w:r>
              <w:t>1</w:t>
            </w:r>
            <w:r>
              <w:t>）加密的电子投标文件</w:t>
            </w:r>
            <w:r>
              <w:t xml:space="preserve"> 1 </w:t>
            </w:r>
            <w:r>
              <w:t>份（需在递交投标文件截止时间前成功上传至云平台项目采购系统）。</w:t>
            </w:r>
          </w:p>
          <w:p w:rsidR="00EE2A3D" w:rsidRDefault="00FC57D1">
            <w:pPr>
              <w:pStyle w:val="null3"/>
              <w:ind w:firstLine="480"/>
              <w:rPr>
                <w:rFonts w:hint="default"/>
              </w:rPr>
            </w:pPr>
            <w:r>
              <w:t>（</w:t>
            </w:r>
            <w:r>
              <w:t>2</w:t>
            </w:r>
            <w:r>
              <w:t>）非加密电子版</w:t>
            </w:r>
            <w:r>
              <w:t>文件</w:t>
            </w:r>
            <w:r>
              <w:t xml:space="preserve"> U </w:t>
            </w:r>
            <w:r>
              <w:t>盘</w:t>
            </w:r>
            <w:r>
              <w:t>(</w:t>
            </w:r>
            <w:r>
              <w:t>或光盘</w:t>
            </w:r>
            <w:r>
              <w:t>)0</w:t>
            </w:r>
            <w:r>
              <w:t>份，加密的电子投标文件与非加密的电子投标文件必须完全一致。</w:t>
            </w:r>
          </w:p>
          <w:p w:rsidR="00EE2A3D" w:rsidRDefault="00FC57D1">
            <w:pPr>
              <w:pStyle w:val="null3"/>
              <w:ind w:firstLine="480"/>
              <w:rPr>
                <w:rFonts w:hint="default"/>
              </w:rPr>
            </w:pPr>
            <w:r>
              <w:rPr>
                <w:b/>
              </w:rPr>
              <w:t>非加密电子版投标文件使用情形</w:t>
            </w:r>
            <w:r>
              <w:rPr>
                <w:b/>
              </w:rPr>
              <w:t>:</w:t>
            </w:r>
            <w:r>
              <w:t xml:space="preserve"> </w:t>
            </w:r>
            <w:r>
              <w:t>当无法使用</w:t>
            </w:r>
            <w:r>
              <w:t xml:space="preserve"> CA </w:t>
            </w:r>
            <w:r>
              <w:t>证书在云平台项目采购系统进行电子投标文件开标解密时，供应商须在代理机构指引下启用非加密电子版投标文件。</w:t>
            </w:r>
          </w:p>
          <w:p w:rsidR="00EE2A3D" w:rsidRDefault="00FC57D1">
            <w:pPr>
              <w:pStyle w:val="null3"/>
              <w:ind w:firstLine="480"/>
              <w:rPr>
                <w:rFonts w:hint="default"/>
              </w:rPr>
            </w:pPr>
            <w:r>
              <w:rPr>
                <w:b/>
              </w:rPr>
              <w:t>二、纸质投标文件（代理机构自行选择）：</w:t>
            </w:r>
            <w:r>
              <w:t>（</w:t>
            </w:r>
            <w:r>
              <w:t>3</w:t>
            </w:r>
            <w:r>
              <w:t>）纸质投标文件正本</w:t>
            </w:r>
            <w:r>
              <w:t>0</w:t>
            </w:r>
            <w:r>
              <w:t>份，纸质投标文件副本</w:t>
            </w:r>
            <w:r>
              <w:t>0</w:t>
            </w:r>
            <w:r>
              <w:t>份。纸质投标文件应与电子投标文件一致（递交的纸质文件需密封完好，注明“正本”和“副本”字样，正本和副本分别封装。如果正本与副本不符，应以正本为准。）。</w:t>
            </w:r>
            <w:r>
              <w:rPr>
                <w:b/>
              </w:rPr>
              <w:t>纸质投标文件使用情形：</w:t>
            </w:r>
            <w:r>
              <w:t>当项目采购系统出现</w:t>
            </w:r>
            <w:r>
              <w:t>故障，无法使用电子投标文件评标时，代理机构可根据云平台发布的通知指引，根据实际情况使用纸质投标文件评标。</w:t>
            </w:r>
            <w:r>
              <w:br/>
            </w:r>
            <w:r>
              <w:t>在电子投标文件能正常使用的情况下，不得因供应商未提交纸质投标文件而认定供应商投标无效。</w:t>
            </w:r>
          </w:p>
        </w:tc>
      </w:tr>
      <w:tr w:rsidR="00EE2A3D">
        <w:tc>
          <w:tcPr>
            <w:tcW w:w="1051" w:type="dxa"/>
          </w:tcPr>
          <w:p w:rsidR="00EE2A3D" w:rsidRDefault="00FC57D1">
            <w:pPr>
              <w:pStyle w:val="null3"/>
              <w:rPr>
                <w:rFonts w:hint="default"/>
              </w:rPr>
            </w:pPr>
            <w:r>
              <w:t xml:space="preserve"> 11</w:t>
            </w:r>
          </w:p>
        </w:tc>
        <w:tc>
          <w:tcPr>
            <w:tcW w:w="2252" w:type="dxa"/>
          </w:tcPr>
          <w:p w:rsidR="00EE2A3D" w:rsidRDefault="00FC57D1">
            <w:pPr>
              <w:pStyle w:val="null3"/>
              <w:rPr>
                <w:rFonts w:hint="default"/>
              </w:rPr>
            </w:pPr>
            <w:r>
              <w:t xml:space="preserve"> </w:t>
            </w:r>
            <w:r>
              <w:t>中标候选供应商推荐家数</w:t>
            </w:r>
          </w:p>
        </w:tc>
        <w:tc>
          <w:tcPr>
            <w:tcW w:w="5004" w:type="dxa"/>
          </w:tcPr>
          <w:p w:rsidR="00EE2A3D" w:rsidRDefault="00FC57D1">
            <w:pPr>
              <w:pStyle w:val="null3"/>
              <w:rPr>
                <w:rFonts w:hint="default"/>
              </w:rPr>
            </w:pPr>
            <w:r>
              <w:t>采购包</w:t>
            </w:r>
            <w:r>
              <w:t>1</w:t>
            </w:r>
            <w:r>
              <w:t>：</w:t>
            </w:r>
            <w:r>
              <w:t>2</w:t>
            </w:r>
            <w:r>
              <w:t>家</w:t>
            </w:r>
          </w:p>
        </w:tc>
      </w:tr>
      <w:tr w:rsidR="00EE2A3D">
        <w:tc>
          <w:tcPr>
            <w:tcW w:w="1051" w:type="dxa"/>
          </w:tcPr>
          <w:p w:rsidR="00EE2A3D" w:rsidRDefault="00FC57D1">
            <w:pPr>
              <w:pStyle w:val="null3"/>
              <w:rPr>
                <w:rFonts w:hint="default"/>
              </w:rPr>
            </w:pPr>
            <w:r>
              <w:t>12</w:t>
            </w:r>
          </w:p>
        </w:tc>
        <w:tc>
          <w:tcPr>
            <w:tcW w:w="2252" w:type="dxa"/>
          </w:tcPr>
          <w:p w:rsidR="00EE2A3D" w:rsidRDefault="00FC57D1">
            <w:pPr>
              <w:pStyle w:val="null3"/>
              <w:ind w:firstLine="480"/>
              <w:rPr>
                <w:rFonts w:hint="default"/>
              </w:rPr>
            </w:pPr>
            <w:r>
              <w:t>中标供应商数量</w:t>
            </w:r>
          </w:p>
        </w:tc>
        <w:tc>
          <w:tcPr>
            <w:tcW w:w="5004" w:type="dxa"/>
          </w:tcPr>
          <w:p w:rsidR="00EE2A3D" w:rsidRDefault="00FC57D1">
            <w:pPr>
              <w:pStyle w:val="null3"/>
              <w:rPr>
                <w:rFonts w:hint="default"/>
              </w:rPr>
            </w:pPr>
            <w:r>
              <w:t>采购包</w:t>
            </w:r>
            <w:r>
              <w:t>1</w:t>
            </w:r>
            <w:r>
              <w:t>：</w:t>
            </w:r>
            <w:r>
              <w:t>1</w:t>
            </w:r>
            <w:r>
              <w:t>家</w:t>
            </w:r>
          </w:p>
        </w:tc>
      </w:tr>
      <w:tr w:rsidR="00EE2A3D">
        <w:tc>
          <w:tcPr>
            <w:tcW w:w="1051" w:type="dxa"/>
          </w:tcPr>
          <w:p w:rsidR="00EE2A3D" w:rsidRDefault="00FC57D1">
            <w:pPr>
              <w:pStyle w:val="null3"/>
              <w:rPr>
                <w:rFonts w:hint="default"/>
              </w:rPr>
            </w:pPr>
            <w:r>
              <w:t>13</w:t>
            </w:r>
          </w:p>
        </w:tc>
        <w:tc>
          <w:tcPr>
            <w:tcW w:w="2252" w:type="dxa"/>
          </w:tcPr>
          <w:p w:rsidR="00EE2A3D" w:rsidRDefault="00FC57D1">
            <w:pPr>
              <w:pStyle w:val="null3"/>
              <w:ind w:firstLine="480"/>
              <w:rPr>
                <w:rFonts w:hint="default"/>
              </w:rPr>
            </w:pPr>
            <w:r>
              <w:t>有效供应商家数</w:t>
            </w:r>
          </w:p>
        </w:tc>
        <w:tc>
          <w:tcPr>
            <w:tcW w:w="5004" w:type="dxa"/>
          </w:tcPr>
          <w:p w:rsidR="00EE2A3D" w:rsidRDefault="00FC57D1">
            <w:pPr>
              <w:pStyle w:val="null3"/>
              <w:rPr>
                <w:rFonts w:hint="default"/>
              </w:rPr>
            </w:pPr>
            <w:r>
              <w:t>采购包</w:t>
            </w:r>
            <w:r>
              <w:t>1</w:t>
            </w:r>
            <w:r>
              <w:t>：</w:t>
            </w:r>
            <w:r>
              <w:t>3</w:t>
            </w:r>
            <w:r>
              <w:t>家</w:t>
            </w:r>
          </w:p>
          <w:p w:rsidR="00EE2A3D" w:rsidRDefault="00FC57D1">
            <w:pPr>
              <w:pStyle w:val="null3"/>
              <w:ind w:firstLine="480"/>
              <w:rPr>
                <w:rFonts w:hint="default"/>
              </w:rPr>
            </w:pPr>
            <w:r>
              <w:t>此人数约定了开标与评标过程中的最低有效供应商家数，当家数不足时项目将不得开标、不得评标或直接废标。</w:t>
            </w:r>
          </w:p>
        </w:tc>
      </w:tr>
      <w:tr w:rsidR="00EE2A3D">
        <w:tc>
          <w:tcPr>
            <w:tcW w:w="1051" w:type="dxa"/>
          </w:tcPr>
          <w:p w:rsidR="00EE2A3D" w:rsidRDefault="00FC57D1">
            <w:pPr>
              <w:pStyle w:val="null3"/>
              <w:rPr>
                <w:rFonts w:hint="default"/>
              </w:rPr>
            </w:pPr>
            <w:r>
              <w:t>14</w:t>
            </w:r>
          </w:p>
        </w:tc>
        <w:tc>
          <w:tcPr>
            <w:tcW w:w="2252" w:type="dxa"/>
          </w:tcPr>
          <w:p w:rsidR="00EE2A3D" w:rsidRDefault="00FC57D1">
            <w:pPr>
              <w:pStyle w:val="null3"/>
              <w:rPr>
                <w:rFonts w:hint="default"/>
              </w:rPr>
            </w:pPr>
            <w:r>
              <w:t xml:space="preserve"> </w:t>
            </w:r>
            <w:r>
              <w:t>项目兼投兼中（兼投不兼中）规则</w:t>
            </w:r>
          </w:p>
        </w:tc>
        <w:tc>
          <w:tcPr>
            <w:tcW w:w="5004" w:type="dxa"/>
          </w:tcPr>
          <w:p w:rsidR="00EE2A3D" w:rsidRDefault="00FC57D1">
            <w:pPr>
              <w:pStyle w:val="null3"/>
              <w:rPr>
                <w:rFonts w:hint="default"/>
              </w:rPr>
            </w:pPr>
            <w:r>
              <w:t>无：</w:t>
            </w:r>
            <w:r>
              <w:t>-</w:t>
            </w:r>
          </w:p>
        </w:tc>
      </w:tr>
      <w:tr w:rsidR="00EE2A3D">
        <w:tc>
          <w:tcPr>
            <w:tcW w:w="1051" w:type="dxa"/>
          </w:tcPr>
          <w:p w:rsidR="00EE2A3D" w:rsidRDefault="00FC57D1">
            <w:pPr>
              <w:pStyle w:val="null3"/>
              <w:rPr>
                <w:rFonts w:hint="default"/>
              </w:rPr>
            </w:pPr>
            <w:r>
              <w:t>15</w:t>
            </w:r>
          </w:p>
        </w:tc>
        <w:tc>
          <w:tcPr>
            <w:tcW w:w="2252" w:type="dxa"/>
          </w:tcPr>
          <w:p w:rsidR="00EE2A3D" w:rsidRDefault="00FC57D1">
            <w:pPr>
              <w:pStyle w:val="null3"/>
              <w:rPr>
                <w:rFonts w:hint="default"/>
              </w:rPr>
            </w:pPr>
            <w:r>
              <w:t xml:space="preserve"> </w:t>
            </w:r>
            <w:r>
              <w:t>中标供应商确定方式</w:t>
            </w:r>
          </w:p>
        </w:tc>
        <w:tc>
          <w:tcPr>
            <w:tcW w:w="5004" w:type="dxa"/>
          </w:tcPr>
          <w:p w:rsidR="00EE2A3D" w:rsidRDefault="00FC57D1">
            <w:pPr>
              <w:pStyle w:val="null3"/>
              <w:rPr>
                <w:rFonts w:hint="default"/>
              </w:rPr>
            </w:pPr>
            <w:r>
              <w:t>采购人按照评审报告中推荐的成交候选人确定中标（成交）人。</w:t>
            </w:r>
          </w:p>
        </w:tc>
      </w:tr>
      <w:tr w:rsidR="00EE2A3D">
        <w:tc>
          <w:tcPr>
            <w:tcW w:w="1051" w:type="dxa"/>
          </w:tcPr>
          <w:p w:rsidR="00EE2A3D" w:rsidRDefault="00FC57D1">
            <w:pPr>
              <w:pStyle w:val="null3"/>
              <w:rPr>
                <w:rFonts w:hint="default"/>
              </w:rPr>
            </w:pPr>
            <w:r>
              <w:t>16</w:t>
            </w:r>
          </w:p>
        </w:tc>
        <w:tc>
          <w:tcPr>
            <w:tcW w:w="2252" w:type="dxa"/>
          </w:tcPr>
          <w:p w:rsidR="00EE2A3D" w:rsidRDefault="00FC57D1">
            <w:pPr>
              <w:pStyle w:val="null3"/>
              <w:rPr>
                <w:rFonts w:hint="default"/>
              </w:rPr>
            </w:pPr>
            <w:r>
              <w:t xml:space="preserve"> </w:t>
            </w:r>
            <w:r>
              <w:t>代理服务费</w:t>
            </w:r>
          </w:p>
        </w:tc>
        <w:tc>
          <w:tcPr>
            <w:tcW w:w="5004" w:type="dxa"/>
          </w:tcPr>
          <w:p w:rsidR="00EE2A3D" w:rsidRDefault="00FC57D1">
            <w:pPr>
              <w:pStyle w:val="null3"/>
              <w:rPr>
                <w:rFonts w:hint="default"/>
              </w:rPr>
            </w:pPr>
            <w:r>
              <w:t>收取。</w:t>
            </w:r>
          </w:p>
          <w:p w:rsidR="00EE2A3D" w:rsidRDefault="00FC57D1">
            <w:pPr>
              <w:pStyle w:val="null3"/>
              <w:rPr>
                <w:rFonts w:hint="default"/>
              </w:rPr>
            </w:pPr>
            <w:r>
              <w:t>采购机构代理服务收费标准：中标人须向采购代理机构按如下标准和规定缴纳招标代理服务费（不含税）：</w:t>
            </w:r>
            <w:r>
              <w:t xml:space="preserve"> </w:t>
            </w:r>
            <w:r>
              <w:t>（</w:t>
            </w:r>
            <w:r>
              <w:t>1</w:t>
            </w:r>
            <w:r>
              <w:t>）以项目中标金额作为招标代理服务费的计算基数；</w:t>
            </w:r>
            <w:r>
              <w:t xml:space="preserve"> </w:t>
            </w:r>
            <w:r>
              <w:t>（</w:t>
            </w:r>
            <w:r>
              <w:t>2</w:t>
            </w:r>
            <w:r>
              <w:t>）招标代理服务费采用差额定率累进法（下浮</w:t>
            </w:r>
            <w:r>
              <w:t>20%</w:t>
            </w:r>
            <w:r>
              <w:t>）进行计算，按照以下标准计取：</w:t>
            </w:r>
            <w:r>
              <w:t xml:space="preserve"> 100</w:t>
            </w:r>
            <w:r>
              <w:t>万元以下的部分，按照</w:t>
            </w:r>
            <w:r>
              <w:t>1.5%</w:t>
            </w:r>
            <w:r>
              <w:t>计取；</w:t>
            </w:r>
          </w:p>
        </w:tc>
      </w:tr>
      <w:tr w:rsidR="00EE2A3D">
        <w:tc>
          <w:tcPr>
            <w:tcW w:w="1051" w:type="dxa"/>
          </w:tcPr>
          <w:p w:rsidR="00EE2A3D" w:rsidRDefault="00FC57D1">
            <w:pPr>
              <w:pStyle w:val="null3"/>
              <w:rPr>
                <w:rFonts w:hint="default"/>
              </w:rPr>
            </w:pPr>
            <w:r>
              <w:t>17</w:t>
            </w:r>
          </w:p>
        </w:tc>
        <w:tc>
          <w:tcPr>
            <w:tcW w:w="2252" w:type="dxa"/>
          </w:tcPr>
          <w:p w:rsidR="00EE2A3D" w:rsidRDefault="00FC57D1">
            <w:pPr>
              <w:pStyle w:val="null3"/>
              <w:rPr>
                <w:rFonts w:hint="default"/>
              </w:rPr>
            </w:pPr>
            <w:r>
              <w:t xml:space="preserve"> </w:t>
            </w:r>
            <w:r>
              <w:t>代理服务费收取方式</w:t>
            </w:r>
          </w:p>
        </w:tc>
        <w:tc>
          <w:tcPr>
            <w:tcW w:w="5004" w:type="dxa"/>
          </w:tcPr>
          <w:p w:rsidR="00EE2A3D" w:rsidRDefault="00FC57D1">
            <w:pPr>
              <w:pStyle w:val="null3"/>
              <w:rPr>
                <w:rFonts w:hint="default"/>
              </w:rPr>
            </w:pPr>
            <w:r>
              <w:t>向中标</w:t>
            </w:r>
            <w:r>
              <w:t>/</w:t>
            </w:r>
            <w:r>
              <w:t>成交供应商收取</w:t>
            </w:r>
          </w:p>
        </w:tc>
      </w:tr>
      <w:tr w:rsidR="00EE2A3D">
        <w:tc>
          <w:tcPr>
            <w:tcW w:w="1051" w:type="dxa"/>
          </w:tcPr>
          <w:p w:rsidR="00EE2A3D" w:rsidRDefault="00FC57D1">
            <w:pPr>
              <w:pStyle w:val="null3"/>
              <w:rPr>
                <w:rFonts w:hint="default"/>
              </w:rPr>
            </w:pPr>
            <w:r>
              <w:t>18</w:t>
            </w:r>
          </w:p>
        </w:tc>
        <w:tc>
          <w:tcPr>
            <w:tcW w:w="2252" w:type="dxa"/>
          </w:tcPr>
          <w:p w:rsidR="00EE2A3D" w:rsidRDefault="00FC57D1">
            <w:pPr>
              <w:pStyle w:val="null3"/>
              <w:rPr>
                <w:rFonts w:hint="default"/>
              </w:rPr>
            </w:pPr>
            <w:r>
              <w:t xml:space="preserve"> </w:t>
            </w:r>
            <w:r>
              <w:t>其他</w:t>
            </w:r>
          </w:p>
        </w:tc>
        <w:tc>
          <w:tcPr>
            <w:tcW w:w="5004" w:type="dxa"/>
          </w:tcPr>
          <w:p w:rsidR="00EE2A3D" w:rsidRDefault="00FC57D1">
            <w:pPr>
              <w:pStyle w:val="null3"/>
              <w:rPr>
                <w:rFonts w:hint="default"/>
              </w:rPr>
            </w:pPr>
            <w:r>
              <w:t>其他，一、演示</w:t>
            </w:r>
            <w:r>
              <w:t xml:space="preserve"> </w:t>
            </w:r>
            <w:r>
              <w:t>视频演示的先后顺序将按各投标人的签到先后顺序逐一演示。每个投标人只</w:t>
            </w:r>
            <w:r>
              <w:t>有一次演示机会，参与演示人员</w:t>
            </w:r>
            <w:r>
              <w:t>2</w:t>
            </w:r>
            <w:r>
              <w:t>人（含授权代表在内），采购代理机构仅提供投影仪，其他相关机器或专业播放设备请各投标人自行携带。</w:t>
            </w:r>
            <w:r>
              <w:t xml:space="preserve"> </w:t>
            </w:r>
            <w:r>
              <w:t>二、中标（成交）通知书与发票送达：中标（成交）通知书、服务费（标书款）发票现场领取或邮寄，中标（成交）通知书、我司可通过快递方式送达给中标（成交）人，服务费（标书款）发票以邮件方式发送电子发票。</w:t>
            </w:r>
            <w:r>
              <w:t xml:space="preserve"> </w:t>
            </w:r>
            <w:r>
              <w:t>采购合同送达：中标（成交）人可采用邮寄方式将签订的合同或现场递交我司。</w:t>
            </w:r>
            <w:r>
              <w:t>1</w:t>
            </w:r>
            <w:r>
              <w:t>）收件地址：广州市天河区龙怡路</w:t>
            </w:r>
            <w:r>
              <w:t>117</w:t>
            </w:r>
            <w:r>
              <w:t>号银汇大厦</w:t>
            </w:r>
            <w:r>
              <w:t>5</w:t>
            </w:r>
            <w:r>
              <w:t>楼</w:t>
            </w:r>
            <w:r>
              <w:t xml:space="preserve"> 2</w:t>
            </w:r>
            <w:r>
              <w:t>）收件人：广东志正招标有限公司前台</w:t>
            </w:r>
            <w:r>
              <w:t xml:space="preserve"> 3</w:t>
            </w:r>
            <w:r>
              <w:t>）注明采购项目编号</w:t>
            </w:r>
          </w:p>
        </w:tc>
      </w:tr>
      <w:tr w:rsidR="00EE2A3D">
        <w:tc>
          <w:tcPr>
            <w:tcW w:w="1051" w:type="dxa"/>
          </w:tcPr>
          <w:p w:rsidR="00EE2A3D" w:rsidRDefault="00FC57D1">
            <w:pPr>
              <w:pStyle w:val="null3"/>
              <w:rPr>
                <w:rFonts w:hint="default"/>
              </w:rPr>
            </w:pPr>
            <w:r>
              <w:t>19</w:t>
            </w:r>
          </w:p>
        </w:tc>
        <w:tc>
          <w:tcPr>
            <w:tcW w:w="2252" w:type="dxa"/>
          </w:tcPr>
          <w:p w:rsidR="00EE2A3D" w:rsidRDefault="00FC57D1">
            <w:pPr>
              <w:pStyle w:val="null3"/>
              <w:rPr>
                <w:rFonts w:hint="default"/>
              </w:rPr>
            </w:pPr>
            <w:r>
              <w:t xml:space="preserve"> </w:t>
            </w:r>
            <w:r>
              <w:t>开标解密时长</w:t>
            </w:r>
          </w:p>
        </w:tc>
        <w:tc>
          <w:tcPr>
            <w:tcW w:w="5004" w:type="dxa"/>
          </w:tcPr>
          <w:p w:rsidR="00EE2A3D" w:rsidRDefault="00FC57D1">
            <w:pPr>
              <w:pStyle w:val="null3"/>
              <w:rPr>
                <w:rFonts w:hint="default"/>
              </w:rPr>
            </w:pPr>
            <w:r>
              <w:t>30</w:t>
            </w:r>
            <w:r>
              <w:t>分钟</w:t>
            </w:r>
          </w:p>
          <w:p w:rsidR="00EE2A3D" w:rsidRDefault="00FC57D1">
            <w:pPr>
              <w:pStyle w:val="null3"/>
              <w:rPr>
                <w:rFonts w:hint="default"/>
              </w:rPr>
            </w:pPr>
            <w:r>
              <w:t>说明：具体情况根据开标时现场代理机构人员设置为准</w:t>
            </w:r>
          </w:p>
        </w:tc>
      </w:tr>
      <w:tr w:rsidR="00EE2A3D">
        <w:tc>
          <w:tcPr>
            <w:tcW w:w="1051" w:type="dxa"/>
          </w:tcPr>
          <w:p w:rsidR="00EE2A3D" w:rsidRDefault="00FC57D1">
            <w:pPr>
              <w:pStyle w:val="null3"/>
              <w:rPr>
                <w:rFonts w:hint="default"/>
              </w:rPr>
            </w:pPr>
            <w:r>
              <w:t>20</w:t>
            </w:r>
          </w:p>
        </w:tc>
        <w:tc>
          <w:tcPr>
            <w:tcW w:w="2252" w:type="dxa"/>
          </w:tcPr>
          <w:p w:rsidR="00EE2A3D" w:rsidRDefault="00FC57D1">
            <w:pPr>
              <w:pStyle w:val="null3"/>
              <w:rPr>
                <w:rFonts w:hint="default"/>
              </w:rPr>
            </w:pPr>
            <w:r>
              <w:t xml:space="preserve"> </w:t>
            </w:r>
            <w:r>
              <w:t>专门面向中小企业采购</w:t>
            </w:r>
          </w:p>
        </w:tc>
        <w:tc>
          <w:tcPr>
            <w:tcW w:w="5004" w:type="dxa"/>
          </w:tcPr>
          <w:p w:rsidR="00EE2A3D" w:rsidRDefault="00FC57D1">
            <w:pPr>
              <w:pStyle w:val="null3"/>
              <w:rPr>
                <w:rFonts w:hint="default"/>
              </w:rPr>
            </w:pPr>
            <w:r>
              <w:t>采购包</w:t>
            </w:r>
            <w:r>
              <w:t>1</w:t>
            </w:r>
            <w:r>
              <w:t>：面向中小企业，采购包专门预留</w:t>
            </w:r>
          </w:p>
        </w:tc>
      </w:tr>
    </w:tbl>
    <w:p w:rsidR="00EE2A3D" w:rsidRDefault="00FC57D1">
      <w:pPr>
        <w:pStyle w:val="null3"/>
        <w:outlineLvl w:val="2"/>
        <w:rPr>
          <w:rFonts w:hint="default"/>
        </w:rPr>
      </w:pPr>
      <w:r>
        <w:rPr>
          <w:b/>
          <w:sz w:val="28"/>
        </w:rPr>
        <w:t>三、说明</w:t>
      </w:r>
    </w:p>
    <w:p w:rsidR="00EE2A3D" w:rsidRDefault="00FC57D1">
      <w:pPr>
        <w:pStyle w:val="null3"/>
        <w:outlineLvl w:val="3"/>
        <w:rPr>
          <w:rFonts w:hint="default"/>
        </w:rPr>
      </w:pPr>
      <w:r>
        <w:rPr>
          <w:b/>
          <w:sz w:val="24"/>
        </w:rPr>
        <w:t>1.</w:t>
      </w:r>
      <w:r>
        <w:rPr>
          <w:b/>
          <w:sz w:val="24"/>
        </w:rPr>
        <w:t>总则</w:t>
      </w:r>
    </w:p>
    <w:p w:rsidR="00EE2A3D" w:rsidRDefault="00FC57D1">
      <w:pPr>
        <w:pStyle w:val="null3"/>
        <w:ind w:firstLine="480"/>
        <w:rPr>
          <w:rFonts w:hint="default"/>
        </w:rPr>
      </w:pPr>
      <w:r>
        <w:t>采购人、采购代理机构及投标人进行的本次采购活动适用《中华人民共和国政府采购法》及其配套的法规、规章、政策。</w:t>
      </w:r>
    </w:p>
    <w:p w:rsidR="00EE2A3D" w:rsidRDefault="00FC57D1">
      <w:pPr>
        <w:pStyle w:val="null3"/>
        <w:ind w:firstLine="480"/>
        <w:rPr>
          <w:rFonts w:hint="default"/>
        </w:rPr>
      </w:pPr>
      <w:r>
        <w:t xml:space="preserve"> </w:t>
      </w:r>
      <w:r>
        <w:t>投标人应仔细阅读本项目招标公告及招标文件的所有内容（包括变更、补充、澄清以及修改等，且均为招标文件的组成部分），按照招标文件要求以及格式编制投标文件，并保证其真实性，否则一切后果自负。</w:t>
      </w:r>
    </w:p>
    <w:p w:rsidR="00EE2A3D" w:rsidRDefault="00FC57D1">
      <w:pPr>
        <w:pStyle w:val="null3"/>
        <w:ind w:firstLine="480"/>
        <w:rPr>
          <w:rFonts w:hint="default"/>
        </w:rPr>
      </w:pPr>
      <w:r>
        <w:t>本次公开招标项目，是以招标公告的方式邀请非特定的投标人参加投标。</w:t>
      </w:r>
    </w:p>
    <w:p w:rsidR="00EE2A3D" w:rsidRDefault="00FC57D1">
      <w:pPr>
        <w:pStyle w:val="null3"/>
        <w:outlineLvl w:val="3"/>
        <w:rPr>
          <w:rFonts w:hint="default"/>
        </w:rPr>
      </w:pPr>
      <w:r>
        <w:rPr>
          <w:b/>
          <w:sz w:val="24"/>
        </w:rPr>
        <w:t>2.</w:t>
      </w:r>
      <w:r>
        <w:rPr>
          <w:b/>
          <w:sz w:val="24"/>
        </w:rPr>
        <w:t>适用范围</w:t>
      </w:r>
    </w:p>
    <w:p w:rsidR="00EE2A3D" w:rsidRDefault="00FC57D1">
      <w:pPr>
        <w:pStyle w:val="null3"/>
        <w:ind w:firstLine="480"/>
        <w:rPr>
          <w:rFonts w:hint="default"/>
        </w:rPr>
      </w:pPr>
      <w:r>
        <w:t>本招标文件仅适用于本次招标公告中所涉及的项目和内容。</w:t>
      </w:r>
    </w:p>
    <w:p w:rsidR="00EE2A3D" w:rsidRDefault="00FC57D1">
      <w:pPr>
        <w:pStyle w:val="null3"/>
        <w:outlineLvl w:val="3"/>
        <w:rPr>
          <w:rFonts w:hint="default"/>
        </w:rPr>
      </w:pPr>
      <w:r>
        <w:rPr>
          <w:b/>
          <w:sz w:val="24"/>
        </w:rPr>
        <w:t>3.</w:t>
      </w:r>
      <w:r>
        <w:rPr>
          <w:b/>
          <w:sz w:val="24"/>
        </w:rPr>
        <w:t>进口产品</w:t>
      </w:r>
    </w:p>
    <w:p w:rsidR="00EE2A3D" w:rsidRDefault="00FC57D1">
      <w:pPr>
        <w:pStyle w:val="null3"/>
        <w:ind w:firstLine="480"/>
        <w:rPr>
          <w:rFonts w:hint="default"/>
        </w:rPr>
      </w:pPr>
      <w:r>
        <w:t xml:space="preserve"> </w:t>
      </w:r>
      <w:r>
        <w:t>若本项目允许采购进口产品，供应商应保证所投产品可履行合法报通关手续进入中国关境内。</w:t>
      </w:r>
    </w:p>
    <w:p w:rsidR="00EE2A3D" w:rsidRDefault="00FC57D1">
      <w:pPr>
        <w:pStyle w:val="null3"/>
        <w:ind w:firstLine="480"/>
        <w:rPr>
          <w:rFonts w:hint="default"/>
        </w:rPr>
      </w:pPr>
      <w:r>
        <w:t>若本项目不允许采购进口产品，如供应商所投产品为进口产品，其响应将被认定为响应无效。</w:t>
      </w:r>
    </w:p>
    <w:p w:rsidR="00EE2A3D" w:rsidRDefault="00FC57D1">
      <w:pPr>
        <w:pStyle w:val="null3"/>
        <w:outlineLvl w:val="3"/>
        <w:rPr>
          <w:rFonts w:hint="default"/>
        </w:rPr>
      </w:pPr>
      <w:r>
        <w:rPr>
          <w:b/>
          <w:sz w:val="24"/>
        </w:rPr>
        <w:t>4.</w:t>
      </w:r>
      <w:r>
        <w:rPr>
          <w:b/>
          <w:sz w:val="24"/>
        </w:rPr>
        <w:t>投标的费用</w:t>
      </w:r>
    </w:p>
    <w:p w:rsidR="00EE2A3D" w:rsidRDefault="00FC57D1">
      <w:pPr>
        <w:pStyle w:val="null3"/>
        <w:ind w:firstLine="480"/>
        <w:rPr>
          <w:rFonts w:hint="default"/>
        </w:rPr>
      </w:pPr>
      <w:r>
        <w:t>不论投标结果如何，投标人应承担所有与准备和参加投标有关的费用。采购代理机构和采购人均无义务和责任承担相关费用。</w:t>
      </w:r>
    </w:p>
    <w:p w:rsidR="00EE2A3D" w:rsidRDefault="00FC57D1">
      <w:pPr>
        <w:pStyle w:val="null3"/>
        <w:outlineLvl w:val="3"/>
        <w:rPr>
          <w:rFonts w:hint="default"/>
        </w:rPr>
      </w:pPr>
      <w:r>
        <w:rPr>
          <w:b/>
          <w:sz w:val="24"/>
        </w:rPr>
        <w:t>5.</w:t>
      </w:r>
      <w:r>
        <w:rPr>
          <w:b/>
          <w:sz w:val="24"/>
        </w:rPr>
        <w:t>以联合体形式投标的，应符合以下规定：</w:t>
      </w:r>
    </w:p>
    <w:p w:rsidR="00EE2A3D" w:rsidRDefault="00FC57D1">
      <w:pPr>
        <w:pStyle w:val="null3"/>
        <w:ind w:firstLine="480"/>
        <w:rPr>
          <w:rFonts w:hint="default"/>
        </w:rPr>
      </w:pPr>
      <w:r>
        <w:t>5.1</w:t>
      </w:r>
      <w:r>
        <w:t>联合体各方均应当满足《中华人民共和国政府采购法》第二十二条规定的条件，并在投标文件中提供联合体各方的相关证明材料。</w:t>
      </w:r>
    </w:p>
    <w:p w:rsidR="00EE2A3D" w:rsidRDefault="00FC57D1">
      <w:pPr>
        <w:pStyle w:val="null3"/>
        <w:ind w:firstLine="480"/>
        <w:rPr>
          <w:rFonts w:hint="default"/>
        </w:rPr>
      </w:pPr>
      <w:r>
        <w:t xml:space="preserve">5.2 </w:t>
      </w:r>
      <w:r>
        <w:t>联合体各方之间应签订共同投标协议书并在投标文件中提交，明确约定联合体各方承担的工作和相应的责任。联合体各方签订共同投标协议书后，不得再以自己名义单独在同一项目（采购包）中投标，也不得组成新的联合体参加同一项目（采购包）投标，若违反规定则其参与的所有投标将视为无效投标。</w:t>
      </w:r>
    </w:p>
    <w:p w:rsidR="00EE2A3D" w:rsidRDefault="00FC57D1">
      <w:pPr>
        <w:pStyle w:val="null3"/>
        <w:ind w:firstLine="480"/>
        <w:rPr>
          <w:rFonts w:hint="default"/>
        </w:rPr>
      </w:pPr>
      <w:r>
        <w:t xml:space="preserve">5.3 </w:t>
      </w:r>
      <w:r>
        <w:t>联合体应以联合协议中确定的牵头方名义登录云平台项目采购系统进行项目投标，录入联合体所有成员单位的全称并使</w:t>
      </w:r>
      <w:r>
        <w:t>用成员单位的电子印章进行联投确认，联合体名称需与共同投标协议书签署方一致。对于需交投标保证金的，以牵头方名义缴纳。</w:t>
      </w:r>
    </w:p>
    <w:p w:rsidR="00EE2A3D" w:rsidRDefault="00FC57D1">
      <w:pPr>
        <w:pStyle w:val="null3"/>
        <w:ind w:firstLine="480"/>
        <w:rPr>
          <w:rFonts w:hint="default"/>
        </w:rPr>
      </w:pPr>
      <w:r>
        <w:t>5.4</w:t>
      </w:r>
      <w:r>
        <w:t>联合体成员存在不良信用记录的，视同联合体存在不良信用记录。</w:t>
      </w:r>
    </w:p>
    <w:p w:rsidR="00EE2A3D" w:rsidRDefault="00FC57D1">
      <w:pPr>
        <w:pStyle w:val="null3"/>
        <w:ind w:firstLine="480"/>
        <w:rPr>
          <w:rFonts w:hint="default"/>
        </w:rPr>
      </w:pPr>
      <w:r>
        <w:t>5.5</w:t>
      </w:r>
      <w:r>
        <w:t>联合体各方均应满足《中华人民共和国政府采购法》第二十二条规定的条件。根据《中华人民共和国政府采购法实施条例》第二十二条，联合体中有同类资质的供应商按照联合体分工承担相同工作的，应当按照资质等级较低的供应商确定资质等级。</w:t>
      </w:r>
    </w:p>
    <w:p w:rsidR="00EE2A3D" w:rsidRDefault="00FC57D1">
      <w:pPr>
        <w:pStyle w:val="null3"/>
        <w:ind w:firstLine="480"/>
        <w:rPr>
          <w:rFonts w:hint="default"/>
        </w:rPr>
      </w:pPr>
      <w:r>
        <w:t>5.6</w:t>
      </w:r>
      <w:r>
        <w:t>联合体各方应当共同与采购人签订采购合同，就合同约定的事项对采购人承担连带责任。</w:t>
      </w:r>
    </w:p>
    <w:p w:rsidR="00EE2A3D" w:rsidRDefault="00FC57D1">
      <w:pPr>
        <w:pStyle w:val="null3"/>
        <w:outlineLvl w:val="3"/>
        <w:rPr>
          <w:rFonts w:hint="default"/>
        </w:rPr>
      </w:pPr>
      <w:r>
        <w:rPr>
          <w:b/>
          <w:sz w:val="24"/>
        </w:rPr>
        <w:t>6.</w:t>
      </w:r>
      <w:r>
        <w:rPr>
          <w:b/>
          <w:sz w:val="24"/>
        </w:rPr>
        <w:t>关联企业投标说</w:t>
      </w:r>
      <w:r>
        <w:rPr>
          <w:b/>
          <w:sz w:val="24"/>
        </w:rPr>
        <w:t>明</w:t>
      </w:r>
    </w:p>
    <w:p w:rsidR="00EE2A3D" w:rsidRDefault="00FC57D1">
      <w:pPr>
        <w:pStyle w:val="null3"/>
        <w:ind w:firstLine="480"/>
        <w:rPr>
          <w:rFonts w:hint="default"/>
        </w:rPr>
      </w:pPr>
      <w:r>
        <w:t xml:space="preserve">6.1 </w:t>
      </w:r>
      <w:r>
        <w:t>对于不接受联合体投标的采购项目（采购包）：法定代表人或单位负责人为同一个人或者存在直接控股、管理关系的不同供应商，不得同时参加同一项目或同一采购包的投标。如同时参加，则其投标将被拒绝。</w:t>
      </w:r>
    </w:p>
    <w:p w:rsidR="00EE2A3D" w:rsidRDefault="00FC57D1">
      <w:pPr>
        <w:pStyle w:val="null3"/>
        <w:ind w:firstLine="480"/>
        <w:rPr>
          <w:rFonts w:hint="default"/>
        </w:rPr>
      </w:pPr>
      <w:r>
        <w:t xml:space="preserve">6.2 </w:t>
      </w:r>
      <w:r>
        <w:t>对于接受联合体投标的采购项目（采购包）：除联合体外，法定代表人或单位负责人为同一个人或者存在直接控股、管理关系的不同供应商，不得同时参加同一项目或同一采购包的投标。如同时参加，则评审时将同时被拒绝。</w:t>
      </w:r>
    </w:p>
    <w:p w:rsidR="00EE2A3D" w:rsidRDefault="00FC57D1">
      <w:pPr>
        <w:pStyle w:val="null3"/>
        <w:outlineLvl w:val="3"/>
        <w:rPr>
          <w:rFonts w:hint="default"/>
        </w:rPr>
      </w:pPr>
      <w:r>
        <w:rPr>
          <w:b/>
          <w:sz w:val="24"/>
        </w:rPr>
        <w:t>7.</w:t>
      </w:r>
      <w:r>
        <w:rPr>
          <w:b/>
          <w:sz w:val="24"/>
        </w:rPr>
        <w:t>关于中小微企业投标</w:t>
      </w:r>
    </w:p>
    <w:p w:rsidR="00EE2A3D" w:rsidRDefault="00FC57D1">
      <w:pPr>
        <w:pStyle w:val="null3"/>
        <w:ind w:firstLine="480"/>
        <w:rPr>
          <w:rFonts w:hint="default"/>
        </w:rPr>
      </w:pPr>
      <w:r>
        <w:t xml:space="preserve"> </w:t>
      </w:r>
      <w:r>
        <w:t>中小微企业响应是指在政府采购活动中，供应商提供的货物均由中小微企业制造、工程均由</w:t>
      </w:r>
      <w:r>
        <w:t>中小微企业承建或者服务均由中小微企业承接，并在响应文件中提供《中小企业声明函》。本条款所称中小微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t xml:space="preserve"> </w:t>
      </w:r>
      <w:r>
        <w:t>中小企业划分见《关于印发中小企业划型标准规定的通知》（工信部联企业〔</w:t>
      </w:r>
      <w:r>
        <w:t>2011</w:t>
      </w:r>
      <w:r>
        <w:t>〕</w:t>
      </w:r>
      <w:r>
        <w:t>300</w:t>
      </w:r>
      <w:r>
        <w:t>号</w:t>
      </w:r>
      <w:r>
        <w:t xml:space="preserve">) </w:t>
      </w:r>
      <w:r>
        <w:t>。</w:t>
      </w:r>
    </w:p>
    <w:p w:rsidR="00EE2A3D" w:rsidRDefault="00FC57D1">
      <w:pPr>
        <w:pStyle w:val="null3"/>
        <w:ind w:firstLine="480"/>
        <w:rPr>
          <w:rFonts w:hint="default"/>
        </w:rPr>
      </w:pPr>
      <w:r>
        <w:t>根据财库〔</w:t>
      </w:r>
      <w:r>
        <w:t>2014</w:t>
      </w:r>
      <w:r>
        <w:t>〕</w:t>
      </w:r>
      <w:r>
        <w:t>68</w:t>
      </w:r>
      <w:r>
        <w:t>号《财政部</w:t>
      </w:r>
      <w:r>
        <w:t xml:space="preserve"> </w:t>
      </w:r>
      <w:r>
        <w:t>司法部关于政府采购支持监狱企业发展有关问题</w:t>
      </w:r>
      <w:r>
        <w:t>的通知》，监狱企业视同小微企业。监狱企业是指由司法部认定的为罪犯、戒毒人员提供生产项目和劳动对象，且全部产权属于司法部监狱管理局、戒毒管理局、直属煤矿管理局，各省、自治区、直辖市监狱管理局、戒毒管理局，各地</w:t>
      </w:r>
      <w:r>
        <w:t>(</w:t>
      </w:r>
      <w:r>
        <w:t>设区的市</w:t>
      </w:r>
      <w:r>
        <w:t>)</w:t>
      </w:r>
      <w:r>
        <w:t>监狱、强制隔离戒毒所、戒毒康复所，以及新疆生产建设兵团监狱管理局、戒毒管理局的企业。监狱企业投标时，提供由省级以上监狱管理局、戒毒管理局</w:t>
      </w:r>
      <w:r>
        <w:t>(</w:t>
      </w:r>
      <w:r>
        <w:t>含新疆生产建设兵团</w:t>
      </w:r>
      <w:r>
        <w:t>)</w:t>
      </w:r>
      <w:r>
        <w:t>出具的属于监狱企业的证明文件，不再提供《中小企业声明函》。</w:t>
      </w:r>
    </w:p>
    <w:p w:rsidR="00EE2A3D" w:rsidRDefault="00FC57D1">
      <w:pPr>
        <w:pStyle w:val="null3"/>
        <w:ind w:firstLine="480"/>
        <w:rPr>
          <w:rFonts w:hint="default"/>
        </w:rPr>
      </w:pPr>
      <w:r>
        <w:t>根据财库〔</w:t>
      </w:r>
      <w:r>
        <w:t>2017</w:t>
      </w:r>
      <w:r>
        <w:t>〕</w:t>
      </w:r>
      <w:r>
        <w:t>141</w:t>
      </w:r>
      <w:r>
        <w:t>号《财政部</w:t>
      </w:r>
      <w:r>
        <w:t xml:space="preserve"> </w:t>
      </w:r>
      <w:r>
        <w:t>民政部</w:t>
      </w:r>
      <w:r>
        <w:t xml:space="preserve"> </w:t>
      </w:r>
      <w:r>
        <w:t>中国残疾人联合会关于促进残疾人</w:t>
      </w:r>
      <w:r>
        <w:t>就业政府采购政策的通知》，在政府采购活动中，残疾人福利性单位视同小型、微型企业，享受政府采购支持政策的残疾人福利性单位应当同时满足《财政部</w:t>
      </w:r>
      <w:r>
        <w:t xml:space="preserve"> </w:t>
      </w:r>
      <w:r>
        <w:t>民政部</w:t>
      </w:r>
      <w:r>
        <w:t xml:space="preserve"> </w:t>
      </w:r>
      <w:r>
        <w:t>中国残疾人联合会关于促进残疾人就业政府采购政策的通知》所列条件。残疾人福利性单位属于小型、微型企业的，不重复享受政策。符合条件的残疾人福利性单位在参加政府采购活动时，应当提供《残疾人福利性单位声明函》，并对声明的真实性负责。</w:t>
      </w:r>
    </w:p>
    <w:p w:rsidR="00EE2A3D" w:rsidRDefault="00FC57D1">
      <w:pPr>
        <w:pStyle w:val="null3"/>
        <w:outlineLvl w:val="3"/>
        <w:rPr>
          <w:rFonts w:hint="default"/>
        </w:rPr>
      </w:pPr>
      <w:r>
        <w:rPr>
          <w:b/>
          <w:sz w:val="24"/>
        </w:rPr>
        <w:t>8.</w:t>
      </w:r>
      <w:r>
        <w:rPr>
          <w:b/>
          <w:sz w:val="24"/>
        </w:rPr>
        <w:t>纪律与保密事项</w:t>
      </w:r>
    </w:p>
    <w:p w:rsidR="00EE2A3D" w:rsidRDefault="00FC57D1">
      <w:pPr>
        <w:pStyle w:val="null3"/>
        <w:ind w:firstLine="480"/>
        <w:rPr>
          <w:rFonts w:hint="default"/>
        </w:rPr>
      </w:pPr>
      <w:r>
        <w:t>8.1</w:t>
      </w:r>
      <w:r>
        <w:t>投标人不得相互串通投标报价，不得妨碍其他投标人的公平竞争，不得损害采购人或其他投标人的合法权益，投标人不得以向采</w:t>
      </w:r>
      <w:r>
        <w:t>购人、评标委员会成员行贿或者采取其他不正当手段谋取中标。</w:t>
      </w:r>
    </w:p>
    <w:p w:rsidR="00EE2A3D" w:rsidRDefault="00FC57D1">
      <w:pPr>
        <w:pStyle w:val="null3"/>
        <w:ind w:firstLine="480"/>
        <w:rPr>
          <w:rFonts w:hint="default"/>
        </w:rPr>
      </w:pPr>
      <w:r>
        <w:t>8.2</w:t>
      </w:r>
      <w:r>
        <w:t>在确定中标供应商之前，投标人不得与采购人就投标价格、投标方案等实质性内容进行谈判，也不得私下接触评标委员会成员。</w:t>
      </w:r>
    </w:p>
    <w:p w:rsidR="00EE2A3D" w:rsidRDefault="00FC57D1">
      <w:pPr>
        <w:pStyle w:val="null3"/>
        <w:ind w:firstLine="480"/>
        <w:rPr>
          <w:rFonts w:hint="default"/>
        </w:rPr>
      </w:pPr>
      <w:r>
        <w:t>8.3</w:t>
      </w:r>
      <w:r>
        <w:t>在确定中标供应商之前，投标人试图在投标文件审查、澄清、比较和评价时对评标委员会、采购人和采购代理机构施加任何影响都可能导致其投标无效。</w:t>
      </w:r>
    </w:p>
    <w:p w:rsidR="00EE2A3D" w:rsidRDefault="00FC57D1">
      <w:pPr>
        <w:pStyle w:val="null3"/>
        <w:ind w:firstLine="480"/>
        <w:rPr>
          <w:rFonts w:hint="default"/>
        </w:rPr>
      </w:pPr>
      <w:r>
        <w:t>8.4</w:t>
      </w:r>
      <w:r>
        <w:t>获得本招标文件者，须履行本项目下保密义务，不得将因本次项目获得的信息向第三人外传，不得将招标文件用作本次投标以外的任何用途。</w:t>
      </w:r>
    </w:p>
    <w:p w:rsidR="00EE2A3D" w:rsidRDefault="00FC57D1">
      <w:pPr>
        <w:pStyle w:val="null3"/>
        <w:ind w:firstLine="480"/>
        <w:rPr>
          <w:rFonts w:hint="default"/>
        </w:rPr>
      </w:pPr>
      <w:r>
        <w:t xml:space="preserve"> 8.5</w:t>
      </w:r>
      <w:r>
        <w:t>由采购人向投标人提供的图纸、详细资料、样品、模型、模</w:t>
      </w:r>
      <w:r>
        <w:t>件和所有其它资料，均为保密资料，仅被用于它所规定的用途。除非得到采购人的同意，不能向任何第三方透露。开标结束后，应采购人要求，投标人应归还所有从采购人处获得的保密资料。</w:t>
      </w:r>
    </w:p>
    <w:p w:rsidR="00EE2A3D" w:rsidRDefault="00FC57D1">
      <w:pPr>
        <w:pStyle w:val="null3"/>
        <w:ind w:firstLine="480"/>
        <w:rPr>
          <w:rFonts w:hint="default"/>
        </w:rPr>
      </w:pPr>
      <w:r>
        <w:t>8.6</w:t>
      </w:r>
      <w:r>
        <w:t>采购人或采购代理机构有权将供应商提供的所有资料向有关政府部门或评审小组披露。</w:t>
      </w:r>
    </w:p>
    <w:p w:rsidR="00EE2A3D" w:rsidRDefault="00FC57D1">
      <w:pPr>
        <w:pStyle w:val="null3"/>
        <w:ind w:firstLine="480"/>
        <w:rPr>
          <w:rFonts w:hint="default"/>
        </w:rPr>
      </w:pPr>
      <w:r>
        <w:t xml:space="preserve"> 8.7</w:t>
      </w:r>
      <w:r>
        <w:t>在采购人或采购代理机构认为适当时、国家机关调查、审查、审计时以及其他符合法律规定的情形下，采购人或采购代理机构无须事先征求供应商同意而可以披露关于采购过程、合同文本、签署情况的资料、供应商的名称及地址、响应文件的有关信息以及补充条款等，但应当在合理的</w:t>
      </w:r>
      <w:r>
        <w:t>必要范围内。对任何已经公布过的内容或与之内容相同的资料，以及供应商已经泄露或公开的，无须再承担保密责任。</w:t>
      </w:r>
    </w:p>
    <w:p w:rsidR="00EE2A3D" w:rsidRDefault="00FC57D1">
      <w:pPr>
        <w:pStyle w:val="null3"/>
        <w:outlineLvl w:val="3"/>
        <w:rPr>
          <w:rFonts w:hint="default"/>
        </w:rPr>
      </w:pPr>
      <w:r>
        <w:rPr>
          <w:b/>
          <w:sz w:val="24"/>
        </w:rPr>
        <w:t>9.</w:t>
      </w:r>
      <w:r>
        <w:rPr>
          <w:b/>
          <w:sz w:val="24"/>
        </w:rPr>
        <w:t>语言文字以及度量衡单位</w:t>
      </w:r>
    </w:p>
    <w:p w:rsidR="00EE2A3D" w:rsidRDefault="00FC57D1">
      <w:pPr>
        <w:pStyle w:val="null3"/>
        <w:ind w:firstLine="480"/>
        <w:rPr>
          <w:rFonts w:hint="default"/>
        </w:rPr>
      </w:pPr>
      <w:r>
        <w:t xml:space="preserve"> 9.1</w:t>
      </w:r>
      <w:r>
        <w:t>除招标文件另有规定外，投标文件应使用中文文本，若有不同文本，以中文文本为准。投标文件提供的全部资料中，若原件属于非中文描述，应提供具有翻译资质的机构翻译的中文译本。前述翻译机构应为中国翻译协会成员单位，翻译的中文译本应由翻译人员签名并加盖翻译机构公章，同时提供翻译人员翻译资格证书。中文译本、翻译机构的成员单位证书及翻译人员的资格证书可为复印件。</w:t>
      </w:r>
    </w:p>
    <w:p w:rsidR="00EE2A3D" w:rsidRDefault="00FC57D1">
      <w:pPr>
        <w:pStyle w:val="null3"/>
        <w:ind w:firstLine="480"/>
        <w:rPr>
          <w:rFonts w:hint="default"/>
        </w:rPr>
      </w:pPr>
      <w:r>
        <w:t>9.2</w:t>
      </w:r>
      <w:r>
        <w:t>除非招标文件的技</w:t>
      </w:r>
      <w:r>
        <w:t>术规格中另有规定，投标人在投标文件中及其与采购人和采购代理机构的所有往来文件中的计量单位均应采用中华人民共和国法定计量单位。</w:t>
      </w:r>
    </w:p>
    <w:p w:rsidR="00EE2A3D" w:rsidRDefault="00FC57D1">
      <w:pPr>
        <w:pStyle w:val="null3"/>
        <w:ind w:firstLine="480"/>
        <w:rPr>
          <w:rFonts w:hint="default"/>
        </w:rPr>
      </w:pPr>
      <w:r>
        <w:t>9.3</w:t>
      </w:r>
      <w:r>
        <w:t>投标人所提供的货物和服务均应以人民币报价，货币单位：元。</w:t>
      </w:r>
    </w:p>
    <w:p w:rsidR="00EE2A3D" w:rsidRDefault="00FC57D1">
      <w:pPr>
        <w:pStyle w:val="null3"/>
        <w:outlineLvl w:val="3"/>
        <w:rPr>
          <w:rFonts w:hint="default"/>
        </w:rPr>
      </w:pPr>
      <w:r>
        <w:rPr>
          <w:b/>
          <w:sz w:val="24"/>
        </w:rPr>
        <w:t xml:space="preserve">10. </w:t>
      </w:r>
      <w:r>
        <w:rPr>
          <w:b/>
          <w:sz w:val="24"/>
        </w:rPr>
        <w:t>现场踏勘（如有）</w:t>
      </w:r>
    </w:p>
    <w:p w:rsidR="00EE2A3D" w:rsidRDefault="00FC57D1">
      <w:pPr>
        <w:pStyle w:val="null3"/>
        <w:ind w:firstLine="480"/>
        <w:rPr>
          <w:rFonts w:hint="default"/>
        </w:rPr>
      </w:pPr>
      <w:r>
        <w:t>10.1</w:t>
      </w:r>
      <w:r>
        <w:t>招标文件规定组织踏勘现场的，采购人按招标文件规定的时间、地点组织投标人踏勘项目现场。</w:t>
      </w:r>
    </w:p>
    <w:p w:rsidR="00EE2A3D" w:rsidRDefault="00FC57D1">
      <w:pPr>
        <w:pStyle w:val="null3"/>
        <w:ind w:firstLine="480"/>
        <w:rPr>
          <w:rFonts w:hint="default"/>
        </w:rPr>
      </w:pPr>
      <w:r>
        <w:t>10.2</w:t>
      </w:r>
      <w:r>
        <w:t>投标人自行承担踏勘现场发生的责任、风险和自身费用。</w:t>
      </w:r>
    </w:p>
    <w:p w:rsidR="00EE2A3D" w:rsidRDefault="00FC57D1">
      <w:pPr>
        <w:pStyle w:val="null3"/>
        <w:ind w:firstLine="480"/>
        <w:rPr>
          <w:rFonts w:hint="default"/>
        </w:rPr>
      </w:pPr>
      <w:r>
        <w:t>10.3</w:t>
      </w:r>
      <w:r>
        <w:t>采购人在踏勘现场中介绍的资料和数据等，只是为了使投标人能够利用招标人现有的资料。招标人对投标人由此而作出的推论、解释和结论概不负责。</w:t>
      </w:r>
    </w:p>
    <w:p w:rsidR="00EE2A3D" w:rsidRDefault="00FC57D1">
      <w:pPr>
        <w:pStyle w:val="null3"/>
        <w:outlineLvl w:val="2"/>
        <w:rPr>
          <w:rFonts w:hint="default"/>
        </w:rPr>
      </w:pPr>
      <w:r>
        <w:rPr>
          <w:b/>
          <w:sz w:val="28"/>
        </w:rPr>
        <w:t>四、招标文件的澄清和修改</w:t>
      </w:r>
    </w:p>
    <w:p w:rsidR="00EE2A3D" w:rsidRDefault="00FC57D1">
      <w:pPr>
        <w:pStyle w:val="null3"/>
        <w:ind w:firstLine="480"/>
        <w:rPr>
          <w:rFonts w:hint="default"/>
        </w:rPr>
      </w:pPr>
      <w:r>
        <w:t xml:space="preserve"> 1.</w:t>
      </w:r>
      <w:r>
        <w:t>采购代理机构对招标文件进行必要的澄清或者修改的，在指定媒体上发布更正公告。澄清或者修改的内容可能影响投标文件编制的，更正公告在投标截止时间至少</w:t>
      </w:r>
      <w:r>
        <w:t>15</w:t>
      </w:r>
      <w:r>
        <w:t>日前发出；不足</w:t>
      </w:r>
      <w:r>
        <w:t>15</w:t>
      </w:r>
      <w:r>
        <w:t>日的，代理机构顺延提交投标文件截止时间。</w:t>
      </w:r>
    </w:p>
    <w:p w:rsidR="00EE2A3D" w:rsidRDefault="00FC57D1">
      <w:pPr>
        <w:pStyle w:val="null3"/>
        <w:ind w:firstLine="480"/>
        <w:rPr>
          <w:rFonts w:hint="default"/>
        </w:rPr>
      </w:pPr>
      <w:r>
        <w:t xml:space="preserve"> 2.</w:t>
      </w:r>
      <w:r>
        <w:t>更正公告及其所发布的内容或信息（包括但不限于：招标文件的澄清或修改、现场考察或答疑会的有关事宜等）作为招标文件的组成部分，对投标人具有约束力。一经在指定媒体上发布后，更正公告将作为通知所有招标文件收受人的书面形式。</w:t>
      </w:r>
    </w:p>
    <w:p w:rsidR="00EE2A3D" w:rsidRDefault="00FC57D1">
      <w:pPr>
        <w:pStyle w:val="null3"/>
        <w:ind w:firstLine="480"/>
        <w:rPr>
          <w:rFonts w:hint="default"/>
        </w:rPr>
      </w:pPr>
      <w:r>
        <w:t>3.</w:t>
      </w:r>
      <w:r>
        <w:t>如更正公告有重新发布电子招标文件的，供应商应登录</w:t>
      </w:r>
      <w:r>
        <w:t>云平台项目采购系统下载最新发布的电子招标文件制作投标文件。</w:t>
      </w:r>
    </w:p>
    <w:p w:rsidR="00EE2A3D" w:rsidRDefault="00FC57D1">
      <w:pPr>
        <w:pStyle w:val="null3"/>
        <w:ind w:firstLine="480"/>
        <w:rPr>
          <w:rFonts w:hint="default"/>
        </w:rPr>
      </w:pPr>
      <w:r>
        <w:t xml:space="preserve"> 4.</w:t>
      </w:r>
      <w:r>
        <w:t>投标人在规定的时间内未对招标文件提出疑问、质疑或要求澄清的，将视其为无异议。对招标文件中描述有歧义或前后不一致的地方，评标委员会有权进行评判，但对同一条款的评判应适用于每个投标人。</w:t>
      </w:r>
    </w:p>
    <w:p w:rsidR="00EE2A3D" w:rsidRDefault="00FC57D1">
      <w:pPr>
        <w:pStyle w:val="null3"/>
        <w:outlineLvl w:val="2"/>
        <w:rPr>
          <w:rFonts w:hint="default"/>
        </w:rPr>
      </w:pPr>
      <w:r>
        <w:rPr>
          <w:b/>
          <w:sz w:val="28"/>
        </w:rPr>
        <w:t>五、投标要求</w:t>
      </w:r>
    </w:p>
    <w:p w:rsidR="00EE2A3D" w:rsidRDefault="00FC57D1">
      <w:pPr>
        <w:pStyle w:val="null3"/>
        <w:outlineLvl w:val="3"/>
        <w:rPr>
          <w:rFonts w:hint="default"/>
        </w:rPr>
      </w:pPr>
      <w:r>
        <w:rPr>
          <w:b/>
          <w:sz w:val="24"/>
        </w:rPr>
        <w:t>1.</w:t>
      </w:r>
      <w:r>
        <w:rPr>
          <w:b/>
          <w:sz w:val="24"/>
        </w:rPr>
        <w:t>投标登记</w:t>
      </w:r>
    </w:p>
    <w:p w:rsidR="00EE2A3D" w:rsidRDefault="00FC57D1">
      <w:pPr>
        <w:pStyle w:val="null3"/>
        <w:ind w:firstLine="480"/>
        <w:rPr>
          <w:rFonts w:hint="default"/>
        </w:rPr>
      </w:pPr>
      <w:r>
        <w:t xml:space="preserve"> </w:t>
      </w:r>
      <w:r>
        <w:t>投标人应从广东省政府采购网（</w:t>
      </w:r>
      <w:r>
        <w:t>https://gdgpo.czt.gd.gov.cn/</w:t>
      </w:r>
      <w:r>
        <w:t>）上广东政府采购智慧云平台（以下简称“云平台”）的政府采购供应商入口进行免费注册后，登录进入项目采购系统完成项目投标登记并在线获取招标文件（未按上述方</w:t>
      </w:r>
      <w:r>
        <w:t>式获取招标文件的供应商，其投标资格将被视为无效）。</w:t>
      </w:r>
    </w:p>
    <w:p w:rsidR="00EE2A3D" w:rsidRDefault="00FC57D1">
      <w:pPr>
        <w:pStyle w:val="null3"/>
        <w:outlineLvl w:val="3"/>
        <w:rPr>
          <w:rFonts w:hint="default"/>
        </w:rPr>
      </w:pPr>
      <w:r>
        <w:rPr>
          <w:b/>
          <w:sz w:val="24"/>
        </w:rPr>
        <w:t>2.</w:t>
      </w:r>
      <w:r>
        <w:rPr>
          <w:b/>
          <w:sz w:val="24"/>
        </w:rPr>
        <w:t>投标文件的制作</w:t>
      </w:r>
    </w:p>
    <w:p w:rsidR="00EE2A3D" w:rsidRDefault="00FC57D1">
      <w:pPr>
        <w:pStyle w:val="null3"/>
        <w:ind w:firstLine="480"/>
        <w:rPr>
          <w:rFonts w:hint="default"/>
        </w:rPr>
      </w:pPr>
      <w:r>
        <w:t>2.1</w:t>
      </w:r>
      <w:r>
        <w:t>投标文件中，所有内容均以电子文件编制，其格式要求详见第六章说明。如因不按要求编制导致系统无法检索、读取相关信息时，其后果由投标人承担。由于本项目采用电子化投标，请充分考虑设备、网络环境、人员对系统熟悉度等因素，合理安排投标文件制作、提交时间，建议至少提前一天完成制作、提交工作。</w:t>
      </w:r>
    </w:p>
    <w:p w:rsidR="00EE2A3D" w:rsidRDefault="00FC57D1">
      <w:pPr>
        <w:pStyle w:val="null3"/>
        <w:ind w:firstLine="480"/>
        <w:rPr>
          <w:rFonts w:hint="default"/>
        </w:rPr>
      </w:pPr>
      <w:r>
        <w:t xml:space="preserve"> 2.2</w:t>
      </w:r>
      <w:r>
        <w:t>投标人应使用云平台提供的投标客户端编制、标记、加密投标文件，成功加密后将生成指定格式的电子投标文件和电子备用投标文件。所有投标文件不能进行压缩处理</w:t>
      </w:r>
      <w:r>
        <w:t>。关于电子投标报价（如有报价）说明如下：</w:t>
      </w:r>
    </w:p>
    <w:p w:rsidR="00EE2A3D" w:rsidRDefault="00FC57D1">
      <w:pPr>
        <w:pStyle w:val="null3"/>
        <w:ind w:firstLine="480"/>
        <w:rPr>
          <w:rFonts w:hint="default"/>
        </w:rPr>
      </w:pPr>
      <w:r>
        <w:t xml:space="preserve"> (1)</w:t>
      </w:r>
      <w:r>
        <w:t>投标人应按照“第二章采购需求”的需求内容、责任范围以及合同条款进行报价。并按“开标一览表”和“分项报价表”规定的格式报出总价和分项价格。投标总价中不得包含招标文件要求以外的内容，否则，在评审时不予核减。</w:t>
      </w:r>
    </w:p>
    <w:p w:rsidR="00EE2A3D" w:rsidRDefault="00FC57D1">
      <w:pPr>
        <w:pStyle w:val="null3"/>
        <w:ind w:firstLine="480"/>
        <w:rPr>
          <w:rFonts w:hint="default"/>
        </w:rPr>
      </w:pPr>
      <w:r>
        <w:t>(2)</w:t>
      </w:r>
      <w:r>
        <w:t>投标报价包括本项目采购需求和投入使用的所有费用，包括但不限于主件、标准附件、备品备件、施工、服务、专用工具、安装、调试、检验、培训、运输、保险、税款等。</w:t>
      </w:r>
    </w:p>
    <w:p w:rsidR="00EE2A3D" w:rsidRDefault="00FC57D1">
      <w:pPr>
        <w:pStyle w:val="null3"/>
        <w:ind w:firstLine="480"/>
        <w:rPr>
          <w:rFonts w:hint="default"/>
        </w:rPr>
      </w:pPr>
      <w:r>
        <w:t xml:space="preserve">2.3 </w:t>
      </w:r>
      <w:r>
        <w:t>如有对多个采购包投标的，要对每个采购包独立制作电子投标文件。</w:t>
      </w:r>
    </w:p>
    <w:p w:rsidR="00EE2A3D" w:rsidRDefault="00FC57D1">
      <w:pPr>
        <w:pStyle w:val="null3"/>
        <w:ind w:firstLine="480"/>
        <w:rPr>
          <w:rFonts w:hint="default"/>
        </w:rPr>
      </w:pPr>
      <w:r>
        <w:t>2.4</w:t>
      </w:r>
      <w:r>
        <w:t>投标人不得将同一个项目</w:t>
      </w:r>
      <w:r>
        <w:t>或同一个采购包的内容拆开投标，否则其报价将被视为非实质性响应。</w:t>
      </w:r>
    </w:p>
    <w:p w:rsidR="00EE2A3D" w:rsidRDefault="00FC57D1">
      <w:pPr>
        <w:pStyle w:val="null3"/>
        <w:ind w:firstLine="480"/>
        <w:rPr>
          <w:rFonts w:hint="default"/>
        </w:rPr>
      </w:pPr>
      <w:r>
        <w:t>2.5</w:t>
      </w:r>
      <w:r>
        <w:t>投标人须对招标文件的对应要求给予唯一的实质性响应，否则将视为不响应。</w:t>
      </w:r>
    </w:p>
    <w:p w:rsidR="00EE2A3D" w:rsidRDefault="00FC57D1">
      <w:pPr>
        <w:pStyle w:val="null3"/>
        <w:ind w:firstLine="480"/>
        <w:rPr>
          <w:rFonts w:hint="default"/>
        </w:rPr>
      </w:pPr>
      <w:r>
        <w:t>2.6</w:t>
      </w:r>
      <w:r>
        <w:t>招标文件中，凡标有“★”的地方均为实质性响应条款，投标人若有一项带“★”的条款未响应或不满足，将按无效投标处理。</w:t>
      </w:r>
    </w:p>
    <w:p w:rsidR="00EE2A3D" w:rsidRDefault="00FC57D1">
      <w:pPr>
        <w:pStyle w:val="null3"/>
        <w:ind w:firstLine="480"/>
        <w:rPr>
          <w:rFonts w:hint="default"/>
        </w:rPr>
      </w:pPr>
      <w:r>
        <w:t xml:space="preserve"> 2.7</w:t>
      </w:r>
      <w:r>
        <w:t>投标人必须按招标文件指定的格式填写各种报价，各报价应计算正确。除在招标文件另有规定外（如：报折扣、报优惠率等），计量单位应使用中华人民共和国法定计量单位，以人民币填报所有报价。</w:t>
      </w:r>
    </w:p>
    <w:p w:rsidR="00EE2A3D" w:rsidRDefault="00FC57D1">
      <w:pPr>
        <w:pStyle w:val="null3"/>
        <w:ind w:firstLine="480"/>
        <w:rPr>
          <w:rFonts w:hint="default"/>
        </w:rPr>
      </w:pPr>
      <w:r>
        <w:t xml:space="preserve"> 2.8</w:t>
      </w:r>
      <w:r>
        <w:t>投标文件以及投标人与采购人、代理机构就有关投标的往来函电均</w:t>
      </w:r>
      <w:r>
        <w:t>应使用中文。投标人提交的支持性文件和印制的文件可以用另一种语言，但相应内容应翻译成中文，在解释投标文件时以中文文本为准。</w:t>
      </w:r>
    </w:p>
    <w:p w:rsidR="00EE2A3D" w:rsidRDefault="00FC57D1">
      <w:pPr>
        <w:pStyle w:val="null3"/>
        <w:ind w:firstLine="480"/>
        <w:rPr>
          <w:rFonts w:hint="default"/>
        </w:rPr>
      </w:pPr>
      <w:r>
        <w:t xml:space="preserve"> 2.9</w:t>
      </w:r>
      <w:r>
        <w:t>投标人应按招标文件的规定及附件要求的内容和格式完整地填写和提供资料。投标人必须对投标文件所提供的全部资料的真实性承担法律责任，并无条件接受采购人和政府采购监督管理部门对其中任何资料进行核实（核对原件）的要求。采购人核对发现有不一致或供应商无正当理由不按时提供原件的，应当书面知会代理机构，并书面报告本级人民政府财政部门。</w:t>
      </w:r>
    </w:p>
    <w:p w:rsidR="00EE2A3D" w:rsidRDefault="00FC57D1">
      <w:pPr>
        <w:pStyle w:val="null3"/>
        <w:outlineLvl w:val="3"/>
        <w:rPr>
          <w:rFonts w:hint="default"/>
        </w:rPr>
      </w:pPr>
      <w:r>
        <w:rPr>
          <w:b/>
          <w:sz w:val="24"/>
        </w:rPr>
        <w:t>3.</w:t>
      </w:r>
      <w:r>
        <w:rPr>
          <w:b/>
          <w:sz w:val="24"/>
        </w:rPr>
        <w:t>投标文件的提交</w:t>
      </w:r>
    </w:p>
    <w:p w:rsidR="00EE2A3D" w:rsidRDefault="00FC57D1">
      <w:pPr>
        <w:pStyle w:val="null3"/>
        <w:ind w:firstLine="480"/>
        <w:rPr>
          <w:rFonts w:hint="default"/>
        </w:rPr>
      </w:pPr>
      <w:r>
        <w:t xml:space="preserve"> 3.1</w:t>
      </w:r>
      <w:r>
        <w:t>在投标文件提交截止时间前，投标人须将电子投标文件成功完整上传到云平台项目采购系统，且取得投标回执。时间以云平台项目采购系统服务器从中国科学院国家授时中心取得的北京时间为准，投标截止时间结束后，系统将不允许投标人上传投标文件，已上传投标文件但未完成传输的文件系统将拒绝接收。</w:t>
      </w:r>
    </w:p>
    <w:p w:rsidR="00EE2A3D" w:rsidRDefault="00FC57D1">
      <w:pPr>
        <w:pStyle w:val="null3"/>
        <w:ind w:firstLine="480"/>
        <w:rPr>
          <w:rFonts w:hint="default"/>
        </w:rPr>
      </w:pPr>
      <w:r>
        <w:t>3.2</w:t>
      </w:r>
      <w:r>
        <w:t>代理机构对因不可抗力事件造成的投标文件的损坏、丢失的，不承担责任。</w:t>
      </w:r>
    </w:p>
    <w:p w:rsidR="00EE2A3D" w:rsidRDefault="00FC57D1">
      <w:pPr>
        <w:pStyle w:val="null3"/>
        <w:ind w:firstLine="480"/>
        <w:rPr>
          <w:rFonts w:hint="default"/>
        </w:rPr>
      </w:pPr>
      <w:r>
        <w:t>3.3</w:t>
      </w:r>
      <w:r>
        <w:t>出现下述情形之一，属于未成功提交投标文件，按无效投标处理：</w:t>
      </w:r>
    </w:p>
    <w:p w:rsidR="00EE2A3D" w:rsidRDefault="00FC57D1">
      <w:pPr>
        <w:pStyle w:val="null3"/>
        <w:ind w:firstLine="480"/>
        <w:rPr>
          <w:rFonts w:hint="default"/>
        </w:rPr>
      </w:pPr>
      <w:r>
        <w:t>（</w:t>
      </w:r>
      <w:r>
        <w:t>1</w:t>
      </w:r>
      <w:r>
        <w:t>）至提交投标文件截止时，投标文件未完整上传的。</w:t>
      </w:r>
    </w:p>
    <w:p w:rsidR="00EE2A3D" w:rsidRDefault="00FC57D1">
      <w:pPr>
        <w:pStyle w:val="null3"/>
        <w:ind w:firstLine="480"/>
        <w:rPr>
          <w:rFonts w:hint="default"/>
        </w:rPr>
      </w:pPr>
      <w:r>
        <w:t>（</w:t>
      </w:r>
      <w:r>
        <w:t>2</w:t>
      </w:r>
      <w:r>
        <w:t>）投标文件未按投标格式中注明需签字</w:t>
      </w:r>
      <w:r>
        <w:t>盖章的要求进行签名（含电子签名）和加盖电子印章，或签名（含电子签名）或电子印章不完整的。</w:t>
      </w:r>
    </w:p>
    <w:p w:rsidR="00EE2A3D" w:rsidRDefault="00FC57D1">
      <w:pPr>
        <w:pStyle w:val="null3"/>
        <w:ind w:firstLine="480"/>
        <w:rPr>
          <w:rFonts w:hint="default"/>
        </w:rPr>
      </w:pPr>
      <w:r>
        <w:t>（</w:t>
      </w:r>
      <w:r>
        <w:t>3</w:t>
      </w:r>
      <w:r>
        <w:t>）投标文件损坏或格式不正确的。</w:t>
      </w:r>
    </w:p>
    <w:p w:rsidR="00EE2A3D" w:rsidRDefault="00FC57D1">
      <w:pPr>
        <w:pStyle w:val="null3"/>
        <w:outlineLvl w:val="3"/>
        <w:rPr>
          <w:rFonts w:hint="default"/>
        </w:rPr>
      </w:pPr>
      <w:r>
        <w:rPr>
          <w:b/>
          <w:sz w:val="24"/>
        </w:rPr>
        <w:t>4.</w:t>
      </w:r>
      <w:r>
        <w:rPr>
          <w:b/>
          <w:sz w:val="24"/>
        </w:rPr>
        <w:t>投标文件的修改、撤回与撤销</w:t>
      </w:r>
    </w:p>
    <w:p w:rsidR="00EE2A3D" w:rsidRDefault="00FC57D1">
      <w:pPr>
        <w:pStyle w:val="null3"/>
        <w:ind w:firstLine="480"/>
        <w:rPr>
          <w:rFonts w:hint="default"/>
        </w:rPr>
      </w:pPr>
      <w:r>
        <w:t xml:space="preserve"> 4.1</w:t>
      </w:r>
      <w:r>
        <w:t>在提交投标文件截止时间前，投标人可以修改或撤回未解密的电子投标文件，并于提交投标文件截止时间前将修改后重新生成的电子投标文件上传至系统，到达投标文件提交截止时间后，将不允许修改或撤回。</w:t>
      </w:r>
    </w:p>
    <w:p w:rsidR="00EE2A3D" w:rsidRDefault="00FC57D1">
      <w:pPr>
        <w:pStyle w:val="null3"/>
        <w:ind w:firstLine="480"/>
        <w:rPr>
          <w:rFonts w:hint="default"/>
        </w:rPr>
      </w:pPr>
      <w:r>
        <w:t>4.2</w:t>
      </w:r>
      <w:r>
        <w:t>在提交投标文件截止时间后，投标人不得补充、修改和更换投标文件。</w:t>
      </w:r>
    </w:p>
    <w:p w:rsidR="00EE2A3D" w:rsidRDefault="00FC57D1">
      <w:pPr>
        <w:pStyle w:val="null3"/>
        <w:outlineLvl w:val="3"/>
        <w:rPr>
          <w:rFonts w:hint="default"/>
        </w:rPr>
      </w:pPr>
      <w:r>
        <w:rPr>
          <w:b/>
          <w:sz w:val="24"/>
        </w:rPr>
        <w:t>5.</w:t>
      </w:r>
      <w:r>
        <w:rPr>
          <w:b/>
          <w:sz w:val="24"/>
        </w:rPr>
        <w:t>投标文件的解密</w:t>
      </w:r>
    </w:p>
    <w:p w:rsidR="00EE2A3D" w:rsidRDefault="00FC57D1">
      <w:pPr>
        <w:pStyle w:val="null3"/>
        <w:ind w:firstLine="480"/>
        <w:rPr>
          <w:rFonts w:hint="default"/>
        </w:rPr>
      </w:pPr>
      <w:r>
        <w:t xml:space="preserve"> </w:t>
      </w:r>
      <w:r>
        <w:t>到达开标时间后，投标人需携带并使用制作该投标文件的同一数字证书参加开标解密，投标人须在采购代理机构规定的时间内完成投标文件解密，投标人未携带数字证书或其他非系统原因导致的逾期未解密投标文件，将作无效投标处理。</w:t>
      </w:r>
    </w:p>
    <w:p w:rsidR="00EE2A3D" w:rsidRDefault="00FC57D1">
      <w:pPr>
        <w:pStyle w:val="null3"/>
        <w:outlineLvl w:val="3"/>
        <w:rPr>
          <w:rFonts w:hint="default"/>
        </w:rPr>
      </w:pPr>
      <w:r>
        <w:rPr>
          <w:b/>
          <w:sz w:val="24"/>
        </w:rPr>
        <w:t>6.</w:t>
      </w:r>
      <w:r>
        <w:rPr>
          <w:b/>
          <w:sz w:val="24"/>
        </w:rPr>
        <w:t>投标保证金</w:t>
      </w:r>
    </w:p>
    <w:p w:rsidR="00EE2A3D" w:rsidRDefault="00FC57D1">
      <w:pPr>
        <w:pStyle w:val="null3"/>
        <w:ind w:firstLine="480"/>
        <w:rPr>
          <w:rFonts w:hint="default"/>
        </w:rPr>
      </w:pPr>
      <w:r>
        <w:t xml:space="preserve"> 6.1</w:t>
      </w:r>
      <w:r>
        <w:t>投标保证金的缴纳</w:t>
      </w:r>
    </w:p>
    <w:p w:rsidR="00EE2A3D" w:rsidRDefault="00FC57D1">
      <w:pPr>
        <w:pStyle w:val="null3"/>
        <w:ind w:firstLine="480"/>
        <w:rPr>
          <w:rFonts w:hint="default"/>
        </w:rPr>
      </w:pPr>
      <w:r>
        <w:t>投标人在提交投标文件时，应按投标人须知前附表规定的金额和缴纳要求缴纳投标保证金，并作为其投标文件的组成部分。</w:t>
      </w:r>
    </w:p>
    <w:p w:rsidR="00EE2A3D" w:rsidRDefault="00FC57D1">
      <w:pPr>
        <w:pStyle w:val="null3"/>
        <w:ind w:firstLine="480"/>
        <w:rPr>
          <w:rFonts w:hint="default"/>
        </w:rPr>
      </w:pPr>
      <w:r>
        <w:t xml:space="preserve"> </w:t>
      </w:r>
      <w:r>
        <w:t>如采用转账、支票、本票、汇票形式提交的，投标保证金从投标人基本账户递交，由广东志正招标有限公司代收。具体操作要求详见广东志正招标有限公司有关指引，</w:t>
      </w:r>
      <w:r>
        <w:t>递交事宜请自行咨询广东志正招标有限公司；请各投标人在投标文件递交截止时间前按须知前附表规定的金额递交至广东志正招标有限公司，到账情况以开标时广东志正招标有限公司查询的信息为准。</w:t>
      </w:r>
    </w:p>
    <w:p w:rsidR="00EE2A3D" w:rsidRDefault="00FC57D1">
      <w:pPr>
        <w:pStyle w:val="null3"/>
        <w:ind w:firstLine="480"/>
        <w:rPr>
          <w:rFonts w:hint="default"/>
        </w:rPr>
      </w:pPr>
      <w:r>
        <w:t>如采用金融机构、专业担保机构开具的投标担保函、投标保证保险函等形式提交投标保证金的，投标担保函或投标保证保险函须开具给采购人（保险受益人须为采购人），并与投标文件一同递交。</w:t>
      </w:r>
    </w:p>
    <w:p w:rsidR="00EE2A3D" w:rsidRDefault="00FC57D1">
      <w:pPr>
        <w:pStyle w:val="null3"/>
        <w:ind w:firstLine="480"/>
        <w:rPr>
          <w:rFonts w:hint="default"/>
        </w:rPr>
      </w:pPr>
      <w:r>
        <w:t xml:space="preserve"> </w:t>
      </w:r>
      <w:r>
        <w:t>投标人可通过</w:t>
      </w:r>
      <w:r>
        <w:t>"</w:t>
      </w:r>
      <w:r>
        <w:t>广东政府采购智慧云平台金融服务中心</w:t>
      </w:r>
      <w:r>
        <w:t>"(https://gdgpo.czt.gd.gov.cn/zcdservice/zcd/guangdong/</w:t>
      </w:r>
      <w:r>
        <w:t>)</w:t>
      </w:r>
      <w:r>
        <w:t>，申请办理电子保函，电子保函与纸质保函具有同样效力。</w:t>
      </w:r>
    </w:p>
    <w:p w:rsidR="00EE2A3D" w:rsidRDefault="00FC57D1">
      <w:pPr>
        <w:pStyle w:val="null3"/>
        <w:ind w:firstLine="480"/>
        <w:rPr>
          <w:rFonts w:hint="default"/>
        </w:rPr>
      </w:pPr>
      <w:r>
        <w:t xml:space="preserve"> </w:t>
      </w:r>
      <w:r>
        <w:t>注意事项：供应商通过线下方式缴纳保证金（转账、支票、汇票、本票、纸质保函）的，需准备缴纳凭证的扫描件作为核验凭证；通过电子保函形式缴纳保证金的，如遇开标或评标现场无法拉取电子保函信息时，可提供电子保函打印件或购买凭证作为核验凭证。相关凭证应上传至系统归档保存。</w:t>
      </w:r>
    </w:p>
    <w:p w:rsidR="00EE2A3D" w:rsidRDefault="00FC57D1">
      <w:pPr>
        <w:pStyle w:val="null3"/>
        <w:ind w:firstLine="480"/>
        <w:rPr>
          <w:rFonts w:hint="default"/>
        </w:rPr>
      </w:pPr>
      <w:r>
        <w:t xml:space="preserve"> 6.2</w:t>
      </w:r>
      <w:r>
        <w:t>投标保证金的退还：</w:t>
      </w:r>
    </w:p>
    <w:p w:rsidR="00EE2A3D" w:rsidRDefault="00FC57D1">
      <w:pPr>
        <w:pStyle w:val="null3"/>
        <w:ind w:firstLine="480"/>
        <w:rPr>
          <w:rFonts w:hint="default"/>
        </w:rPr>
      </w:pPr>
      <w:r>
        <w:t>（</w:t>
      </w:r>
      <w:r>
        <w:t>1</w:t>
      </w:r>
      <w:r>
        <w:t>）投标人在投标截止时间前放弃投标的，自所投采购包结果公告发出后</w:t>
      </w:r>
      <w:r>
        <w:t>5</w:t>
      </w:r>
      <w:r>
        <w:t>个工作日内退还。</w:t>
      </w:r>
    </w:p>
    <w:p w:rsidR="00EE2A3D" w:rsidRDefault="00FC57D1">
      <w:pPr>
        <w:pStyle w:val="null3"/>
        <w:ind w:firstLine="480"/>
        <w:rPr>
          <w:rFonts w:hint="default"/>
        </w:rPr>
      </w:pPr>
      <w:r>
        <w:t>（</w:t>
      </w:r>
      <w:r>
        <w:t>2</w:t>
      </w:r>
      <w:r>
        <w:t>）未中标的投标人投标保证金，自中标通知书发出之日起</w:t>
      </w:r>
      <w:r>
        <w:t>5</w:t>
      </w:r>
      <w:r>
        <w:t>个工作日内退还。</w:t>
      </w:r>
    </w:p>
    <w:p w:rsidR="00EE2A3D" w:rsidRDefault="00FC57D1">
      <w:pPr>
        <w:pStyle w:val="null3"/>
        <w:ind w:firstLine="480"/>
        <w:rPr>
          <w:rFonts w:hint="default"/>
        </w:rPr>
      </w:pPr>
      <w:r>
        <w:t>（</w:t>
      </w:r>
      <w:r>
        <w:t>3</w:t>
      </w:r>
      <w:r>
        <w:t>）中标供应商的投标保证金，自政府采购合同签订之日起</w:t>
      </w:r>
      <w:r>
        <w:t>5</w:t>
      </w:r>
      <w:r>
        <w:t>个工作日内退还。</w:t>
      </w:r>
    </w:p>
    <w:p w:rsidR="00EE2A3D" w:rsidRDefault="00FC57D1">
      <w:pPr>
        <w:pStyle w:val="null3"/>
        <w:ind w:firstLine="480"/>
        <w:rPr>
          <w:rFonts w:hint="default"/>
        </w:rPr>
      </w:pPr>
      <w:r>
        <w:t>备注：但因投标人自身原因导致无法及时退还的除外。</w:t>
      </w:r>
    </w:p>
    <w:p w:rsidR="00EE2A3D" w:rsidRDefault="00FC57D1">
      <w:pPr>
        <w:pStyle w:val="null3"/>
        <w:ind w:firstLine="480"/>
        <w:rPr>
          <w:rFonts w:hint="default"/>
        </w:rPr>
      </w:pPr>
      <w:r>
        <w:t xml:space="preserve"> 6.3</w:t>
      </w:r>
      <w:r>
        <w:t>有下列情形之一的，投标保证金将不予退还：</w:t>
      </w:r>
    </w:p>
    <w:p w:rsidR="00EE2A3D" w:rsidRDefault="00FC57D1">
      <w:pPr>
        <w:pStyle w:val="null3"/>
        <w:ind w:firstLine="480"/>
        <w:rPr>
          <w:rFonts w:hint="default"/>
        </w:rPr>
      </w:pPr>
      <w:r>
        <w:t>（</w:t>
      </w:r>
      <w:r>
        <w:t>1</w:t>
      </w:r>
      <w:r>
        <w:t>）提供虚假材料谋取中标、成交的；</w:t>
      </w:r>
    </w:p>
    <w:p w:rsidR="00EE2A3D" w:rsidRDefault="00FC57D1">
      <w:pPr>
        <w:pStyle w:val="null3"/>
        <w:ind w:firstLine="480"/>
        <w:rPr>
          <w:rFonts w:hint="default"/>
        </w:rPr>
      </w:pPr>
      <w:r>
        <w:t>（</w:t>
      </w:r>
      <w:r>
        <w:t>2</w:t>
      </w:r>
      <w:r>
        <w:t>）投标人在招标文件规定的投标有效期内撤销其投标；</w:t>
      </w:r>
    </w:p>
    <w:p w:rsidR="00EE2A3D" w:rsidRDefault="00FC57D1">
      <w:pPr>
        <w:pStyle w:val="null3"/>
        <w:ind w:firstLine="480"/>
        <w:rPr>
          <w:rFonts w:hint="default"/>
        </w:rPr>
      </w:pPr>
      <w:r>
        <w:t>（</w:t>
      </w:r>
      <w:r>
        <w:t>3</w:t>
      </w:r>
      <w:r>
        <w:t>）中标后，无正当理由放弃中标资格；</w:t>
      </w:r>
    </w:p>
    <w:p w:rsidR="00EE2A3D" w:rsidRDefault="00FC57D1">
      <w:pPr>
        <w:pStyle w:val="null3"/>
        <w:ind w:firstLine="480"/>
        <w:rPr>
          <w:rFonts w:hint="default"/>
        </w:rPr>
      </w:pPr>
      <w:r>
        <w:t>（</w:t>
      </w:r>
      <w:r>
        <w:t>4</w:t>
      </w:r>
      <w:r>
        <w:t>）中标后，无正当理由不与采购人签订合同；</w:t>
      </w:r>
    </w:p>
    <w:p w:rsidR="00EE2A3D" w:rsidRDefault="00FC57D1">
      <w:pPr>
        <w:pStyle w:val="null3"/>
        <w:ind w:firstLine="480"/>
        <w:rPr>
          <w:rFonts w:hint="default"/>
        </w:rPr>
      </w:pPr>
      <w:r>
        <w:t>（</w:t>
      </w:r>
      <w:r>
        <w:t>5</w:t>
      </w:r>
      <w:r>
        <w:t>）法律法规和招标文件规定的其他情形。</w:t>
      </w:r>
    </w:p>
    <w:p w:rsidR="00EE2A3D" w:rsidRDefault="00FC57D1">
      <w:pPr>
        <w:pStyle w:val="null3"/>
        <w:outlineLvl w:val="3"/>
        <w:rPr>
          <w:rFonts w:hint="default"/>
        </w:rPr>
      </w:pPr>
      <w:r>
        <w:rPr>
          <w:b/>
          <w:sz w:val="24"/>
        </w:rPr>
        <w:t>7.</w:t>
      </w:r>
      <w:r>
        <w:rPr>
          <w:b/>
          <w:sz w:val="24"/>
        </w:rPr>
        <w:t>投标有效期</w:t>
      </w:r>
    </w:p>
    <w:p w:rsidR="00EE2A3D" w:rsidRDefault="00FC57D1">
      <w:pPr>
        <w:pStyle w:val="null3"/>
        <w:ind w:firstLine="480"/>
        <w:rPr>
          <w:rFonts w:hint="default"/>
        </w:rPr>
      </w:pPr>
      <w:r>
        <w:t>7.1</w:t>
      </w:r>
      <w:r>
        <w:t>投标有效期内投标人撤销投标文件的，采购人或者采购代理机构可以不退还投标保证金（如有）。采用投标保函方</w:t>
      </w:r>
      <w:r>
        <w:t>式替代保证金的，采购人或者采购代理机构可以向担保机构索赔保证金。</w:t>
      </w:r>
    </w:p>
    <w:p w:rsidR="00EE2A3D" w:rsidRDefault="00FC57D1">
      <w:pPr>
        <w:pStyle w:val="null3"/>
        <w:ind w:firstLine="480"/>
        <w:rPr>
          <w:rFonts w:hint="default"/>
        </w:rPr>
      </w:pPr>
      <w:r>
        <w:t xml:space="preserve"> 7.2</w:t>
      </w:r>
      <w:r>
        <w:t>出现特殊情况需延长投标有效期的，采购人或采购代理机构可于投标有效期满之前要求投标人同意延长有效期，要求与答复均以书面形式通知所有投标人。投标人同意延长的，应相应延长其投标保证金（如有）的有效期，但不得要求或被允许修改或撤销其投标文件；投标人可以拒绝延长有效期，但其投标将会被视为无效，拒绝延长有效期的投标人有权收回其投标保证金（如有）。采用投标保函方式替代保证金的，投标有效期超出保函有效期的，采购人或者采购代理机构应提示投标人重新开函，</w:t>
      </w:r>
      <w:r>
        <w:t>未获得有效保函的投标人其投标将会被视为无效。</w:t>
      </w:r>
    </w:p>
    <w:p w:rsidR="00EE2A3D" w:rsidRDefault="00FC57D1">
      <w:pPr>
        <w:pStyle w:val="null3"/>
        <w:outlineLvl w:val="3"/>
        <w:rPr>
          <w:rFonts w:hint="default"/>
        </w:rPr>
      </w:pPr>
      <w:r>
        <w:rPr>
          <w:b/>
          <w:sz w:val="24"/>
        </w:rPr>
        <w:t>8.</w:t>
      </w:r>
      <w:r>
        <w:rPr>
          <w:b/>
          <w:sz w:val="24"/>
        </w:rPr>
        <w:t>样品（演示）</w:t>
      </w:r>
    </w:p>
    <w:p w:rsidR="00EE2A3D" w:rsidRDefault="00FC57D1">
      <w:pPr>
        <w:pStyle w:val="null3"/>
        <w:ind w:firstLine="480"/>
        <w:rPr>
          <w:rFonts w:hint="default"/>
        </w:rPr>
      </w:pPr>
      <w:r>
        <w:t>8.1</w:t>
      </w:r>
      <w:r>
        <w:t>招标文件规定投标人提交样品的，样品属于投标文件的组成部分。样品的生产、运输、安装、保全等一切费用由投标人自理。</w:t>
      </w:r>
    </w:p>
    <w:p w:rsidR="00EE2A3D" w:rsidRDefault="00FC57D1">
      <w:pPr>
        <w:pStyle w:val="null3"/>
        <w:ind w:firstLine="480"/>
        <w:rPr>
          <w:rFonts w:hint="default"/>
        </w:rPr>
      </w:pPr>
      <w:r>
        <w:t>8.2</w:t>
      </w:r>
      <w:r>
        <w:t>投标截止时间前，投标人应将样品送达至指定地点。若需要现场演示的，投标人应提前做好演示准备（包括演示设备）。</w:t>
      </w:r>
    </w:p>
    <w:p w:rsidR="00EE2A3D" w:rsidRDefault="00FC57D1">
      <w:pPr>
        <w:pStyle w:val="null3"/>
        <w:ind w:firstLine="480"/>
        <w:rPr>
          <w:rFonts w:hint="default"/>
        </w:rPr>
      </w:pPr>
      <w:r>
        <w:t xml:space="preserve"> 8.3</w:t>
      </w:r>
      <w:r>
        <w:t>采购结果公告发布后，中标供应商的样品由采购人封存，作为履约验收的依据之一。未中标供应商在接到采购代理机构通知后，应按规定时间尽快自行取回样品，否则视同供应商不再认领，代理机构有权进行处理。</w:t>
      </w:r>
    </w:p>
    <w:p w:rsidR="00EE2A3D" w:rsidRDefault="00FC57D1">
      <w:pPr>
        <w:pStyle w:val="null3"/>
        <w:outlineLvl w:val="3"/>
        <w:rPr>
          <w:rFonts w:hint="default"/>
        </w:rPr>
      </w:pPr>
      <w:r>
        <w:rPr>
          <w:b/>
          <w:sz w:val="24"/>
        </w:rPr>
        <w:t>9.</w:t>
      </w:r>
      <w:r>
        <w:rPr>
          <w:b/>
          <w:sz w:val="24"/>
        </w:rPr>
        <w:t>除招标文件另有规定外，有下列情形之一的，投标无效：</w:t>
      </w:r>
    </w:p>
    <w:p w:rsidR="00EE2A3D" w:rsidRDefault="00FC57D1">
      <w:pPr>
        <w:pStyle w:val="null3"/>
        <w:ind w:firstLine="480"/>
        <w:rPr>
          <w:rFonts w:hint="default"/>
        </w:rPr>
      </w:pPr>
      <w:r>
        <w:t>9.1</w:t>
      </w:r>
      <w:r>
        <w:t>投标文件未按照招标文件要求签署、盖章；</w:t>
      </w:r>
    </w:p>
    <w:p w:rsidR="00EE2A3D" w:rsidRDefault="00FC57D1">
      <w:pPr>
        <w:pStyle w:val="null3"/>
        <w:ind w:firstLine="480"/>
        <w:rPr>
          <w:rFonts w:hint="default"/>
        </w:rPr>
      </w:pPr>
      <w:r>
        <w:t>9.2</w:t>
      </w:r>
      <w:r>
        <w:t>不符合招标文件中规定的资格要求；</w:t>
      </w:r>
    </w:p>
    <w:p w:rsidR="00EE2A3D" w:rsidRDefault="00FC57D1">
      <w:pPr>
        <w:pStyle w:val="null3"/>
        <w:ind w:firstLine="480"/>
        <w:rPr>
          <w:rFonts w:hint="default"/>
        </w:rPr>
      </w:pPr>
      <w:r>
        <w:t>9.3</w:t>
      </w:r>
      <w:r>
        <w:t>投标报价超过招标文件中规定的预算金额或最高限价；</w:t>
      </w:r>
    </w:p>
    <w:p w:rsidR="00EE2A3D" w:rsidRDefault="00FC57D1">
      <w:pPr>
        <w:pStyle w:val="null3"/>
        <w:ind w:firstLine="480"/>
        <w:rPr>
          <w:rFonts w:hint="default"/>
        </w:rPr>
      </w:pPr>
      <w:r>
        <w:t>9.4</w:t>
      </w:r>
      <w:r>
        <w:t>投标文件含有采购人不能接受的附加条件；</w:t>
      </w:r>
    </w:p>
    <w:p w:rsidR="00EE2A3D" w:rsidRDefault="00FC57D1">
      <w:pPr>
        <w:pStyle w:val="null3"/>
        <w:ind w:firstLine="480"/>
        <w:rPr>
          <w:rFonts w:hint="default"/>
        </w:rPr>
      </w:pPr>
      <w:r>
        <w:t>9.5</w:t>
      </w:r>
      <w:r>
        <w:t>有关法律、法规和规章及招标文件规定的其他无效情形。</w:t>
      </w:r>
    </w:p>
    <w:p w:rsidR="00EE2A3D" w:rsidRDefault="00FC57D1">
      <w:pPr>
        <w:pStyle w:val="null3"/>
        <w:outlineLvl w:val="2"/>
        <w:rPr>
          <w:rFonts w:hint="default"/>
        </w:rPr>
      </w:pPr>
      <w:r>
        <w:rPr>
          <w:b/>
          <w:sz w:val="28"/>
        </w:rPr>
        <w:t>六、开标、评标和定标</w:t>
      </w:r>
    </w:p>
    <w:p w:rsidR="00EE2A3D" w:rsidRDefault="00FC57D1">
      <w:pPr>
        <w:pStyle w:val="null3"/>
        <w:outlineLvl w:val="3"/>
        <w:rPr>
          <w:rFonts w:hint="default"/>
        </w:rPr>
      </w:pPr>
      <w:r>
        <w:rPr>
          <w:b/>
          <w:sz w:val="24"/>
        </w:rPr>
        <w:t>1.</w:t>
      </w:r>
      <w:r>
        <w:rPr>
          <w:b/>
          <w:sz w:val="24"/>
        </w:rPr>
        <w:t>开标</w:t>
      </w:r>
    </w:p>
    <w:p w:rsidR="00EE2A3D" w:rsidRDefault="00FC57D1">
      <w:pPr>
        <w:pStyle w:val="null3"/>
        <w:ind w:firstLine="480"/>
        <w:rPr>
          <w:rFonts w:hint="default"/>
        </w:rPr>
      </w:pPr>
      <w:r>
        <w:t xml:space="preserve">1.1 </w:t>
      </w:r>
      <w:r>
        <w:t>开标程序</w:t>
      </w:r>
    </w:p>
    <w:p w:rsidR="00EE2A3D" w:rsidRDefault="00FC57D1">
      <w:pPr>
        <w:pStyle w:val="null3"/>
        <w:ind w:firstLine="480"/>
        <w:rPr>
          <w:rFonts w:hint="default"/>
        </w:rPr>
      </w:pPr>
      <w:r>
        <w:t xml:space="preserve"> </w:t>
      </w:r>
      <w:r>
        <w:t>招标工作人员按招标公告规定的时间进行开标，由采购人或者采购代理机构工作人员宣布投标人名称、解密情况，投标价格和招标文件规定的需要宣布的其他内容（以开标一览表要</w:t>
      </w:r>
      <w:r>
        <w:t>求为准）。开标分为现场电子开标和远程电子开标两种。</w:t>
      </w:r>
    </w:p>
    <w:p w:rsidR="00EE2A3D" w:rsidRDefault="00FC57D1">
      <w:pPr>
        <w:pStyle w:val="null3"/>
        <w:ind w:firstLine="480"/>
        <w:rPr>
          <w:rFonts w:hint="default"/>
        </w:rPr>
      </w:pPr>
      <w:r>
        <w:t xml:space="preserve"> </w:t>
      </w:r>
      <w:r>
        <w:t>采用现场电子开标的：投标人的法定代表人或其委托代理人应当按照本招标公告载明的时间和地点前往参加开标，并携带编制本项目（采购包）电子投标文件时加密所用的数字证书、存储有备用电子投标文件的</w:t>
      </w:r>
      <w:r>
        <w:t>U</w:t>
      </w:r>
      <w:r>
        <w:t>盘前往开标现场。</w:t>
      </w:r>
    </w:p>
    <w:p w:rsidR="00EE2A3D" w:rsidRDefault="00FC57D1">
      <w:pPr>
        <w:pStyle w:val="null3"/>
        <w:ind w:firstLine="480"/>
        <w:rPr>
          <w:rFonts w:hint="default"/>
        </w:rPr>
      </w:pPr>
      <w:r>
        <w:t xml:space="preserve"> </w:t>
      </w:r>
      <w:r>
        <w:t>采用远程电子开标的：投标人的法定代表人或其授权代表应当按照本招标公告载明的时间和模式等要求参加开标。在投标截止时间前</w:t>
      </w:r>
      <w:r>
        <w:t>30</w:t>
      </w:r>
      <w:r>
        <w:t>分钟，应当登录云平台开标大厅进行签到，并且填写授权代表的姓名与手机号码。若因签到时填写的授权代表信息有误而导致的不良后果，由供应商自行承担。</w:t>
      </w:r>
    </w:p>
    <w:p w:rsidR="00EE2A3D" w:rsidRDefault="00FC57D1">
      <w:pPr>
        <w:pStyle w:val="null3"/>
        <w:ind w:firstLine="480"/>
        <w:rPr>
          <w:rFonts w:hint="default"/>
        </w:rPr>
      </w:pPr>
      <w:r>
        <w:t xml:space="preserve"> </w:t>
      </w:r>
      <w:r>
        <w:t>开标时，投标人应当使用编制本项目（采购包）电子投标文件时加密所用数字证书在开始解密后按照代理机构规定的时间内完成电子投标文件的解密，如遇不可抗力等其他特殊情况，采购代理机构可视情况延长解密时间。投标人未携带数字证书或其他非系统原因导致的在规定时间</w:t>
      </w:r>
      <w:r>
        <w:t>内未解密投标文件，将作无效投标处理。（采用远程电子开标的，各投标人在参加开标以前须自行对使用电脑的网络环境、驱动安装、客户端安装以及数字证书的有效性等进行检测，确保可以正常使用）。</w:t>
      </w:r>
    </w:p>
    <w:p w:rsidR="00EE2A3D" w:rsidRDefault="00FC57D1">
      <w:pPr>
        <w:pStyle w:val="null3"/>
        <w:ind w:firstLine="480"/>
        <w:rPr>
          <w:rFonts w:hint="default"/>
        </w:rPr>
      </w:pPr>
      <w:r>
        <w:t xml:space="preserve"> </w:t>
      </w:r>
      <w:r>
        <w:t>如在电子开标过程中出现无法正常解密的，代理机构可根据实际情况开启上传备用电子投标文件通道。系统将对上传的备用电子投标文件的合法性进行验证，若发现提交的备用电子投标文件与加密的电子投标文件版本不一致（即两份文件不是通过投标客户端同时加密生成的），系统将拒绝接收，视为无效投标。如供应商无法在代理规定的时间内完成备用电子投标文件的上</w:t>
      </w:r>
      <w:r>
        <w:t>传，投标将被拒绝，作无效投标处理。</w:t>
      </w:r>
    </w:p>
    <w:p w:rsidR="00EE2A3D" w:rsidRDefault="00FC57D1">
      <w:pPr>
        <w:pStyle w:val="null3"/>
        <w:ind w:firstLine="480"/>
        <w:rPr>
          <w:rFonts w:hint="default"/>
        </w:rPr>
      </w:pPr>
      <w:r>
        <w:t>1.2</w:t>
      </w:r>
      <w:r>
        <w:t>开标异议</w:t>
      </w:r>
    </w:p>
    <w:p w:rsidR="00EE2A3D" w:rsidRDefault="00FC57D1">
      <w:pPr>
        <w:pStyle w:val="null3"/>
        <w:ind w:firstLine="480"/>
        <w:rPr>
          <w:rFonts w:hint="default"/>
        </w:rPr>
      </w:pPr>
      <w:r>
        <w:t>投标人代表对开标过程和开标记录有疑义，以及认为采购人、采购代理机构相关工作人员有需要回避的情形的，应当场提出询问或者回避申请。投标人未参加开标的，视同认可开标结果。</w:t>
      </w:r>
    </w:p>
    <w:p w:rsidR="00EE2A3D" w:rsidRDefault="00FC57D1">
      <w:pPr>
        <w:pStyle w:val="null3"/>
        <w:ind w:firstLine="480"/>
        <w:rPr>
          <w:rFonts w:hint="default"/>
        </w:rPr>
      </w:pPr>
      <w:r>
        <w:t xml:space="preserve">1.3 </w:t>
      </w:r>
      <w:r>
        <w:t>投标截止时间后，投标人不足须知前附表中约定的有效供应商家数的，不得开标。同时，本次采购活动结束。</w:t>
      </w:r>
    </w:p>
    <w:p w:rsidR="00EE2A3D" w:rsidRDefault="00FC57D1">
      <w:pPr>
        <w:pStyle w:val="null3"/>
        <w:ind w:firstLine="480"/>
        <w:rPr>
          <w:rFonts w:hint="default"/>
        </w:rPr>
      </w:pPr>
      <w:r>
        <w:t>1.4</w:t>
      </w:r>
      <w:r>
        <w:t>开标时出现下列情况的，视为投标无效处理：</w:t>
      </w:r>
    </w:p>
    <w:p w:rsidR="00EE2A3D" w:rsidRDefault="00FC57D1">
      <w:pPr>
        <w:pStyle w:val="null3"/>
        <w:ind w:firstLine="480"/>
        <w:rPr>
          <w:rFonts w:hint="default"/>
        </w:rPr>
      </w:pPr>
      <w:r>
        <w:t>（</w:t>
      </w:r>
      <w:r>
        <w:t>1</w:t>
      </w:r>
      <w:r>
        <w:t>）经检查数字证书无效的；</w:t>
      </w:r>
    </w:p>
    <w:p w:rsidR="00EE2A3D" w:rsidRDefault="00FC57D1">
      <w:pPr>
        <w:pStyle w:val="null3"/>
        <w:ind w:firstLine="480"/>
        <w:rPr>
          <w:rFonts w:hint="default"/>
        </w:rPr>
      </w:pPr>
      <w:r>
        <w:t>（</w:t>
      </w:r>
      <w:r>
        <w:t>2</w:t>
      </w:r>
      <w:r>
        <w:t>）因投标人自身原因，未在规定时间内完成电子投标文件解密的；</w:t>
      </w:r>
    </w:p>
    <w:p w:rsidR="00EE2A3D" w:rsidRDefault="00FC57D1">
      <w:pPr>
        <w:pStyle w:val="null3"/>
        <w:ind w:firstLine="480"/>
        <w:rPr>
          <w:rFonts w:hint="default"/>
        </w:rPr>
      </w:pPr>
      <w:r>
        <w:t>（</w:t>
      </w:r>
      <w:r>
        <w:t>3</w:t>
      </w:r>
      <w:r>
        <w:t>）如需使用备用电子投标文件解密时，在规定的</w:t>
      </w:r>
      <w:r>
        <w:t>解密时间内无法提供备用电子投标文件或提供的备用电子投标文件与加密的电子投标文件版本不一致（即两份文件不是通过投标客户端同时加密生成的）。</w:t>
      </w:r>
    </w:p>
    <w:p w:rsidR="00EE2A3D" w:rsidRDefault="00FC57D1">
      <w:pPr>
        <w:pStyle w:val="null3"/>
        <w:outlineLvl w:val="3"/>
        <w:rPr>
          <w:rFonts w:hint="default"/>
        </w:rPr>
      </w:pPr>
      <w:r>
        <w:rPr>
          <w:b/>
          <w:sz w:val="24"/>
        </w:rPr>
        <w:t>2.</w:t>
      </w:r>
      <w:r>
        <w:rPr>
          <w:b/>
          <w:sz w:val="24"/>
        </w:rPr>
        <w:t>评审（详见第四章）</w:t>
      </w:r>
    </w:p>
    <w:p w:rsidR="00EE2A3D" w:rsidRDefault="00FC57D1">
      <w:pPr>
        <w:pStyle w:val="null3"/>
        <w:outlineLvl w:val="3"/>
        <w:rPr>
          <w:rFonts w:hint="default"/>
        </w:rPr>
      </w:pPr>
      <w:r>
        <w:rPr>
          <w:b/>
          <w:sz w:val="24"/>
        </w:rPr>
        <w:t>3.</w:t>
      </w:r>
      <w:r>
        <w:rPr>
          <w:b/>
          <w:sz w:val="24"/>
        </w:rPr>
        <w:t>定标</w:t>
      </w:r>
    </w:p>
    <w:p w:rsidR="00EE2A3D" w:rsidRDefault="00FC57D1">
      <w:pPr>
        <w:pStyle w:val="null3"/>
        <w:ind w:firstLine="480"/>
        <w:rPr>
          <w:rFonts w:hint="default"/>
        </w:rPr>
      </w:pPr>
      <w:r>
        <w:t>3.1</w:t>
      </w:r>
      <w:r>
        <w:t>中标公告：</w:t>
      </w:r>
    </w:p>
    <w:p w:rsidR="00EE2A3D" w:rsidRDefault="00FC57D1">
      <w:pPr>
        <w:pStyle w:val="null3"/>
        <w:ind w:firstLine="480"/>
        <w:rPr>
          <w:rFonts w:hint="default"/>
        </w:rPr>
      </w:pPr>
      <w:r>
        <w:t>中标供应商确定之日起</w:t>
      </w:r>
      <w:r>
        <w:t>2</w:t>
      </w:r>
      <w:r>
        <w:t>个工作日内，</w:t>
      </w:r>
      <w:r>
        <w:t xml:space="preserve"> </w:t>
      </w:r>
      <w:r>
        <w:t>采购人或采购代理机构将在中国政府采购网</w:t>
      </w:r>
      <w:r>
        <w:t>(www.ccgp.gov.cn)</w:t>
      </w:r>
      <w:r>
        <w:t>、广东省政府采购网</w:t>
      </w:r>
      <w:r>
        <w:t>(https://gdgpo.czt.gd.gov.cn/)</w:t>
      </w:r>
      <w:r>
        <w:t>广东志正招标有限公司（</w:t>
      </w:r>
      <w:r>
        <w:t>https://www.zztender.com/</w:t>
      </w:r>
      <w:r>
        <w:t>）上以公告的形式发布中标结果，中标公告的公告期限为</w:t>
      </w:r>
      <w:r>
        <w:t xml:space="preserve"> 1 </w:t>
      </w:r>
      <w:r>
        <w:t>个工作日</w:t>
      </w:r>
      <w:r>
        <w:t>。中标公告同时作为采购代理机构通知除中标供应商外的其他投标人没有中标的书面形式，采购代理机构不再以其它方式另行通知。</w:t>
      </w:r>
    </w:p>
    <w:p w:rsidR="00EE2A3D" w:rsidRDefault="00FC57D1">
      <w:pPr>
        <w:pStyle w:val="null3"/>
        <w:ind w:firstLine="480"/>
        <w:rPr>
          <w:rFonts w:hint="default"/>
        </w:rPr>
      </w:pPr>
      <w:r>
        <w:t>3.2</w:t>
      </w:r>
      <w:r>
        <w:t>中标通知书：</w:t>
      </w:r>
    </w:p>
    <w:p w:rsidR="00EE2A3D" w:rsidRDefault="00FC57D1">
      <w:pPr>
        <w:pStyle w:val="null3"/>
        <w:ind w:firstLine="480"/>
        <w:rPr>
          <w:rFonts w:hint="default"/>
        </w:rPr>
      </w:pPr>
      <w:r>
        <w:t xml:space="preserve"> </w:t>
      </w:r>
      <w:r>
        <w:t>中标通知书在发布中标公告时，在云平台同步发送至中标供应商。中标供应商可在云平台自行下载打印《中标通知书》，《中标通知书》将作为授予合同资格的唯一合法依据。中标通知书发出后，采购人不得违法改变中标结果，中标供应商不得放弃中标。中标供应商放弃中标的，应当依法承担相应的法律责任。</w:t>
      </w:r>
    </w:p>
    <w:p w:rsidR="00EE2A3D" w:rsidRDefault="00FC57D1">
      <w:pPr>
        <w:pStyle w:val="null3"/>
        <w:ind w:firstLine="480"/>
        <w:rPr>
          <w:rFonts w:hint="default"/>
        </w:rPr>
      </w:pPr>
      <w:r>
        <w:t>3.3</w:t>
      </w:r>
      <w:r>
        <w:t>终止公告：</w:t>
      </w:r>
    </w:p>
    <w:p w:rsidR="00EE2A3D" w:rsidRDefault="00FC57D1">
      <w:pPr>
        <w:pStyle w:val="null3"/>
        <w:ind w:firstLine="480"/>
        <w:rPr>
          <w:rFonts w:hint="default"/>
        </w:rPr>
      </w:pPr>
      <w:r>
        <w:t xml:space="preserve"> </w:t>
      </w:r>
      <w:r>
        <w:t>项目废标后，采购人或采购代理机构将在中国政府采购网</w:t>
      </w:r>
      <w:r>
        <w:t>(www.ccgp.gov.cn)</w:t>
      </w:r>
      <w:r>
        <w:t>、广东省政府采购网</w:t>
      </w:r>
      <w:r>
        <w:t>(https://gdgpo.czt.gd.gov.cn/)</w:t>
      </w:r>
      <w:r>
        <w:t>、广东志正招标有限公司（</w:t>
      </w:r>
      <w:r>
        <w:t>https://www.zztender.com/</w:t>
      </w:r>
      <w:r>
        <w:t>）上发布终止公告，终止公告的公告期限为</w:t>
      </w:r>
      <w:r>
        <w:t>1</w:t>
      </w:r>
      <w:r>
        <w:t>个工作日。</w:t>
      </w:r>
    </w:p>
    <w:p w:rsidR="00EE2A3D" w:rsidRDefault="00FC57D1">
      <w:pPr>
        <w:pStyle w:val="null3"/>
        <w:outlineLvl w:val="2"/>
        <w:rPr>
          <w:rFonts w:hint="default"/>
        </w:rPr>
      </w:pPr>
      <w:r>
        <w:rPr>
          <w:b/>
          <w:sz w:val="28"/>
        </w:rPr>
        <w:t>七、询问、质疑与投诉</w:t>
      </w:r>
    </w:p>
    <w:p w:rsidR="00EE2A3D" w:rsidRDefault="00FC57D1">
      <w:pPr>
        <w:pStyle w:val="null3"/>
        <w:outlineLvl w:val="3"/>
        <w:rPr>
          <w:rFonts w:hint="default"/>
        </w:rPr>
      </w:pPr>
      <w:r>
        <w:rPr>
          <w:b/>
          <w:sz w:val="24"/>
        </w:rPr>
        <w:t>1.</w:t>
      </w:r>
      <w:r>
        <w:rPr>
          <w:b/>
          <w:sz w:val="24"/>
        </w:rPr>
        <w:t>询问</w:t>
      </w:r>
    </w:p>
    <w:p w:rsidR="00EE2A3D" w:rsidRDefault="00FC57D1">
      <w:pPr>
        <w:pStyle w:val="null3"/>
        <w:ind w:firstLine="480"/>
        <w:rPr>
          <w:rFonts w:hint="default"/>
        </w:rPr>
      </w:pPr>
      <w:r>
        <w:t xml:space="preserve"> </w:t>
      </w:r>
      <w:r>
        <w:t>投标人对政府采购活动事项（招标文件、采购过程和中标结果）有疑问的，可以向采购人或采购代理机构提出询问，采购人或采购代理机构将及时作出答复，但答复的内容不涉及商业秘密。询问可以口头方式提出，</w:t>
      </w:r>
      <w:r>
        <w:t>也可以书面方式提出，书面方式包括但不限于传真、信函、电子邮件。联系方式见《投标邀请函》中“采购人、采购代理机构的名称、地址和联系方式”。</w:t>
      </w:r>
    </w:p>
    <w:p w:rsidR="00EE2A3D" w:rsidRDefault="00FC57D1">
      <w:pPr>
        <w:pStyle w:val="null3"/>
        <w:outlineLvl w:val="3"/>
        <w:rPr>
          <w:rFonts w:hint="default"/>
        </w:rPr>
      </w:pPr>
      <w:r>
        <w:rPr>
          <w:b/>
          <w:sz w:val="24"/>
        </w:rPr>
        <w:t>2.</w:t>
      </w:r>
      <w:r>
        <w:rPr>
          <w:b/>
          <w:sz w:val="24"/>
        </w:rPr>
        <w:t>质疑</w:t>
      </w:r>
    </w:p>
    <w:p w:rsidR="00EE2A3D" w:rsidRDefault="00FC57D1">
      <w:pPr>
        <w:pStyle w:val="null3"/>
        <w:ind w:firstLine="480"/>
        <w:rPr>
          <w:rFonts w:hint="default"/>
        </w:rPr>
      </w:pPr>
      <w:r>
        <w:t xml:space="preserve"> 2.1</w:t>
      </w:r>
      <w:r>
        <w:t>供应商认为招标文件、采购过程和中标结果使自己的权益受到损害的，可以在知道或者应知其权益受到损害之日起七个工作日内，以书面原件形式向采购人或采购代理机构一次性提出针对同一采购程序环节的质疑，逾期质疑无效。供应商应知其权益受到损害之日是指：</w:t>
      </w:r>
    </w:p>
    <w:p w:rsidR="00EE2A3D" w:rsidRDefault="00FC57D1">
      <w:pPr>
        <w:pStyle w:val="null3"/>
        <w:ind w:firstLine="480"/>
        <w:rPr>
          <w:rFonts w:hint="default"/>
        </w:rPr>
      </w:pPr>
      <w:r>
        <w:t>(1)</w:t>
      </w:r>
      <w:r>
        <w:t>对招标文件提出质疑的，为获取招标文件之日或者招标文件公告期限届满之日；</w:t>
      </w:r>
    </w:p>
    <w:p w:rsidR="00EE2A3D" w:rsidRDefault="00FC57D1">
      <w:pPr>
        <w:pStyle w:val="null3"/>
        <w:ind w:firstLine="480"/>
        <w:rPr>
          <w:rFonts w:hint="default"/>
        </w:rPr>
      </w:pPr>
      <w:r>
        <w:t>(2)</w:t>
      </w:r>
      <w:r>
        <w:t>对采购过程提出质疑的，为各采购程序</w:t>
      </w:r>
      <w:r>
        <w:t>环节结束之日；</w:t>
      </w:r>
    </w:p>
    <w:p w:rsidR="00EE2A3D" w:rsidRDefault="00FC57D1">
      <w:pPr>
        <w:pStyle w:val="null3"/>
        <w:ind w:firstLine="480"/>
        <w:rPr>
          <w:rFonts w:hint="default"/>
        </w:rPr>
      </w:pPr>
      <w:r>
        <w:t>(3)</w:t>
      </w:r>
      <w:r>
        <w:t>对中标结果提出质疑的，为中标结果公告期限届满之日。</w:t>
      </w:r>
    </w:p>
    <w:p w:rsidR="00EE2A3D" w:rsidRDefault="00FC57D1">
      <w:pPr>
        <w:pStyle w:val="null3"/>
        <w:ind w:firstLine="480"/>
        <w:rPr>
          <w:rFonts w:hint="default"/>
        </w:rPr>
      </w:pPr>
      <w:r>
        <w:t>2.2</w:t>
      </w:r>
      <w:r>
        <w:t>质疑函应当包括下列主要内容：</w:t>
      </w:r>
    </w:p>
    <w:p w:rsidR="00EE2A3D" w:rsidRDefault="00FC57D1">
      <w:pPr>
        <w:pStyle w:val="null3"/>
        <w:ind w:firstLine="480"/>
        <w:rPr>
          <w:rFonts w:hint="default"/>
        </w:rPr>
      </w:pPr>
      <w:r>
        <w:t>(1)</w:t>
      </w:r>
      <w:r>
        <w:t>质疑供应商和相关供应商的名称、地址、邮编、联系人及联系电话等；</w:t>
      </w:r>
    </w:p>
    <w:p w:rsidR="00EE2A3D" w:rsidRDefault="00FC57D1">
      <w:pPr>
        <w:pStyle w:val="null3"/>
        <w:ind w:firstLine="480"/>
        <w:rPr>
          <w:rFonts w:hint="default"/>
        </w:rPr>
      </w:pPr>
      <w:r>
        <w:t>(2)</w:t>
      </w:r>
      <w:r>
        <w:t>质疑项目名称及编号、具体明确的质疑事项和与质疑事项相关的请求；</w:t>
      </w:r>
    </w:p>
    <w:p w:rsidR="00EE2A3D" w:rsidRDefault="00FC57D1">
      <w:pPr>
        <w:pStyle w:val="null3"/>
        <w:ind w:firstLine="480"/>
        <w:rPr>
          <w:rFonts w:hint="default"/>
        </w:rPr>
      </w:pPr>
      <w:r>
        <w:t>(3)</w:t>
      </w:r>
      <w:r>
        <w:t>认为采购文件、采购过程、中标和成交结果使自己的合法权益受到损害的法律依据、事实依据、相关证明材料及证据来源；</w:t>
      </w:r>
    </w:p>
    <w:p w:rsidR="00EE2A3D" w:rsidRDefault="00FC57D1">
      <w:pPr>
        <w:pStyle w:val="null3"/>
        <w:ind w:firstLine="480"/>
        <w:rPr>
          <w:rFonts w:hint="default"/>
        </w:rPr>
      </w:pPr>
      <w:r>
        <w:t>(4)</w:t>
      </w:r>
      <w:r>
        <w:t>提出质疑的日期。</w:t>
      </w:r>
    </w:p>
    <w:p w:rsidR="00EE2A3D" w:rsidRDefault="00FC57D1">
      <w:pPr>
        <w:pStyle w:val="null3"/>
        <w:ind w:firstLine="480"/>
        <w:rPr>
          <w:rFonts w:hint="default"/>
        </w:rPr>
      </w:pPr>
      <w:r>
        <w:t xml:space="preserve">2.3 </w:t>
      </w:r>
      <w:r>
        <w:t>质疑函应当署名。质疑供应商为自然人的，应当由本人签字；质疑供应商为法人或者其他组织的，应当由法定代表人、主要负责人</w:t>
      </w:r>
      <w:r>
        <w:t>，或者其授权代表签字或者盖章，并加盖公章。</w:t>
      </w:r>
    </w:p>
    <w:p w:rsidR="00EE2A3D" w:rsidRDefault="00FC57D1">
      <w:pPr>
        <w:pStyle w:val="null3"/>
        <w:ind w:firstLine="480"/>
        <w:rPr>
          <w:rFonts w:hint="default"/>
        </w:rPr>
      </w:pPr>
      <w:r>
        <w:t>2.4</w:t>
      </w:r>
      <w:r>
        <w:t>以联合体形式参加政府采购活动的，其质疑应当由联合体成员委托主体提出。</w:t>
      </w:r>
    </w:p>
    <w:p w:rsidR="00EE2A3D" w:rsidRDefault="00FC57D1">
      <w:pPr>
        <w:pStyle w:val="null3"/>
        <w:ind w:firstLine="480"/>
        <w:rPr>
          <w:rFonts w:hint="default"/>
        </w:rPr>
      </w:pPr>
      <w:r>
        <w:t xml:space="preserve"> 2.5</w:t>
      </w:r>
      <w:r>
        <w:t>供应商质疑应当有明确的请求和必要的证明材料。质疑内容不得含有虚假、恶意成份。依照谁主张谁举证的原则，提出质疑者必须同时提交相关确凿的证据材料和注明证据的确切来源，证据来源必须合法，采购人或采购代理机构有权将质疑函转发质疑事项各关联方，请其作出解释说明。对捏造事实、滥用维权扰乱采购秩序的恶意质疑者，将上报政府采购监督管理部门依法处理。</w:t>
      </w:r>
    </w:p>
    <w:p w:rsidR="00EE2A3D" w:rsidRDefault="00FC57D1">
      <w:pPr>
        <w:pStyle w:val="null3"/>
        <w:ind w:firstLine="480"/>
        <w:rPr>
          <w:rFonts w:hint="default"/>
        </w:rPr>
      </w:pPr>
      <w:r>
        <w:t>2.6</w:t>
      </w:r>
      <w:r>
        <w:t>质疑联系方式如下：</w:t>
      </w:r>
    </w:p>
    <w:p w:rsidR="00EE2A3D" w:rsidRDefault="00FC57D1">
      <w:pPr>
        <w:pStyle w:val="null3"/>
        <w:ind w:firstLine="480"/>
        <w:rPr>
          <w:rFonts w:hint="default"/>
        </w:rPr>
      </w:pPr>
      <w:r>
        <w:t>质疑联系人：内控部</w:t>
      </w:r>
    </w:p>
    <w:p w:rsidR="00EE2A3D" w:rsidRDefault="00FC57D1">
      <w:pPr>
        <w:pStyle w:val="null3"/>
        <w:ind w:firstLine="480"/>
        <w:rPr>
          <w:rFonts w:hint="default"/>
        </w:rPr>
      </w:pPr>
      <w:r>
        <w:t>电</w:t>
      </w:r>
      <w:r>
        <w:t>话：</w:t>
      </w:r>
      <w:r>
        <w:t>020-87512543</w:t>
      </w:r>
    </w:p>
    <w:p w:rsidR="00EE2A3D" w:rsidRDefault="00FC57D1">
      <w:pPr>
        <w:pStyle w:val="null3"/>
        <w:ind w:firstLine="480"/>
        <w:rPr>
          <w:rFonts w:hint="default"/>
        </w:rPr>
      </w:pPr>
      <w:r>
        <w:t>传真：</w:t>
      </w:r>
      <w:r>
        <w:t>87554028</w:t>
      </w:r>
    </w:p>
    <w:p w:rsidR="00EE2A3D" w:rsidRDefault="00FC57D1">
      <w:pPr>
        <w:pStyle w:val="null3"/>
        <w:ind w:firstLine="480"/>
        <w:rPr>
          <w:rFonts w:hint="default"/>
        </w:rPr>
      </w:pPr>
      <w:r>
        <w:t>邮箱：</w:t>
      </w:r>
      <w:r>
        <w:t>nkb@zztender.com</w:t>
      </w:r>
    </w:p>
    <w:p w:rsidR="00EE2A3D" w:rsidRDefault="00FC57D1">
      <w:pPr>
        <w:pStyle w:val="null3"/>
        <w:ind w:firstLine="480"/>
        <w:rPr>
          <w:rFonts w:hint="default"/>
        </w:rPr>
      </w:pPr>
      <w:r>
        <w:t>地址：广东省广州市天河区龙怡路</w:t>
      </w:r>
      <w:r>
        <w:t>117</w:t>
      </w:r>
      <w:r>
        <w:t>号银汇大厦</w:t>
      </w:r>
      <w:r>
        <w:t>5</w:t>
      </w:r>
      <w:r>
        <w:t>楼</w:t>
      </w:r>
    </w:p>
    <w:p w:rsidR="00EE2A3D" w:rsidRDefault="00FC57D1">
      <w:pPr>
        <w:pStyle w:val="null3"/>
        <w:ind w:firstLine="480"/>
        <w:rPr>
          <w:rFonts w:hint="default"/>
        </w:rPr>
      </w:pPr>
      <w:r>
        <w:t>邮编：</w:t>
      </w:r>
      <w:r>
        <w:t>510640</w:t>
      </w:r>
    </w:p>
    <w:p w:rsidR="00EE2A3D" w:rsidRDefault="00FC57D1">
      <w:pPr>
        <w:pStyle w:val="null3"/>
        <w:outlineLvl w:val="3"/>
        <w:rPr>
          <w:rFonts w:hint="default"/>
        </w:rPr>
      </w:pPr>
      <w:r>
        <w:rPr>
          <w:b/>
          <w:sz w:val="24"/>
        </w:rPr>
        <w:t>3.</w:t>
      </w:r>
      <w:r>
        <w:rPr>
          <w:b/>
          <w:sz w:val="24"/>
        </w:rPr>
        <w:t>投诉</w:t>
      </w:r>
    </w:p>
    <w:p w:rsidR="00EE2A3D" w:rsidRDefault="00FC57D1">
      <w:pPr>
        <w:pStyle w:val="null3"/>
        <w:ind w:firstLine="480"/>
        <w:rPr>
          <w:rFonts w:hint="default"/>
        </w:rPr>
      </w:pPr>
      <w:r>
        <w:t>质疑人对采购人或采购代理机构的质疑答复不满意或在规定时间内未得到答复的，可以在答复期满后</w:t>
      </w:r>
      <w:r>
        <w:t>15</w:t>
      </w:r>
      <w:r>
        <w:t>个工作日内，按如下联系方式向本项目监督管理部门提起投诉。</w:t>
      </w:r>
    </w:p>
    <w:p w:rsidR="00EE2A3D" w:rsidRDefault="00FC57D1">
      <w:pPr>
        <w:pStyle w:val="null3"/>
        <w:rPr>
          <w:rFonts w:hint="default"/>
        </w:rPr>
      </w:pPr>
      <w:r>
        <w:t>政府采购监督管理机构名称：广东省财政厅政府采购监管处</w:t>
      </w:r>
    </w:p>
    <w:p w:rsidR="00EE2A3D" w:rsidRDefault="00FC57D1">
      <w:pPr>
        <w:pStyle w:val="null3"/>
        <w:rPr>
          <w:rFonts w:hint="default"/>
        </w:rPr>
      </w:pPr>
      <w:r>
        <w:t>地</w:t>
      </w:r>
      <w:r>
        <w:t xml:space="preserve"> </w:t>
      </w:r>
      <w:r>
        <w:t>址：广州市越秀区北京路</w:t>
      </w:r>
      <w:r>
        <w:t>376</w:t>
      </w:r>
      <w:r>
        <w:t>号北裙楼</w:t>
      </w:r>
      <w:r>
        <w:t>313</w:t>
      </w:r>
      <w:r>
        <w:t>室</w:t>
      </w:r>
    </w:p>
    <w:p w:rsidR="00EE2A3D" w:rsidRDefault="00FC57D1">
      <w:pPr>
        <w:pStyle w:val="null3"/>
        <w:rPr>
          <w:rFonts w:hint="default"/>
        </w:rPr>
      </w:pPr>
      <w:r>
        <w:t>电</w:t>
      </w:r>
      <w:r>
        <w:t xml:space="preserve"> </w:t>
      </w:r>
      <w:r>
        <w:t>话：</w:t>
      </w:r>
      <w:r>
        <w:t>020-83340570</w:t>
      </w:r>
    </w:p>
    <w:p w:rsidR="00EE2A3D" w:rsidRDefault="00FC57D1">
      <w:pPr>
        <w:pStyle w:val="null3"/>
        <w:rPr>
          <w:rFonts w:hint="default"/>
        </w:rPr>
      </w:pPr>
      <w:r>
        <w:t>邮</w:t>
      </w:r>
      <w:r>
        <w:t xml:space="preserve"> </w:t>
      </w:r>
      <w:r>
        <w:t>编：</w:t>
      </w:r>
      <w:r>
        <w:t>510030</w:t>
      </w:r>
    </w:p>
    <w:p w:rsidR="00EE2A3D" w:rsidRDefault="00FC57D1">
      <w:pPr>
        <w:pStyle w:val="null3"/>
        <w:outlineLvl w:val="2"/>
        <w:rPr>
          <w:rFonts w:hint="default"/>
        </w:rPr>
      </w:pPr>
      <w:r>
        <w:rPr>
          <w:b/>
          <w:sz w:val="28"/>
        </w:rPr>
        <w:t>八、合同签订和履行</w:t>
      </w:r>
    </w:p>
    <w:p w:rsidR="00EE2A3D" w:rsidRDefault="00FC57D1">
      <w:pPr>
        <w:pStyle w:val="null3"/>
        <w:outlineLvl w:val="3"/>
        <w:rPr>
          <w:rFonts w:hint="default"/>
        </w:rPr>
      </w:pPr>
      <w:r>
        <w:rPr>
          <w:b/>
          <w:sz w:val="24"/>
        </w:rPr>
        <w:t>1.</w:t>
      </w:r>
      <w:r>
        <w:rPr>
          <w:b/>
          <w:sz w:val="24"/>
        </w:rPr>
        <w:t>合同签订</w:t>
      </w:r>
    </w:p>
    <w:p w:rsidR="00EE2A3D" w:rsidRDefault="00FC57D1">
      <w:pPr>
        <w:pStyle w:val="null3"/>
        <w:ind w:firstLine="480"/>
        <w:rPr>
          <w:rFonts w:hint="default"/>
        </w:rPr>
      </w:pPr>
      <w:r>
        <w:t xml:space="preserve"> 1.1</w:t>
      </w:r>
      <w:r>
        <w:t>采购人应当自《中标通知书》发出之日起三十日内，按照招标文件和中标供应商投标文件的约定，与中标供应商签订合同。所签订的合同不得对招标文件和中标供应商投标文件作实质性修改。超过</w:t>
      </w:r>
      <w:r>
        <w:t>30</w:t>
      </w:r>
      <w:r>
        <w:t>天尚未完成政府采购合同签订的政府采购项目，采购人应当登录广东省政府采购网，填报未能依法签订政府采购合同的具体原因、整改措施和预计签订合同时间等信息。</w:t>
      </w:r>
    </w:p>
    <w:p w:rsidR="00EE2A3D" w:rsidRDefault="00FC57D1">
      <w:pPr>
        <w:pStyle w:val="null3"/>
        <w:ind w:firstLine="480"/>
        <w:rPr>
          <w:rFonts w:hint="default"/>
        </w:rPr>
      </w:pPr>
      <w:r>
        <w:t>1.2</w:t>
      </w:r>
      <w:r>
        <w:t>采购人不得提出试用合格等任何不合理的要求作为签订合同的条件，且不得与中标供应商私下订立背离合同实质性内容的协议。</w:t>
      </w:r>
    </w:p>
    <w:p w:rsidR="00EE2A3D" w:rsidRDefault="00FC57D1">
      <w:pPr>
        <w:pStyle w:val="null3"/>
        <w:ind w:firstLine="480"/>
        <w:rPr>
          <w:rFonts w:hint="default"/>
        </w:rPr>
      </w:pPr>
      <w:r>
        <w:t>1.3</w:t>
      </w:r>
      <w:r>
        <w:t>合同条款中应规定，乙方完全遵守《中华人</w:t>
      </w:r>
      <w:r>
        <w:t>民共和国民法典》有关规定和《中华人民共和国妇女权益保障法》中关于“劳动和社会保障权益”的有关要求。</w:t>
      </w:r>
    </w:p>
    <w:p w:rsidR="00EE2A3D" w:rsidRDefault="00FC57D1">
      <w:pPr>
        <w:pStyle w:val="null3"/>
        <w:ind w:firstLine="480"/>
        <w:rPr>
          <w:rFonts w:hint="default"/>
        </w:rPr>
      </w:pPr>
      <w:r>
        <w:t>1.4</w:t>
      </w:r>
      <w:r>
        <w:t>采购人应当自政府采购合同签订之日起</w:t>
      </w:r>
      <w:r>
        <w:t>2</w:t>
      </w:r>
      <w:r>
        <w:t>个工作日内，将政府采购合同在省级以上人民政府财政部门指定的媒体上公告，但政府采购合同中涉及国家秘密、商业秘密的内容除外。</w:t>
      </w:r>
    </w:p>
    <w:p w:rsidR="00EE2A3D" w:rsidRDefault="00FC57D1">
      <w:pPr>
        <w:pStyle w:val="null3"/>
        <w:ind w:firstLine="480"/>
        <w:rPr>
          <w:rFonts w:hint="default"/>
        </w:rPr>
      </w:pPr>
      <w:r>
        <w:t xml:space="preserve"> 1.5</w:t>
      </w:r>
      <w:r>
        <w:t>采购人应当自政府采购合同签订之日起</w:t>
      </w:r>
      <w:r>
        <w:t>2</w:t>
      </w:r>
      <w:r>
        <w:t>个工作日内，登录广东省政府采购网上传政府采购合同扫描版，如实填报政府采购合同的签订时间。依法签订的补充合同，也应在补充合同签订之日起</w:t>
      </w:r>
      <w:r>
        <w:t>2</w:t>
      </w:r>
      <w:r>
        <w:t>个工作日内公开并备案采购合同。</w:t>
      </w:r>
    </w:p>
    <w:p w:rsidR="00EE2A3D" w:rsidRDefault="00FC57D1">
      <w:pPr>
        <w:pStyle w:val="null3"/>
        <w:outlineLvl w:val="3"/>
        <w:rPr>
          <w:rFonts w:hint="default"/>
        </w:rPr>
      </w:pPr>
      <w:r>
        <w:rPr>
          <w:b/>
          <w:sz w:val="24"/>
        </w:rPr>
        <w:t>2.</w:t>
      </w:r>
      <w:r>
        <w:rPr>
          <w:b/>
          <w:sz w:val="24"/>
        </w:rPr>
        <w:t>合同的履行</w:t>
      </w:r>
    </w:p>
    <w:p w:rsidR="00EE2A3D" w:rsidRDefault="00FC57D1">
      <w:pPr>
        <w:pStyle w:val="null3"/>
        <w:ind w:firstLine="480"/>
        <w:rPr>
          <w:rFonts w:hint="default"/>
        </w:rPr>
      </w:pPr>
      <w:r>
        <w:t xml:space="preserve"> 2.1</w:t>
      </w:r>
      <w:r>
        <w:t>政府采购合同订</w:t>
      </w:r>
      <w:r>
        <w:t>立后，合同各方不得擅自变更、中止或者终止合同。</w:t>
      </w:r>
    </w:p>
    <w:p w:rsidR="00EE2A3D" w:rsidRDefault="00FC57D1">
      <w:pPr>
        <w:pStyle w:val="null3"/>
        <w:ind w:firstLine="480"/>
        <w:rPr>
          <w:rFonts w:hint="default"/>
        </w:rPr>
      </w:pPr>
      <w:r>
        <w:t xml:space="preserve"> 2.2</w:t>
      </w:r>
      <w:r>
        <w:t>政府采购合同履行中，采购人需追加与合同标的相同的货物、工程或者服务的，在不改变合同其他条款的前提下，可以与成交供应商签订补充合同，但所补充合同的采购金额不得超过原采购金额的</w:t>
      </w:r>
      <w:r>
        <w:t>10%</w:t>
      </w:r>
      <w:r>
        <w:t>。依法签订的补充合同，也应在补充合同签订之日起</w:t>
      </w:r>
      <w:r>
        <w:t>2</w:t>
      </w:r>
      <w:r>
        <w:t>个工作日内登录广东省政府采购网上传备案。</w:t>
      </w:r>
    </w:p>
    <w:p w:rsidR="00EE2A3D" w:rsidRDefault="00FC57D1">
      <w:pPr>
        <w:pStyle w:val="null3"/>
        <w:rPr>
          <w:rFonts w:hint="default"/>
        </w:rPr>
      </w:pPr>
      <w:r>
        <w:t xml:space="preserve">  </w:t>
      </w:r>
    </w:p>
    <w:p w:rsidR="00EE2A3D" w:rsidRDefault="00FC57D1">
      <w:pPr>
        <w:pStyle w:val="null3"/>
        <w:jc w:val="center"/>
        <w:outlineLvl w:val="1"/>
        <w:rPr>
          <w:rFonts w:hint="default"/>
        </w:rPr>
      </w:pPr>
      <w:r>
        <w:rPr>
          <w:b/>
          <w:sz w:val="36"/>
        </w:rPr>
        <w:t>第四章</w:t>
      </w:r>
      <w:r>
        <w:rPr>
          <w:b/>
          <w:sz w:val="36"/>
        </w:rPr>
        <w:t xml:space="preserve"> </w:t>
      </w:r>
      <w:r>
        <w:rPr>
          <w:b/>
          <w:sz w:val="36"/>
        </w:rPr>
        <w:t>评标</w:t>
      </w:r>
    </w:p>
    <w:p w:rsidR="00EE2A3D" w:rsidRDefault="00FC57D1">
      <w:pPr>
        <w:pStyle w:val="null3"/>
        <w:outlineLvl w:val="2"/>
        <w:rPr>
          <w:rFonts w:hint="default"/>
        </w:rPr>
      </w:pPr>
      <w:r>
        <w:rPr>
          <w:b/>
          <w:sz w:val="28"/>
        </w:rPr>
        <w:t>一、评标要求</w:t>
      </w:r>
    </w:p>
    <w:p w:rsidR="00EE2A3D" w:rsidRDefault="00FC57D1">
      <w:pPr>
        <w:pStyle w:val="null3"/>
        <w:outlineLvl w:val="3"/>
        <w:rPr>
          <w:rFonts w:hint="default"/>
        </w:rPr>
      </w:pPr>
      <w:r>
        <w:rPr>
          <w:b/>
          <w:sz w:val="24"/>
        </w:rPr>
        <w:t>1.</w:t>
      </w:r>
      <w:r>
        <w:rPr>
          <w:b/>
          <w:sz w:val="24"/>
        </w:rPr>
        <w:t>评标方法</w:t>
      </w:r>
    </w:p>
    <w:p w:rsidR="00EE2A3D" w:rsidRDefault="00FC57D1">
      <w:pPr>
        <w:pStyle w:val="null3"/>
        <w:rPr>
          <w:rFonts w:hint="default"/>
        </w:rPr>
      </w:pPr>
      <w:r>
        <w:t>采购包</w:t>
      </w:r>
      <w:r>
        <w:t>1(</w:t>
      </w:r>
      <w:r>
        <w:t>广东省城市技师学院</w:t>
      </w:r>
      <w:r>
        <w:t>2026</w:t>
      </w:r>
      <w:r>
        <w:t>年度物联网应用技术优质培育专业建设项目</w:t>
      </w:r>
      <w:r>
        <w:t>)</w:t>
      </w:r>
      <w:r>
        <w:t>：综合评分法</w:t>
      </w:r>
      <w:r>
        <w:t>,</w:t>
      </w:r>
      <w:r>
        <w:t>是指投标文件满足招标文件全部实质性要求，且按照评审</w:t>
      </w:r>
      <w:r>
        <w:t>因素的量化指标评审得分最高的投标人为中标候选人的评标方法。（最低报价不是中标的唯一依据。）</w:t>
      </w:r>
    </w:p>
    <w:p w:rsidR="00EE2A3D" w:rsidRDefault="00FC57D1">
      <w:pPr>
        <w:pStyle w:val="null3"/>
        <w:outlineLvl w:val="3"/>
        <w:rPr>
          <w:rFonts w:hint="default"/>
        </w:rPr>
      </w:pPr>
      <w:r>
        <w:rPr>
          <w:b/>
          <w:sz w:val="24"/>
        </w:rPr>
        <w:t>2.</w:t>
      </w:r>
      <w:r>
        <w:rPr>
          <w:b/>
          <w:sz w:val="24"/>
        </w:rPr>
        <w:t>评标原则</w:t>
      </w:r>
    </w:p>
    <w:p w:rsidR="00EE2A3D" w:rsidRDefault="00FC57D1">
      <w:pPr>
        <w:pStyle w:val="null3"/>
        <w:ind w:firstLine="480"/>
        <w:rPr>
          <w:rFonts w:hint="default"/>
        </w:rPr>
      </w:pPr>
      <w:r>
        <w:t>2.1</w:t>
      </w:r>
      <w:r>
        <w:t>评标活动遵循公平、公正、科学和择优的原则，以招标文件和投标文件为评标的基本依据，并按照招标文件规定的评标方法和评标标准进行评标。</w:t>
      </w:r>
    </w:p>
    <w:p w:rsidR="00EE2A3D" w:rsidRDefault="00FC57D1">
      <w:pPr>
        <w:pStyle w:val="null3"/>
        <w:ind w:firstLine="480"/>
        <w:rPr>
          <w:rFonts w:hint="default"/>
        </w:rPr>
      </w:pPr>
      <w:r>
        <w:t>2.2</w:t>
      </w:r>
      <w:r>
        <w:t>具体评标事项由评标委员会负责，并按招标文件的规定办法进行评审。</w:t>
      </w:r>
    </w:p>
    <w:p w:rsidR="00EE2A3D" w:rsidRDefault="00FC57D1">
      <w:pPr>
        <w:pStyle w:val="null3"/>
        <w:ind w:firstLine="480"/>
        <w:rPr>
          <w:rFonts w:hint="default"/>
        </w:rPr>
      </w:pPr>
      <w:r>
        <w:t>2.3</w:t>
      </w:r>
      <w:r>
        <w:t>合格投标人不足须知前附表中约定的有效供应商家数的，不得评标。</w:t>
      </w:r>
    </w:p>
    <w:p w:rsidR="00EE2A3D" w:rsidRDefault="00FC57D1">
      <w:pPr>
        <w:pStyle w:val="null3"/>
        <w:outlineLvl w:val="3"/>
        <w:rPr>
          <w:rFonts w:hint="default"/>
        </w:rPr>
      </w:pPr>
      <w:r>
        <w:rPr>
          <w:b/>
          <w:sz w:val="24"/>
        </w:rPr>
        <w:t>3.</w:t>
      </w:r>
      <w:r>
        <w:rPr>
          <w:b/>
          <w:sz w:val="24"/>
        </w:rPr>
        <w:t>评标委员会</w:t>
      </w:r>
    </w:p>
    <w:p w:rsidR="00EE2A3D" w:rsidRDefault="00FC57D1">
      <w:pPr>
        <w:pStyle w:val="null3"/>
        <w:ind w:firstLine="480"/>
        <w:rPr>
          <w:rFonts w:hint="default"/>
        </w:rPr>
      </w:pPr>
      <w:r>
        <w:t>3.1</w:t>
      </w:r>
      <w:r>
        <w:t>评标委员会由采购人代表和评审专家组成，成员人数应当为</w:t>
      </w:r>
      <w:r>
        <w:t>5</w:t>
      </w:r>
      <w:r>
        <w:t>人及以上单数，其中评审专家不得少于成员总数的三分之二。</w:t>
      </w:r>
    </w:p>
    <w:p w:rsidR="00EE2A3D" w:rsidRDefault="00FC57D1">
      <w:pPr>
        <w:pStyle w:val="null3"/>
        <w:ind w:firstLine="480"/>
        <w:rPr>
          <w:rFonts w:hint="default"/>
        </w:rPr>
      </w:pPr>
      <w:r>
        <w:t>3.2</w:t>
      </w:r>
      <w:r>
        <w:t>评标应遵守下列评标纪律：</w:t>
      </w:r>
    </w:p>
    <w:p w:rsidR="00EE2A3D" w:rsidRDefault="00FC57D1">
      <w:pPr>
        <w:pStyle w:val="null3"/>
        <w:ind w:firstLine="480"/>
        <w:rPr>
          <w:rFonts w:hint="default"/>
        </w:rPr>
      </w:pPr>
      <w:r>
        <w:t>（</w:t>
      </w:r>
      <w:r>
        <w:t>1</w:t>
      </w:r>
      <w:r>
        <w:t>）评标情况不得私自外泄，有关信息由广东志正招标有限公司统一对外发布。</w:t>
      </w:r>
    </w:p>
    <w:p w:rsidR="00EE2A3D" w:rsidRDefault="00FC57D1">
      <w:pPr>
        <w:pStyle w:val="null3"/>
        <w:ind w:firstLine="480"/>
        <w:rPr>
          <w:rFonts w:hint="default"/>
        </w:rPr>
      </w:pPr>
      <w:r>
        <w:t>（</w:t>
      </w:r>
      <w:r>
        <w:t>2</w:t>
      </w:r>
      <w:r>
        <w:t>）对广东志正招标有限公司或投标人提供的要求保密的资料，不得摘记翻印和外传。</w:t>
      </w:r>
    </w:p>
    <w:p w:rsidR="00EE2A3D" w:rsidRDefault="00FC57D1">
      <w:pPr>
        <w:pStyle w:val="null3"/>
        <w:ind w:firstLine="480"/>
        <w:rPr>
          <w:rFonts w:hint="default"/>
        </w:rPr>
      </w:pPr>
      <w:r>
        <w:t>（</w:t>
      </w:r>
      <w:r>
        <w:t>3</w:t>
      </w:r>
      <w:r>
        <w:t>）不得收受投标供应商或有关人员的任何礼物，不得串联鼓动其他人袒护某投标人。若与投标人存在利害关系，则应主动声明并回避。</w:t>
      </w:r>
    </w:p>
    <w:p w:rsidR="00EE2A3D" w:rsidRDefault="00FC57D1">
      <w:pPr>
        <w:pStyle w:val="null3"/>
        <w:ind w:firstLine="480"/>
        <w:rPr>
          <w:rFonts w:hint="default"/>
        </w:rPr>
      </w:pPr>
      <w:r>
        <w:t>（</w:t>
      </w:r>
      <w:r>
        <w:t>4</w:t>
      </w:r>
      <w:r>
        <w:t>）全体评委应按照招标文件规定进行评标，一切认定事项应查有实据且不得弄虚作假。</w:t>
      </w:r>
    </w:p>
    <w:p w:rsidR="00EE2A3D" w:rsidRDefault="00FC57D1">
      <w:pPr>
        <w:pStyle w:val="null3"/>
        <w:ind w:firstLine="480"/>
        <w:rPr>
          <w:rFonts w:hint="default"/>
        </w:rPr>
      </w:pPr>
      <w:r>
        <w:t>（</w:t>
      </w:r>
      <w:r>
        <w:t>5</w:t>
      </w:r>
      <w:r>
        <w:t>）评标委员会各成员应当独立对每个投标人的投标文件进行评价，并对评价意见承担个人责任。评审过程中，不得发表倾向性言论。</w:t>
      </w:r>
    </w:p>
    <w:p w:rsidR="00EE2A3D" w:rsidRDefault="00FC57D1">
      <w:pPr>
        <w:pStyle w:val="null3"/>
        <w:ind w:firstLine="480"/>
        <w:rPr>
          <w:rFonts w:hint="default"/>
        </w:rPr>
      </w:pPr>
      <w:r>
        <w:t>※对违反评标纪律的评委，将取消其评委资格，对评标工作造成严重损失者将予以通报批评乃至追究法律责任。</w:t>
      </w:r>
    </w:p>
    <w:p w:rsidR="00EE2A3D" w:rsidRDefault="00FC57D1">
      <w:pPr>
        <w:pStyle w:val="null3"/>
        <w:outlineLvl w:val="3"/>
        <w:rPr>
          <w:rFonts w:hint="default"/>
        </w:rPr>
      </w:pPr>
      <w:r>
        <w:rPr>
          <w:b/>
          <w:sz w:val="24"/>
        </w:rPr>
        <w:t>4.</w:t>
      </w:r>
      <w:r>
        <w:rPr>
          <w:b/>
          <w:sz w:val="24"/>
        </w:rPr>
        <w:t>有下列情形之一的，视为投标人串通投标，其投标无效；</w:t>
      </w:r>
    </w:p>
    <w:p w:rsidR="00EE2A3D" w:rsidRDefault="00FC57D1">
      <w:pPr>
        <w:pStyle w:val="null3"/>
        <w:ind w:firstLine="480"/>
        <w:rPr>
          <w:rFonts w:hint="default"/>
        </w:rPr>
      </w:pPr>
      <w:r>
        <w:t>4.1</w:t>
      </w:r>
      <w:r>
        <w:t>不同投标人的投标文件由同一单位或者个人编制；</w:t>
      </w:r>
    </w:p>
    <w:p w:rsidR="00EE2A3D" w:rsidRDefault="00FC57D1">
      <w:pPr>
        <w:pStyle w:val="null3"/>
        <w:ind w:firstLine="480"/>
        <w:rPr>
          <w:rFonts w:hint="default"/>
        </w:rPr>
      </w:pPr>
      <w:r>
        <w:t>4.2</w:t>
      </w:r>
      <w:r>
        <w:t>不同投标人委托同一单位或者个人办理投标事宜；</w:t>
      </w:r>
    </w:p>
    <w:p w:rsidR="00EE2A3D" w:rsidRDefault="00FC57D1">
      <w:pPr>
        <w:pStyle w:val="null3"/>
        <w:ind w:firstLine="480"/>
        <w:rPr>
          <w:rFonts w:hint="default"/>
        </w:rPr>
      </w:pPr>
      <w:r>
        <w:t>4.3</w:t>
      </w:r>
      <w:r>
        <w:t>不同投标人的投标文件载明的项目管理成员或者联系人员为同一人；</w:t>
      </w:r>
    </w:p>
    <w:p w:rsidR="00EE2A3D" w:rsidRDefault="00FC57D1">
      <w:pPr>
        <w:pStyle w:val="null3"/>
        <w:ind w:firstLine="480"/>
        <w:rPr>
          <w:rFonts w:hint="default"/>
        </w:rPr>
      </w:pPr>
      <w:r>
        <w:t>4.4</w:t>
      </w:r>
      <w:r>
        <w:t>不同投标人的投标文件异常一致或者投标报价呈规律性差异；</w:t>
      </w:r>
    </w:p>
    <w:p w:rsidR="00EE2A3D" w:rsidRDefault="00FC57D1">
      <w:pPr>
        <w:pStyle w:val="null3"/>
        <w:ind w:firstLine="480"/>
        <w:rPr>
          <w:rFonts w:hint="default"/>
        </w:rPr>
      </w:pPr>
      <w:r>
        <w:t>4.5</w:t>
      </w:r>
      <w:r>
        <w:t>不同投标人的投标文件相互混装；</w:t>
      </w:r>
    </w:p>
    <w:p w:rsidR="00EE2A3D" w:rsidRDefault="00FC57D1">
      <w:pPr>
        <w:pStyle w:val="null3"/>
        <w:ind w:firstLine="480"/>
        <w:rPr>
          <w:rFonts w:hint="default"/>
        </w:rPr>
      </w:pPr>
      <w:r>
        <w:t>4.6</w:t>
      </w:r>
      <w:r>
        <w:t>不同投标人的投标保证金或购买电子保函支付款为从同一单位或个人的账户转出；</w:t>
      </w:r>
    </w:p>
    <w:p w:rsidR="00EE2A3D" w:rsidRDefault="00FC57D1">
      <w:pPr>
        <w:pStyle w:val="null3"/>
        <w:ind w:firstLine="480"/>
        <w:rPr>
          <w:rFonts w:hint="default"/>
        </w:rPr>
      </w:pPr>
      <w:r>
        <w:t>4</w:t>
      </w:r>
      <w:r>
        <w:t>.7</w:t>
      </w:r>
      <w:r>
        <w:t>投标人上传的电子投标文件加盖该项目的其他投标人的电子印章的。</w:t>
      </w:r>
    </w:p>
    <w:p w:rsidR="00EE2A3D" w:rsidRDefault="00FC57D1">
      <w:pPr>
        <w:pStyle w:val="null3"/>
        <w:ind w:firstLine="480"/>
        <w:rPr>
          <w:rFonts w:hint="default"/>
        </w:rPr>
      </w:pPr>
      <w:r>
        <w:t xml:space="preserve"> </w:t>
      </w:r>
      <w:r>
        <w:t>说明：在评标过程中发现投标人有上述情形的，评标委员会应当认定其投标无效。同时，项目评审时被认定为串通投标的投标人不得参加该合同项下的采购活动。</w:t>
      </w:r>
    </w:p>
    <w:p w:rsidR="00EE2A3D" w:rsidRDefault="00FC57D1">
      <w:pPr>
        <w:pStyle w:val="null3"/>
        <w:outlineLvl w:val="3"/>
        <w:rPr>
          <w:rFonts w:hint="default"/>
        </w:rPr>
      </w:pPr>
      <w:r>
        <w:rPr>
          <w:b/>
          <w:sz w:val="24"/>
        </w:rPr>
        <w:t>5.</w:t>
      </w:r>
      <w:r>
        <w:rPr>
          <w:b/>
          <w:sz w:val="24"/>
        </w:rPr>
        <w:t>投标无效的情形</w:t>
      </w:r>
    </w:p>
    <w:p w:rsidR="00EE2A3D" w:rsidRDefault="00FC57D1">
      <w:pPr>
        <w:pStyle w:val="null3"/>
        <w:ind w:firstLine="480"/>
        <w:rPr>
          <w:rFonts w:hint="default"/>
        </w:rPr>
      </w:pPr>
      <w:r>
        <w:t>详见资格性审查、符合性审查和招标文件其他投标无效条款。</w:t>
      </w:r>
    </w:p>
    <w:p w:rsidR="00EE2A3D" w:rsidRDefault="00FC57D1">
      <w:pPr>
        <w:pStyle w:val="null3"/>
        <w:outlineLvl w:val="3"/>
        <w:rPr>
          <w:rFonts w:hint="default"/>
        </w:rPr>
      </w:pPr>
      <w:r>
        <w:rPr>
          <w:b/>
          <w:sz w:val="24"/>
        </w:rPr>
        <w:t>6.</w:t>
      </w:r>
      <w:r>
        <w:rPr>
          <w:b/>
          <w:sz w:val="24"/>
        </w:rPr>
        <w:t>定标</w:t>
      </w:r>
    </w:p>
    <w:p w:rsidR="00EE2A3D" w:rsidRDefault="00FC57D1">
      <w:pPr>
        <w:pStyle w:val="null3"/>
        <w:ind w:firstLine="480"/>
        <w:rPr>
          <w:rFonts w:hint="default"/>
        </w:rPr>
      </w:pPr>
      <w:r>
        <w:t>评标委员会按照招标文件确定的评标方法、步骤、标准，对投标文件进行评审。评标结束后，对投标人的评审名次进行排序，确定中标供应商或者推荐中标候选人。</w:t>
      </w:r>
    </w:p>
    <w:p w:rsidR="00EE2A3D" w:rsidRDefault="00FC57D1">
      <w:pPr>
        <w:pStyle w:val="null3"/>
        <w:outlineLvl w:val="3"/>
        <w:rPr>
          <w:rFonts w:hint="default"/>
        </w:rPr>
      </w:pPr>
      <w:r>
        <w:rPr>
          <w:b/>
          <w:sz w:val="24"/>
        </w:rPr>
        <w:t>7.</w:t>
      </w:r>
      <w:r>
        <w:rPr>
          <w:b/>
          <w:sz w:val="24"/>
        </w:rPr>
        <w:t>价格修正</w:t>
      </w:r>
    </w:p>
    <w:p w:rsidR="00EE2A3D" w:rsidRDefault="00FC57D1">
      <w:pPr>
        <w:pStyle w:val="null3"/>
        <w:ind w:firstLine="480"/>
        <w:rPr>
          <w:rFonts w:hint="default"/>
        </w:rPr>
      </w:pPr>
      <w:r>
        <w:t>对报价的计算错误按以下原则修正：</w:t>
      </w:r>
    </w:p>
    <w:p w:rsidR="00EE2A3D" w:rsidRDefault="00FC57D1">
      <w:pPr>
        <w:pStyle w:val="null3"/>
        <w:ind w:firstLine="480"/>
        <w:rPr>
          <w:rFonts w:hint="default"/>
        </w:rPr>
      </w:pPr>
      <w:r>
        <w:t>（</w:t>
      </w:r>
      <w:r>
        <w:t>1</w:t>
      </w:r>
      <w:r>
        <w:t>）投标文件中开标</w:t>
      </w:r>
      <w:r>
        <w:t>一览表内容与投标文件中相应内容不一致的，以开标一览表为准；</w:t>
      </w:r>
    </w:p>
    <w:p w:rsidR="00EE2A3D" w:rsidRDefault="00FC57D1">
      <w:pPr>
        <w:pStyle w:val="null3"/>
        <w:ind w:firstLine="480"/>
        <w:rPr>
          <w:rFonts w:hint="default"/>
        </w:rPr>
      </w:pPr>
      <w:r>
        <w:t>（</w:t>
      </w:r>
      <w:r>
        <w:t>2</w:t>
      </w:r>
      <w:r>
        <w:t>）大写金额和小写金额不一致的，以大写金额为准；</w:t>
      </w:r>
    </w:p>
    <w:p w:rsidR="00EE2A3D" w:rsidRDefault="00FC57D1">
      <w:pPr>
        <w:pStyle w:val="null3"/>
        <w:ind w:firstLine="480"/>
        <w:rPr>
          <w:rFonts w:hint="default"/>
        </w:rPr>
      </w:pPr>
      <w:r>
        <w:t>（</w:t>
      </w:r>
      <w:r>
        <w:t>3</w:t>
      </w:r>
      <w:r>
        <w:t>）单价金额小数点或者百分比有明显错位的，以开标一览表的总价为准，并修改单价。</w:t>
      </w:r>
    </w:p>
    <w:p w:rsidR="00EE2A3D" w:rsidRDefault="00FC57D1">
      <w:pPr>
        <w:pStyle w:val="null3"/>
        <w:ind w:firstLine="480"/>
        <w:rPr>
          <w:rFonts w:hint="default"/>
        </w:rPr>
      </w:pPr>
      <w:r>
        <w:t>（</w:t>
      </w:r>
      <w:r>
        <w:t>4</w:t>
      </w:r>
      <w:r>
        <w:t>）总价金额与按单价汇总金额不一致的，以单价金额计算结果为准。但是单价金额计算结果超过预算价的，对其按无效投标处理。</w:t>
      </w:r>
    </w:p>
    <w:p w:rsidR="00EE2A3D" w:rsidRDefault="00FC57D1">
      <w:pPr>
        <w:pStyle w:val="null3"/>
        <w:ind w:firstLine="480"/>
        <w:rPr>
          <w:rFonts w:hint="default"/>
        </w:rPr>
      </w:pPr>
      <w:r>
        <w:t>（</w:t>
      </w:r>
      <w:r>
        <w:t>5</w:t>
      </w:r>
      <w:r>
        <w:t>）若投标客户端上传的电子报价数据与电子投标文件价格不一致的，以电子报价数据为准。</w:t>
      </w:r>
    </w:p>
    <w:p w:rsidR="00EE2A3D" w:rsidRDefault="00FC57D1">
      <w:pPr>
        <w:pStyle w:val="null3"/>
        <w:ind w:firstLine="480"/>
        <w:rPr>
          <w:rFonts w:hint="default"/>
        </w:rPr>
      </w:pPr>
      <w:r>
        <w:t xml:space="preserve"> </w:t>
      </w:r>
      <w:r>
        <w:t>注：同时出现两种以上不一致的，按照前款规定的顺序在系统上进行价格澄清。澄清后的价格加盖电子印章确认后产生约束力，但不得超出投标文件的范围或者改变投标文件的实质性内容，投标人不确认的，其投标无效。</w:t>
      </w:r>
    </w:p>
    <w:p w:rsidR="00EE2A3D" w:rsidRDefault="00FC57D1">
      <w:pPr>
        <w:pStyle w:val="null3"/>
        <w:outlineLvl w:val="2"/>
        <w:rPr>
          <w:rFonts w:hint="default"/>
        </w:rPr>
      </w:pPr>
      <w:r>
        <w:rPr>
          <w:b/>
          <w:sz w:val="28"/>
        </w:rPr>
        <w:t>二</w:t>
      </w:r>
      <w:r>
        <w:rPr>
          <w:b/>
          <w:sz w:val="28"/>
        </w:rPr>
        <w:t>.</w:t>
      </w:r>
      <w:r>
        <w:rPr>
          <w:b/>
          <w:sz w:val="28"/>
        </w:rPr>
        <w:t>政府采购政策落实</w:t>
      </w:r>
    </w:p>
    <w:p w:rsidR="00EE2A3D" w:rsidRDefault="00FC57D1">
      <w:pPr>
        <w:pStyle w:val="null3"/>
        <w:outlineLvl w:val="3"/>
        <w:rPr>
          <w:rFonts w:hint="default"/>
        </w:rPr>
      </w:pPr>
      <w:r>
        <w:rPr>
          <w:b/>
          <w:sz w:val="24"/>
        </w:rPr>
        <w:t>1.</w:t>
      </w:r>
      <w:r>
        <w:rPr>
          <w:b/>
          <w:sz w:val="24"/>
        </w:rPr>
        <w:t>节能、环保要求</w:t>
      </w:r>
    </w:p>
    <w:p w:rsidR="00EE2A3D" w:rsidRDefault="00FC57D1">
      <w:pPr>
        <w:pStyle w:val="null3"/>
        <w:ind w:firstLine="480"/>
        <w:rPr>
          <w:rFonts w:hint="default"/>
        </w:rPr>
      </w:pPr>
      <w:r>
        <w:t xml:space="preserve"> </w:t>
      </w:r>
      <w:r>
        <w:t>采购的产品属于品目清单范围的，将依据国家确定的认证机构出具的、处于有效期之内的节能产品、环境标志产品认证证书，对获得证书的产品实施政府优先采购或强制采购，具体按照本招标文件相关要求执行。</w:t>
      </w:r>
    </w:p>
    <w:p w:rsidR="00EE2A3D" w:rsidRDefault="00FC57D1">
      <w:pPr>
        <w:pStyle w:val="null3"/>
        <w:ind w:firstLine="480"/>
        <w:rPr>
          <w:rFonts w:hint="default"/>
        </w:rPr>
      </w:pPr>
      <w:r>
        <w:t>相关认证机构和获证产品信息以市场监管总局组织建立的节能产品、环境标志产品认证结果信息发布平台公布为准。</w:t>
      </w:r>
    </w:p>
    <w:p w:rsidR="00EE2A3D" w:rsidRDefault="00FC57D1">
      <w:pPr>
        <w:pStyle w:val="null3"/>
        <w:outlineLvl w:val="3"/>
        <w:rPr>
          <w:rFonts w:hint="default"/>
        </w:rPr>
      </w:pPr>
      <w:r>
        <w:rPr>
          <w:b/>
          <w:sz w:val="24"/>
        </w:rPr>
        <w:t>2.</w:t>
      </w:r>
      <w:r>
        <w:rPr>
          <w:b/>
          <w:sz w:val="24"/>
        </w:rPr>
        <w:t>对符合本国产品标准的产品给予价格扣除</w:t>
      </w:r>
    </w:p>
    <w:p w:rsidR="00EE2A3D" w:rsidRDefault="00FC57D1">
      <w:pPr>
        <w:pStyle w:val="null3"/>
        <w:ind w:firstLine="480"/>
        <w:rPr>
          <w:rFonts w:hint="default"/>
        </w:rPr>
      </w:pPr>
      <w:r>
        <w:t>依照《国务院办公厅关于在政府采购中实施本国产品标准及相关政策的通知》（国办发〔</w:t>
      </w:r>
      <w:r>
        <w:t>2025</w:t>
      </w:r>
      <w:r>
        <w:t>〕</w:t>
      </w:r>
      <w:r>
        <w:t>34</w:t>
      </w:r>
      <w:r>
        <w:t>号）及《财政部关于贯彻落实</w:t>
      </w:r>
      <w:r>
        <w:t>&lt;</w:t>
      </w:r>
      <w:r>
        <w:t>国务院办公厅关于在政府采购中实施本国产品标准及相关政策的通知</w:t>
      </w:r>
      <w:r>
        <w:t>&gt;</w:t>
      </w:r>
      <w:r>
        <w:t>的意见》（财库〔</w:t>
      </w:r>
      <w:r>
        <w:t>2025</w:t>
      </w:r>
      <w:r>
        <w:t>〕</w:t>
      </w:r>
      <w:r>
        <w:t>30</w:t>
      </w:r>
      <w:r>
        <w:t>号）等相关规定。</w:t>
      </w:r>
    </w:p>
    <w:p w:rsidR="00EE2A3D" w:rsidRDefault="00FC57D1">
      <w:pPr>
        <w:pStyle w:val="null3"/>
        <w:spacing w:before="120" w:after="120"/>
        <w:ind w:firstLine="480"/>
        <w:rPr>
          <w:rFonts w:hint="default"/>
        </w:rPr>
      </w:pPr>
      <w:r>
        <w:t>（</w:t>
      </w:r>
      <w:r>
        <w:t>1</w:t>
      </w:r>
      <w:r>
        <w:t>）</w:t>
      </w:r>
      <w:r>
        <w:rPr>
          <w:b/>
        </w:rPr>
        <w:t>本国产品标准的适用范围</w:t>
      </w:r>
      <w:r>
        <w:t>。本国产品标准适用于货物，包括政府采购货物项目和服务项目中涉及的货物。适用本国产品标准的货物具体是指《政府采</w:t>
      </w:r>
      <w:r>
        <w:t>购品目分类目录》中的货物类产品，但不包括其中的房屋和构筑物，文物和陈列品，图书和档案，特种动植物，农林牧渔业产品，矿与矿物，电力、城市燃气、蒸汽和热水、水，食品、饮料和烟草原料，无形资产。</w:t>
      </w:r>
    </w:p>
    <w:p w:rsidR="00EE2A3D" w:rsidRDefault="00FC57D1">
      <w:pPr>
        <w:pStyle w:val="null3"/>
        <w:spacing w:before="120" w:after="120"/>
        <w:ind w:firstLine="480"/>
        <w:rPr>
          <w:rFonts w:hint="default"/>
        </w:rPr>
      </w:pPr>
      <w:r>
        <w:t>（</w:t>
      </w:r>
      <w:r>
        <w:t>2</w:t>
      </w:r>
      <w:r>
        <w:t>）</w:t>
      </w:r>
      <w:r>
        <w:rPr>
          <w:b/>
        </w:rPr>
        <w:t>准确界定产品在中国境内生产</w:t>
      </w:r>
      <w: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w:t>
      </w:r>
      <w:r>
        <w:t>实际情况判断是否在中国境内生产。</w:t>
      </w:r>
    </w:p>
    <w:p w:rsidR="00EE2A3D" w:rsidRDefault="00FC57D1">
      <w:pPr>
        <w:pStyle w:val="null3"/>
        <w:spacing w:before="120" w:after="120"/>
        <w:ind w:firstLine="480"/>
        <w:rPr>
          <w:rFonts w:hint="default"/>
        </w:rPr>
      </w:pPr>
      <w:r>
        <w:t>（</w:t>
      </w:r>
      <w:r>
        <w:t>3</w:t>
      </w:r>
      <w:r>
        <w:t>）</w:t>
      </w:r>
      <w:r>
        <w:rPr>
          <w:b/>
        </w:rPr>
        <w:t>对本国产品的支持政策</w:t>
      </w:r>
      <w:r>
        <w:t>。政府采购活动中既有本国产品又有非本国产品参与竞争的，依法对本国产品给予价格评审优惠，对本国产品的报价给予</w:t>
      </w:r>
      <w:r>
        <w:t>20%</w:t>
      </w:r>
      <w:r>
        <w:t>的价格扣除，用扣除后的价格参与评审。</w:t>
      </w:r>
    </w:p>
    <w:p w:rsidR="00EE2A3D" w:rsidRDefault="00FC57D1">
      <w:pPr>
        <w:pStyle w:val="null3"/>
        <w:spacing w:before="120" w:after="120"/>
        <w:ind w:firstLine="480"/>
        <w:rPr>
          <w:rFonts w:hint="default"/>
        </w:rPr>
      </w:pPr>
      <w:r>
        <w:t>当采购项目或者采购包中含有多种产品，供应商为该采购项目或者采购包提供的符合本国产品标准的产品成本之和占该供应商提供的全部产品成本之和的比例达到</w:t>
      </w:r>
      <w:r>
        <w:t>80%</w:t>
      </w:r>
      <w:r>
        <w:t>以上时，依法对该供应商提供的全部产品给予价格评审优惠，即对该供应商提供的全部产品的总报价给予</w:t>
      </w:r>
      <w:r>
        <w:t>20%</w:t>
      </w:r>
      <w:r>
        <w:t>的价格扣除，用扣除后的价格参与评审。</w:t>
      </w:r>
    </w:p>
    <w:p w:rsidR="00EE2A3D" w:rsidRDefault="00FC57D1">
      <w:pPr>
        <w:pStyle w:val="null3"/>
        <w:spacing w:before="120" w:after="120"/>
        <w:ind w:firstLine="480"/>
        <w:rPr>
          <w:rFonts w:hint="default"/>
        </w:rPr>
      </w:pPr>
      <w:r>
        <w:t>（</w:t>
      </w:r>
      <w:r>
        <w:t>4</w:t>
      </w:r>
      <w:r>
        <w:t>）</w:t>
      </w:r>
      <w:r>
        <w:rPr>
          <w:b/>
        </w:rPr>
        <w:t>认真审查有关</w:t>
      </w:r>
      <w:r>
        <w:rPr>
          <w:b/>
        </w:rPr>
        <w:t>证明文件</w:t>
      </w:r>
      <w:r>
        <w:t>。采购人应当在采购文件中明确对供应商所出具的《关于符合本国产品标准的声明函》（以下简称《声明函》）的完整性、准确性进行审查的要求，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p>
    <w:p w:rsidR="00EE2A3D" w:rsidRDefault="00FC57D1">
      <w:pPr>
        <w:pStyle w:val="null3"/>
        <w:outlineLvl w:val="3"/>
        <w:rPr>
          <w:rFonts w:hint="default"/>
        </w:rPr>
      </w:pPr>
      <w:r>
        <w:rPr>
          <w:b/>
          <w:sz w:val="24"/>
        </w:rPr>
        <w:t>3.</w:t>
      </w:r>
      <w:r>
        <w:rPr>
          <w:b/>
          <w:sz w:val="24"/>
        </w:rPr>
        <w:t>对小型、微型企业、监狱企业或残疾人福利性单位给予价格扣除</w:t>
      </w:r>
    </w:p>
    <w:p w:rsidR="00EE2A3D" w:rsidRDefault="00FC57D1">
      <w:pPr>
        <w:pStyle w:val="null3"/>
        <w:ind w:firstLine="480"/>
        <w:rPr>
          <w:rFonts w:hint="default"/>
        </w:rPr>
      </w:pPr>
      <w:r>
        <w:t>依照《政府采购促进中小企业发展管理办法》、《支持监</w:t>
      </w:r>
      <w:r>
        <w:t>狱企业发展有关问题的通知》和《财政部</w:t>
      </w:r>
      <w:r>
        <w:t xml:space="preserve"> </w:t>
      </w:r>
      <w:r>
        <w:t>民政部</w:t>
      </w:r>
      <w:r>
        <w:t xml:space="preserve"> </w:t>
      </w:r>
      <w:r>
        <w:t>中国残疾人联合会关于促进残疾人就业政府采购政策的通知》的规定，凡符合享受《政府采购促进中小企业发展管理办法》规定的中小企业扶持政策的单位，按照以下比例给予相应的价格扣除：（监狱企业、残疾人福利性单位视同为小、微企业）。</w:t>
      </w:r>
    </w:p>
    <w:p w:rsidR="00EE2A3D" w:rsidRDefault="00FC57D1">
      <w:pPr>
        <w:pStyle w:val="null3"/>
        <w:outlineLvl w:val="3"/>
        <w:rPr>
          <w:rFonts w:hint="default"/>
        </w:rPr>
      </w:pPr>
      <w:r>
        <w:rPr>
          <w:b/>
          <w:sz w:val="24"/>
        </w:rPr>
        <w:t>4.</w:t>
      </w:r>
      <w:r>
        <w:rPr>
          <w:b/>
          <w:sz w:val="24"/>
        </w:rPr>
        <w:t>价格扣除相关要求</w:t>
      </w:r>
    </w:p>
    <w:p w:rsidR="00EE2A3D" w:rsidRDefault="00FC57D1">
      <w:pPr>
        <w:pStyle w:val="null3"/>
        <w:rPr>
          <w:rFonts w:hint="default"/>
        </w:rPr>
      </w:pPr>
      <w:r>
        <w:t>采购包</w:t>
      </w:r>
      <w:r>
        <w:t>1</w:t>
      </w:r>
      <w:r>
        <w:t>（广东省城市技师学院</w:t>
      </w:r>
      <w:r>
        <w:t>2026</w:t>
      </w:r>
      <w:r>
        <w:t>年度物联网应用技术优质培育专业建设项目）：</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581"/>
        <w:gridCol w:w="2160"/>
        <w:gridCol w:w="2160"/>
        <w:gridCol w:w="1246"/>
        <w:gridCol w:w="2160"/>
      </w:tblGrid>
      <w:tr w:rsidR="00EE2A3D">
        <w:tc>
          <w:tcPr>
            <w:tcW w:w="581" w:type="dxa"/>
          </w:tcPr>
          <w:p w:rsidR="00EE2A3D" w:rsidRDefault="00FC57D1">
            <w:pPr>
              <w:pStyle w:val="null3"/>
              <w:rPr>
                <w:rFonts w:hint="default"/>
              </w:rPr>
            </w:pPr>
            <w:r>
              <w:t>序号</w:t>
            </w:r>
          </w:p>
        </w:tc>
        <w:tc>
          <w:tcPr>
            <w:tcW w:w="2160" w:type="dxa"/>
          </w:tcPr>
          <w:p w:rsidR="00EE2A3D" w:rsidRDefault="00FC57D1">
            <w:pPr>
              <w:pStyle w:val="null3"/>
              <w:rPr>
                <w:rFonts w:hint="default"/>
              </w:rPr>
            </w:pPr>
            <w:r>
              <w:t>情形</w:t>
            </w:r>
          </w:p>
        </w:tc>
        <w:tc>
          <w:tcPr>
            <w:tcW w:w="2160" w:type="dxa"/>
          </w:tcPr>
          <w:p w:rsidR="00EE2A3D" w:rsidRDefault="00FC57D1">
            <w:pPr>
              <w:pStyle w:val="null3"/>
              <w:rPr>
                <w:rFonts w:hint="default"/>
              </w:rPr>
            </w:pPr>
            <w:r>
              <w:t>适用对象</w:t>
            </w:r>
          </w:p>
        </w:tc>
        <w:tc>
          <w:tcPr>
            <w:tcW w:w="1246" w:type="dxa"/>
          </w:tcPr>
          <w:p w:rsidR="00EE2A3D" w:rsidRDefault="00FC57D1">
            <w:pPr>
              <w:pStyle w:val="null3"/>
              <w:rPr>
                <w:rFonts w:hint="default"/>
              </w:rPr>
            </w:pPr>
            <w:r>
              <w:t>价格扣除比例</w:t>
            </w:r>
          </w:p>
        </w:tc>
        <w:tc>
          <w:tcPr>
            <w:tcW w:w="2160" w:type="dxa"/>
          </w:tcPr>
          <w:p w:rsidR="00EE2A3D" w:rsidRDefault="00FC57D1">
            <w:pPr>
              <w:pStyle w:val="null3"/>
              <w:rPr>
                <w:rFonts w:hint="default"/>
              </w:rPr>
            </w:pPr>
            <w:r>
              <w:t>计算公式</w:t>
            </w:r>
          </w:p>
        </w:tc>
      </w:tr>
      <w:tr w:rsidR="00EE2A3D">
        <w:tc>
          <w:tcPr>
            <w:tcW w:w="581" w:type="dxa"/>
          </w:tcPr>
          <w:p w:rsidR="00EE2A3D" w:rsidRDefault="00FC57D1">
            <w:pPr>
              <w:pStyle w:val="null3"/>
              <w:rPr>
                <w:rFonts w:hint="default"/>
              </w:rPr>
            </w:pPr>
            <w:r>
              <w:t>1</w:t>
            </w:r>
          </w:p>
        </w:tc>
        <w:tc>
          <w:tcPr>
            <w:tcW w:w="2160" w:type="dxa"/>
          </w:tcPr>
          <w:p w:rsidR="00EE2A3D" w:rsidRDefault="00FC57D1">
            <w:pPr>
              <w:pStyle w:val="null3"/>
              <w:rPr>
                <w:rFonts w:hint="default"/>
              </w:rPr>
            </w:pPr>
            <w:r>
              <w:t>节能、环保产品</w:t>
            </w:r>
          </w:p>
        </w:tc>
        <w:tc>
          <w:tcPr>
            <w:tcW w:w="2160" w:type="dxa"/>
          </w:tcPr>
          <w:p w:rsidR="00EE2A3D" w:rsidRDefault="00FC57D1">
            <w:pPr>
              <w:pStyle w:val="null3"/>
              <w:rPr>
                <w:rFonts w:hint="default"/>
              </w:rPr>
            </w:pPr>
            <w:r>
              <w:t xml:space="preserve"> </w:t>
            </w:r>
            <w:r>
              <w:t>——</w:t>
            </w:r>
          </w:p>
        </w:tc>
        <w:tc>
          <w:tcPr>
            <w:tcW w:w="1246" w:type="dxa"/>
          </w:tcPr>
          <w:p w:rsidR="00EE2A3D" w:rsidRDefault="00FC57D1">
            <w:pPr>
              <w:pStyle w:val="null3"/>
              <w:rPr>
                <w:rFonts w:hint="default"/>
              </w:rPr>
            </w:pPr>
            <w:r>
              <w:t>2%</w:t>
            </w:r>
          </w:p>
        </w:tc>
        <w:tc>
          <w:tcPr>
            <w:tcW w:w="2160" w:type="dxa"/>
          </w:tcPr>
          <w:p w:rsidR="00EE2A3D" w:rsidRDefault="00FC57D1">
            <w:pPr>
              <w:pStyle w:val="null3"/>
              <w:rPr>
                <w:rFonts w:hint="default"/>
              </w:rPr>
            </w:pPr>
            <w:r>
              <w:t>对获得节能产品认证证书或环境标志产品认证证书的产品给予</w:t>
            </w:r>
            <w:r>
              <w:t>1%-5%</w:t>
            </w:r>
            <w:r>
              <w:t>的价格扣除，具体扣除比例根据节能产品或环境标志产品在采购项目中的重要性、所占比重等因素确定。</w:t>
            </w:r>
          </w:p>
        </w:tc>
      </w:tr>
      <w:tr w:rsidR="00EE2A3D">
        <w:tc>
          <w:tcPr>
            <w:tcW w:w="581" w:type="dxa"/>
          </w:tcPr>
          <w:p w:rsidR="00EE2A3D" w:rsidRDefault="00FC57D1">
            <w:pPr>
              <w:pStyle w:val="null3"/>
              <w:rPr>
                <w:rFonts w:hint="default"/>
              </w:rPr>
            </w:pPr>
            <w:r>
              <w:t>2</w:t>
            </w:r>
          </w:p>
        </w:tc>
        <w:tc>
          <w:tcPr>
            <w:tcW w:w="2160" w:type="dxa"/>
          </w:tcPr>
          <w:p w:rsidR="00EE2A3D" w:rsidRDefault="00FC57D1">
            <w:pPr>
              <w:pStyle w:val="null3"/>
              <w:rPr>
                <w:rFonts w:hint="default"/>
              </w:rPr>
            </w:pPr>
            <w:r>
              <w:t>实施本国产品标准</w:t>
            </w:r>
          </w:p>
        </w:tc>
        <w:tc>
          <w:tcPr>
            <w:tcW w:w="2160" w:type="dxa"/>
          </w:tcPr>
          <w:p w:rsidR="00EE2A3D" w:rsidRDefault="00FC57D1">
            <w:pPr>
              <w:pStyle w:val="null3"/>
              <w:rPr>
                <w:rFonts w:hint="default"/>
              </w:rPr>
            </w:pPr>
            <w: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tc>
        <w:tc>
          <w:tcPr>
            <w:tcW w:w="1246" w:type="dxa"/>
          </w:tcPr>
          <w:p w:rsidR="00EE2A3D" w:rsidRDefault="00FC57D1">
            <w:pPr>
              <w:pStyle w:val="null3"/>
              <w:rPr>
                <w:rFonts w:hint="default"/>
              </w:rPr>
            </w:pPr>
            <w:r>
              <w:t>20%</w:t>
            </w:r>
          </w:p>
        </w:tc>
        <w:tc>
          <w:tcPr>
            <w:tcW w:w="2160" w:type="dxa"/>
          </w:tcPr>
          <w:p w:rsidR="00EE2A3D" w:rsidRDefault="00FC57D1">
            <w:pPr>
              <w:pStyle w:val="null3"/>
              <w:rPr>
                <w:rFonts w:hint="default"/>
              </w:rPr>
            </w:pPr>
            <w:r>
              <w:t>政府采购活动中既有本国产品又</w:t>
            </w:r>
            <w:r>
              <w:t>有非本国产品参与竞争的，依法对本国产品给予价格评审优惠，对本国产品的报价给予</w:t>
            </w:r>
            <w:r>
              <w:t>20%</w:t>
            </w:r>
            <w:r>
              <w:t>的价格扣除，用扣除后的价格参与评审。</w:t>
            </w:r>
            <w:r>
              <w:t xml:space="preserve"> </w:t>
            </w:r>
            <w:r>
              <w:t>当采购项目或者采购包中含有多种产品，供应商为该采购项目或者采购包提供的符合本国产品标准的产品成本之和占该供应商提供的全部产品成本之和的比例达到</w:t>
            </w:r>
            <w:r>
              <w:t>80%</w:t>
            </w:r>
            <w:r>
              <w:t>以上时，依法对该供应商提供的全部产品给予价格评审优惠，即对该供应商提供的全部产品的总报价给予</w:t>
            </w:r>
            <w:r>
              <w:t>20%</w:t>
            </w:r>
            <w:r>
              <w:t>的价格扣除，用扣除后的价格参与评审</w:t>
            </w:r>
          </w:p>
        </w:tc>
      </w:tr>
      <w:tr w:rsidR="00EE2A3D">
        <w:tc>
          <w:tcPr>
            <w:tcW w:w="8307" w:type="dxa"/>
            <w:gridSpan w:val="5"/>
          </w:tcPr>
          <w:p w:rsidR="00EE2A3D" w:rsidRDefault="00FC57D1">
            <w:pPr>
              <w:pStyle w:val="null3"/>
              <w:rPr>
                <w:rFonts w:hint="default"/>
              </w:rPr>
            </w:pPr>
            <w:r>
              <w:t>注：（</w:t>
            </w:r>
            <w:r>
              <w:t>1</w:t>
            </w:r>
            <w:r>
              <w:t>）上述评标价仅用于计算价格分，成交金额以实际投标价为准。</w:t>
            </w:r>
            <w:r>
              <w:t xml:space="preserve"> </w:t>
            </w:r>
            <w:r>
              <w:t>（</w:t>
            </w:r>
            <w:r>
              <w:t>2</w:t>
            </w:r>
            <w:r>
              <w:t>）组成联合体的大中型企业和其他自然人、</w:t>
            </w:r>
            <w:r>
              <w:t>法人或者其他组织、与小型、微型企业之间不得存在投资关系。</w:t>
            </w:r>
          </w:p>
        </w:tc>
      </w:tr>
    </w:tbl>
    <w:p w:rsidR="00EE2A3D" w:rsidRDefault="00FC57D1">
      <w:pPr>
        <w:pStyle w:val="null3"/>
        <w:rPr>
          <w:rFonts w:hint="default"/>
        </w:rPr>
      </w:pPr>
      <w:r>
        <w:br/>
      </w:r>
      <w:r>
        <w:br/>
      </w:r>
    </w:p>
    <w:p w:rsidR="00EE2A3D" w:rsidRDefault="00FC57D1">
      <w:pPr>
        <w:pStyle w:val="null3"/>
        <w:ind w:firstLine="480"/>
        <w:rPr>
          <w:rFonts w:hint="default"/>
        </w:rPr>
      </w:pPr>
      <w:r>
        <w:t>（</w:t>
      </w:r>
      <w:r>
        <w:t>1</w:t>
      </w:r>
      <w:r>
        <w:t>）所称小型和微型企业应当符合以下条件：</w:t>
      </w:r>
    </w:p>
    <w:p w:rsidR="00EE2A3D" w:rsidRDefault="00FC57D1">
      <w:pPr>
        <w:pStyle w:val="null3"/>
        <w:ind w:firstLine="480"/>
        <w:rPr>
          <w:rFonts w:hint="default"/>
        </w:rPr>
      </w:pPr>
      <w:r>
        <w:t>在中华人民共和国境内依法设立，依据国务院批准的中小企业划分标准确定的小型企业和微型企业，但与大企业的负责人为同一人，或者与大企业存在直接控股、管理关系的除外。</w:t>
      </w:r>
    </w:p>
    <w:p w:rsidR="00EE2A3D" w:rsidRDefault="00FC57D1">
      <w:pPr>
        <w:pStyle w:val="null3"/>
        <w:ind w:firstLine="480"/>
        <w:rPr>
          <w:rFonts w:hint="default"/>
        </w:rPr>
      </w:pPr>
      <w:r>
        <w:t>符合中小企业划分标准的个体工商户，在政府采购活动中视同中小企业。</w:t>
      </w:r>
    </w:p>
    <w:p w:rsidR="00EE2A3D" w:rsidRDefault="00FC57D1">
      <w:pPr>
        <w:pStyle w:val="null3"/>
        <w:ind w:firstLine="480"/>
        <w:rPr>
          <w:rFonts w:hint="default"/>
        </w:rPr>
      </w:pPr>
      <w:r>
        <w:t>提供本企业（属于小微企业）制造的货物或者提供其他小型或微型企业制造的货物</w:t>
      </w:r>
      <w:r>
        <w:t>/</w:t>
      </w:r>
      <w:r>
        <w:t>提供本企业（属于小微企业）承接的服务。</w:t>
      </w:r>
    </w:p>
    <w:p w:rsidR="00EE2A3D" w:rsidRDefault="00FC57D1">
      <w:pPr>
        <w:pStyle w:val="null3"/>
        <w:ind w:firstLine="480"/>
        <w:rPr>
          <w:rFonts w:hint="default"/>
        </w:rPr>
      </w:pPr>
      <w:r>
        <w:t xml:space="preserve"> </w:t>
      </w:r>
      <w:r>
        <w:t>（</w:t>
      </w:r>
      <w:r>
        <w:t>2</w:t>
      </w:r>
      <w:r>
        <w:t>）符合中小企业扶持政策的投标人应填写《中小企业声明函》；监狱企业须投标人提供由监狱管理局、戒毒管理局（含新疆生产建设兵团）出具的属于监狱企业的证明文件；残疾人福利性单位应填写《残疾人福利性单位声明函》，否则不认定价格扣除。</w:t>
      </w:r>
    </w:p>
    <w:p w:rsidR="00EE2A3D" w:rsidRDefault="00FC57D1">
      <w:pPr>
        <w:pStyle w:val="null3"/>
        <w:ind w:firstLine="480"/>
        <w:rPr>
          <w:rFonts w:hint="default"/>
        </w:rPr>
      </w:pPr>
      <w:r>
        <w:t>说明：投标人应当对其出具的《中小企业声明函》真实性负责，投标人出具的《中小企业声明函》内容不实的，属于提供虚假材料谋取中标。</w:t>
      </w:r>
    </w:p>
    <w:p w:rsidR="00EE2A3D" w:rsidRDefault="00FC57D1">
      <w:pPr>
        <w:pStyle w:val="null3"/>
        <w:ind w:firstLine="480"/>
        <w:rPr>
          <w:rFonts w:hint="default"/>
        </w:rPr>
      </w:pPr>
      <w:r>
        <w:t xml:space="preserve"> </w:t>
      </w:r>
      <w:r>
        <w:t>（</w:t>
      </w:r>
      <w:r>
        <w:t>3</w:t>
      </w:r>
      <w:r>
        <w:t>）投标（响应）供应商统一在一份《中小企业声明函》中说明联合体各方的中小微情况：包括联合体各方均为小型、微型企业的，及中小微企业作为联合体一方参与政府采购活动，且共同投标协议书中约定，小型、微型企业的协议合同金额占到联合体协议合同总金额</w:t>
      </w:r>
      <w:r>
        <w:t>30%</w:t>
      </w:r>
      <w:r>
        <w:t>以上的。</w:t>
      </w:r>
    </w:p>
    <w:p w:rsidR="00EE2A3D" w:rsidRDefault="00FC57D1">
      <w:pPr>
        <w:pStyle w:val="null3"/>
        <w:outlineLvl w:val="2"/>
        <w:rPr>
          <w:rFonts w:hint="default"/>
        </w:rPr>
      </w:pPr>
      <w:r>
        <w:rPr>
          <w:b/>
          <w:sz w:val="28"/>
        </w:rPr>
        <w:t>三、评审程序</w:t>
      </w:r>
    </w:p>
    <w:p w:rsidR="00EE2A3D" w:rsidRDefault="00FC57D1">
      <w:pPr>
        <w:pStyle w:val="null3"/>
        <w:outlineLvl w:val="3"/>
        <w:rPr>
          <w:rFonts w:hint="default"/>
        </w:rPr>
      </w:pPr>
      <w:r>
        <w:rPr>
          <w:b/>
          <w:sz w:val="24"/>
        </w:rPr>
        <w:t>1.</w:t>
      </w:r>
      <w:r>
        <w:rPr>
          <w:b/>
          <w:sz w:val="24"/>
        </w:rPr>
        <w:t>资格性审查、符合性审查和异常低价审查</w:t>
      </w:r>
    </w:p>
    <w:p w:rsidR="00EE2A3D" w:rsidRDefault="00FC57D1">
      <w:pPr>
        <w:pStyle w:val="null3"/>
        <w:ind w:firstLine="480"/>
        <w:rPr>
          <w:rFonts w:hint="default"/>
        </w:rPr>
      </w:pPr>
      <w:r>
        <w:t>资格性审查。公开招标采购项目开标结束后，采购人或采购代理机构应当依法对投标人的资格进行审查，以确定投标人是否具备投标资格。（详见后附表一资格性审查表）</w:t>
      </w:r>
    </w:p>
    <w:p w:rsidR="00EE2A3D" w:rsidRDefault="00FC57D1">
      <w:pPr>
        <w:pStyle w:val="null3"/>
        <w:ind w:firstLine="480"/>
        <w:rPr>
          <w:rFonts w:hint="default"/>
        </w:rPr>
      </w:pPr>
      <w:r>
        <w:t>符合性审查。评标委员会依据招标文件的规定，从投标</w:t>
      </w:r>
      <w:r>
        <w:t>文件的有效性、完整性和对招标文件的响应程度进行审查，以确定是否对招标文件的实质性要求作出响应。（详见后附表二符合性审查表）</w:t>
      </w:r>
    </w:p>
    <w:p w:rsidR="00EE2A3D" w:rsidRDefault="00FC57D1">
      <w:pPr>
        <w:pStyle w:val="null3"/>
        <w:ind w:firstLine="480"/>
        <w:rPr>
          <w:rFonts w:hint="default"/>
        </w:rPr>
      </w:pPr>
      <w:r>
        <w:t>资格性审查和符合性审查中凡有其中任意一项未通过的，评审结果为未通过，未通过资格性审查、符合性审查的投标人按无效投标处理。</w:t>
      </w:r>
    </w:p>
    <w:p w:rsidR="00EE2A3D" w:rsidRDefault="00FC57D1">
      <w:pPr>
        <w:pStyle w:val="null3"/>
        <w:ind w:firstLine="480"/>
        <w:rPr>
          <w:rFonts w:hint="default"/>
        </w:rPr>
      </w:pPr>
      <w:r>
        <w:t>异常低价审查。政府采购评审中出现采购文件明确的异常低价情形，评审委员会应当启动异常低价投标（响应）审查程序。</w:t>
      </w:r>
    </w:p>
    <w:p w:rsidR="00EE2A3D" w:rsidRDefault="00FC57D1">
      <w:pPr>
        <w:pStyle w:val="null3"/>
        <w:ind w:firstLine="480"/>
        <w:rPr>
          <w:rFonts w:hint="default"/>
        </w:rPr>
      </w:pPr>
      <w:r>
        <w:t>评审委员会启动异常低价投标（响应）审查后，应当要求相关供应商在评审现场合理的时间内对投标（响应）价格作出解释，提供项目具体成本测算等与报价合理性相关的书面说</w:t>
      </w:r>
      <w:r>
        <w:t>明及必要的证明材料，包括但不限于原材料成本、人工成本、制造费用等。</w:t>
      </w:r>
    </w:p>
    <w:p w:rsidR="00EE2A3D" w:rsidRDefault="00FC57D1">
      <w:pPr>
        <w:pStyle w:val="null3"/>
        <w:ind w:firstLine="480"/>
        <w:rPr>
          <w:rFonts w:hint="default"/>
        </w:rPr>
      </w:pPr>
      <w:r>
        <w:t>被启动异常低价审查的供应商，如果不提供书面说明、证明材料，或者提供的书面说明、证明材料不能证明其报价合理性的，应当将其作为无效投标（响应）处理。</w:t>
      </w:r>
    </w:p>
    <w:p w:rsidR="00EE2A3D" w:rsidRDefault="00FC57D1">
      <w:pPr>
        <w:pStyle w:val="null3"/>
        <w:ind w:firstLine="480"/>
        <w:rPr>
          <w:rFonts w:hint="default"/>
        </w:rPr>
      </w:pPr>
      <w:r>
        <w:t>通过异常低价审查的不足</w:t>
      </w:r>
      <w:r>
        <w:t>3</w:t>
      </w:r>
      <w:r>
        <w:t>家，不得进入详细评审。</w:t>
      </w:r>
    </w:p>
    <w:p w:rsidR="00EE2A3D" w:rsidRDefault="00FC57D1">
      <w:pPr>
        <w:pStyle w:val="null3"/>
        <w:ind w:firstLine="480"/>
        <w:rPr>
          <w:rFonts w:hint="default"/>
        </w:rPr>
      </w:pPr>
      <w:r>
        <w:t>资格性审查、符合性审查、异常低价审查中凡有其中任意一项未通过的，评审结果为未通过，未通过资格性审查、符合性审查、异常低价审查的投标人按无效投标处理。</w:t>
      </w:r>
    </w:p>
    <w:p w:rsidR="00EE2A3D" w:rsidRDefault="00FC57D1">
      <w:pPr>
        <w:pStyle w:val="null3"/>
        <w:ind w:firstLine="480"/>
        <w:rPr>
          <w:rFonts w:hint="default"/>
        </w:rPr>
      </w:pPr>
      <w:r>
        <w:t>对各投标人进行资格审查、符合性审查、异常低价审查过程中，对初步被认定为无效投标者，由评标委员会组长或</w:t>
      </w:r>
      <w:r>
        <w:t>采购人代表将集体意见及时告知投标当事人。</w:t>
      </w:r>
    </w:p>
    <w:p w:rsidR="00EE2A3D" w:rsidRDefault="00FC57D1">
      <w:pPr>
        <w:pStyle w:val="null3"/>
        <w:ind w:firstLine="480"/>
        <w:rPr>
          <w:rFonts w:hint="default"/>
        </w:rPr>
      </w:pPr>
      <w:r>
        <w:t xml:space="preserve"> </w:t>
      </w:r>
      <w: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rsidR="00EE2A3D" w:rsidRDefault="00FC57D1">
      <w:pPr>
        <w:pStyle w:val="null3"/>
        <w:ind w:firstLine="480"/>
        <w:rPr>
          <w:rFonts w:hint="default"/>
        </w:rPr>
      </w:pPr>
      <w:r>
        <w:t>合格投标人不足</w:t>
      </w:r>
      <w:r>
        <w:t>3</w:t>
      </w:r>
      <w:r>
        <w:t>家的，不得评标。</w:t>
      </w:r>
    </w:p>
    <w:p w:rsidR="00EE2A3D" w:rsidRDefault="00FC57D1">
      <w:pPr>
        <w:pStyle w:val="null3"/>
        <w:ind w:firstLine="480"/>
        <w:rPr>
          <w:rFonts w:hint="default"/>
        </w:rPr>
      </w:pPr>
      <w:r>
        <w:t>表一资格性审查表：</w:t>
      </w:r>
    </w:p>
    <w:p w:rsidR="00EE2A3D" w:rsidRDefault="00FC57D1">
      <w:pPr>
        <w:pStyle w:val="null3"/>
        <w:rPr>
          <w:rFonts w:hint="default"/>
        </w:rPr>
      </w:pPr>
      <w:r>
        <w:t>采购包</w:t>
      </w:r>
      <w:r>
        <w:t>1</w:t>
      </w:r>
      <w:r>
        <w:t>（广东省城市技师学院</w:t>
      </w:r>
      <w:r>
        <w:t>2026</w:t>
      </w:r>
      <w:r>
        <w:t>年度物联网应用技术优质培育专业建设项目）：</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99"/>
        <w:gridCol w:w="1065"/>
        <w:gridCol w:w="6958"/>
      </w:tblGrid>
      <w:tr w:rsidR="00EE2A3D">
        <w:tc>
          <w:tcPr>
            <w:tcW w:w="890" w:type="dxa"/>
          </w:tcPr>
          <w:p w:rsidR="00EE2A3D" w:rsidRDefault="00FC57D1">
            <w:pPr>
              <w:pStyle w:val="null3"/>
              <w:rPr>
                <w:rFonts w:hint="default"/>
              </w:rPr>
            </w:pPr>
            <w:r>
              <w:t xml:space="preserve"> </w:t>
            </w:r>
            <w:r>
              <w:t>序号</w:t>
            </w:r>
          </w:p>
        </w:tc>
        <w:tc>
          <w:tcPr>
            <w:tcW w:w="7416" w:type="dxa"/>
            <w:gridSpan w:val="2"/>
          </w:tcPr>
          <w:p w:rsidR="00EE2A3D" w:rsidRDefault="00FC57D1">
            <w:pPr>
              <w:pStyle w:val="null3"/>
              <w:rPr>
                <w:rFonts w:hint="default"/>
              </w:rPr>
            </w:pPr>
            <w:r>
              <w:t xml:space="preserve"> </w:t>
            </w:r>
            <w:r>
              <w:t>资格审查内容</w:t>
            </w:r>
          </w:p>
        </w:tc>
      </w:tr>
      <w:tr w:rsidR="00EE2A3D">
        <w:tc>
          <w:tcPr>
            <w:tcW w:w="890" w:type="dxa"/>
          </w:tcPr>
          <w:p w:rsidR="00EE2A3D" w:rsidRDefault="00FC57D1">
            <w:pPr>
              <w:pStyle w:val="null3"/>
              <w:rPr>
                <w:rFonts w:hint="default"/>
              </w:rPr>
            </w:pPr>
            <w:r>
              <w:t>1</w:t>
            </w:r>
          </w:p>
        </w:tc>
        <w:tc>
          <w:tcPr>
            <w:tcW w:w="3178" w:type="dxa"/>
          </w:tcPr>
          <w:p w:rsidR="00EE2A3D" w:rsidRDefault="00FC57D1">
            <w:pPr>
              <w:pStyle w:val="null3"/>
              <w:rPr>
                <w:rFonts w:hint="default"/>
              </w:rPr>
            </w:pPr>
            <w:r>
              <w:t>具有独立承担民事责任的能力</w:t>
            </w:r>
          </w:p>
        </w:tc>
        <w:tc>
          <w:tcPr>
            <w:tcW w:w="4238" w:type="dxa"/>
          </w:tcPr>
          <w:p w:rsidR="00EE2A3D" w:rsidRDefault="00FC57D1">
            <w:pPr>
              <w:pStyle w:val="null3"/>
              <w:rPr>
                <w:rFonts w:hint="default"/>
              </w:rPr>
            </w:pPr>
            <w:r>
              <w:t>在中华人民共和国境内注册的法人或其他组织或自然人，</w:t>
            </w:r>
            <w:r>
              <w:t xml:space="preserve"> </w:t>
            </w:r>
            <w:r>
              <w:t>投标（响应）时提交有效的营业执照（或事业法人登记证或身份证等相关证明）</w:t>
            </w:r>
            <w:r>
              <w:t xml:space="preserve"> </w:t>
            </w:r>
            <w:r>
              <w:t>副本复印件。分支机构投标的，须提供总公司和分公司营业执照副本复印件，总公司出具给分支机构的授权书。</w:t>
            </w:r>
          </w:p>
        </w:tc>
      </w:tr>
      <w:tr w:rsidR="00EE2A3D">
        <w:tc>
          <w:tcPr>
            <w:tcW w:w="890" w:type="dxa"/>
          </w:tcPr>
          <w:p w:rsidR="00EE2A3D" w:rsidRDefault="00FC57D1">
            <w:pPr>
              <w:pStyle w:val="null3"/>
              <w:rPr>
                <w:rFonts w:hint="default"/>
              </w:rPr>
            </w:pPr>
            <w:r>
              <w:t>2</w:t>
            </w:r>
          </w:p>
        </w:tc>
        <w:tc>
          <w:tcPr>
            <w:tcW w:w="3178" w:type="dxa"/>
          </w:tcPr>
          <w:p w:rsidR="00EE2A3D" w:rsidRDefault="00FC57D1">
            <w:pPr>
              <w:pStyle w:val="null3"/>
              <w:rPr>
                <w:rFonts w:hint="default"/>
              </w:rPr>
            </w:pPr>
            <w:r>
              <w:t>有依法缴纳税收和社会保障资金的良好记录</w:t>
            </w:r>
          </w:p>
        </w:tc>
        <w:tc>
          <w:tcPr>
            <w:tcW w:w="4238" w:type="dxa"/>
          </w:tcPr>
          <w:p w:rsidR="00EE2A3D" w:rsidRDefault="00FC57D1">
            <w:pPr>
              <w:pStyle w:val="null3"/>
              <w:rPr>
                <w:rFonts w:hint="default"/>
              </w:rPr>
            </w:pPr>
            <w:r>
              <w:t>提供投标截止日前</w:t>
            </w:r>
            <w:r>
              <w:t>6</w:t>
            </w:r>
            <w:r>
              <w:t>个月内任意</w:t>
            </w:r>
            <w:r>
              <w:t>1</w:t>
            </w:r>
            <w:r>
              <w:t>个月依法缴纳税收和社会保障资金的相关材料。</w:t>
            </w:r>
            <w:r>
              <w:t xml:space="preserve"> </w:t>
            </w:r>
            <w:r>
              <w:t>如依法免税或不需要缴纳社会保障资金的，</w:t>
            </w:r>
            <w:r>
              <w:t xml:space="preserve"> </w:t>
            </w:r>
            <w:r>
              <w:t>提供相应证明材料。</w:t>
            </w:r>
          </w:p>
        </w:tc>
      </w:tr>
      <w:tr w:rsidR="00EE2A3D">
        <w:tc>
          <w:tcPr>
            <w:tcW w:w="890" w:type="dxa"/>
          </w:tcPr>
          <w:p w:rsidR="00EE2A3D" w:rsidRDefault="00FC57D1">
            <w:pPr>
              <w:pStyle w:val="null3"/>
              <w:rPr>
                <w:rFonts w:hint="default"/>
              </w:rPr>
            </w:pPr>
            <w:r>
              <w:t>3</w:t>
            </w:r>
          </w:p>
        </w:tc>
        <w:tc>
          <w:tcPr>
            <w:tcW w:w="3178" w:type="dxa"/>
          </w:tcPr>
          <w:p w:rsidR="00EE2A3D" w:rsidRDefault="00FC57D1">
            <w:pPr>
              <w:pStyle w:val="null3"/>
              <w:rPr>
                <w:rFonts w:hint="default"/>
              </w:rPr>
            </w:pPr>
            <w:r>
              <w:t>具有良好的商业信誉和健全的财务会计制度</w:t>
            </w:r>
          </w:p>
        </w:tc>
        <w:tc>
          <w:tcPr>
            <w:tcW w:w="4238" w:type="dxa"/>
          </w:tcPr>
          <w:p w:rsidR="00EE2A3D" w:rsidRDefault="00FC57D1">
            <w:pPr>
              <w:pStyle w:val="null3"/>
              <w:rPr>
                <w:rFonts w:hint="default"/>
              </w:rPr>
            </w:pPr>
            <w:r>
              <w:t>供应商必须具有良好的商业信誉和健全的财务会计制度（提供</w:t>
            </w:r>
            <w:r>
              <w:t>2024</w:t>
            </w:r>
            <w:r>
              <w:t>年度财务状况报告或</w:t>
            </w:r>
            <w:r>
              <w:t>2025</w:t>
            </w:r>
            <w:r>
              <w:t>年度财务状况报告或投标截止日前</w:t>
            </w:r>
            <w:r>
              <w:t>6</w:t>
            </w:r>
            <w:r>
              <w:t>个月内任意</w:t>
            </w:r>
            <w:r>
              <w:t>1</w:t>
            </w:r>
            <w:r>
              <w:t>个月的财务报表复印件；或银行出具的资信证明材料复印件；如投标人为投标截止时间前一年内新成立的单位，则提供投标截止时间前一年内任意</w:t>
            </w:r>
            <w:r>
              <w:t>1</w:t>
            </w:r>
            <w:r>
              <w:t>个月的财务状况材料或承诺函）。</w:t>
            </w:r>
          </w:p>
        </w:tc>
      </w:tr>
      <w:tr w:rsidR="00EE2A3D">
        <w:tc>
          <w:tcPr>
            <w:tcW w:w="890" w:type="dxa"/>
          </w:tcPr>
          <w:p w:rsidR="00EE2A3D" w:rsidRDefault="00FC57D1">
            <w:pPr>
              <w:pStyle w:val="null3"/>
              <w:rPr>
                <w:rFonts w:hint="default"/>
              </w:rPr>
            </w:pPr>
            <w:r>
              <w:t>4</w:t>
            </w:r>
          </w:p>
        </w:tc>
        <w:tc>
          <w:tcPr>
            <w:tcW w:w="3178" w:type="dxa"/>
          </w:tcPr>
          <w:p w:rsidR="00EE2A3D" w:rsidRDefault="00FC57D1">
            <w:pPr>
              <w:pStyle w:val="null3"/>
              <w:rPr>
                <w:rFonts w:hint="default"/>
              </w:rPr>
            </w:pPr>
            <w:r>
              <w:t>履行合同所必需的设备和专业技术能力</w:t>
            </w:r>
          </w:p>
        </w:tc>
        <w:tc>
          <w:tcPr>
            <w:tcW w:w="4238" w:type="dxa"/>
          </w:tcPr>
          <w:p w:rsidR="00EE2A3D" w:rsidRDefault="00FC57D1">
            <w:pPr>
              <w:pStyle w:val="null3"/>
              <w:rPr>
                <w:rFonts w:hint="default"/>
              </w:rPr>
            </w:pPr>
            <w:r>
              <w:t>提供履行合同所必需的设备和专业技术能力情况（格式自拟）。</w:t>
            </w:r>
          </w:p>
        </w:tc>
      </w:tr>
      <w:tr w:rsidR="00EE2A3D">
        <w:tc>
          <w:tcPr>
            <w:tcW w:w="890" w:type="dxa"/>
          </w:tcPr>
          <w:p w:rsidR="00EE2A3D" w:rsidRDefault="00FC57D1">
            <w:pPr>
              <w:pStyle w:val="null3"/>
              <w:rPr>
                <w:rFonts w:hint="default"/>
              </w:rPr>
            </w:pPr>
            <w:r>
              <w:t>5</w:t>
            </w:r>
          </w:p>
        </w:tc>
        <w:tc>
          <w:tcPr>
            <w:tcW w:w="3178" w:type="dxa"/>
          </w:tcPr>
          <w:p w:rsidR="00EE2A3D" w:rsidRDefault="00FC57D1">
            <w:pPr>
              <w:pStyle w:val="null3"/>
              <w:rPr>
                <w:rFonts w:hint="default"/>
              </w:rPr>
            </w:pPr>
            <w:r>
              <w:t>参加采购活动前</w:t>
            </w:r>
            <w:r>
              <w:t>3</w:t>
            </w:r>
            <w:r>
              <w:t>年内，在经营活动中没有重大违法记录</w:t>
            </w:r>
          </w:p>
        </w:tc>
        <w:tc>
          <w:tcPr>
            <w:tcW w:w="4238" w:type="dxa"/>
          </w:tcPr>
          <w:p w:rsidR="00EE2A3D" w:rsidRDefault="00FC57D1">
            <w:pPr>
              <w:pStyle w:val="null3"/>
              <w:rPr>
                <w:rFonts w:hint="default"/>
              </w:rPr>
            </w:pPr>
            <w:r>
              <w:t>参照投标（报价）函相关承诺格式内容（格式自拟）。重大违法记录</w:t>
            </w:r>
            <w:r>
              <w:t>，是指供应商因违法经营受到刑事处罚或者责令停产停业、吊销许可证或者执照、较大数额罚款等行政处罚（根据财库〔</w:t>
            </w:r>
            <w:r>
              <w:t>2022</w:t>
            </w:r>
            <w:r>
              <w:t>〕</w:t>
            </w:r>
            <w:r>
              <w:t>3</w:t>
            </w:r>
            <w:r>
              <w:t>号文，“较大数额罚款”认定为</w:t>
            </w:r>
            <w:r>
              <w:t>200</w:t>
            </w:r>
            <w:r>
              <w:t>万元以上的罚款，法律、行政法规以及国务院有关部门明确规定相关领域“较大数额罚款”标准高于</w:t>
            </w:r>
            <w:r>
              <w:t>200</w:t>
            </w:r>
            <w:r>
              <w:t>万元的，从其规定）。</w:t>
            </w:r>
          </w:p>
        </w:tc>
      </w:tr>
      <w:tr w:rsidR="00EE2A3D">
        <w:tc>
          <w:tcPr>
            <w:tcW w:w="890" w:type="dxa"/>
          </w:tcPr>
          <w:p w:rsidR="00EE2A3D" w:rsidRDefault="00FC57D1">
            <w:pPr>
              <w:pStyle w:val="null3"/>
              <w:rPr>
                <w:rFonts w:hint="default"/>
              </w:rPr>
            </w:pPr>
            <w:r>
              <w:t>6</w:t>
            </w:r>
          </w:p>
        </w:tc>
        <w:tc>
          <w:tcPr>
            <w:tcW w:w="3178" w:type="dxa"/>
          </w:tcPr>
          <w:p w:rsidR="00EE2A3D" w:rsidRDefault="00FC57D1">
            <w:pPr>
              <w:pStyle w:val="null3"/>
              <w:rPr>
                <w:rFonts w:hint="default"/>
              </w:rPr>
            </w:pPr>
            <w:r>
              <w:t>信用记录</w:t>
            </w:r>
          </w:p>
        </w:tc>
        <w:tc>
          <w:tcPr>
            <w:tcW w:w="4238" w:type="dxa"/>
          </w:tcPr>
          <w:p w:rsidR="00EE2A3D" w:rsidRDefault="00FC57D1">
            <w:pPr>
              <w:pStyle w:val="null3"/>
              <w:rPr>
                <w:rFonts w:hint="default"/>
              </w:rPr>
            </w:pPr>
            <w:r>
              <w:t>投标人未被列入“信用中国”网站</w:t>
            </w:r>
            <w:r>
              <w:t>(https://www.creditchina.gov.cn)</w:t>
            </w:r>
            <w:r>
              <w:t>“记录失信被执行人或重大税收违法失信主体或政府采购严重违法失信行为”记录名单；不处于中国政府采购网</w:t>
            </w:r>
            <w:r>
              <w:t>(https://www.ccgp.</w:t>
            </w:r>
            <w:r>
              <w:t>gov.cn)</w:t>
            </w:r>
            <w:r>
              <w:t>“政府采购严重违法失信行为信息记录”中的禁止参加政府采购活动期间（以采购代理机构于提交投标文件截止当天在“信用中国”网站（</w:t>
            </w:r>
            <w:r>
              <w:t>https://www.creditchina.gov.cn</w:t>
            </w:r>
            <w:r>
              <w:t>）及中国政府采购网</w:t>
            </w:r>
            <w:r>
              <w:t>(https://www.ccgp.gov.cn)</w:t>
            </w:r>
            <w:r>
              <w:t>查询结果为准，如相关失信记录已失效，投标人需提供相关证明资料）。</w:t>
            </w:r>
          </w:p>
        </w:tc>
      </w:tr>
      <w:tr w:rsidR="00EE2A3D">
        <w:tc>
          <w:tcPr>
            <w:tcW w:w="890" w:type="dxa"/>
          </w:tcPr>
          <w:p w:rsidR="00EE2A3D" w:rsidRDefault="00FC57D1">
            <w:pPr>
              <w:pStyle w:val="null3"/>
              <w:rPr>
                <w:rFonts w:hint="default"/>
              </w:rPr>
            </w:pPr>
            <w:r>
              <w:t>7</w:t>
            </w:r>
          </w:p>
        </w:tc>
        <w:tc>
          <w:tcPr>
            <w:tcW w:w="3178" w:type="dxa"/>
          </w:tcPr>
          <w:p w:rsidR="00EE2A3D" w:rsidRDefault="00FC57D1">
            <w:pPr>
              <w:pStyle w:val="null3"/>
              <w:rPr>
                <w:rFonts w:hint="default"/>
              </w:rPr>
            </w:pPr>
            <w:r>
              <w:t>供应商必须符合法律、行政法规规定的其他条件</w:t>
            </w:r>
          </w:p>
        </w:tc>
        <w:tc>
          <w:tcPr>
            <w:tcW w:w="4238" w:type="dxa"/>
          </w:tcPr>
          <w:p w:rsidR="00EE2A3D" w:rsidRDefault="00FC57D1">
            <w:pPr>
              <w:pStyle w:val="null3"/>
              <w:rPr>
                <w:rFonts w:hint="default"/>
              </w:rPr>
            </w:pPr>
            <w:r>
              <w:t>单位负责人为同一人或者存在直接控股、管理关系的不同投标人，不得同时参加本采购项目（或采购包）投标（响应）。为本项目提供整体设计、规范编制或者项目管理、监理、检测等服务的投标人，不得再参与本项目投标（响应）。投标（报价）函相关承诺要求内容（格式自拟）。</w:t>
            </w:r>
          </w:p>
        </w:tc>
      </w:tr>
      <w:tr w:rsidR="00EE2A3D">
        <w:tc>
          <w:tcPr>
            <w:tcW w:w="890" w:type="dxa"/>
          </w:tcPr>
          <w:p w:rsidR="00EE2A3D" w:rsidRDefault="00FC57D1">
            <w:pPr>
              <w:pStyle w:val="null3"/>
              <w:rPr>
                <w:rFonts w:hint="default"/>
              </w:rPr>
            </w:pPr>
            <w:r>
              <w:t>8</w:t>
            </w:r>
          </w:p>
        </w:tc>
        <w:tc>
          <w:tcPr>
            <w:tcW w:w="3178" w:type="dxa"/>
          </w:tcPr>
          <w:p w:rsidR="00EE2A3D" w:rsidRDefault="00FC57D1">
            <w:pPr>
              <w:pStyle w:val="null3"/>
              <w:rPr>
                <w:rFonts w:hint="default"/>
              </w:rPr>
            </w:pPr>
            <w:r>
              <w:t>本项目不接受联合体投标</w:t>
            </w:r>
          </w:p>
        </w:tc>
        <w:tc>
          <w:tcPr>
            <w:tcW w:w="4238" w:type="dxa"/>
          </w:tcPr>
          <w:p w:rsidR="00EE2A3D" w:rsidRDefault="00FC57D1">
            <w:pPr>
              <w:pStyle w:val="null3"/>
              <w:rPr>
                <w:rFonts w:hint="default"/>
              </w:rPr>
            </w:pPr>
            <w:r>
              <w:t>本项目不接受联合体投标</w:t>
            </w:r>
          </w:p>
        </w:tc>
      </w:tr>
      <w:tr w:rsidR="00EE2A3D">
        <w:tc>
          <w:tcPr>
            <w:tcW w:w="890" w:type="dxa"/>
          </w:tcPr>
          <w:p w:rsidR="00EE2A3D" w:rsidRDefault="00FC57D1">
            <w:pPr>
              <w:pStyle w:val="null3"/>
              <w:rPr>
                <w:rFonts w:hint="default"/>
              </w:rPr>
            </w:pPr>
            <w:r>
              <w:t>9</w:t>
            </w:r>
          </w:p>
        </w:tc>
        <w:tc>
          <w:tcPr>
            <w:tcW w:w="3178" w:type="dxa"/>
          </w:tcPr>
          <w:p w:rsidR="00EE2A3D" w:rsidRDefault="00FC57D1">
            <w:pPr>
              <w:pStyle w:val="null3"/>
              <w:rPr>
                <w:rFonts w:hint="default"/>
              </w:rPr>
            </w:pPr>
            <w:r>
              <w:t>本采购包专门面向中小企业采购</w:t>
            </w:r>
          </w:p>
        </w:tc>
        <w:tc>
          <w:tcPr>
            <w:tcW w:w="4238" w:type="dxa"/>
          </w:tcPr>
          <w:p w:rsidR="00EE2A3D" w:rsidRDefault="00FC57D1">
            <w:pPr>
              <w:pStyle w:val="null3"/>
              <w:rPr>
                <w:rFonts w:hint="default"/>
              </w:rPr>
            </w:pPr>
            <w:r>
              <w:t>本项目属于专门面向中小企业采购项目。</w:t>
            </w:r>
            <w:r>
              <w:t xml:space="preserve"> </w:t>
            </w:r>
            <w:r>
              <w:t>注：（</w:t>
            </w:r>
            <w:r>
              <w:t>1</w:t>
            </w:r>
            <w:r>
              <w:t>）品目名称“第</w:t>
            </w:r>
            <w:r>
              <w:t>1</w:t>
            </w:r>
            <w:r>
              <w:t>项”采购标的中小企业须符合本项目采购标的对应行业（其他未列明行业）的划分标准，投标人须提供《中小企业声明函</w:t>
            </w:r>
            <w:r>
              <w:t>(</w:t>
            </w:r>
            <w:r>
              <w:t>工程、服务</w:t>
            </w:r>
            <w:r>
              <w:t>)</w:t>
            </w:r>
            <w:r>
              <w:t>》；</w:t>
            </w:r>
            <w:r>
              <w:t xml:space="preserve"> </w:t>
            </w:r>
            <w:r>
              <w:t>（</w:t>
            </w:r>
            <w:r>
              <w:t>2</w:t>
            </w:r>
            <w:r>
              <w:t>）品目名称“第</w:t>
            </w:r>
            <w:r>
              <w:t>2</w:t>
            </w:r>
            <w:r>
              <w:t>至第</w:t>
            </w:r>
            <w:r>
              <w:t>9</w:t>
            </w:r>
            <w:r>
              <w:t>项”采购标的中小企业须符合本项目采购标的对应行业（工业）的划分标准，投标人须提供《中小企业声明函</w:t>
            </w:r>
            <w:r>
              <w:t>(</w:t>
            </w:r>
            <w:r>
              <w:t>货物</w:t>
            </w:r>
            <w:r>
              <w:t>)</w:t>
            </w:r>
            <w:r>
              <w:t>》；</w:t>
            </w:r>
            <w:r>
              <w:t xml:space="preserve"> </w:t>
            </w:r>
            <w:r>
              <w:t>（</w:t>
            </w:r>
            <w:r>
              <w:t>3</w:t>
            </w:r>
            <w:r>
              <w:t>）监狱企业、残疾人福利单位视同小型、微型企业。属于监狱企业的，提供由省级以上监狱管理局、戒毒管理局</w:t>
            </w:r>
            <w:r>
              <w:t>(</w:t>
            </w:r>
            <w:r>
              <w:t>含新疆生产建设兵团</w:t>
            </w:r>
            <w:r>
              <w:t>)</w:t>
            </w:r>
            <w:r>
              <w:t>出具的属于监狱企业的证明文件；属于残疾人福利性单位的，提供《残疾人福利性单位声明函》。根据《政府采购促</w:t>
            </w:r>
            <w:r>
              <w:t>进中小企业发展管理办法》</w:t>
            </w:r>
            <w:r>
              <w:t>(</w:t>
            </w:r>
            <w:r>
              <w:t>财库〔</w:t>
            </w:r>
            <w:r>
              <w:t>2020</w:t>
            </w:r>
            <w:r>
              <w:t>〕</w:t>
            </w:r>
            <w:r>
              <w:t>46</w:t>
            </w:r>
            <w:r>
              <w:t>号）的规定，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t xml:space="preserve"> </w:t>
            </w:r>
            <w:r>
              <w:t>《中小企业声明函》的填写要求见《广东省财政厅关于进一步规范政府采购活动中落实促进中小企业发展政策的通知》（粤财采购〔</w:t>
            </w:r>
            <w:r>
              <w:t>2024</w:t>
            </w:r>
            <w:r>
              <w:t>〕</w:t>
            </w:r>
            <w:r>
              <w:t>11</w:t>
            </w:r>
            <w:r>
              <w:t>号）的规定，投标人可登录</w:t>
            </w:r>
            <w:r>
              <w:t>https://gdgpo.czt.gd.gov.cn</w:t>
            </w:r>
            <w:r>
              <w:t>/freecms/site/guangdong/tz/info/2024/15000058.html</w:t>
            </w:r>
            <w:r>
              <w:t>查阅。</w:t>
            </w:r>
          </w:p>
        </w:tc>
      </w:tr>
    </w:tbl>
    <w:p w:rsidR="00EE2A3D" w:rsidRDefault="00FC57D1">
      <w:pPr>
        <w:pStyle w:val="null3"/>
        <w:ind w:firstLine="480"/>
        <w:rPr>
          <w:rFonts w:hint="default"/>
        </w:rPr>
      </w:pPr>
      <w:r>
        <w:t>表二符合性审查表：</w:t>
      </w:r>
    </w:p>
    <w:p w:rsidR="00EE2A3D" w:rsidRDefault="00FC57D1">
      <w:pPr>
        <w:pStyle w:val="null3"/>
        <w:rPr>
          <w:rFonts w:hint="default"/>
        </w:rPr>
      </w:pPr>
      <w:r>
        <w:t>采购包</w:t>
      </w:r>
      <w:r>
        <w:t>1</w:t>
      </w:r>
      <w:r>
        <w:t>（广东省城市技师学院</w:t>
      </w:r>
      <w:r>
        <w:t>2026</w:t>
      </w:r>
      <w:r>
        <w:t>年度物联网应用技术优质培育专业建设项目）：</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90"/>
        <w:gridCol w:w="3178"/>
        <w:gridCol w:w="4238"/>
      </w:tblGrid>
      <w:tr w:rsidR="00EE2A3D">
        <w:tc>
          <w:tcPr>
            <w:tcW w:w="890" w:type="dxa"/>
          </w:tcPr>
          <w:p w:rsidR="00EE2A3D" w:rsidRDefault="00FC57D1">
            <w:pPr>
              <w:pStyle w:val="null3"/>
              <w:rPr>
                <w:rFonts w:hint="default"/>
              </w:rPr>
            </w:pPr>
            <w:r>
              <w:t xml:space="preserve"> </w:t>
            </w:r>
            <w:r>
              <w:t>序号</w:t>
            </w:r>
          </w:p>
        </w:tc>
        <w:tc>
          <w:tcPr>
            <w:tcW w:w="3178" w:type="dxa"/>
          </w:tcPr>
          <w:p w:rsidR="00EE2A3D" w:rsidRDefault="00FC57D1">
            <w:pPr>
              <w:pStyle w:val="null3"/>
              <w:rPr>
                <w:rFonts w:hint="default"/>
              </w:rPr>
            </w:pPr>
            <w:r>
              <w:t xml:space="preserve"> </w:t>
            </w:r>
            <w:r>
              <w:t>评审点要求概况</w:t>
            </w:r>
          </w:p>
        </w:tc>
        <w:tc>
          <w:tcPr>
            <w:tcW w:w="4238" w:type="dxa"/>
          </w:tcPr>
          <w:p w:rsidR="00EE2A3D" w:rsidRDefault="00FC57D1">
            <w:pPr>
              <w:pStyle w:val="null3"/>
              <w:rPr>
                <w:rFonts w:hint="default"/>
              </w:rPr>
            </w:pPr>
            <w:r>
              <w:t xml:space="preserve"> </w:t>
            </w:r>
            <w:r>
              <w:t>评审点具体描述</w:t>
            </w:r>
          </w:p>
        </w:tc>
      </w:tr>
      <w:tr w:rsidR="00EE2A3D">
        <w:tc>
          <w:tcPr>
            <w:tcW w:w="890" w:type="dxa"/>
          </w:tcPr>
          <w:p w:rsidR="00EE2A3D" w:rsidRDefault="00FC57D1">
            <w:pPr>
              <w:pStyle w:val="null3"/>
              <w:rPr>
                <w:rFonts w:hint="default"/>
              </w:rPr>
            </w:pPr>
            <w:r>
              <w:t>1</w:t>
            </w:r>
          </w:p>
        </w:tc>
        <w:tc>
          <w:tcPr>
            <w:tcW w:w="3178" w:type="dxa"/>
          </w:tcPr>
          <w:p w:rsidR="00EE2A3D" w:rsidRDefault="00FC57D1">
            <w:pPr>
              <w:pStyle w:val="null3"/>
              <w:rPr>
                <w:rFonts w:hint="default"/>
              </w:rPr>
            </w:pPr>
            <w:r>
              <w:t>投标有效期</w:t>
            </w:r>
          </w:p>
        </w:tc>
        <w:tc>
          <w:tcPr>
            <w:tcW w:w="4238" w:type="dxa"/>
          </w:tcPr>
          <w:p w:rsidR="00EE2A3D" w:rsidRDefault="00FC57D1">
            <w:pPr>
              <w:pStyle w:val="null3"/>
              <w:rPr>
                <w:rFonts w:hint="default"/>
              </w:rPr>
            </w:pPr>
            <w:r>
              <w:t>符合投标有效期</w:t>
            </w:r>
          </w:p>
        </w:tc>
      </w:tr>
      <w:tr w:rsidR="00EE2A3D">
        <w:tc>
          <w:tcPr>
            <w:tcW w:w="890" w:type="dxa"/>
          </w:tcPr>
          <w:p w:rsidR="00EE2A3D" w:rsidRDefault="00FC57D1">
            <w:pPr>
              <w:pStyle w:val="null3"/>
              <w:rPr>
                <w:rFonts w:hint="default"/>
              </w:rPr>
            </w:pPr>
            <w:r>
              <w:t>2</w:t>
            </w:r>
          </w:p>
        </w:tc>
        <w:tc>
          <w:tcPr>
            <w:tcW w:w="3178" w:type="dxa"/>
          </w:tcPr>
          <w:p w:rsidR="00EE2A3D" w:rsidRDefault="00FC57D1">
            <w:pPr>
              <w:pStyle w:val="null3"/>
              <w:rPr>
                <w:rFonts w:hint="default"/>
              </w:rPr>
            </w:pPr>
            <w:r>
              <w:t>投标文件按照招标文件规定要求签署、盖章</w:t>
            </w:r>
          </w:p>
        </w:tc>
        <w:tc>
          <w:tcPr>
            <w:tcW w:w="4238" w:type="dxa"/>
          </w:tcPr>
          <w:p w:rsidR="00EE2A3D" w:rsidRDefault="00FC57D1">
            <w:pPr>
              <w:pStyle w:val="null3"/>
              <w:rPr>
                <w:rFonts w:hint="default"/>
              </w:rPr>
            </w:pPr>
            <w:r>
              <w:t>投标文件按照招标文件规定要求签署、盖章，包含：①投标函；②法定代表人证明书或法定代表人授权书；③开标一览表；④分项报价表</w:t>
            </w:r>
          </w:p>
        </w:tc>
      </w:tr>
      <w:tr w:rsidR="00EE2A3D">
        <w:tc>
          <w:tcPr>
            <w:tcW w:w="890" w:type="dxa"/>
          </w:tcPr>
          <w:p w:rsidR="00EE2A3D" w:rsidRDefault="00FC57D1">
            <w:pPr>
              <w:pStyle w:val="null3"/>
              <w:rPr>
                <w:rFonts w:hint="default"/>
              </w:rPr>
            </w:pPr>
            <w:r>
              <w:t>3</w:t>
            </w:r>
          </w:p>
        </w:tc>
        <w:tc>
          <w:tcPr>
            <w:tcW w:w="3178" w:type="dxa"/>
          </w:tcPr>
          <w:p w:rsidR="00EE2A3D" w:rsidRDefault="00FC57D1">
            <w:pPr>
              <w:pStyle w:val="null3"/>
              <w:rPr>
                <w:rFonts w:hint="default"/>
              </w:rPr>
            </w:pPr>
            <w:r>
              <w:t>投标报价</w:t>
            </w:r>
          </w:p>
        </w:tc>
        <w:tc>
          <w:tcPr>
            <w:tcW w:w="4238" w:type="dxa"/>
          </w:tcPr>
          <w:p w:rsidR="00EE2A3D" w:rsidRDefault="00FC57D1">
            <w:pPr>
              <w:pStyle w:val="null3"/>
              <w:rPr>
                <w:rFonts w:hint="default"/>
              </w:rPr>
            </w:pPr>
            <w:r>
              <w:t>投标报价没有超出预算金额或最高限价</w:t>
            </w:r>
            <w:r>
              <w:t>/</w:t>
            </w:r>
            <w:r>
              <w:t>投标报价符合招标文件要求的。</w:t>
            </w:r>
          </w:p>
        </w:tc>
      </w:tr>
      <w:tr w:rsidR="00EE2A3D">
        <w:tc>
          <w:tcPr>
            <w:tcW w:w="890" w:type="dxa"/>
          </w:tcPr>
          <w:p w:rsidR="00EE2A3D" w:rsidRDefault="00FC57D1">
            <w:pPr>
              <w:pStyle w:val="null3"/>
              <w:rPr>
                <w:rFonts w:hint="default"/>
              </w:rPr>
            </w:pPr>
            <w:r>
              <w:t>4</w:t>
            </w:r>
          </w:p>
        </w:tc>
        <w:tc>
          <w:tcPr>
            <w:tcW w:w="3178" w:type="dxa"/>
          </w:tcPr>
          <w:p w:rsidR="00EE2A3D" w:rsidRDefault="00FC57D1">
            <w:pPr>
              <w:pStyle w:val="null3"/>
              <w:rPr>
                <w:rFonts w:hint="default"/>
              </w:rPr>
            </w:pPr>
            <w:r>
              <w:t>完全满足招标文件中标注“★”的条款</w:t>
            </w:r>
          </w:p>
        </w:tc>
        <w:tc>
          <w:tcPr>
            <w:tcW w:w="4238" w:type="dxa"/>
          </w:tcPr>
          <w:p w:rsidR="00EE2A3D" w:rsidRDefault="00FC57D1">
            <w:pPr>
              <w:pStyle w:val="null3"/>
              <w:rPr>
                <w:rFonts w:hint="default"/>
              </w:rPr>
            </w:pPr>
            <w:r>
              <w:t>完全满足招标文件中标注“★”的条款</w:t>
            </w:r>
          </w:p>
        </w:tc>
      </w:tr>
      <w:tr w:rsidR="00EE2A3D">
        <w:tc>
          <w:tcPr>
            <w:tcW w:w="890" w:type="dxa"/>
          </w:tcPr>
          <w:p w:rsidR="00EE2A3D" w:rsidRDefault="00FC57D1">
            <w:pPr>
              <w:pStyle w:val="null3"/>
              <w:rPr>
                <w:rFonts w:hint="default"/>
              </w:rPr>
            </w:pPr>
            <w:r>
              <w:t>5</w:t>
            </w:r>
          </w:p>
        </w:tc>
        <w:tc>
          <w:tcPr>
            <w:tcW w:w="3178" w:type="dxa"/>
          </w:tcPr>
          <w:p w:rsidR="00EE2A3D" w:rsidRDefault="00FC57D1">
            <w:pPr>
              <w:pStyle w:val="null3"/>
              <w:rPr>
                <w:rFonts w:hint="default"/>
              </w:rPr>
            </w:pPr>
            <w:r>
              <w:t>未出现有关法律、法规、规章或招标文件规定的属于投标无效的情形</w:t>
            </w:r>
          </w:p>
        </w:tc>
        <w:tc>
          <w:tcPr>
            <w:tcW w:w="4238" w:type="dxa"/>
          </w:tcPr>
          <w:p w:rsidR="00EE2A3D" w:rsidRDefault="00FC57D1">
            <w:pPr>
              <w:pStyle w:val="null3"/>
              <w:rPr>
                <w:rFonts w:hint="default"/>
              </w:rPr>
            </w:pPr>
            <w:r>
              <w:t>未出现有关法律、法规、规章或招标文件规定的属于投标无效的情形</w:t>
            </w:r>
          </w:p>
        </w:tc>
      </w:tr>
    </w:tbl>
    <w:p w:rsidR="00EE2A3D" w:rsidRDefault="00FC57D1">
      <w:pPr>
        <w:pStyle w:val="null3"/>
        <w:outlineLvl w:val="3"/>
        <w:rPr>
          <w:rFonts w:hint="default"/>
        </w:rPr>
      </w:pPr>
      <w:r>
        <w:rPr>
          <w:b/>
          <w:sz w:val="24"/>
        </w:rPr>
        <w:t>2.</w:t>
      </w:r>
      <w:r>
        <w:rPr>
          <w:b/>
          <w:sz w:val="24"/>
        </w:rPr>
        <w:t>投标文件澄清</w:t>
      </w:r>
    </w:p>
    <w:p w:rsidR="00EE2A3D" w:rsidRDefault="00FC57D1">
      <w:pPr>
        <w:pStyle w:val="null3"/>
        <w:ind w:firstLine="480"/>
        <w:rPr>
          <w:rFonts w:hint="default"/>
        </w:rPr>
      </w:pPr>
      <w:r>
        <w:t xml:space="preserve"> 2.1</w:t>
      </w:r>
      <w:r>
        <w:t>对于投标文件中含义不明确、同类问题表述不一致或者有明显文字和计算错误的内容，评标委员会应当在评审过程中发起在线澄清，要求投标人针对价格或内容做出必要的澄清、说明或补正。代理机构可根据开标环节记录的授权代表人联系方式发送短信提醒或电话告知。</w:t>
      </w:r>
    </w:p>
    <w:p w:rsidR="00EE2A3D" w:rsidRDefault="00FC57D1">
      <w:pPr>
        <w:pStyle w:val="null3"/>
        <w:ind w:firstLine="480"/>
        <w:rPr>
          <w:rFonts w:hint="default"/>
        </w:rPr>
      </w:pPr>
      <w:r>
        <w:t>投标人需登录广东政府采购智慧云平台项目采购系统的等候大厅，在规定时间内完成澄清（响应），并加盖电子印章。</w:t>
      </w:r>
    </w:p>
    <w:p w:rsidR="00EE2A3D" w:rsidRDefault="00FC57D1">
      <w:pPr>
        <w:pStyle w:val="null3"/>
        <w:ind w:firstLine="480"/>
        <w:rPr>
          <w:rFonts w:hint="default"/>
        </w:rPr>
      </w:pPr>
      <w:r>
        <w:t>若因投标人联系方式错误未接收短信、未接听电话或超时未进行澄清（响应）造成的不利后果由供应商自行承担。投标人的澄清、说明或者补正不得超出投标文件的范围或者改变投</w:t>
      </w:r>
      <w:r>
        <w:t>标文件的实质性内容。</w:t>
      </w:r>
    </w:p>
    <w:p w:rsidR="00EE2A3D" w:rsidRDefault="00FC57D1">
      <w:pPr>
        <w:pStyle w:val="null3"/>
        <w:ind w:firstLine="480"/>
        <w:rPr>
          <w:rFonts w:hint="default"/>
        </w:rPr>
      </w:pPr>
      <w:r>
        <w:t>2.2</w:t>
      </w:r>
      <w:r>
        <w:t>评标委员会不接受投标人主动提出的澄清、说明或补正。</w:t>
      </w:r>
    </w:p>
    <w:p w:rsidR="00EE2A3D" w:rsidRDefault="00FC57D1">
      <w:pPr>
        <w:pStyle w:val="null3"/>
        <w:ind w:firstLine="480"/>
        <w:rPr>
          <w:rFonts w:hint="default"/>
        </w:rPr>
      </w:pPr>
      <w:r>
        <w:t>2.3</w:t>
      </w:r>
      <w:r>
        <w:t>评标委员会对投标人提交的澄清、说明或补正有疑问的，可以要求投标人进一步澄清、说明或补正。</w:t>
      </w:r>
    </w:p>
    <w:p w:rsidR="00EE2A3D" w:rsidRDefault="00FC57D1">
      <w:pPr>
        <w:pStyle w:val="null3"/>
        <w:outlineLvl w:val="3"/>
        <w:rPr>
          <w:rFonts w:hint="default"/>
        </w:rPr>
      </w:pPr>
      <w:r>
        <w:rPr>
          <w:b/>
          <w:sz w:val="24"/>
        </w:rPr>
        <w:t>3.</w:t>
      </w:r>
      <w:r>
        <w:rPr>
          <w:b/>
          <w:sz w:val="24"/>
        </w:rPr>
        <w:t>详细评审</w:t>
      </w:r>
    </w:p>
    <w:p w:rsidR="00EE2A3D" w:rsidRDefault="00FC57D1">
      <w:pPr>
        <w:pStyle w:val="null3"/>
        <w:ind w:firstLine="480"/>
        <w:rPr>
          <w:rFonts w:hint="default"/>
        </w:rPr>
      </w:pPr>
      <w:r>
        <w:t>采购包</w:t>
      </w:r>
      <w:r>
        <w:t>1(</w:t>
      </w:r>
      <w:r>
        <w:t>广东省城市技师学院</w:t>
      </w:r>
      <w:r>
        <w:t>2026</w:t>
      </w:r>
      <w:r>
        <w:t>年度物联网应用技术优质培育专业建设项目</w:t>
      </w:r>
      <w:r>
        <w:t>):</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922"/>
        <w:gridCol w:w="2307"/>
        <w:gridCol w:w="5076"/>
      </w:tblGrid>
      <w:tr w:rsidR="00EE2A3D">
        <w:tc>
          <w:tcPr>
            <w:tcW w:w="922" w:type="dxa"/>
          </w:tcPr>
          <w:p w:rsidR="00EE2A3D" w:rsidRDefault="00FC57D1">
            <w:pPr>
              <w:pStyle w:val="null3"/>
              <w:jc w:val="center"/>
              <w:rPr>
                <w:rFonts w:hint="default"/>
              </w:rPr>
            </w:pPr>
            <w:r>
              <w:t>评审因素</w:t>
            </w:r>
          </w:p>
        </w:tc>
        <w:tc>
          <w:tcPr>
            <w:tcW w:w="7383" w:type="dxa"/>
            <w:gridSpan w:val="2"/>
          </w:tcPr>
          <w:p w:rsidR="00EE2A3D" w:rsidRDefault="00FC57D1">
            <w:pPr>
              <w:pStyle w:val="null3"/>
              <w:jc w:val="center"/>
              <w:rPr>
                <w:rFonts w:hint="default"/>
              </w:rPr>
            </w:pPr>
            <w:r>
              <w:t>评审标准</w:t>
            </w:r>
          </w:p>
        </w:tc>
      </w:tr>
      <w:tr w:rsidR="00EE2A3D">
        <w:tc>
          <w:tcPr>
            <w:tcW w:w="922" w:type="dxa"/>
          </w:tcPr>
          <w:p w:rsidR="00EE2A3D" w:rsidRDefault="00FC57D1">
            <w:pPr>
              <w:pStyle w:val="null3"/>
              <w:jc w:val="center"/>
              <w:rPr>
                <w:rFonts w:hint="default"/>
              </w:rPr>
            </w:pPr>
            <w:r>
              <w:t>分值构成</w:t>
            </w:r>
          </w:p>
        </w:tc>
        <w:tc>
          <w:tcPr>
            <w:tcW w:w="7383" w:type="dxa"/>
            <w:gridSpan w:val="2"/>
          </w:tcPr>
          <w:p w:rsidR="00EE2A3D" w:rsidRDefault="00FC57D1">
            <w:pPr>
              <w:pStyle w:val="null3"/>
              <w:rPr>
                <w:rFonts w:hint="default"/>
              </w:rPr>
            </w:pPr>
            <w:r>
              <w:t>商务部分</w:t>
            </w:r>
            <w:r>
              <w:t>15.0</w:t>
            </w:r>
            <w:r>
              <w:t>分</w:t>
            </w:r>
          </w:p>
          <w:p w:rsidR="00EE2A3D" w:rsidRDefault="00FC57D1">
            <w:pPr>
              <w:pStyle w:val="null3"/>
              <w:rPr>
                <w:rFonts w:hint="default"/>
              </w:rPr>
            </w:pPr>
            <w:r>
              <w:t>技术部分</w:t>
            </w:r>
            <w:r>
              <w:t>55.0</w:t>
            </w:r>
            <w:r>
              <w:t>分</w:t>
            </w:r>
          </w:p>
          <w:p w:rsidR="00EE2A3D" w:rsidRDefault="00FC57D1">
            <w:pPr>
              <w:pStyle w:val="null3"/>
              <w:rPr>
                <w:rFonts w:hint="default"/>
              </w:rPr>
            </w:pPr>
            <w:r>
              <w:t>报价得分</w:t>
            </w:r>
            <w:r>
              <w:t>30.0</w:t>
            </w:r>
            <w:r>
              <w:t>分</w:t>
            </w:r>
          </w:p>
        </w:tc>
      </w:tr>
      <w:tr w:rsidR="00EE2A3D">
        <w:tc>
          <w:tcPr>
            <w:tcW w:w="922" w:type="dxa"/>
            <w:vMerge w:val="restart"/>
          </w:tcPr>
          <w:p w:rsidR="00EE2A3D" w:rsidRDefault="00FC57D1">
            <w:pPr>
              <w:pStyle w:val="null3"/>
              <w:jc w:val="center"/>
              <w:rPr>
                <w:rFonts w:hint="default"/>
              </w:rPr>
            </w:pPr>
            <w:r>
              <w:t>技术部分</w:t>
            </w:r>
          </w:p>
        </w:tc>
        <w:tc>
          <w:tcPr>
            <w:tcW w:w="2307" w:type="dxa"/>
          </w:tcPr>
          <w:p w:rsidR="00EE2A3D" w:rsidRDefault="00FC57D1">
            <w:pPr>
              <w:pStyle w:val="null3"/>
              <w:rPr>
                <w:rFonts w:hint="default"/>
              </w:rPr>
            </w:pPr>
            <w:r>
              <w:t>重要技术指标响应情况</w:t>
            </w:r>
            <w:r>
              <w:t xml:space="preserve"> (14.0</w:t>
            </w:r>
            <w:r>
              <w:t>分</w:t>
            </w:r>
            <w:r>
              <w:t>)</w:t>
            </w:r>
          </w:p>
        </w:tc>
        <w:tc>
          <w:tcPr>
            <w:tcW w:w="5076" w:type="dxa"/>
          </w:tcPr>
          <w:p w:rsidR="00EE2A3D" w:rsidRDefault="00FC57D1">
            <w:pPr>
              <w:pStyle w:val="null3"/>
              <w:rPr>
                <w:rFonts w:hint="default"/>
              </w:rPr>
            </w:pPr>
            <w:r>
              <w:t>对采购需求中标注“▲”的重要技术参数的响应情况进行评审：（共</w:t>
            </w:r>
            <w:r>
              <w:t>14</w:t>
            </w:r>
            <w:r>
              <w:t>项）标注“▲”的重要技术参数每项最高</w:t>
            </w:r>
            <w:r>
              <w:t>分值</w:t>
            </w:r>
            <w:r>
              <w:t>1</w:t>
            </w:r>
            <w:r>
              <w:t>分，最高得</w:t>
            </w:r>
            <w:r>
              <w:t>14</w:t>
            </w:r>
            <w:r>
              <w:t>分。响应为“正偏离”或“符合”的该项得</w:t>
            </w:r>
            <w:r>
              <w:t>1</w:t>
            </w:r>
            <w:r>
              <w:t>分；响应为“负偏离”的，该项不得分。</w:t>
            </w:r>
            <w:r>
              <w:t xml:space="preserve"> </w:t>
            </w:r>
            <w:r>
              <w:t>注：</w:t>
            </w:r>
            <w:r>
              <w:t>1.</w:t>
            </w:r>
            <w:r>
              <w:t>采购需求中标记演示的部分，需要进行演示。可以选择真实系统、系统原型、</w:t>
            </w:r>
            <w:r>
              <w:t>demo</w:t>
            </w:r>
            <w:r>
              <w:t>、视频录屏等演示方式，不接受</w:t>
            </w:r>
            <w:r>
              <w:t>Word</w:t>
            </w:r>
            <w:r>
              <w:t>、</w:t>
            </w:r>
            <w:r>
              <w:t>PPT</w:t>
            </w:r>
            <w:r>
              <w:t>、</w:t>
            </w:r>
            <w:r>
              <w:t>PDF</w:t>
            </w:r>
            <w:r>
              <w:t>、图片等方式进行演示。演示时间不得超过</w:t>
            </w:r>
            <w:r>
              <w:t>10min</w:t>
            </w:r>
            <w:r>
              <w:t>。</w:t>
            </w:r>
            <w:r>
              <w:t xml:space="preserve"> 2.</w:t>
            </w:r>
            <w:r>
              <w:t>如采购需求中有明确提供的证明资料，则以采购需求中要求的为准，无或未按要求提供证明材料的不得分；如采购需求中无明确证明材料的，以投标人的投标文件《技术和服务要求响应表》中的投标人填写的“偏离程度”为准，未填写或未响应的视为负</w:t>
            </w:r>
            <w:r>
              <w:t>偏离。</w:t>
            </w:r>
          </w:p>
        </w:tc>
      </w:tr>
      <w:tr w:rsidR="00EE2A3D">
        <w:tc>
          <w:tcPr>
            <w:tcW w:w="922" w:type="dxa"/>
            <w:vMerge/>
          </w:tcPr>
          <w:p w:rsidR="00EE2A3D" w:rsidRDefault="00EE2A3D"/>
        </w:tc>
        <w:tc>
          <w:tcPr>
            <w:tcW w:w="2307" w:type="dxa"/>
          </w:tcPr>
          <w:p w:rsidR="00EE2A3D" w:rsidRDefault="00FC57D1">
            <w:pPr>
              <w:pStyle w:val="null3"/>
              <w:rPr>
                <w:rFonts w:hint="default"/>
              </w:rPr>
            </w:pPr>
            <w:r>
              <w:t>一般条款的响应情况</w:t>
            </w:r>
            <w:r>
              <w:t xml:space="preserve"> (18.0</w:t>
            </w:r>
            <w:r>
              <w:t>分</w:t>
            </w:r>
            <w:r>
              <w:t>)</w:t>
            </w:r>
          </w:p>
        </w:tc>
        <w:tc>
          <w:tcPr>
            <w:tcW w:w="5076" w:type="dxa"/>
          </w:tcPr>
          <w:p w:rsidR="00EE2A3D" w:rsidRDefault="00FC57D1">
            <w:pPr>
              <w:pStyle w:val="null3"/>
              <w:rPr>
                <w:rFonts w:hint="default"/>
              </w:rPr>
            </w:pPr>
            <w:r>
              <w:t>对采购需求中“具体技术</w:t>
            </w:r>
            <w:r>
              <w:t>(</w:t>
            </w:r>
            <w:r>
              <w:t>参数</w:t>
            </w:r>
            <w:r>
              <w:t>)</w:t>
            </w:r>
            <w:r>
              <w:t>要求”未标注“★、▲”的一般技术参数的响应情况进行评审，完全满足得</w:t>
            </w:r>
            <w:r>
              <w:t>18</w:t>
            </w:r>
            <w:r>
              <w:t>分：</w:t>
            </w:r>
            <w:r>
              <w:t xml:space="preserve"> </w:t>
            </w:r>
            <w:r>
              <w:t>有负偏离情况按以下要求得分：</w:t>
            </w:r>
            <w:r>
              <w:t xml:space="preserve"> </w:t>
            </w:r>
            <w:r>
              <w:t>有</w:t>
            </w:r>
            <w:r>
              <w:t>1-3</w:t>
            </w:r>
            <w:r>
              <w:t>项（含本数）条款为负偏离的得</w:t>
            </w:r>
            <w:r>
              <w:t>14</w:t>
            </w:r>
            <w:r>
              <w:t>分；</w:t>
            </w:r>
            <w:r>
              <w:t xml:space="preserve"> </w:t>
            </w:r>
            <w:r>
              <w:t>有</w:t>
            </w:r>
            <w:r>
              <w:t>4-6</w:t>
            </w:r>
            <w:r>
              <w:t>项（含本数）条款为负偏离的得</w:t>
            </w:r>
            <w:r>
              <w:t>10</w:t>
            </w:r>
            <w:r>
              <w:t>分；</w:t>
            </w:r>
            <w:r>
              <w:t xml:space="preserve"> </w:t>
            </w:r>
            <w:r>
              <w:t>有</w:t>
            </w:r>
            <w:r>
              <w:t>7-9</w:t>
            </w:r>
            <w:r>
              <w:t>项（含本数）条款为负偏离的得</w:t>
            </w:r>
            <w:r>
              <w:t>6</w:t>
            </w:r>
            <w:r>
              <w:t>分；</w:t>
            </w:r>
            <w:r>
              <w:t xml:space="preserve"> </w:t>
            </w:r>
            <w:r>
              <w:t>有</w:t>
            </w:r>
            <w:r>
              <w:t>10-12</w:t>
            </w:r>
            <w:r>
              <w:t>项（含本数）条款为负偏离的得</w:t>
            </w:r>
            <w:r>
              <w:t>2</w:t>
            </w:r>
            <w:r>
              <w:t>分；</w:t>
            </w:r>
            <w:r>
              <w:t xml:space="preserve"> </w:t>
            </w:r>
            <w:r>
              <w:t>有</w:t>
            </w:r>
            <w:r>
              <w:t>13</w:t>
            </w:r>
            <w:r>
              <w:t>项（含本数）以上条款为负偏离的得</w:t>
            </w:r>
            <w:r>
              <w:t>0</w:t>
            </w:r>
            <w:r>
              <w:t>分。</w:t>
            </w:r>
            <w:r>
              <w:t xml:space="preserve"> </w:t>
            </w:r>
            <w:r>
              <w:t>注：如采购需求中有明确提供的证明资料，则以采购需求中要求的为准，无或未按要求提供证明材料的不得分；如采购需求中无明确证明材料的，以投标人的投标文件《技术和服务要求响应表》中的投标人填写的“偏离程度”为准，未填写或未响应的视为负偏离。</w:t>
            </w:r>
          </w:p>
        </w:tc>
      </w:tr>
      <w:tr w:rsidR="00EE2A3D">
        <w:tc>
          <w:tcPr>
            <w:tcW w:w="922" w:type="dxa"/>
            <w:vMerge/>
          </w:tcPr>
          <w:p w:rsidR="00EE2A3D" w:rsidRDefault="00EE2A3D"/>
        </w:tc>
        <w:tc>
          <w:tcPr>
            <w:tcW w:w="2307" w:type="dxa"/>
          </w:tcPr>
          <w:p w:rsidR="00EE2A3D" w:rsidRDefault="00FC57D1">
            <w:pPr>
              <w:pStyle w:val="null3"/>
              <w:rPr>
                <w:rFonts w:hint="default"/>
              </w:rPr>
            </w:pPr>
            <w:r>
              <w:t>整体实施方案</w:t>
            </w:r>
            <w:r>
              <w:t xml:space="preserve"> (5.0</w:t>
            </w:r>
            <w:r>
              <w:t>分</w:t>
            </w:r>
            <w:r>
              <w:t>)</w:t>
            </w:r>
          </w:p>
        </w:tc>
        <w:tc>
          <w:tcPr>
            <w:tcW w:w="5076" w:type="dxa"/>
          </w:tcPr>
          <w:p w:rsidR="00EE2A3D" w:rsidRDefault="00FC57D1">
            <w:pPr>
              <w:pStyle w:val="null3"/>
              <w:rPr>
                <w:rFonts w:hint="default"/>
              </w:rPr>
            </w:pPr>
            <w:r>
              <w:t>根据投标人针对本项目所提供的项目实施方案（包括但不限于对项目的建设理解、人员分工及岗位设置、工作流程、进度安排、货物配送等情况）进行综合评审：</w:t>
            </w:r>
            <w:r>
              <w:t xml:space="preserve"> </w:t>
            </w:r>
            <w:r>
              <w:t>1.</w:t>
            </w:r>
            <w:r>
              <w:t>方案描述详尽，对项目实施内容理解准确，人员分工及岗位职责明确清晰，有明确的步骤和分工，全流程精准把控，完全满足用户需求，得</w:t>
            </w:r>
            <w:r>
              <w:t>5</w:t>
            </w:r>
            <w:r>
              <w:t>分；</w:t>
            </w:r>
            <w:r>
              <w:t xml:space="preserve"> 2.</w:t>
            </w:r>
            <w:r>
              <w:t>方案描述基本完整，对项目实施内容理解程度基本到位，人员分工及岗位职责符合基本要求，流程步骤基本合理，基本满足用户需求，得</w:t>
            </w:r>
            <w:r>
              <w:t>3</w:t>
            </w:r>
            <w:r>
              <w:t>分；</w:t>
            </w:r>
            <w:r>
              <w:t xml:space="preserve"> 3.</w:t>
            </w:r>
            <w:r>
              <w:t>方案描述不完整，对项目实施内容理解程度不到位，人员分工及岗位职责不符合要求，流程步骤不合理，部分满足用户需求，得</w:t>
            </w:r>
            <w:r>
              <w:t>1</w:t>
            </w:r>
            <w:r>
              <w:t>分；</w:t>
            </w:r>
            <w:r>
              <w:t xml:space="preserve"> 4.</w:t>
            </w:r>
            <w:r>
              <w:t>没有提供方案或不满足用户需求，得</w:t>
            </w:r>
            <w:r>
              <w:t>0</w:t>
            </w:r>
            <w:r>
              <w:t>分。</w:t>
            </w:r>
          </w:p>
        </w:tc>
      </w:tr>
      <w:tr w:rsidR="00EE2A3D">
        <w:tc>
          <w:tcPr>
            <w:tcW w:w="922" w:type="dxa"/>
            <w:vMerge/>
          </w:tcPr>
          <w:p w:rsidR="00EE2A3D" w:rsidRDefault="00EE2A3D"/>
        </w:tc>
        <w:tc>
          <w:tcPr>
            <w:tcW w:w="2307" w:type="dxa"/>
          </w:tcPr>
          <w:p w:rsidR="00EE2A3D" w:rsidRDefault="00FC57D1">
            <w:pPr>
              <w:pStyle w:val="null3"/>
              <w:rPr>
                <w:rFonts w:hint="default"/>
              </w:rPr>
            </w:pPr>
            <w:r>
              <w:t>售后服务方案（一）</w:t>
            </w:r>
            <w:r>
              <w:t xml:space="preserve"> (4.0</w:t>
            </w:r>
            <w:r>
              <w:t>分</w:t>
            </w:r>
            <w:r>
              <w:t>)</w:t>
            </w:r>
          </w:p>
        </w:tc>
        <w:tc>
          <w:tcPr>
            <w:tcW w:w="5076" w:type="dxa"/>
          </w:tcPr>
          <w:p w:rsidR="00EE2A3D" w:rsidRDefault="00FC57D1">
            <w:pPr>
              <w:pStyle w:val="null3"/>
              <w:rPr>
                <w:rFonts w:hint="default"/>
              </w:rPr>
            </w:pPr>
            <w:r>
              <w:t>根据采购需求“售后服务方案”内容，对投标人提供的售后服务方案（包括但不限于：①投标人上门保修服务计划、②配件（或部件或零部件）的更换、维修及供货。③设备质量保修期内与质量保修期满后的整体方案、④设备故障处理方案）进行评审：</w:t>
            </w:r>
            <w:r>
              <w:t xml:space="preserve"> </w:t>
            </w:r>
            <w:r>
              <w:t>每提供一项上述内容得</w:t>
            </w:r>
            <w:r>
              <w:t>1</w:t>
            </w:r>
            <w:r>
              <w:t>分，本小项最高得</w:t>
            </w:r>
            <w:r>
              <w:t>4</w:t>
            </w:r>
            <w:r>
              <w:t>分。</w:t>
            </w:r>
          </w:p>
        </w:tc>
      </w:tr>
      <w:tr w:rsidR="00EE2A3D">
        <w:tc>
          <w:tcPr>
            <w:tcW w:w="922" w:type="dxa"/>
            <w:vMerge/>
          </w:tcPr>
          <w:p w:rsidR="00EE2A3D" w:rsidRDefault="00EE2A3D"/>
        </w:tc>
        <w:tc>
          <w:tcPr>
            <w:tcW w:w="2307" w:type="dxa"/>
          </w:tcPr>
          <w:p w:rsidR="00EE2A3D" w:rsidRDefault="00FC57D1">
            <w:pPr>
              <w:pStyle w:val="null3"/>
              <w:rPr>
                <w:rFonts w:hint="default"/>
              </w:rPr>
            </w:pPr>
            <w:r>
              <w:t>售后服务方案（二）</w:t>
            </w:r>
            <w:r>
              <w:t xml:space="preserve"> (5.0</w:t>
            </w:r>
            <w:r>
              <w:t>分</w:t>
            </w:r>
            <w:r>
              <w:t>)</w:t>
            </w:r>
          </w:p>
        </w:tc>
        <w:tc>
          <w:tcPr>
            <w:tcW w:w="5076" w:type="dxa"/>
          </w:tcPr>
          <w:p w:rsidR="00EE2A3D" w:rsidRDefault="00FC57D1">
            <w:pPr>
              <w:pStyle w:val="null3"/>
              <w:rPr>
                <w:rFonts w:hint="default"/>
              </w:rPr>
            </w:pPr>
            <w:r>
              <w:t>在上述得分的基础上（得</w:t>
            </w:r>
            <w:r>
              <w:t>0</w:t>
            </w:r>
            <w:r>
              <w:t>分的不再参与下一步评审）根据投标人提供的售后服务方案进行评审：</w:t>
            </w:r>
            <w:r>
              <w:t xml:space="preserve"> 1.</w:t>
            </w:r>
            <w:r>
              <w:t>方案详实，根据项目的特点，就可遇见的紧急事件做出的应急方案内容详实，完全满足用户需求，得</w:t>
            </w:r>
            <w:r>
              <w:t>5</w:t>
            </w:r>
            <w:r>
              <w:t>分；</w:t>
            </w:r>
            <w:r>
              <w:t xml:space="preserve"> 2.</w:t>
            </w:r>
            <w:r>
              <w:t>方案完整，就</w:t>
            </w:r>
            <w:r>
              <w:t>可遇见的紧急事件做出的应急方案内容完整，基本满足用户需求，得</w:t>
            </w:r>
            <w:r>
              <w:t>3</w:t>
            </w:r>
            <w:r>
              <w:t>分；</w:t>
            </w:r>
            <w:r>
              <w:t xml:space="preserve"> 3.</w:t>
            </w:r>
            <w:r>
              <w:t>方案存在缺漏，就可遇见的紧急事件做出的应急方案存在不足，部分满足用户需求，得</w:t>
            </w:r>
            <w:r>
              <w:t>1</w:t>
            </w:r>
            <w:r>
              <w:t>分；</w:t>
            </w:r>
            <w:r>
              <w:t xml:space="preserve"> 4.</w:t>
            </w:r>
            <w:r>
              <w:t>没有提供方案或不满足用户需求，得</w:t>
            </w:r>
            <w:r>
              <w:t>0</w:t>
            </w:r>
            <w:r>
              <w:t>分。</w:t>
            </w:r>
          </w:p>
        </w:tc>
      </w:tr>
      <w:tr w:rsidR="00EE2A3D">
        <w:tc>
          <w:tcPr>
            <w:tcW w:w="922" w:type="dxa"/>
            <w:vMerge/>
          </w:tcPr>
          <w:p w:rsidR="00EE2A3D" w:rsidRDefault="00EE2A3D"/>
        </w:tc>
        <w:tc>
          <w:tcPr>
            <w:tcW w:w="2307" w:type="dxa"/>
          </w:tcPr>
          <w:p w:rsidR="00EE2A3D" w:rsidRDefault="00FC57D1">
            <w:pPr>
              <w:pStyle w:val="null3"/>
              <w:rPr>
                <w:rFonts w:hint="default"/>
              </w:rPr>
            </w:pPr>
            <w:r>
              <w:t>培训方案（一）</w:t>
            </w:r>
            <w:r>
              <w:t xml:space="preserve"> (4.0</w:t>
            </w:r>
            <w:r>
              <w:t>分</w:t>
            </w:r>
            <w:r>
              <w:t>)</w:t>
            </w:r>
          </w:p>
        </w:tc>
        <w:tc>
          <w:tcPr>
            <w:tcW w:w="5076" w:type="dxa"/>
          </w:tcPr>
          <w:p w:rsidR="00EE2A3D" w:rsidRDefault="00FC57D1">
            <w:pPr>
              <w:pStyle w:val="null3"/>
              <w:rPr>
                <w:rFonts w:hint="default"/>
              </w:rPr>
            </w:pPr>
            <w:r>
              <w:t>根据投标人提供的培训方案（包括但不限于：①操作培训、②日常维护保养培训、③培训形式、④培训人员、天数等计划安排等）进行评分：每提供一项上述内容得</w:t>
            </w:r>
            <w:r>
              <w:t>1</w:t>
            </w:r>
            <w:r>
              <w:t>分，本小项最高得</w:t>
            </w:r>
            <w:r>
              <w:t>4</w:t>
            </w:r>
            <w:r>
              <w:t>分。</w:t>
            </w:r>
          </w:p>
        </w:tc>
      </w:tr>
      <w:tr w:rsidR="00EE2A3D">
        <w:tc>
          <w:tcPr>
            <w:tcW w:w="922" w:type="dxa"/>
            <w:vMerge/>
          </w:tcPr>
          <w:p w:rsidR="00EE2A3D" w:rsidRDefault="00EE2A3D"/>
        </w:tc>
        <w:tc>
          <w:tcPr>
            <w:tcW w:w="2307" w:type="dxa"/>
          </w:tcPr>
          <w:p w:rsidR="00EE2A3D" w:rsidRDefault="00FC57D1">
            <w:pPr>
              <w:pStyle w:val="null3"/>
              <w:rPr>
                <w:rFonts w:hint="default"/>
              </w:rPr>
            </w:pPr>
            <w:r>
              <w:t>培训方案（二）</w:t>
            </w:r>
            <w:r>
              <w:t xml:space="preserve"> (5.0</w:t>
            </w:r>
            <w:r>
              <w:t>分</w:t>
            </w:r>
            <w:r>
              <w:t>)</w:t>
            </w:r>
          </w:p>
        </w:tc>
        <w:tc>
          <w:tcPr>
            <w:tcW w:w="5076" w:type="dxa"/>
          </w:tcPr>
          <w:p w:rsidR="00EE2A3D" w:rsidRDefault="00FC57D1">
            <w:pPr>
              <w:pStyle w:val="null3"/>
              <w:rPr>
                <w:rFonts w:hint="default"/>
              </w:rPr>
            </w:pPr>
            <w:r>
              <w:t>在上述得分的基础上（得</w:t>
            </w:r>
            <w:r>
              <w:t>0</w:t>
            </w:r>
            <w:r>
              <w:t>分的不再参与下一步评审）根据投标人提供针对本项目“</w:t>
            </w:r>
            <w:r>
              <w:t>培训方案（一）”的全面性、专业性和合理性等进行综合评审：</w:t>
            </w:r>
            <w:r>
              <w:t xml:space="preserve"> 1.</w:t>
            </w:r>
            <w:r>
              <w:t>方案内容详实、培训形式多样、科学合理、操作性强，完全满足用户需求，得</w:t>
            </w:r>
            <w:r>
              <w:t>5</w:t>
            </w:r>
            <w:r>
              <w:t>分；</w:t>
            </w:r>
            <w:r>
              <w:t xml:space="preserve"> 2.</w:t>
            </w:r>
            <w:r>
              <w:t>方案内容完整，培训形式较多样，基本满足用户需求，得</w:t>
            </w:r>
            <w:r>
              <w:t>3</w:t>
            </w:r>
            <w:r>
              <w:t>分；</w:t>
            </w:r>
            <w:r>
              <w:t xml:space="preserve"> 3.</w:t>
            </w:r>
            <w:r>
              <w:t>方案内容较为简单或不基本完整，培训形式单一，部分满足用户需求，得</w:t>
            </w:r>
            <w:r>
              <w:t>1</w:t>
            </w:r>
            <w:r>
              <w:t>分；</w:t>
            </w:r>
            <w:r>
              <w:t xml:space="preserve"> 4.</w:t>
            </w:r>
            <w:r>
              <w:t>没有提供方案或不满足用户需求，得</w:t>
            </w:r>
            <w:r>
              <w:t>0</w:t>
            </w:r>
            <w:r>
              <w:t>分。</w:t>
            </w:r>
          </w:p>
        </w:tc>
      </w:tr>
      <w:tr w:rsidR="00EE2A3D">
        <w:tc>
          <w:tcPr>
            <w:tcW w:w="922" w:type="dxa"/>
            <w:vMerge w:val="restart"/>
          </w:tcPr>
          <w:p w:rsidR="00EE2A3D" w:rsidRDefault="00FC57D1">
            <w:pPr>
              <w:pStyle w:val="null3"/>
              <w:jc w:val="center"/>
              <w:rPr>
                <w:rFonts w:hint="default"/>
              </w:rPr>
            </w:pPr>
            <w:r>
              <w:t>商务部分</w:t>
            </w:r>
          </w:p>
        </w:tc>
        <w:tc>
          <w:tcPr>
            <w:tcW w:w="2307" w:type="dxa"/>
          </w:tcPr>
          <w:p w:rsidR="00EE2A3D" w:rsidRDefault="00FC57D1">
            <w:pPr>
              <w:pStyle w:val="null3"/>
              <w:rPr>
                <w:rFonts w:hint="default"/>
              </w:rPr>
            </w:pPr>
            <w:r>
              <w:t>项目经理</w:t>
            </w:r>
            <w:r>
              <w:t xml:space="preserve"> (3.0</w:t>
            </w:r>
            <w:r>
              <w:t>分</w:t>
            </w:r>
            <w:r>
              <w:t>)</w:t>
            </w:r>
          </w:p>
        </w:tc>
        <w:tc>
          <w:tcPr>
            <w:tcW w:w="5076" w:type="dxa"/>
          </w:tcPr>
          <w:p w:rsidR="00EE2A3D" w:rsidRDefault="00FC57D1">
            <w:pPr>
              <w:pStyle w:val="null3"/>
              <w:rPr>
                <w:rFonts w:hint="default"/>
              </w:rPr>
            </w:pPr>
            <w:r>
              <w:t>本项目涉及优质教学资源建设，拟任项目经理</w:t>
            </w:r>
            <w:r>
              <w:t>1</w:t>
            </w:r>
            <w:r>
              <w:t>名资质要求：具有数字信息技术相关专业的专业知识测评证书及三级（或以上）高级工技能证书，得</w:t>
            </w:r>
            <w:r>
              <w:t>3</w:t>
            </w:r>
            <w:r>
              <w:t>分。</w:t>
            </w:r>
            <w:r>
              <w:t xml:space="preserve"> </w:t>
            </w:r>
            <w:r>
              <w:t>注：提供证书扫描件和人员在投标截止日之前</w:t>
            </w:r>
            <w:r>
              <w:t>6</w:t>
            </w:r>
            <w:r>
              <w:t>个月内任意</w:t>
            </w:r>
            <w:r>
              <w:t>1</w:t>
            </w:r>
            <w:r>
              <w:t>个月代缴个税税单或社保证明（《投保单》或《社会保险参保人员证明》等），不提供或资料不完整的，不得分。</w:t>
            </w:r>
          </w:p>
        </w:tc>
      </w:tr>
      <w:tr w:rsidR="00EE2A3D">
        <w:tc>
          <w:tcPr>
            <w:tcW w:w="922" w:type="dxa"/>
            <w:vMerge/>
          </w:tcPr>
          <w:p w:rsidR="00EE2A3D" w:rsidRDefault="00EE2A3D"/>
        </w:tc>
        <w:tc>
          <w:tcPr>
            <w:tcW w:w="2307" w:type="dxa"/>
          </w:tcPr>
          <w:p w:rsidR="00EE2A3D" w:rsidRDefault="00FC57D1">
            <w:pPr>
              <w:pStyle w:val="null3"/>
              <w:rPr>
                <w:rFonts w:hint="default"/>
              </w:rPr>
            </w:pPr>
            <w:r>
              <w:t>团队人员</w:t>
            </w:r>
            <w:r>
              <w:t xml:space="preserve"> (6.0</w:t>
            </w:r>
            <w:r>
              <w:t>分</w:t>
            </w:r>
            <w:r>
              <w:t>)</w:t>
            </w:r>
          </w:p>
        </w:tc>
        <w:tc>
          <w:tcPr>
            <w:tcW w:w="5076" w:type="dxa"/>
          </w:tcPr>
          <w:p w:rsidR="00EE2A3D" w:rsidRDefault="00FC57D1">
            <w:pPr>
              <w:pStyle w:val="null3"/>
              <w:rPr>
                <w:rFonts w:hint="default"/>
              </w:rPr>
            </w:pPr>
            <w:r>
              <w:t>本项目团队人员（项目经理除外）资质要求：</w:t>
            </w:r>
            <w:r>
              <w:t xml:space="preserve"> </w:t>
            </w:r>
            <w:r>
              <w:t>具有职业教育“双师型”讲师证书或技能型兼职教师证书。</w:t>
            </w:r>
            <w:r>
              <w:t xml:space="preserve"> </w:t>
            </w:r>
            <w:r>
              <w:t>每提供</w:t>
            </w:r>
            <w:r>
              <w:t>1</w:t>
            </w:r>
            <w:r>
              <w:t>人得</w:t>
            </w:r>
            <w:r>
              <w:t>2</w:t>
            </w:r>
            <w:r>
              <w:t>分，最高得</w:t>
            </w:r>
            <w:r>
              <w:t>6</w:t>
            </w:r>
            <w:r>
              <w:t>分。同一人具有多个证书不重复得分。</w:t>
            </w:r>
            <w:r>
              <w:t xml:space="preserve"> </w:t>
            </w:r>
            <w:r>
              <w:t>注：提供证书扫描件和人员在投标截止日之前</w:t>
            </w:r>
            <w:r>
              <w:t>6</w:t>
            </w:r>
            <w:r>
              <w:t>个月内任意</w:t>
            </w:r>
            <w:r>
              <w:t>1</w:t>
            </w:r>
            <w:r>
              <w:t>个月代缴个税税单或劳动合同证明，不提供或资料不完整的，不得分。</w:t>
            </w:r>
          </w:p>
        </w:tc>
      </w:tr>
      <w:tr w:rsidR="00EE2A3D">
        <w:tc>
          <w:tcPr>
            <w:tcW w:w="922" w:type="dxa"/>
            <w:vMerge/>
          </w:tcPr>
          <w:p w:rsidR="00EE2A3D" w:rsidRDefault="00EE2A3D"/>
        </w:tc>
        <w:tc>
          <w:tcPr>
            <w:tcW w:w="2307" w:type="dxa"/>
          </w:tcPr>
          <w:p w:rsidR="00EE2A3D" w:rsidRDefault="00FC57D1">
            <w:pPr>
              <w:pStyle w:val="null3"/>
              <w:rPr>
                <w:rFonts w:hint="default"/>
              </w:rPr>
            </w:pPr>
            <w:r>
              <w:t>同类项目经验</w:t>
            </w:r>
            <w:r>
              <w:t xml:space="preserve"> (3.0</w:t>
            </w:r>
            <w:r>
              <w:t>分</w:t>
            </w:r>
            <w:r>
              <w:t>)</w:t>
            </w:r>
          </w:p>
        </w:tc>
        <w:tc>
          <w:tcPr>
            <w:tcW w:w="5076" w:type="dxa"/>
          </w:tcPr>
          <w:p w:rsidR="00EE2A3D" w:rsidRDefault="00FC57D1">
            <w:pPr>
              <w:pStyle w:val="null3"/>
              <w:rPr>
                <w:rFonts w:hint="default"/>
              </w:rPr>
            </w:pPr>
            <w:r>
              <w:t>根据投标人自</w:t>
            </w:r>
            <w:r>
              <w:t>2023</w:t>
            </w:r>
            <w:r>
              <w:t>年</w:t>
            </w:r>
            <w:r>
              <w:t>1</w:t>
            </w:r>
            <w:r>
              <w:t>月</w:t>
            </w:r>
            <w:r>
              <w:t>1</w:t>
            </w:r>
            <w:r>
              <w:t>日以来（以合同签订时间为准）完成的同类或类似项目（实训室建设或教学资源开发或课程资源建设项目类）业绩进行评分，每提供</w:t>
            </w:r>
            <w:r>
              <w:t>1</w:t>
            </w:r>
            <w:r>
              <w:t>项业绩得</w:t>
            </w:r>
            <w:r>
              <w:t>1</w:t>
            </w:r>
            <w:r>
              <w:t>分，最高得</w:t>
            </w:r>
            <w:r>
              <w:t>3</w:t>
            </w:r>
            <w:r>
              <w:t>分。</w:t>
            </w:r>
            <w:r>
              <w:t xml:space="preserve"> </w:t>
            </w:r>
            <w:r>
              <w:t>注：提供合同关键页（含签订合同双方的单位名称、合同项目名称、主要标的、项目金额与含签订合同双方的落款盖章、签订日期的关键页）复印件，否则不得分。</w:t>
            </w:r>
          </w:p>
        </w:tc>
      </w:tr>
      <w:tr w:rsidR="00EE2A3D">
        <w:tc>
          <w:tcPr>
            <w:tcW w:w="922" w:type="dxa"/>
            <w:vMerge/>
          </w:tcPr>
          <w:p w:rsidR="00EE2A3D" w:rsidRDefault="00EE2A3D"/>
        </w:tc>
        <w:tc>
          <w:tcPr>
            <w:tcW w:w="2307" w:type="dxa"/>
          </w:tcPr>
          <w:p w:rsidR="00EE2A3D" w:rsidRDefault="00FC57D1">
            <w:pPr>
              <w:pStyle w:val="null3"/>
              <w:rPr>
                <w:rFonts w:hint="default"/>
              </w:rPr>
            </w:pPr>
            <w:r>
              <w:t>软件著作权</w:t>
            </w:r>
            <w:r>
              <w:t xml:space="preserve"> (3.0</w:t>
            </w:r>
            <w:r>
              <w:t>分</w:t>
            </w:r>
            <w:r>
              <w:t>)</w:t>
            </w:r>
          </w:p>
        </w:tc>
        <w:tc>
          <w:tcPr>
            <w:tcW w:w="5076" w:type="dxa"/>
          </w:tcPr>
          <w:p w:rsidR="00EE2A3D" w:rsidRDefault="00FC57D1">
            <w:pPr>
              <w:pStyle w:val="null3"/>
              <w:rPr>
                <w:rFonts w:hint="default"/>
              </w:rPr>
            </w:pPr>
            <w:r>
              <w:t>供应商具有教学资源管理应用类相关软件著作权、课程教学大纲分析类软件著作权，每提供</w:t>
            </w:r>
            <w:r>
              <w:t>1</w:t>
            </w:r>
            <w:r>
              <w:t>个得</w:t>
            </w:r>
            <w:r>
              <w:t>1</w:t>
            </w:r>
            <w:r>
              <w:t>分，满分得</w:t>
            </w:r>
            <w:r>
              <w:t>3</w:t>
            </w:r>
            <w:r>
              <w:t>分；</w:t>
            </w:r>
            <w:r>
              <w:t xml:space="preserve"> </w:t>
            </w:r>
            <w:r>
              <w:t>注：投标文件中须提供以上有效证书复印件或扫描件并加盖供应</w:t>
            </w:r>
            <w:r>
              <w:t>商公章。</w:t>
            </w:r>
          </w:p>
        </w:tc>
      </w:tr>
      <w:tr w:rsidR="00EE2A3D">
        <w:tc>
          <w:tcPr>
            <w:tcW w:w="922" w:type="dxa"/>
          </w:tcPr>
          <w:p w:rsidR="00EE2A3D" w:rsidRDefault="00FC57D1">
            <w:pPr>
              <w:pStyle w:val="null3"/>
              <w:jc w:val="center"/>
              <w:rPr>
                <w:rFonts w:hint="default"/>
              </w:rPr>
            </w:pPr>
            <w:r>
              <w:t>异常低价审查</w:t>
            </w:r>
          </w:p>
        </w:tc>
        <w:tc>
          <w:tcPr>
            <w:tcW w:w="2307" w:type="dxa"/>
          </w:tcPr>
          <w:p w:rsidR="00EE2A3D" w:rsidRDefault="00FC57D1">
            <w:pPr>
              <w:pStyle w:val="null3"/>
              <w:rPr>
                <w:rFonts w:hint="default"/>
              </w:rPr>
            </w:pPr>
            <w:r>
              <w:t>异常低价审查</w:t>
            </w:r>
          </w:p>
        </w:tc>
        <w:tc>
          <w:tcPr>
            <w:tcW w:w="5076" w:type="dxa"/>
          </w:tcPr>
          <w:p w:rsidR="00EE2A3D" w:rsidRDefault="00FC57D1">
            <w:pPr>
              <w:pStyle w:val="null3"/>
              <w:rPr>
                <w:rFonts w:hint="default"/>
              </w:rPr>
            </w:pPr>
            <w:r>
              <w:t>根据《关于推动解决政府采购异常低价问题的通知》（财库〔</w:t>
            </w:r>
            <w:r>
              <w:t>2026</w:t>
            </w:r>
            <w:r>
              <w:t>〕</w:t>
            </w:r>
            <w:r>
              <w:t>2</w:t>
            </w:r>
            <w:r>
              <w:t>号）等相关规定，政府采购评审中出现下列情形之一的，评审委员会应当启动异常低价投标（响应）审查程序：</w:t>
            </w:r>
            <w:r>
              <w:t xml:space="preserve"> </w:t>
            </w:r>
            <w:r>
              <w:t>（</w:t>
            </w:r>
            <w:r>
              <w:t>1</w:t>
            </w:r>
            <w:r>
              <w:t>）投标（响应）报价低于全部通过符合性审查供应商投标（响应）报价平均值</w:t>
            </w:r>
            <w:r>
              <w:t>50%</w:t>
            </w:r>
            <w:r>
              <w:t>的，即投标（响应）报价</w:t>
            </w:r>
            <w:r>
              <w:t>&lt;</w:t>
            </w:r>
            <w:r>
              <w:t>全部通过符合性审查供应商投标（响应）报价平均值×</w:t>
            </w:r>
            <w:r>
              <w:t>50%</w:t>
            </w:r>
            <w:r>
              <w:t>。</w:t>
            </w:r>
            <w:r>
              <w:t xml:space="preserve"> </w:t>
            </w:r>
            <w:r>
              <w:t>（</w:t>
            </w:r>
            <w:r>
              <w:t>2</w:t>
            </w:r>
            <w:r>
              <w:t>）投标（响应）报价低于通过符合性审查且报价次低供应商投标（响应）报价</w:t>
            </w:r>
            <w:r>
              <w:t>50%</w:t>
            </w:r>
            <w:r>
              <w:t>的，即投标（响应）报价</w:t>
            </w:r>
            <w:r>
              <w:t>&lt;</w:t>
            </w:r>
            <w:r>
              <w:t>通过符合性审查且报价次低供应商投标（响应）报</w:t>
            </w:r>
            <w:r>
              <w:t>价×</w:t>
            </w:r>
            <w:r>
              <w:t>50%</w:t>
            </w:r>
            <w:r>
              <w:t>。</w:t>
            </w:r>
            <w:r>
              <w:t xml:space="preserve"> </w:t>
            </w:r>
            <w:r>
              <w:t>（</w:t>
            </w:r>
            <w:r>
              <w:t>3</w:t>
            </w:r>
            <w:r>
              <w:t>）投标（响应）报价低于最高限价</w:t>
            </w:r>
            <w:r>
              <w:t>45%</w:t>
            </w:r>
            <w:r>
              <w:t>的，即投标（响应）报价</w:t>
            </w:r>
            <w:r>
              <w:t>&lt;</w:t>
            </w:r>
            <w:r>
              <w:t>最高限价×</w:t>
            </w:r>
            <w:r>
              <w:t>45%</w:t>
            </w:r>
            <w:r>
              <w:t>。</w:t>
            </w:r>
            <w:r>
              <w:t xml:space="preserve"> </w:t>
            </w:r>
            <w:r>
              <w:t>（</w:t>
            </w:r>
            <w:r>
              <w:t>4</w:t>
            </w:r>
            <w:r>
              <w:t>）其他评审委员会认为供应商报价过低，有可能影响产品质量或者不能诚信履约的情形。</w:t>
            </w:r>
            <w:r>
              <w:t xml:space="preserve"> </w:t>
            </w:r>
            <w:r>
              <w:t>评审委员会启动异常低价投标（响应）审查后，应当要求相关供应商在评审现场合理的时间内提供书面说明及必要的证明材料，对投标（响应）价格作出解释。</w:t>
            </w:r>
          </w:p>
        </w:tc>
      </w:tr>
      <w:tr w:rsidR="00EE2A3D">
        <w:tc>
          <w:tcPr>
            <w:tcW w:w="922" w:type="dxa"/>
          </w:tcPr>
          <w:p w:rsidR="00EE2A3D" w:rsidRDefault="00FC57D1">
            <w:pPr>
              <w:pStyle w:val="null3"/>
              <w:jc w:val="center"/>
              <w:rPr>
                <w:rFonts w:hint="default"/>
              </w:rPr>
            </w:pPr>
            <w:r>
              <w:t>投标报价</w:t>
            </w:r>
          </w:p>
        </w:tc>
        <w:tc>
          <w:tcPr>
            <w:tcW w:w="2307" w:type="dxa"/>
          </w:tcPr>
          <w:p w:rsidR="00EE2A3D" w:rsidRDefault="00FC57D1">
            <w:pPr>
              <w:pStyle w:val="null3"/>
              <w:rPr>
                <w:rFonts w:hint="default"/>
              </w:rPr>
            </w:pPr>
            <w:r>
              <w:t>投标报价得分</w:t>
            </w:r>
            <w:r>
              <w:t xml:space="preserve"> (30.0</w:t>
            </w:r>
            <w:r>
              <w:t>分</w:t>
            </w:r>
            <w:r>
              <w:t>)</w:t>
            </w:r>
          </w:p>
        </w:tc>
        <w:tc>
          <w:tcPr>
            <w:tcW w:w="5076" w:type="dxa"/>
          </w:tcPr>
          <w:p w:rsidR="00EE2A3D" w:rsidRDefault="00FC57D1">
            <w:pPr>
              <w:pStyle w:val="null3"/>
              <w:rPr>
                <w:rFonts w:hint="default"/>
              </w:rPr>
            </w:pPr>
            <w:r>
              <w:t>投标报价得分＝（评标基准价</w:t>
            </w:r>
            <w:r>
              <w:t>/</w:t>
            </w:r>
            <w:r>
              <w:t>投标报价）×价格分值【注：满足招标文件要求且投标价格最低的投标报价为评标基准价。】最低报价不是中标的唯一依据。因落实政府采购政策进行价格调整的，以调整后的价格计算评标基准价和投标报价。</w:t>
            </w:r>
          </w:p>
        </w:tc>
      </w:tr>
    </w:tbl>
    <w:p w:rsidR="00EE2A3D" w:rsidRDefault="00FC57D1">
      <w:pPr>
        <w:pStyle w:val="null3"/>
        <w:outlineLvl w:val="3"/>
        <w:rPr>
          <w:rFonts w:hint="default"/>
        </w:rPr>
      </w:pPr>
      <w:r>
        <w:rPr>
          <w:b/>
          <w:sz w:val="24"/>
        </w:rPr>
        <w:t>4.</w:t>
      </w:r>
      <w:r>
        <w:rPr>
          <w:b/>
          <w:sz w:val="24"/>
        </w:rPr>
        <w:t>汇总、排序</w:t>
      </w:r>
    </w:p>
    <w:p w:rsidR="00EE2A3D" w:rsidRDefault="00FC57D1">
      <w:pPr>
        <w:pStyle w:val="null3"/>
        <w:rPr>
          <w:rFonts w:hint="default"/>
        </w:rPr>
      </w:pPr>
      <w:r>
        <w:t>采购包</w:t>
      </w:r>
      <w:r>
        <w:t>1</w:t>
      </w:r>
      <w:r>
        <w:t>：</w:t>
      </w:r>
    </w:p>
    <w:p w:rsidR="00EE2A3D" w:rsidRDefault="00FC57D1">
      <w:pPr>
        <w:pStyle w:val="null3"/>
        <w:rPr>
          <w:rFonts w:hint="default"/>
        </w:rPr>
      </w:pPr>
      <w:r>
        <w:t>评标结果按评审后总得分由高到低顺序排列。总得分相同的按投标报价由低到高顺序排列。得分且投标报价相同的，由评委会采取随机抽取的方式确定。排名第一的投标供应商为第一中标候选人，排名第二的投标供应商为第二中标候选人（提供相同品牌产品（非单一产品采购，以核心产品为准。多个核心</w:t>
      </w:r>
      <w:r>
        <w:t>产品的，有一种产品品牌相同，即视为提供相同品牌产品），评审后得分最高的同品牌投标人获得中标人推荐资格；评审得分相同的，由采购人或者采购人委托评标委员会采取随机抽取方式确定，其他同品牌投标人不作为中标候选人）。</w:t>
      </w:r>
    </w:p>
    <w:p w:rsidR="00EE2A3D" w:rsidRDefault="00FC57D1">
      <w:pPr>
        <w:pStyle w:val="null3"/>
        <w:outlineLvl w:val="3"/>
        <w:rPr>
          <w:rFonts w:hint="default"/>
        </w:rPr>
      </w:pPr>
      <w:r>
        <w:rPr>
          <w:b/>
          <w:sz w:val="24"/>
        </w:rPr>
        <w:t>5.</w:t>
      </w:r>
      <w:r>
        <w:rPr>
          <w:b/>
          <w:sz w:val="24"/>
        </w:rPr>
        <w:t>中标价的确定</w:t>
      </w:r>
    </w:p>
    <w:p w:rsidR="00EE2A3D" w:rsidRDefault="00FC57D1">
      <w:pPr>
        <w:pStyle w:val="null3"/>
        <w:ind w:firstLine="480"/>
        <w:rPr>
          <w:rFonts w:hint="default"/>
        </w:rPr>
      </w:pPr>
      <w:r>
        <w:t>除了按第四章第一点第</w:t>
      </w:r>
      <w:r>
        <w:t>7</w:t>
      </w:r>
      <w:r>
        <w:t>条修正并经投标人确认的投标报价作为中标价外，中标价以开标时公开唱标价为准。</w:t>
      </w:r>
    </w:p>
    <w:p w:rsidR="00EE2A3D" w:rsidRDefault="00FC57D1">
      <w:pPr>
        <w:pStyle w:val="null3"/>
        <w:outlineLvl w:val="3"/>
        <w:rPr>
          <w:rFonts w:hint="default"/>
        </w:rPr>
      </w:pPr>
      <w:r>
        <w:rPr>
          <w:b/>
          <w:sz w:val="24"/>
        </w:rPr>
        <w:t>6.</w:t>
      </w:r>
      <w:r>
        <w:rPr>
          <w:b/>
          <w:sz w:val="24"/>
        </w:rPr>
        <w:t>其他无效投标的情形：</w:t>
      </w:r>
    </w:p>
    <w:p w:rsidR="00EE2A3D" w:rsidRDefault="00FC57D1">
      <w:pPr>
        <w:pStyle w:val="null3"/>
        <w:ind w:firstLine="480"/>
        <w:rPr>
          <w:rFonts w:hint="default"/>
        </w:rPr>
      </w:pPr>
      <w:r>
        <w:t>(1)</w:t>
      </w:r>
      <w:r>
        <w:t>评标期间，投标人没有按评标委员会的要求提交法定代表人或其委托代理人签字的澄清、说明、补正或改变了投标文件的实质性内容的。</w:t>
      </w:r>
    </w:p>
    <w:p w:rsidR="00EE2A3D" w:rsidRDefault="00FC57D1">
      <w:pPr>
        <w:pStyle w:val="null3"/>
        <w:ind w:firstLine="480"/>
        <w:rPr>
          <w:rFonts w:hint="default"/>
        </w:rPr>
      </w:pPr>
      <w:r>
        <w:t>(2)</w:t>
      </w:r>
      <w:r>
        <w:t>投标文件提供虚假材料的。</w:t>
      </w:r>
    </w:p>
    <w:p w:rsidR="00EE2A3D" w:rsidRDefault="00FC57D1">
      <w:pPr>
        <w:pStyle w:val="null3"/>
        <w:ind w:firstLine="480"/>
        <w:rPr>
          <w:rFonts w:hint="default"/>
        </w:rPr>
      </w:pPr>
      <w:r>
        <w:t>(3)</w:t>
      </w:r>
      <w:r>
        <w:t>投标人以他人名义投标、串通投标、以行贿手段谋取中标或者以其他弄虚作假方式投标的。</w:t>
      </w:r>
    </w:p>
    <w:p w:rsidR="00EE2A3D" w:rsidRDefault="00FC57D1">
      <w:pPr>
        <w:pStyle w:val="null3"/>
        <w:ind w:firstLine="480"/>
        <w:rPr>
          <w:rFonts w:hint="default"/>
        </w:rPr>
      </w:pPr>
      <w:r>
        <w:t>(4)</w:t>
      </w:r>
      <w:r>
        <w:t>投标人对采购人、采购代理机构、评标委员会及其工作人员施加影响，有碍招标公平、公正的。</w:t>
      </w:r>
    </w:p>
    <w:p w:rsidR="00EE2A3D" w:rsidRDefault="00FC57D1">
      <w:pPr>
        <w:pStyle w:val="null3"/>
        <w:ind w:firstLine="480"/>
        <w:rPr>
          <w:rFonts w:hint="default"/>
        </w:rPr>
      </w:pPr>
      <w:r>
        <w:t>(5)</w:t>
      </w:r>
      <w:r>
        <w:t>投标文件含有采购人不能接受的附加条件的。</w:t>
      </w:r>
    </w:p>
    <w:p w:rsidR="00EE2A3D" w:rsidRDefault="00FC57D1">
      <w:pPr>
        <w:pStyle w:val="null3"/>
        <w:ind w:firstLine="480"/>
        <w:rPr>
          <w:rFonts w:hint="default"/>
        </w:rPr>
      </w:pPr>
      <w:r>
        <w:t>(6)</w:t>
      </w:r>
      <w:r>
        <w:t>法律、法规和招标文件规定的其他无效情形。</w:t>
      </w:r>
    </w:p>
    <w:p w:rsidR="00EE2A3D" w:rsidRDefault="00FC57D1">
      <w:pPr>
        <w:pStyle w:val="null3"/>
        <w:rPr>
          <w:rFonts w:hint="default"/>
        </w:rPr>
      </w:pPr>
      <w:r>
        <w:t xml:space="preserve">  </w:t>
      </w:r>
    </w:p>
    <w:p w:rsidR="00EE2A3D" w:rsidRDefault="00FC57D1">
      <w:pPr>
        <w:pStyle w:val="null3"/>
        <w:jc w:val="center"/>
        <w:outlineLvl w:val="1"/>
        <w:rPr>
          <w:rFonts w:hint="default"/>
        </w:rPr>
      </w:pPr>
      <w:r>
        <w:rPr>
          <w:b/>
          <w:sz w:val="36"/>
        </w:rPr>
        <w:t>第五章</w:t>
      </w:r>
      <w:r>
        <w:rPr>
          <w:b/>
          <w:sz w:val="36"/>
        </w:rPr>
        <w:t xml:space="preserve"> </w:t>
      </w:r>
      <w:r>
        <w:rPr>
          <w:b/>
          <w:sz w:val="36"/>
        </w:rPr>
        <w:t>合同文本</w:t>
      </w:r>
    </w:p>
    <w:p w:rsidR="00EE2A3D" w:rsidRDefault="00FC57D1">
      <w:pPr>
        <w:pStyle w:val="null3"/>
        <w:rPr>
          <w:rFonts w:hint="default"/>
        </w:rPr>
      </w:pPr>
      <w:r>
        <w:rPr>
          <w:b/>
          <w:sz w:val="48"/>
        </w:rPr>
        <w:t xml:space="preserve"> </w:t>
      </w:r>
    </w:p>
    <w:p w:rsidR="00EE2A3D" w:rsidRDefault="00FC57D1">
      <w:pPr>
        <w:pStyle w:val="null3"/>
        <w:jc w:val="center"/>
        <w:rPr>
          <w:rFonts w:hint="default"/>
        </w:rPr>
      </w:pPr>
      <w:r>
        <w:rPr>
          <w:b/>
          <w:sz w:val="44"/>
        </w:rPr>
        <w:t>广东省城市技师学院物联网应用技术优质培育专业建设项目</w:t>
      </w:r>
    </w:p>
    <w:p w:rsidR="00EE2A3D" w:rsidRDefault="00FC57D1">
      <w:pPr>
        <w:pStyle w:val="null3"/>
        <w:jc w:val="center"/>
        <w:rPr>
          <w:rFonts w:hint="default"/>
        </w:rPr>
      </w:pPr>
      <w:r>
        <w:rPr>
          <w:b/>
          <w:sz w:val="44"/>
        </w:rPr>
        <w:t>合同书</w:t>
      </w:r>
    </w:p>
    <w:p w:rsidR="00EE2A3D" w:rsidRDefault="00FC57D1">
      <w:pPr>
        <w:pStyle w:val="null3"/>
        <w:jc w:val="center"/>
        <w:rPr>
          <w:rFonts w:hint="default"/>
        </w:rPr>
      </w:pPr>
      <w:r>
        <w:rPr>
          <w:sz w:val="24"/>
        </w:rPr>
        <w:t>项目名称：广东省城市技师学院</w:t>
      </w:r>
      <w:r>
        <w:rPr>
          <w:sz w:val="24"/>
        </w:rPr>
        <w:t>2026</w:t>
      </w:r>
      <w:r>
        <w:rPr>
          <w:sz w:val="24"/>
        </w:rPr>
        <w:t>年物联网应用技术优质培育专业建设项目</w:t>
      </w:r>
    </w:p>
    <w:p w:rsidR="00EE2A3D" w:rsidRDefault="00FC57D1">
      <w:pPr>
        <w:pStyle w:val="null3"/>
        <w:jc w:val="both"/>
        <w:rPr>
          <w:rFonts w:hint="default"/>
        </w:rPr>
      </w:pPr>
      <w:r>
        <w:rPr>
          <w:sz w:val="24"/>
        </w:rPr>
        <w:t>项目编号：</w:t>
      </w:r>
      <w:r>
        <w:rPr>
          <w:sz w:val="24"/>
          <w:u w:val="single"/>
        </w:rPr>
        <w:t xml:space="preserve">         </w:t>
      </w:r>
    </w:p>
    <w:p w:rsidR="00EE2A3D" w:rsidRDefault="00FC57D1">
      <w:pPr>
        <w:pStyle w:val="null3"/>
        <w:jc w:val="both"/>
        <w:rPr>
          <w:rFonts w:hint="default"/>
        </w:rPr>
      </w:pPr>
      <w:r>
        <w:rPr>
          <w:sz w:val="24"/>
        </w:rPr>
        <w:t>合同编号：</w:t>
      </w:r>
      <w:r>
        <w:rPr>
          <w:sz w:val="24"/>
          <w:u w:val="single"/>
        </w:rPr>
        <w:t xml:space="preserve">         </w:t>
      </w:r>
    </w:p>
    <w:p w:rsidR="00EE2A3D" w:rsidRDefault="00FC57D1">
      <w:pPr>
        <w:pStyle w:val="null3"/>
        <w:jc w:val="both"/>
        <w:rPr>
          <w:rFonts w:hint="default"/>
        </w:rPr>
      </w:pPr>
      <w:r>
        <w:t xml:space="preserve"> </w:t>
      </w:r>
    </w:p>
    <w:p w:rsidR="00EE2A3D" w:rsidRDefault="00FC57D1">
      <w:pPr>
        <w:pStyle w:val="null3"/>
        <w:jc w:val="both"/>
        <w:rPr>
          <w:rFonts w:hint="default"/>
        </w:rPr>
      </w:pPr>
      <w:r>
        <w:rPr>
          <w:b/>
          <w:sz w:val="24"/>
        </w:rPr>
        <w:t>甲</w:t>
      </w:r>
      <w:r>
        <w:rPr>
          <w:b/>
          <w:sz w:val="24"/>
        </w:rPr>
        <w:t xml:space="preserve">    </w:t>
      </w:r>
      <w:r>
        <w:rPr>
          <w:b/>
          <w:sz w:val="24"/>
        </w:rPr>
        <w:t>方：</w:t>
      </w:r>
      <w:r>
        <w:rPr>
          <w:b/>
          <w:sz w:val="24"/>
          <w:u w:val="single"/>
        </w:rPr>
        <w:t>广东省城市技师学院</w:t>
      </w:r>
    </w:p>
    <w:p w:rsidR="00EE2A3D" w:rsidRDefault="00FC57D1">
      <w:pPr>
        <w:pStyle w:val="null3"/>
        <w:jc w:val="both"/>
        <w:rPr>
          <w:rFonts w:hint="default"/>
        </w:rPr>
      </w:pPr>
      <w:r>
        <w:rPr>
          <w:sz w:val="24"/>
        </w:rPr>
        <w:t>电</w:t>
      </w:r>
      <w:r>
        <w:rPr>
          <w:sz w:val="24"/>
        </w:rPr>
        <w:t xml:space="preserve">    </w:t>
      </w:r>
      <w:r>
        <w:rPr>
          <w:sz w:val="24"/>
        </w:rPr>
        <w:t>话：</w:t>
      </w:r>
      <w:r>
        <w:rPr>
          <w:sz w:val="24"/>
        </w:rPr>
        <w:t xml:space="preserve">020-28203109    </w:t>
      </w:r>
      <w:r>
        <w:rPr>
          <w:sz w:val="24"/>
        </w:rPr>
        <w:t>传</w:t>
      </w:r>
      <w:r>
        <w:rPr>
          <w:sz w:val="24"/>
        </w:rPr>
        <w:t xml:space="preserve">  </w:t>
      </w:r>
      <w:r>
        <w:rPr>
          <w:sz w:val="24"/>
        </w:rPr>
        <w:t>真：</w:t>
      </w:r>
      <w:r>
        <w:rPr>
          <w:sz w:val="24"/>
        </w:rPr>
        <w:t xml:space="preserve">           </w:t>
      </w:r>
      <w:r>
        <w:rPr>
          <w:sz w:val="24"/>
        </w:rPr>
        <w:t>地</w:t>
      </w:r>
      <w:r>
        <w:rPr>
          <w:sz w:val="24"/>
        </w:rPr>
        <w:t xml:space="preserve">  </w:t>
      </w:r>
      <w:r>
        <w:rPr>
          <w:sz w:val="24"/>
        </w:rPr>
        <w:t>址：广州市黄埔区天鹿南路</w:t>
      </w:r>
      <w:r>
        <w:rPr>
          <w:sz w:val="24"/>
        </w:rPr>
        <w:t>289</w:t>
      </w:r>
      <w:r>
        <w:rPr>
          <w:sz w:val="24"/>
        </w:rPr>
        <w:t>号</w:t>
      </w:r>
    </w:p>
    <w:p w:rsidR="00EE2A3D" w:rsidRDefault="00FC57D1">
      <w:pPr>
        <w:pStyle w:val="null3"/>
        <w:jc w:val="both"/>
        <w:rPr>
          <w:rFonts w:hint="default"/>
        </w:rPr>
      </w:pPr>
      <w:r>
        <w:rPr>
          <w:b/>
          <w:sz w:val="24"/>
        </w:rPr>
        <w:t>乙</w:t>
      </w:r>
      <w:r>
        <w:rPr>
          <w:b/>
          <w:sz w:val="24"/>
        </w:rPr>
        <w:t xml:space="preserve">    </w:t>
      </w:r>
      <w:r>
        <w:rPr>
          <w:b/>
          <w:sz w:val="24"/>
        </w:rPr>
        <w:t>方：</w:t>
      </w:r>
      <w:r>
        <w:rPr>
          <w:b/>
          <w:sz w:val="24"/>
          <w:u w:val="single"/>
        </w:rPr>
        <w:t xml:space="preserve">                  </w:t>
      </w:r>
      <w:r>
        <w:br/>
      </w:r>
      <w:r>
        <w:rPr>
          <w:sz w:val="24"/>
        </w:rPr>
        <w:t>电</w:t>
      </w:r>
      <w:r>
        <w:rPr>
          <w:sz w:val="24"/>
        </w:rPr>
        <w:t xml:space="preserve">    </w:t>
      </w:r>
      <w:r>
        <w:rPr>
          <w:sz w:val="24"/>
        </w:rPr>
        <w:t>话：</w:t>
      </w:r>
      <w:r>
        <w:rPr>
          <w:sz w:val="24"/>
        </w:rPr>
        <w:t xml:space="preserve">                </w:t>
      </w:r>
      <w:r>
        <w:rPr>
          <w:sz w:val="24"/>
        </w:rPr>
        <w:t>传</w:t>
      </w:r>
      <w:r>
        <w:rPr>
          <w:sz w:val="24"/>
        </w:rPr>
        <w:t xml:space="preserve">  </w:t>
      </w:r>
      <w:r>
        <w:rPr>
          <w:sz w:val="24"/>
        </w:rPr>
        <w:t>真：</w:t>
      </w:r>
      <w:r>
        <w:rPr>
          <w:sz w:val="24"/>
        </w:rPr>
        <w:t xml:space="preserve">           </w:t>
      </w:r>
      <w:r>
        <w:rPr>
          <w:sz w:val="24"/>
        </w:rPr>
        <w:t>地</w:t>
      </w:r>
      <w:r>
        <w:rPr>
          <w:sz w:val="24"/>
        </w:rPr>
        <w:t xml:space="preserve">  </w:t>
      </w:r>
      <w:r>
        <w:rPr>
          <w:sz w:val="24"/>
        </w:rPr>
        <w:t>址：</w:t>
      </w:r>
      <w:r>
        <w:rPr>
          <w:sz w:val="24"/>
        </w:rPr>
        <w:t xml:space="preserve">   </w:t>
      </w:r>
    </w:p>
    <w:p w:rsidR="00EE2A3D" w:rsidRDefault="00FC57D1">
      <w:pPr>
        <w:pStyle w:val="null3"/>
        <w:ind w:firstLine="480"/>
        <w:jc w:val="both"/>
        <w:rPr>
          <w:rFonts w:hint="default"/>
        </w:rPr>
      </w:pPr>
      <w:r>
        <w:rPr>
          <w:sz w:val="24"/>
        </w:rPr>
        <w:t>根据</w:t>
      </w:r>
      <w:r>
        <w:rPr>
          <w:sz w:val="24"/>
          <w:u w:val="single"/>
        </w:rPr>
        <w:t xml:space="preserve"> </w:t>
      </w:r>
      <w:r>
        <w:rPr>
          <w:sz w:val="24"/>
          <w:u w:val="single"/>
        </w:rPr>
        <w:t>广东省城市技师学院</w:t>
      </w:r>
      <w:r>
        <w:rPr>
          <w:sz w:val="24"/>
          <w:u w:val="single"/>
        </w:rPr>
        <w:t>2026</w:t>
      </w:r>
      <w:r>
        <w:rPr>
          <w:sz w:val="24"/>
          <w:u w:val="single"/>
        </w:rPr>
        <w:t>年物联网应用技术优质培育专业建设项目</w:t>
      </w:r>
      <w:r>
        <w:rPr>
          <w:sz w:val="24"/>
          <w:u w:val="single"/>
        </w:rPr>
        <w:t xml:space="preserve"> </w:t>
      </w:r>
      <w:r>
        <w:rPr>
          <w:sz w:val="24"/>
        </w:rPr>
        <w:t>的采购结果，按照《中华人民共和国政府采购法》、《中华人民共和国政府采购法实施条例》、《中华人民共和国民法典》（合同编）的规定，经双方协商，本着平</w:t>
      </w:r>
      <w:r>
        <w:rPr>
          <w:sz w:val="24"/>
        </w:rPr>
        <w:t>等互利和诚实信用的原则，一致同意签订本合同如下。</w:t>
      </w:r>
    </w:p>
    <w:p w:rsidR="00EE2A3D" w:rsidRDefault="00FC57D1">
      <w:pPr>
        <w:pStyle w:val="null3"/>
        <w:ind w:left="975"/>
        <w:jc w:val="both"/>
        <w:rPr>
          <w:rFonts w:hint="default"/>
        </w:rPr>
      </w:pPr>
      <w:r>
        <w:rPr>
          <w:b/>
          <w:sz w:val="24"/>
        </w:rPr>
        <w:t>一、合同标的</w:t>
      </w:r>
    </w:p>
    <w:tbl>
      <w:tblPr>
        <w:tblW w:w="0" w:type="auto"/>
        <w:tblBorders>
          <w:top w:val="none" w:sz="4" w:space="0" w:color="000000"/>
          <w:left w:val="none" w:sz="4" w:space="0" w:color="000000"/>
          <w:bottom w:val="none" w:sz="4" w:space="0" w:color="000000"/>
          <w:right w:val="none" w:sz="4" w:space="0" w:color="000000"/>
        </w:tblBorders>
        <w:tblLook w:val="04A0" w:firstRow="1" w:lastRow="0" w:firstColumn="1" w:lastColumn="0" w:noHBand="0" w:noVBand="1"/>
      </w:tblPr>
      <w:tblGrid>
        <w:gridCol w:w="736"/>
        <w:gridCol w:w="1158"/>
        <w:gridCol w:w="3522"/>
        <w:gridCol w:w="902"/>
        <w:gridCol w:w="1081"/>
        <w:gridCol w:w="904"/>
      </w:tblGrid>
      <w:tr w:rsidR="00EE2A3D">
        <w:tc>
          <w:tcPr>
            <w:tcW w:w="736" w:type="dxa"/>
            <w:tcBorders>
              <w:top w:val="singl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EE2A3D" w:rsidRDefault="00FC57D1">
            <w:pPr>
              <w:pStyle w:val="null3"/>
              <w:jc w:val="center"/>
              <w:rPr>
                <w:rFonts w:hint="default"/>
              </w:rPr>
            </w:pPr>
            <w:r>
              <w:rPr>
                <w:sz w:val="24"/>
              </w:rPr>
              <w:t>序号</w:t>
            </w:r>
          </w:p>
        </w:tc>
        <w:tc>
          <w:tcPr>
            <w:tcW w:w="1158" w:type="dxa"/>
            <w:tcBorders>
              <w:top w:val="singl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EE2A3D" w:rsidRDefault="00FC57D1">
            <w:pPr>
              <w:pStyle w:val="null3"/>
              <w:jc w:val="center"/>
              <w:rPr>
                <w:rFonts w:hint="default"/>
              </w:rPr>
            </w:pPr>
            <w:r>
              <w:rPr>
                <w:sz w:val="24"/>
              </w:rPr>
              <w:t>标的名称</w:t>
            </w:r>
          </w:p>
        </w:tc>
        <w:tc>
          <w:tcPr>
            <w:tcW w:w="3522" w:type="dxa"/>
            <w:tcBorders>
              <w:top w:val="singl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E2A3D" w:rsidRDefault="00FC57D1">
            <w:pPr>
              <w:pStyle w:val="null3"/>
              <w:jc w:val="center"/>
              <w:rPr>
                <w:rFonts w:hint="default"/>
              </w:rPr>
            </w:pPr>
            <w:r>
              <w:rPr>
                <w:sz w:val="24"/>
              </w:rPr>
              <w:t>技术要求</w:t>
            </w:r>
          </w:p>
        </w:tc>
        <w:tc>
          <w:tcPr>
            <w:tcW w:w="902" w:type="dxa"/>
            <w:tcBorders>
              <w:top w:val="singl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E2A3D" w:rsidRDefault="00FC57D1">
            <w:pPr>
              <w:pStyle w:val="null3"/>
              <w:jc w:val="center"/>
              <w:rPr>
                <w:rFonts w:hint="default"/>
              </w:rPr>
            </w:pPr>
            <w:r>
              <w:rPr>
                <w:sz w:val="24"/>
              </w:rPr>
              <w:t>数量</w:t>
            </w:r>
          </w:p>
        </w:tc>
        <w:tc>
          <w:tcPr>
            <w:tcW w:w="1081" w:type="dxa"/>
            <w:tcBorders>
              <w:top w:val="single" w:sz="4" w:space="0" w:color="000000"/>
              <w:left w:val="none" w:sz="4" w:space="0" w:color="000000"/>
              <w:bottom w:val="none" w:sz="4" w:space="0" w:color="000000"/>
              <w:right w:val="single" w:sz="4" w:space="0" w:color="000000"/>
            </w:tcBorders>
            <w:tcMar>
              <w:top w:w="0" w:type="dxa"/>
              <w:left w:w="105" w:type="dxa"/>
              <w:bottom w:w="0" w:type="dxa"/>
              <w:right w:w="105" w:type="dxa"/>
            </w:tcMar>
          </w:tcPr>
          <w:p w:rsidR="00EE2A3D" w:rsidRDefault="00FC57D1">
            <w:pPr>
              <w:pStyle w:val="null3"/>
              <w:jc w:val="center"/>
              <w:rPr>
                <w:rFonts w:hint="default"/>
              </w:rPr>
            </w:pPr>
            <w:r>
              <w:rPr>
                <w:sz w:val="24"/>
              </w:rPr>
              <w:t>单价</w:t>
            </w:r>
            <w:r>
              <w:rPr>
                <w:sz w:val="24"/>
              </w:rPr>
              <w:t>(</w:t>
            </w:r>
            <w:r>
              <w:rPr>
                <w:sz w:val="24"/>
              </w:rPr>
              <w:t>元</w:t>
            </w:r>
            <w:r>
              <w:rPr>
                <w:sz w:val="24"/>
              </w:rPr>
              <w:t>)</w:t>
            </w:r>
          </w:p>
        </w:tc>
        <w:tc>
          <w:tcPr>
            <w:tcW w:w="904" w:type="dxa"/>
            <w:tcBorders>
              <w:top w:val="single" w:sz="4" w:space="0" w:color="000000"/>
              <w:left w:val="single" w:sz="4" w:space="0" w:color="000000"/>
              <w:bottom w:val="none" w:sz="4" w:space="0" w:color="000000"/>
              <w:right w:val="single" w:sz="4" w:space="0" w:color="000000"/>
            </w:tcBorders>
            <w:tcMar>
              <w:top w:w="0" w:type="dxa"/>
              <w:left w:w="105" w:type="dxa"/>
              <w:bottom w:w="0" w:type="dxa"/>
              <w:right w:w="105" w:type="dxa"/>
            </w:tcMar>
          </w:tcPr>
          <w:p w:rsidR="00EE2A3D" w:rsidRDefault="00FC57D1">
            <w:pPr>
              <w:pStyle w:val="null3"/>
              <w:jc w:val="center"/>
              <w:rPr>
                <w:rFonts w:hint="default"/>
              </w:rPr>
            </w:pPr>
            <w:r>
              <w:rPr>
                <w:sz w:val="24"/>
              </w:rPr>
              <w:t>金额</w:t>
            </w:r>
            <w:r>
              <w:rPr>
                <w:sz w:val="24"/>
              </w:rPr>
              <w:t>(</w:t>
            </w:r>
            <w:r>
              <w:rPr>
                <w:sz w:val="24"/>
              </w:rPr>
              <w:t>元</w:t>
            </w:r>
            <w:r>
              <w:rPr>
                <w:sz w:val="24"/>
              </w:rPr>
              <w:t>)</w:t>
            </w:r>
          </w:p>
        </w:tc>
      </w:tr>
      <w:tr w:rsidR="00EE2A3D">
        <w:tc>
          <w:tcPr>
            <w:tcW w:w="736"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EE2A3D" w:rsidRDefault="00FC57D1">
            <w:pPr>
              <w:pStyle w:val="null3"/>
              <w:jc w:val="center"/>
              <w:rPr>
                <w:rFonts w:hint="default"/>
              </w:rPr>
            </w:pPr>
            <w:r>
              <w:rPr>
                <w:sz w:val="24"/>
              </w:rPr>
              <w:t>1</w:t>
            </w:r>
          </w:p>
        </w:tc>
        <w:tc>
          <w:tcPr>
            <w:tcW w:w="1158"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EE2A3D" w:rsidRDefault="00EE2A3D">
            <w:pPr>
              <w:pStyle w:val="null3"/>
              <w:jc w:val="both"/>
              <w:rPr>
                <w:rFonts w:hint="default"/>
              </w:rPr>
            </w:pPr>
          </w:p>
        </w:tc>
        <w:tc>
          <w:tcPr>
            <w:tcW w:w="3522" w:type="dxa"/>
            <w:tcBorders>
              <w:top w:val="singl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E2A3D" w:rsidRDefault="00EE2A3D"/>
        </w:tc>
        <w:tc>
          <w:tcPr>
            <w:tcW w:w="902" w:type="dxa"/>
            <w:tcBorders>
              <w:top w:val="singl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E2A3D" w:rsidRDefault="00EE2A3D"/>
        </w:tc>
        <w:tc>
          <w:tcPr>
            <w:tcW w:w="1081" w:type="dxa"/>
            <w:tcBorders>
              <w:top w:val="single" w:sz="4" w:space="0" w:color="000000"/>
              <w:left w:val="none" w:sz="4" w:space="0" w:color="000000"/>
              <w:bottom w:val="none" w:sz="4" w:space="0" w:color="000000"/>
              <w:right w:val="single" w:sz="4" w:space="0" w:color="000000"/>
            </w:tcBorders>
            <w:tcMar>
              <w:top w:w="0" w:type="dxa"/>
              <w:left w:w="105" w:type="dxa"/>
              <w:bottom w:w="0" w:type="dxa"/>
              <w:right w:w="105" w:type="dxa"/>
            </w:tcMar>
          </w:tcPr>
          <w:p w:rsidR="00EE2A3D" w:rsidRDefault="00EE2A3D"/>
        </w:tc>
        <w:tc>
          <w:tcPr>
            <w:tcW w:w="904" w:type="dxa"/>
            <w:tcBorders>
              <w:top w:val="single" w:sz="4" w:space="0" w:color="000000"/>
              <w:left w:val="single" w:sz="4" w:space="0" w:color="000000"/>
              <w:bottom w:val="none" w:sz="4" w:space="0" w:color="000000"/>
              <w:right w:val="single" w:sz="4" w:space="0" w:color="000000"/>
            </w:tcBorders>
            <w:tcMar>
              <w:top w:w="0" w:type="dxa"/>
              <w:left w:w="105" w:type="dxa"/>
              <w:bottom w:w="0" w:type="dxa"/>
              <w:right w:w="105" w:type="dxa"/>
            </w:tcMar>
          </w:tcPr>
          <w:p w:rsidR="00EE2A3D" w:rsidRDefault="00EE2A3D"/>
        </w:tc>
      </w:tr>
      <w:tr w:rsidR="00EE2A3D">
        <w:tc>
          <w:tcPr>
            <w:tcW w:w="736"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EE2A3D" w:rsidRDefault="00FC57D1">
            <w:pPr>
              <w:pStyle w:val="null3"/>
              <w:jc w:val="center"/>
              <w:rPr>
                <w:rFonts w:hint="default"/>
              </w:rPr>
            </w:pPr>
            <w:r>
              <w:rPr>
                <w:sz w:val="24"/>
              </w:rPr>
              <w:t>2</w:t>
            </w:r>
          </w:p>
        </w:tc>
        <w:tc>
          <w:tcPr>
            <w:tcW w:w="1158"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EE2A3D" w:rsidRDefault="00EE2A3D">
            <w:pPr>
              <w:pStyle w:val="null3"/>
              <w:jc w:val="both"/>
              <w:rPr>
                <w:rFonts w:hint="default"/>
              </w:rPr>
            </w:pPr>
          </w:p>
        </w:tc>
        <w:tc>
          <w:tcPr>
            <w:tcW w:w="3522"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E2A3D" w:rsidRDefault="00EE2A3D"/>
        </w:tc>
        <w:tc>
          <w:tcPr>
            <w:tcW w:w="902" w:type="dxa"/>
            <w:tcBorders>
              <w:top w:val="singl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E2A3D" w:rsidRDefault="00EE2A3D"/>
        </w:tc>
        <w:tc>
          <w:tcPr>
            <w:tcW w:w="1081" w:type="dxa"/>
            <w:tcBorders>
              <w:top w:val="single" w:sz="4" w:space="0" w:color="000000"/>
              <w:left w:val="none" w:sz="4" w:space="0" w:color="000000"/>
              <w:bottom w:val="none" w:sz="4" w:space="0" w:color="000000"/>
              <w:right w:val="single" w:sz="4" w:space="0" w:color="000000"/>
            </w:tcBorders>
            <w:tcMar>
              <w:top w:w="0" w:type="dxa"/>
              <w:left w:w="105" w:type="dxa"/>
              <w:bottom w:w="0" w:type="dxa"/>
              <w:right w:w="105" w:type="dxa"/>
            </w:tcMar>
          </w:tcPr>
          <w:p w:rsidR="00EE2A3D" w:rsidRDefault="00EE2A3D"/>
        </w:tc>
        <w:tc>
          <w:tcPr>
            <w:tcW w:w="904" w:type="dxa"/>
            <w:tcBorders>
              <w:top w:val="single" w:sz="4" w:space="0" w:color="000000"/>
              <w:left w:val="single" w:sz="4" w:space="0" w:color="000000"/>
              <w:bottom w:val="none" w:sz="4" w:space="0" w:color="000000"/>
              <w:right w:val="single" w:sz="4" w:space="0" w:color="000000"/>
            </w:tcBorders>
            <w:tcMar>
              <w:top w:w="0" w:type="dxa"/>
              <w:left w:w="105" w:type="dxa"/>
              <w:bottom w:w="0" w:type="dxa"/>
              <w:right w:w="105" w:type="dxa"/>
            </w:tcMar>
          </w:tcPr>
          <w:p w:rsidR="00EE2A3D" w:rsidRDefault="00EE2A3D"/>
        </w:tc>
      </w:tr>
      <w:tr w:rsidR="00EE2A3D">
        <w:tc>
          <w:tcPr>
            <w:tcW w:w="736"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EE2A3D" w:rsidRDefault="00FC57D1">
            <w:pPr>
              <w:pStyle w:val="null3"/>
              <w:jc w:val="center"/>
              <w:rPr>
                <w:rFonts w:hint="default"/>
              </w:rPr>
            </w:pPr>
            <w:r>
              <w:rPr>
                <w:sz w:val="24"/>
              </w:rPr>
              <w:t>3</w:t>
            </w:r>
          </w:p>
        </w:tc>
        <w:tc>
          <w:tcPr>
            <w:tcW w:w="1158"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EE2A3D" w:rsidRDefault="00EE2A3D">
            <w:pPr>
              <w:pStyle w:val="null3"/>
              <w:jc w:val="both"/>
              <w:rPr>
                <w:rFonts w:hint="default"/>
              </w:rPr>
            </w:pPr>
          </w:p>
        </w:tc>
        <w:tc>
          <w:tcPr>
            <w:tcW w:w="3522"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E2A3D" w:rsidRDefault="00EE2A3D"/>
        </w:tc>
        <w:tc>
          <w:tcPr>
            <w:tcW w:w="902" w:type="dxa"/>
            <w:tcBorders>
              <w:top w:val="singl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E2A3D" w:rsidRDefault="00EE2A3D"/>
        </w:tc>
        <w:tc>
          <w:tcPr>
            <w:tcW w:w="1081" w:type="dxa"/>
            <w:tcBorders>
              <w:top w:val="single" w:sz="4" w:space="0" w:color="000000"/>
              <w:left w:val="none" w:sz="4" w:space="0" w:color="000000"/>
              <w:bottom w:val="none" w:sz="4" w:space="0" w:color="000000"/>
              <w:right w:val="single" w:sz="4" w:space="0" w:color="000000"/>
            </w:tcBorders>
            <w:tcMar>
              <w:top w:w="0" w:type="dxa"/>
              <w:left w:w="105" w:type="dxa"/>
              <w:bottom w:w="0" w:type="dxa"/>
              <w:right w:w="105" w:type="dxa"/>
            </w:tcMar>
          </w:tcPr>
          <w:p w:rsidR="00EE2A3D" w:rsidRDefault="00EE2A3D"/>
        </w:tc>
        <w:tc>
          <w:tcPr>
            <w:tcW w:w="904" w:type="dxa"/>
            <w:tcBorders>
              <w:top w:val="single" w:sz="4" w:space="0" w:color="000000"/>
              <w:left w:val="single" w:sz="4" w:space="0" w:color="000000"/>
              <w:bottom w:val="none" w:sz="4" w:space="0" w:color="000000"/>
              <w:right w:val="single" w:sz="4" w:space="0" w:color="000000"/>
            </w:tcBorders>
            <w:tcMar>
              <w:top w:w="0" w:type="dxa"/>
              <w:left w:w="105" w:type="dxa"/>
              <w:bottom w:w="0" w:type="dxa"/>
              <w:right w:w="105" w:type="dxa"/>
            </w:tcMar>
          </w:tcPr>
          <w:p w:rsidR="00EE2A3D" w:rsidRDefault="00EE2A3D"/>
        </w:tc>
      </w:tr>
      <w:tr w:rsidR="00EE2A3D">
        <w:tc>
          <w:tcPr>
            <w:tcW w:w="736"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EE2A3D" w:rsidRDefault="00FC57D1">
            <w:pPr>
              <w:pStyle w:val="null3"/>
              <w:jc w:val="center"/>
              <w:rPr>
                <w:rFonts w:hint="default"/>
              </w:rPr>
            </w:pPr>
            <w:r>
              <w:rPr>
                <w:sz w:val="24"/>
              </w:rPr>
              <w:t>4</w:t>
            </w:r>
          </w:p>
        </w:tc>
        <w:tc>
          <w:tcPr>
            <w:tcW w:w="1158"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EE2A3D" w:rsidRDefault="00EE2A3D">
            <w:pPr>
              <w:pStyle w:val="null3"/>
              <w:jc w:val="both"/>
              <w:rPr>
                <w:rFonts w:hint="default"/>
              </w:rPr>
            </w:pPr>
          </w:p>
        </w:tc>
        <w:tc>
          <w:tcPr>
            <w:tcW w:w="3522"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E2A3D" w:rsidRDefault="00EE2A3D"/>
        </w:tc>
        <w:tc>
          <w:tcPr>
            <w:tcW w:w="902" w:type="dxa"/>
            <w:tcBorders>
              <w:top w:val="singl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E2A3D" w:rsidRDefault="00EE2A3D"/>
        </w:tc>
        <w:tc>
          <w:tcPr>
            <w:tcW w:w="1081" w:type="dxa"/>
            <w:tcBorders>
              <w:top w:val="single" w:sz="4" w:space="0" w:color="000000"/>
              <w:left w:val="none" w:sz="4" w:space="0" w:color="000000"/>
              <w:bottom w:val="none" w:sz="4" w:space="0" w:color="000000"/>
              <w:right w:val="single" w:sz="4" w:space="0" w:color="000000"/>
            </w:tcBorders>
            <w:tcMar>
              <w:top w:w="0" w:type="dxa"/>
              <w:left w:w="105" w:type="dxa"/>
              <w:bottom w:w="0" w:type="dxa"/>
              <w:right w:w="105" w:type="dxa"/>
            </w:tcMar>
          </w:tcPr>
          <w:p w:rsidR="00EE2A3D" w:rsidRDefault="00EE2A3D"/>
        </w:tc>
        <w:tc>
          <w:tcPr>
            <w:tcW w:w="904" w:type="dxa"/>
            <w:tcBorders>
              <w:top w:val="single" w:sz="4" w:space="0" w:color="000000"/>
              <w:left w:val="single" w:sz="4" w:space="0" w:color="000000"/>
              <w:bottom w:val="none" w:sz="4" w:space="0" w:color="000000"/>
              <w:right w:val="single" w:sz="4" w:space="0" w:color="000000"/>
            </w:tcBorders>
            <w:tcMar>
              <w:top w:w="0" w:type="dxa"/>
              <w:left w:w="105" w:type="dxa"/>
              <w:bottom w:w="0" w:type="dxa"/>
              <w:right w:w="105" w:type="dxa"/>
            </w:tcMar>
          </w:tcPr>
          <w:p w:rsidR="00EE2A3D" w:rsidRDefault="00EE2A3D"/>
        </w:tc>
      </w:tr>
    </w:tbl>
    <w:p w:rsidR="00EE2A3D" w:rsidRDefault="00FC57D1">
      <w:pPr>
        <w:pStyle w:val="null3"/>
        <w:jc w:val="both"/>
        <w:rPr>
          <w:rFonts w:hint="default"/>
        </w:rPr>
      </w:pPr>
      <w:r>
        <w:rPr>
          <w:sz w:val="24"/>
        </w:rPr>
        <w:t>合同总额已包括采购文件及本合同所列的乙方设计（如有）、购置、安装、随机零配件、标配工具、运输、保险、装卸、调试、验收、交付、培训辅导、技术服务、质量保修期、售后服务、全额含税发票、雇员费用、合同实施过程中应预见和不可预见费用等一切费用。</w:t>
      </w:r>
    </w:p>
    <w:p w:rsidR="00EE2A3D" w:rsidRDefault="00FC57D1">
      <w:pPr>
        <w:pStyle w:val="null3"/>
        <w:ind w:firstLine="480"/>
        <w:jc w:val="both"/>
        <w:rPr>
          <w:rFonts w:hint="default"/>
        </w:rPr>
      </w:pPr>
      <w:r>
        <w:rPr>
          <w:sz w:val="24"/>
        </w:rPr>
        <w:t>注：上述标的名称及要求内容必须与采购文件、投标文件中所列内容一致。</w:t>
      </w:r>
    </w:p>
    <w:p w:rsidR="00EE2A3D" w:rsidRDefault="00FC57D1">
      <w:pPr>
        <w:pStyle w:val="null3"/>
        <w:ind w:left="975"/>
        <w:jc w:val="both"/>
        <w:rPr>
          <w:rFonts w:hint="default"/>
        </w:rPr>
      </w:pPr>
      <w:r>
        <w:rPr>
          <w:b/>
          <w:sz w:val="24"/>
        </w:rPr>
        <w:t>二、合同金额</w:t>
      </w:r>
    </w:p>
    <w:p w:rsidR="00EE2A3D" w:rsidRDefault="00FC57D1">
      <w:pPr>
        <w:pStyle w:val="null3"/>
        <w:ind w:left="960"/>
        <w:jc w:val="both"/>
        <w:rPr>
          <w:rFonts w:hint="default"/>
        </w:rPr>
      </w:pPr>
      <w:r>
        <w:rPr>
          <w:sz w:val="24"/>
        </w:rPr>
        <w:t>含税合同金额为（大写）：</w:t>
      </w:r>
      <w:r>
        <w:rPr>
          <w:sz w:val="24"/>
        </w:rPr>
        <w:t>_________________</w:t>
      </w:r>
      <w:r>
        <w:rPr>
          <w:sz w:val="24"/>
        </w:rPr>
        <w:t>元（￥</w:t>
      </w:r>
      <w:r>
        <w:rPr>
          <w:sz w:val="24"/>
        </w:rPr>
        <w:t>_______________</w:t>
      </w:r>
      <w:r>
        <w:rPr>
          <w:sz w:val="24"/>
        </w:rPr>
        <w:t>元）人民币。</w:t>
      </w:r>
    </w:p>
    <w:p w:rsidR="00EE2A3D" w:rsidRDefault="00FC57D1">
      <w:pPr>
        <w:pStyle w:val="null3"/>
        <w:ind w:left="975"/>
        <w:jc w:val="both"/>
        <w:rPr>
          <w:rFonts w:hint="default"/>
        </w:rPr>
      </w:pPr>
      <w:r>
        <w:rPr>
          <w:b/>
          <w:sz w:val="24"/>
        </w:rPr>
        <w:t>三、质量和服务要求</w:t>
      </w:r>
    </w:p>
    <w:p w:rsidR="00EE2A3D" w:rsidRDefault="00FC57D1">
      <w:pPr>
        <w:pStyle w:val="null3"/>
        <w:ind w:firstLine="480"/>
        <w:jc w:val="both"/>
        <w:rPr>
          <w:rFonts w:hint="default"/>
        </w:rPr>
      </w:pPr>
      <w:r>
        <w:rPr>
          <w:sz w:val="24"/>
        </w:rPr>
        <w:t>1</w:t>
      </w:r>
      <w:r>
        <w:rPr>
          <w:sz w:val="24"/>
        </w:rPr>
        <w:t>．服务实施过程、产品质量应符合中华人民共和国国家安全质量标准、环保标准、行业标准，以及本项目招标文件的质量要求和技术指标与出厂标准。产品质量出现问题，乙方应负责三包（包修、包换、包退），费用由乙方负担。</w:t>
      </w:r>
    </w:p>
    <w:p w:rsidR="00EE2A3D" w:rsidRDefault="00FC57D1">
      <w:pPr>
        <w:pStyle w:val="null3"/>
        <w:ind w:firstLine="480"/>
        <w:jc w:val="both"/>
        <w:rPr>
          <w:rFonts w:hint="default"/>
        </w:rPr>
      </w:pPr>
      <w:r>
        <w:rPr>
          <w:sz w:val="24"/>
        </w:rPr>
        <w:t>2</w:t>
      </w:r>
      <w:r>
        <w:rPr>
          <w:sz w:val="24"/>
        </w:rPr>
        <w:t>．乙方提供产品的所有技术性能规格及参数，应符合招标文件和乙方投标文件所要求的技术标准及生产厂商公开的宣传资料和生产厂商官方网站宣传内容的标准要求。</w:t>
      </w:r>
    </w:p>
    <w:p w:rsidR="00EE2A3D" w:rsidRDefault="00FC57D1">
      <w:pPr>
        <w:pStyle w:val="null3"/>
        <w:ind w:firstLine="480"/>
        <w:jc w:val="both"/>
        <w:rPr>
          <w:rFonts w:hint="default"/>
        </w:rPr>
      </w:pPr>
      <w:r>
        <w:rPr>
          <w:sz w:val="24"/>
        </w:rPr>
        <w:t>3</w:t>
      </w:r>
      <w:r>
        <w:rPr>
          <w:sz w:val="24"/>
        </w:rPr>
        <w:t>．乙方应保证提供的产品是全</w:t>
      </w:r>
      <w:r>
        <w:rPr>
          <w:sz w:val="24"/>
        </w:rPr>
        <w:t>新未使用过的原厂合格正品（包括零部件），表面无划损、无任何缺陷隐患，在中国境内可依常规安全合法使用。全部货物送到甲方指定场地后，如发现与供货合同条款不符的货物，甲方有权拒收，乙方应无条件免费更换。</w:t>
      </w:r>
    </w:p>
    <w:p w:rsidR="00EE2A3D" w:rsidRDefault="00FC57D1">
      <w:pPr>
        <w:pStyle w:val="null3"/>
        <w:ind w:firstLine="480"/>
        <w:jc w:val="both"/>
        <w:rPr>
          <w:rFonts w:hint="default"/>
        </w:rPr>
      </w:pPr>
      <w:r>
        <w:rPr>
          <w:sz w:val="24"/>
        </w:rPr>
        <w:t>4.</w:t>
      </w:r>
      <w:r>
        <w:rPr>
          <w:sz w:val="24"/>
        </w:rPr>
        <w:t>鉴于项目的专业性和特殊性，为保障产品工具实施服务及交付质量，乙方应提供专业实施服务，实施团队成员必须具备良好的技术支持能力以保障项目顺利实施交付。本项目为一体化交付项目，乙方应根据自己对甲方业务需求的理解和自己以往的建设经验提供完整的设计实施方案。如果招标文件、本合同没有约定但属于实现系统功能必需的内容，合同</w:t>
      </w:r>
      <w:r>
        <w:rPr>
          <w:sz w:val="24"/>
        </w:rPr>
        <w:t>签订后，甲方有权要求乙方无偿补足，使系统安装并调试至正常运行的最佳状态。</w:t>
      </w:r>
    </w:p>
    <w:p w:rsidR="00EE2A3D" w:rsidRDefault="00FC57D1">
      <w:pPr>
        <w:pStyle w:val="null3"/>
        <w:ind w:left="975"/>
        <w:jc w:val="both"/>
        <w:rPr>
          <w:rFonts w:hint="default"/>
        </w:rPr>
      </w:pPr>
      <w:r>
        <w:rPr>
          <w:b/>
          <w:sz w:val="24"/>
        </w:rPr>
        <w:t>四、交货期、交货方式及交货地点</w:t>
      </w:r>
    </w:p>
    <w:p w:rsidR="00EE2A3D" w:rsidRDefault="00FC57D1">
      <w:pPr>
        <w:pStyle w:val="null3"/>
        <w:ind w:firstLine="480"/>
        <w:jc w:val="both"/>
        <w:rPr>
          <w:rFonts w:hint="default"/>
        </w:rPr>
      </w:pPr>
      <w:r>
        <w:rPr>
          <w:sz w:val="24"/>
        </w:rPr>
        <w:t>1.</w:t>
      </w:r>
      <w:r>
        <w:rPr>
          <w:sz w:val="24"/>
        </w:rPr>
        <w:t>交货期：在合同签订后（</w:t>
      </w:r>
      <w:r>
        <w:rPr>
          <w:sz w:val="24"/>
        </w:rPr>
        <w:t>60</w:t>
      </w:r>
      <w:r>
        <w:rPr>
          <w:sz w:val="24"/>
        </w:rPr>
        <w:t>）天内完成供货、安装和调试并交付甲方使用。</w:t>
      </w:r>
    </w:p>
    <w:p w:rsidR="00EE2A3D" w:rsidRDefault="00FC57D1">
      <w:pPr>
        <w:pStyle w:val="null3"/>
        <w:ind w:firstLine="480"/>
        <w:jc w:val="both"/>
        <w:rPr>
          <w:rFonts w:hint="default"/>
        </w:rPr>
      </w:pPr>
      <w:r>
        <w:rPr>
          <w:sz w:val="24"/>
        </w:rPr>
        <w:t>2.</w:t>
      </w:r>
      <w:r>
        <w:rPr>
          <w:sz w:val="24"/>
        </w:rPr>
        <w:t>交货方式：送货上门。</w:t>
      </w:r>
    </w:p>
    <w:p w:rsidR="00EE2A3D" w:rsidRDefault="00FC57D1">
      <w:pPr>
        <w:pStyle w:val="null3"/>
        <w:ind w:firstLine="480"/>
        <w:jc w:val="both"/>
        <w:rPr>
          <w:rFonts w:hint="default"/>
        </w:rPr>
      </w:pPr>
      <w:r>
        <w:rPr>
          <w:sz w:val="24"/>
        </w:rPr>
        <w:t>3.</w:t>
      </w:r>
      <w:r>
        <w:rPr>
          <w:sz w:val="24"/>
        </w:rPr>
        <w:t>交货地点：广州市黄埔区天鹿南路</w:t>
      </w:r>
      <w:r>
        <w:rPr>
          <w:sz w:val="24"/>
        </w:rPr>
        <w:t>289</w:t>
      </w:r>
      <w:r>
        <w:rPr>
          <w:sz w:val="24"/>
        </w:rPr>
        <w:t>号广东省城市技师学院</w:t>
      </w:r>
    </w:p>
    <w:p w:rsidR="00EE2A3D" w:rsidRDefault="00FC57D1">
      <w:pPr>
        <w:pStyle w:val="null3"/>
        <w:ind w:left="975"/>
        <w:jc w:val="both"/>
        <w:rPr>
          <w:rFonts w:hint="default"/>
        </w:rPr>
      </w:pPr>
      <w:r>
        <w:rPr>
          <w:b/>
          <w:sz w:val="24"/>
        </w:rPr>
        <w:t>五、付款方式</w:t>
      </w:r>
    </w:p>
    <w:p w:rsidR="00EE2A3D" w:rsidRDefault="00FC57D1">
      <w:pPr>
        <w:pStyle w:val="null3"/>
        <w:ind w:firstLine="480"/>
        <w:rPr>
          <w:rFonts w:hint="default"/>
        </w:rPr>
      </w:pPr>
      <w:r>
        <w:rPr>
          <w:sz w:val="24"/>
        </w:rPr>
        <w:t>1</w:t>
      </w:r>
      <w:r>
        <w:rPr>
          <w:sz w:val="24"/>
        </w:rPr>
        <w:t>期：合同签订之日起</w:t>
      </w:r>
      <w:r>
        <w:rPr>
          <w:sz w:val="24"/>
        </w:rPr>
        <w:t xml:space="preserve">5 </w:t>
      </w:r>
      <w:r>
        <w:rPr>
          <w:sz w:val="24"/>
        </w:rPr>
        <w:t>个工作日内，甲方向乙方支付合同总价款的</w:t>
      </w:r>
      <w:r>
        <w:rPr>
          <w:sz w:val="24"/>
        </w:rPr>
        <w:t xml:space="preserve"> 35% </w:t>
      </w:r>
      <w:r>
        <w:rPr>
          <w:sz w:val="24"/>
        </w:rPr>
        <w:t>作为预付款，乙方须向甲方开具等额合法有效发票。</w:t>
      </w:r>
    </w:p>
    <w:p w:rsidR="00EE2A3D" w:rsidRDefault="00FC57D1">
      <w:pPr>
        <w:pStyle w:val="null3"/>
        <w:ind w:firstLine="480"/>
        <w:jc w:val="both"/>
        <w:rPr>
          <w:rFonts w:hint="default"/>
        </w:rPr>
      </w:pPr>
      <w:r>
        <w:rPr>
          <w:sz w:val="24"/>
        </w:rPr>
        <w:t>2</w:t>
      </w:r>
      <w:r>
        <w:rPr>
          <w:sz w:val="24"/>
        </w:rPr>
        <w:t>期：项目验收交付合格后，甲方在收到乙方开具的对应金额合法有效发票之日起</w:t>
      </w:r>
      <w:r>
        <w:rPr>
          <w:sz w:val="24"/>
        </w:rPr>
        <w:t xml:space="preserve"> 10 </w:t>
      </w:r>
      <w:r>
        <w:rPr>
          <w:sz w:val="24"/>
        </w:rPr>
        <w:t>个工作日内，支付合同总价款的</w:t>
      </w:r>
      <w:r>
        <w:rPr>
          <w:sz w:val="24"/>
        </w:rPr>
        <w:t xml:space="preserve"> </w:t>
      </w:r>
      <w:r>
        <w:rPr>
          <w:sz w:val="24"/>
        </w:rPr>
        <w:t>65%</w:t>
      </w:r>
      <w:r>
        <w:rPr>
          <w:sz w:val="24"/>
        </w:rPr>
        <w:t>。</w:t>
      </w:r>
    </w:p>
    <w:p w:rsidR="00EE2A3D" w:rsidRDefault="00FC57D1">
      <w:pPr>
        <w:pStyle w:val="null3"/>
        <w:ind w:left="975"/>
        <w:jc w:val="both"/>
        <w:rPr>
          <w:rFonts w:hint="default"/>
        </w:rPr>
      </w:pPr>
      <w:r>
        <w:rPr>
          <w:b/>
          <w:sz w:val="24"/>
        </w:rPr>
        <w:t>六、安装、调试</w:t>
      </w:r>
    </w:p>
    <w:p w:rsidR="00EE2A3D" w:rsidRDefault="00FC57D1">
      <w:pPr>
        <w:pStyle w:val="null3"/>
        <w:ind w:firstLine="480"/>
        <w:jc w:val="both"/>
        <w:rPr>
          <w:rFonts w:hint="default"/>
        </w:rPr>
      </w:pPr>
      <w:r>
        <w:rPr>
          <w:sz w:val="24"/>
        </w:rPr>
        <w:t>1</w:t>
      </w:r>
      <w:r>
        <w:rPr>
          <w:sz w:val="24"/>
        </w:rPr>
        <w:t>．乙方需依照招标文件、投标文件和合同的相关内容要求，向甲方提供本项目采购的所有硬件及软件的安装、调试、培训和维护服务的全部内容，并配合设备使用单位完成整个系统的集成工作，担负服务过程中一切安全责任。设备的拆箱、安装、调试、试运行等各项工作均由乙方负责，但必须在甲方指定人员的参与下进行。若本项目采购的设备产品等方面的配置或要求中出现不合理或不完整的问题时，乙方有责任和义务在投标文件中提出补充修改方案并征得甲方同意后付诸实施。</w:t>
      </w:r>
    </w:p>
    <w:p w:rsidR="00EE2A3D" w:rsidRDefault="00FC57D1">
      <w:pPr>
        <w:pStyle w:val="null3"/>
        <w:ind w:firstLine="480"/>
        <w:jc w:val="both"/>
        <w:rPr>
          <w:rFonts w:hint="default"/>
        </w:rPr>
      </w:pPr>
      <w:r>
        <w:rPr>
          <w:sz w:val="24"/>
        </w:rPr>
        <w:t>2.</w:t>
      </w:r>
      <w:r>
        <w:rPr>
          <w:sz w:val="24"/>
        </w:rPr>
        <w:t>为保障产品工具实施服务及交付质量，服务产品为原制造商制造的全新产品，符合国家以及该产品的出厂标准，应能准确无误地表示设备的型号、规格、生产商。整机无污染，无侵权行为、表面无划损、无任何缺陷隐患，在中国境内可依常规安全合法使用。</w:t>
      </w:r>
    </w:p>
    <w:p w:rsidR="00EE2A3D" w:rsidRDefault="00FC57D1">
      <w:pPr>
        <w:pStyle w:val="null3"/>
        <w:ind w:firstLine="480"/>
        <w:jc w:val="both"/>
        <w:rPr>
          <w:rFonts w:hint="default"/>
        </w:rPr>
      </w:pPr>
      <w:r>
        <w:rPr>
          <w:sz w:val="24"/>
        </w:rPr>
        <w:t>3.</w:t>
      </w:r>
      <w:r>
        <w:rPr>
          <w:sz w:val="24"/>
        </w:rPr>
        <w:t>乙方保证所提供的设备和招标文件规定的质量、规格和性能相一致，并确保其完整；对于没有列出而对设备的正常运行和维护必不可少的部件、配件等，乙方必须给予无偿补充，费用已包含在合同金额中。</w:t>
      </w:r>
    </w:p>
    <w:p w:rsidR="00EE2A3D" w:rsidRDefault="00FC57D1">
      <w:pPr>
        <w:pStyle w:val="null3"/>
        <w:ind w:firstLine="480"/>
        <w:jc w:val="both"/>
        <w:rPr>
          <w:rFonts w:hint="default"/>
        </w:rPr>
      </w:pPr>
      <w:r>
        <w:rPr>
          <w:sz w:val="24"/>
        </w:rPr>
        <w:t>4.</w:t>
      </w:r>
      <w:r>
        <w:rPr>
          <w:sz w:val="24"/>
        </w:rPr>
        <w:t>乙方应将关键设备的用户手册、保修手册、说明书等全部技术资料及配备件、随机工具等交付给甲方，</w:t>
      </w:r>
      <w:r>
        <w:rPr>
          <w:sz w:val="24"/>
        </w:rPr>
        <w:t>使用操作及安全须知等重要资料应附有中文说明。</w:t>
      </w:r>
    </w:p>
    <w:p w:rsidR="00EE2A3D" w:rsidRDefault="00FC57D1">
      <w:pPr>
        <w:pStyle w:val="null3"/>
        <w:ind w:firstLine="480"/>
        <w:jc w:val="both"/>
        <w:rPr>
          <w:rFonts w:hint="default"/>
        </w:rPr>
      </w:pPr>
      <w:r>
        <w:rPr>
          <w:sz w:val="24"/>
        </w:rPr>
        <w:t>5.</w:t>
      </w:r>
      <w:r>
        <w:rPr>
          <w:sz w:val="24"/>
        </w:rPr>
        <w:t>如果设备运输和安装调试过程中因事故造成货物短缺、损坏，乙方应及时安排换货，以保证合同设备安装调试的成功完成。换货的相关费用由乙方承担。</w:t>
      </w:r>
    </w:p>
    <w:p w:rsidR="00EE2A3D" w:rsidRDefault="00FC57D1">
      <w:pPr>
        <w:pStyle w:val="null3"/>
        <w:ind w:firstLine="480"/>
        <w:jc w:val="both"/>
        <w:rPr>
          <w:rFonts w:hint="default"/>
        </w:rPr>
      </w:pPr>
      <w:r>
        <w:rPr>
          <w:sz w:val="24"/>
        </w:rPr>
        <w:t>6.</w:t>
      </w:r>
      <w:r>
        <w:rPr>
          <w:sz w:val="24"/>
        </w:rPr>
        <w:t>乙方拟定项目进度安排计划，并按照进度安排计划派出适当的技术人员到安装现场负责安装和调试工作。</w:t>
      </w:r>
    </w:p>
    <w:p w:rsidR="00EE2A3D" w:rsidRDefault="00FC57D1">
      <w:pPr>
        <w:pStyle w:val="null3"/>
        <w:ind w:firstLine="480"/>
        <w:jc w:val="both"/>
        <w:rPr>
          <w:rFonts w:hint="default"/>
        </w:rPr>
      </w:pPr>
      <w:r>
        <w:rPr>
          <w:sz w:val="24"/>
        </w:rPr>
        <w:t>7.</w:t>
      </w:r>
      <w:r>
        <w:rPr>
          <w:sz w:val="24"/>
        </w:rPr>
        <w:t>在服务实施期间，严格遵守甲方的有关制度。安装施工期间需做到安全文明施工，不损坏甲方的设备设施，否则原价赔偿。</w:t>
      </w:r>
    </w:p>
    <w:p w:rsidR="00EE2A3D" w:rsidRDefault="00FC57D1">
      <w:pPr>
        <w:pStyle w:val="null3"/>
        <w:ind w:left="975"/>
        <w:jc w:val="both"/>
        <w:rPr>
          <w:rFonts w:hint="default"/>
        </w:rPr>
      </w:pPr>
      <w:r>
        <w:rPr>
          <w:b/>
          <w:sz w:val="24"/>
        </w:rPr>
        <w:t>七、知识产权归属</w:t>
      </w:r>
    </w:p>
    <w:p w:rsidR="00EE2A3D" w:rsidRDefault="00FC57D1">
      <w:pPr>
        <w:pStyle w:val="null3"/>
        <w:ind w:firstLine="480"/>
        <w:jc w:val="both"/>
        <w:rPr>
          <w:rFonts w:hint="default"/>
        </w:rPr>
      </w:pPr>
      <w:r>
        <w:rPr>
          <w:sz w:val="24"/>
        </w:rPr>
        <w:t>1.</w:t>
      </w:r>
      <w:r>
        <w:rPr>
          <w:sz w:val="24"/>
        </w:rPr>
        <w:t>乙方保证甲方在中华人民共和国境内使用货物、资料、技术、服务或其任何一部分时，享有不受限制的无</w:t>
      </w:r>
      <w:r>
        <w:rPr>
          <w:sz w:val="24"/>
        </w:rPr>
        <w:t>偿使用权，如有第三方向甲方提出侵犯其专利权、商标权或其它知识产权的主张，该责任应由乙方承担，并不得耽误本项目供货。</w:t>
      </w:r>
    </w:p>
    <w:p w:rsidR="00EE2A3D" w:rsidRDefault="00FC57D1">
      <w:pPr>
        <w:pStyle w:val="null3"/>
        <w:ind w:firstLine="480"/>
        <w:jc w:val="both"/>
        <w:rPr>
          <w:rFonts w:hint="default"/>
        </w:rPr>
      </w:pPr>
      <w:r>
        <w:rPr>
          <w:sz w:val="24"/>
        </w:rPr>
        <w:t>2.</w:t>
      </w:r>
      <w:r>
        <w:rPr>
          <w:sz w:val="24"/>
        </w:rPr>
        <w:t>合同金额应包含所有应向所有权人支付的专利权、商标权或其它知识产权的一切相关费用。</w:t>
      </w:r>
    </w:p>
    <w:p w:rsidR="00EE2A3D" w:rsidRDefault="00FC57D1">
      <w:pPr>
        <w:pStyle w:val="null3"/>
        <w:ind w:firstLine="480"/>
        <w:jc w:val="both"/>
        <w:rPr>
          <w:rFonts w:hint="default"/>
        </w:rPr>
      </w:pPr>
      <w:r>
        <w:rPr>
          <w:sz w:val="24"/>
        </w:rPr>
        <w:t>3.</w:t>
      </w:r>
      <w:r>
        <w:rPr>
          <w:sz w:val="24"/>
        </w:rPr>
        <w:t>乙方为实施项目而提供的所有资料及工作成果的所有权归甲方所有，未经甲方许可，乙方不得以任何形式侵犯其所有权，否则，甲方有权依法追究其法律责任，并要求乙方赔偿因此造成的甲方损失（包括但不限于物质损失、名誉损失）。</w:t>
      </w:r>
    </w:p>
    <w:p w:rsidR="00EE2A3D" w:rsidRDefault="00FC57D1">
      <w:pPr>
        <w:pStyle w:val="null3"/>
        <w:ind w:firstLine="480"/>
        <w:jc w:val="both"/>
        <w:rPr>
          <w:rFonts w:hint="default"/>
        </w:rPr>
      </w:pPr>
      <w:r>
        <w:rPr>
          <w:sz w:val="24"/>
        </w:rPr>
        <w:t>4.</w:t>
      </w:r>
      <w:r>
        <w:rPr>
          <w:sz w:val="24"/>
        </w:rPr>
        <w:t>乙方应保证提供的产品不侵犯任何第三方的专利、商标或版权。否则，乙方要承担对第三方的专利或版权的侵权责任并承担因此而发生的所有费用。</w:t>
      </w:r>
    </w:p>
    <w:p w:rsidR="00EE2A3D" w:rsidRDefault="00FC57D1">
      <w:pPr>
        <w:pStyle w:val="null3"/>
        <w:ind w:firstLine="480"/>
        <w:jc w:val="both"/>
        <w:rPr>
          <w:rFonts w:hint="default"/>
        </w:rPr>
      </w:pPr>
      <w:r>
        <w:rPr>
          <w:sz w:val="24"/>
        </w:rPr>
        <w:t>5.</w:t>
      </w:r>
      <w:r>
        <w:rPr>
          <w:sz w:val="24"/>
        </w:rPr>
        <w:t>整个项目建设过程不能出现有广告嫌疑或与本项目无关的标识等内容。</w:t>
      </w:r>
    </w:p>
    <w:p w:rsidR="00EE2A3D" w:rsidRDefault="00FC57D1">
      <w:pPr>
        <w:pStyle w:val="null3"/>
        <w:ind w:left="975"/>
        <w:jc w:val="both"/>
        <w:rPr>
          <w:rFonts w:hint="default"/>
        </w:rPr>
      </w:pPr>
      <w:r>
        <w:rPr>
          <w:b/>
          <w:sz w:val="24"/>
        </w:rPr>
        <w:t>八、包装、运输、保管及保险要求</w:t>
      </w:r>
    </w:p>
    <w:p w:rsidR="00EE2A3D" w:rsidRDefault="00FC57D1">
      <w:pPr>
        <w:pStyle w:val="null3"/>
        <w:ind w:firstLine="480"/>
        <w:jc w:val="both"/>
        <w:rPr>
          <w:rFonts w:hint="default"/>
        </w:rPr>
      </w:pPr>
      <w:r>
        <w:rPr>
          <w:sz w:val="24"/>
        </w:rPr>
        <w:t>1</w:t>
      </w:r>
      <w:r>
        <w:rPr>
          <w:sz w:val="24"/>
        </w:rPr>
        <w:t>．设备产品材料的包装需是制造商原厂包装，其包装均应有良好的防湿、防锈、防潮、防雨、防腐及防碰撞的措施。凡由于包装不良造成的损失和由此产生的费用均由乙方承担。</w:t>
      </w:r>
    </w:p>
    <w:p w:rsidR="00EE2A3D" w:rsidRDefault="00FC57D1">
      <w:pPr>
        <w:pStyle w:val="null3"/>
        <w:ind w:firstLine="480"/>
        <w:jc w:val="both"/>
        <w:rPr>
          <w:rFonts w:hint="default"/>
        </w:rPr>
      </w:pPr>
      <w:r>
        <w:rPr>
          <w:sz w:val="24"/>
        </w:rPr>
        <w:t>2</w:t>
      </w:r>
      <w:r>
        <w:rPr>
          <w:sz w:val="24"/>
        </w:rPr>
        <w:t>．乙方负责将设备到现场过程中的全部运输，包括装卸车、货物现场的搬运。</w:t>
      </w:r>
    </w:p>
    <w:p w:rsidR="00EE2A3D" w:rsidRDefault="00FC57D1">
      <w:pPr>
        <w:pStyle w:val="null3"/>
        <w:ind w:firstLine="480"/>
        <w:jc w:val="both"/>
        <w:rPr>
          <w:rFonts w:hint="default"/>
        </w:rPr>
      </w:pPr>
      <w:r>
        <w:rPr>
          <w:sz w:val="24"/>
        </w:rPr>
        <w:t>3</w:t>
      </w:r>
      <w:r>
        <w:rPr>
          <w:sz w:val="24"/>
        </w:rPr>
        <w:t>．服务实施期间，设备产品需按甲方要求（如有</w:t>
      </w:r>
      <w:r>
        <w:rPr>
          <w:sz w:val="24"/>
        </w:rPr>
        <w:t>）设置专门的保管防护措施与警示标志，以保证项目整个实施期间安全。</w:t>
      </w:r>
    </w:p>
    <w:p w:rsidR="00EE2A3D" w:rsidRDefault="00FC57D1">
      <w:pPr>
        <w:pStyle w:val="null3"/>
        <w:ind w:firstLine="480"/>
        <w:jc w:val="both"/>
        <w:rPr>
          <w:rFonts w:hint="default"/>
        </w:rPr>
      </w:pPr>
      <w:r>
        <w:rPr>
          <w:sz w:val="24"/>
        </w:rPr>
        <w:t>4</w:t>
      </w:r>
      <w:r>
        <w:rPr>
          <w:sz w:val="24"/>
        </w:rPr>
        <w:t>．设备产品在系统安装调试验收合格前的保险由乙方负责，乙方负责其派出的现场服务人员人身意外保险。</w:t>
      </w:r>
    </w:p>
    <w:p w:rsidR="00EE2A3D" w:rsidRDefault="00FC57D1">
      <w:pPr>
        <w:pStyle w:val="null3"/>
        <w:ind w:firstLine="480"/>
        <w:jc w:val="both"/>
        <w:rPr>
          <w:rFonts w:hint="default"/>
        </w:rPr>
      </w:pPr>
      <w:r>
        <w:rPr>
          <w:sz w:val="24"/>
        </w:rPr>
        <w:t>5</w:t>
      </w:r>
      <w:r>
        <w:rPr>
          <w:sz w:val="24"/>
        </w:rPr>
        <w:t>．设备产品至甲方指定的使用现场的包装、保险及发运等环节和费用均由乙方负责。</w:t>
      </w:r>
    </w:p>
    <w:p w:rsidR="00EE2A3D" w:rsidRDefault="00FC57D1">
      <w:pPr>
        <w:pStyle w:val="null3"/>
        <w:ind w:left="975"/>
        <w:jc w:val="both"/>
        <w:rPr>
          <w:rFonts w:hint="default"/>
        </w:rPr>
      </w:pPr>
      <w:r>
        <w:rPr>
          <w:b/>
          <w:sz w:val="24"/>
        </w:rPr>
        <w:t>九、售后服务要求</w:t>
      </w:r>
    </w:p>
    <w:p w:rsidR="00EE2A3D" w:rsidRDefault="00FC57D1">
      <w:pPr>
        <w:pStyle w:val="null3"/>
        <w:ind w:firstLine="480"/>
        <w:jc w:val="both"/>
        <w:rPr>
          <w:rFonts w:hint="default"/>
        </w:rPr>
      </w:pPr>
      <w:r>
        <w:rPr>
          <w:sz w:val="24"/>
        </w:rPr>
        <w:t>1</w:t>
      </w:r>
      <w:r>
        <w:rPr>
          <w:sz w:val="24"/>
        </w:rPr>
        <w:t>．质量保修期：</w:t>
      </w:r>
      <w:r>
        <w:rPr>
          <w:sz w:val="24"/>
        </w:rPr>
        <w:t xml:space="preserve">3 </w:t>
      </w:r>
      <w:r>
        <w:rPr>
          <w:sz w:val="24"/>
        </w:rPr>
        <w:t>年，所有软硬件设备提供</w:t>
      </w:r>
      <w:r>
        <w:rPr>
          <w:sz w:val="24"/>
        </w:rPr>
        <w:t xml:space="preserve"> 3</w:t>
      </w:r>
      <w:r>
        <w:rPr>
          <w:sz w:val="24"/>
        </w:rPr>
        <w:t>年的相当于或优于原厂保修服务；质量保修期从验收合格之日起计算。</w:t>
      </w:r>
    </w:p>
    <w:p w:rsidR="00EE2A3D" w:rsidRDefault="00FC57D1">
      <w:pPr>
        <w:pStyle w:val="null3"/>
        <w:ind w:firstLine="480"/>
        <w:jc w:val="both"/>
        <w:rPr>
          <w:rFonts w:hint="default"/>
        </w:rPr>
      </w:pPr>
      <w:r>
        <w:rPr>
          <w:sz w:val="24"/>
        </w:rPr>
        <w:t>2</w:t>
      </w:r>
      <w:r>
        <w:rPr>
          <w:sz w:val="24"/>
        </w:rPr>
        <w:t>．质量保修期内乙方负责维修及更换配件。非甲方的人为原因而出现产品质量的，由乙方负责包修、包换或包退，并承担因此而产生的一切费用。质量保修期内</w:t>
      </w:r>
      <w:r>
        <w:rPr>
          <w:sz w:val="24"/>
        </w:rPr>
        <w:t>，如设备或零部件因非人为因素出现故障而造成短期停用时，则质量保修期和免费维修期相应顺延，如停用时间累计超过</w:t>
      </w:r>
      <w:r>
        <w:rPr>
          <w:sz w:val="24"/>
        </w:rPr>
        <w:t>60</w:t>
      </w:r>
      <w:r>
        <w:rPr>
          <w:sz w:val="24"/>
        </w:rPr>
        <w:t>天则质量保修期重新计算。</w:t>
      </w:r>
    </w:p>
    <w:p w:rsidR="00EE2A3D" w:rsidRDefault="00FC57D1">
      <w:pPr>
        <w:pStyle w:val="null3"/>
        <w:ind w:firstLine="480"/>
        <w:jc w:val="both"/>
        <w:rPr>
          <w:rFonts w:hint="default"/>
        </w:rPr>
      </w:pPr>
      <w:r>
        <w:rPr>
          <w:sz w:val="24"/>
        </w:rPr>
        <w:t>3</w:t>
      </w:r>
      <w:r>
        <w:rPr>
          <w:sz w:val="24"/>
        </w:rPr>
        <w:t>．当设备出现故障时，乙方</w:t>
      </w:r>
      <w:r>
        <w:rPr>
          <w:sz w:val="21"/>
        </w:rPr>
        <w:t>在甲方通知后</w:t>
      </w:r>
      <w:r>
        <w:rPr>
          <w:sz w:val="21"/>
        </w:rPr>
        <w:t>2</w:t>
      </w:r>
      <w:r>
        <w:rPr>
          <w:sz w:val="21"/>
        </w:rPr>
        <w:t>小时内响应，</w:t>
      </w:r>
      <w:r>
        <w:rPr>
          <w:sz w:val="24"/>
        </w:rPr>
        <w:t>如果故障在检修</w:t>
      </w:r>
      <w:r>
        <w:rPr>
          <w:sz w:val="24"/>
        </w:rPr>
        <w:t>4</w:t>
      </w:r>
      <w:r>
        <w:rPr>
          <w:sz w:val="24"/>
        </w:rPr>
        <w:t>小时后仍无法排除，乙方应在</w:t>
      </w:r>
      <w:r>
        <w:rPr>
          <w:sz w:val="24"/>
        </w:rPr>
        <w:t>24</w:t>
      </w:r>
      <w:r>
        <w:rPr>
          <w:sz w:val="24"/>
        </w:rPr>
        <w:t>小时内提供不低于故障设备规格型号档次的备用设备供甲方使用，直至故障设备修复。乙方须</w:t>
      </w:r>
      <w:r>
        <w:rPr>
          <w:sz w:val="21"/>
        </w:rPr>
        <w:t>提供售后服务专员，</w:t>
      </w:r>
      <w:r>
        <w:rPr>
          <w:sz w:val="24"/>
        </w:rPr>
        <w:t>提供</w:t>
      </w:r>
      <w:r>
        <w:rPr>
          <w:sz w:val="24"/>
        </w:rPr>
        <w:t>7</w:t>
      </w:r>
      <w:r>
        <w:rPr>
          <w:sz w:val="24"/>
        </w:rPr>
        <w:t>×</w:t>
      </w:r>
      <w:r>
        <w:rPr>
          <w:sz w:val="24"/>
        </w:rPr>
        <w:t>24</w:t>
      </w:r>
      <w:r>
        <w:rPr>
          <w:sz w:val="24"/>
        </w:rPr>
        <w:t>小时的电话技术支持服务，对于电话无法解决的问题，乙方派人到甲方指定的设备现场解决，由此产生的费用由乙方承担。</w:t>
      </w:r>
    </w:p>
    <w:p w:rsidR="00EE2A3D" w:rsidRDefault="00FC57D1">
      <w:pPr>
        <w:pStyle w:val="null3"/>
        <w:ind w:firstLine="480"/>
        <w:jc w:val="both"/>
        <w:rPr>
          <w:rFonts w:hint="default"/>
        </w:rPr>
      </w:pPr>
      <w:r>
        <w:rPr>
          <w:sz w:val="24"/>
        </w:rPr>
        <w:t>4</w:t>
      </w:r>
      <w:r>
        <w:rPr>
          <w:sz w:val="24"/>
        </w:rPr>
        <w:t>．所有设备保修服务方式均为乙方上门保修和服务，即由乙方</w:t>
      </w:r>
      <w:r>
        <w:rPr>
          <w:sz w:val="24"/>
        </w:rPr>
        <w:t>或原厂家派人到甲方设备使用现场维修和服务，由此产生的费用均由乙方承担。</w:t>
      </w:r>
    </w:p>
    <w:p w:rsidR="00EE2A3D" w:rsidRDefault="00FC57D1">
      <w:pPr>
        <w:pStyle w:val="null3"/>
        <w:ind w:left="975"/>
        <w:jc w:val="both"/>
        <w:rPr>
          <w:rFonts w:hint="default"/>
        </w:rPr>
      </w:pPr>
      <w:r>
        <w:rPr>
          <w:b/>
          <w:sz w:val="24"/>
        </w:rPr>
        <w:t>十、培训服务要求</w:t>
      </w:r>
    </w:p>
    <w:p w:rsidR="00EE2A3D" w:rsidRDefault="00FC57D1">
      <w:pPr>
        <w:pStyle w:val="null3"/>
        <w:ind w:firstLine="480"/>
        <w:jc w:val="both"/>
        <w:rPr>
          <w:rFonts w:hint="default"/>
        </w:rPr>
      </w:pPr>
      <w:r>
        <w:rPr>
          <w:sz w:val="24"/>
        </w:rPr>
        <w:t>1</w:t>
      </w:r>
      <w:r>
        <w:rPr>
          <w:sz w:val="24"/>
        </w:rPr>
        <w:t>．乙方需要为甲方提供与本项目配套的培训（培训费用包含在合同金额内，甲方不再另行支付），制定培训计划和方案。</w:t>
      </w:r>
    </w:p>
    <w:p w:rsidR="00EE2A3D" w:rsidRDefault="00FC57D1">
      <w:pPr>
        <w:pStyle w:val="null3"/>
        <w:ind w:firstLine="480"/>
        <w:jc w:val="both"/>
        <w:rPr>
          <w:rFonts w:hint="default"/>
        </w:rPr>
      </w:pPr>
      <w:r>
        <w:rPr>
          <w:sz w:val="24"/>
        </w:rPr>
        <w:t>2</w:t>
      </w:r>
      <w:r>
        <w:rPr>
          <w:sz w:val="24"/>
        </w:rPr>
        <w:t>．乙方应制定培训计划和方案，为甲方提供包括但不限于以下培训内容：乙方为甲方提供操作及维护培训，主要内容为设备的基本结构、性能、主要部件的构造及原理，日常使用操作、保养与管理，常见故障的排除，紧急情况的处理等。乙方为所有被培训人员提供文字资料和讲义等培训教材，培训教材以印刷品形式提供，费用由乙方支付。</w:t>
      </w:r>
    </w:p>
    <w:p w:rsidR="00EE2A3D" w:rsidRDefault="00FC57D1">
      <w:pPr>
        <w:pStyle w:val="null3"/>
        <w:ind w:firstLine="480"/>
        <w:jc w:val="both"/>
        <w:rPr>
          <w:rFonts w:hint="default"/>
        </w:rPr>
      </w:pPr>
      <w:r>
        <w:rPr>
          <w:sz w:val="24"/>
        </w:rPr>
        <w:t>3</w:t>
      </w:r>
      <w:r>
        <w:rPr>
          <w:sz w:val="24"/>
        </w:rPr>
        <w:t>．培训</w:t>
      </w:r>
      <w:r>
        <w:rPr>
          <w:sz w:val="24"/>
        </w:rPr>
        <w:t>地点、时间、受训人员：由甲方确定受训人员，甲方、乙方双方另行商定时间和地点。</w:t>
      </w:r>
    </w:p>
    <w:p w:rsidR="00EE2A3D" w:rsidRDefault="00FC57D1">
      <w:pPr>
        <w:pStyle w:val="null3"/>
        <w:ind w:firstLine="480"/>
        <w:jc w:val="both"/>
        <w:rPr>
          <w:rFonts w:hint="default"/>
        </w:rPr>
      </w:pPr>
      <w:r>
        <w:rPr>
          <w:sz w:val="24"/>
        </w:rPr>
        <w:t>4</w:t>
      </w:r>
      <w:r>
        <w:rPr>
          <w:sz w:val="24"/>
        </w:rPr>
        <w:t>．培训师资：乙方派出具有相应专业资格和实际工作、教育经验的教员和相应的辅导人员进行培训，主要培训教员应至少具有</w:t>
      </w:r>
      <w:r>
        <w:rPr>
          <w:sz w:val="24"/>
        </w:rPr>
        <w:t>3</w:t>
      </w:r>
      <w:r>
        <w:rPr>
          <w:sz w:val="24"/>
        </w:rPr>
        <w:t>年的相关培训经验，培训所使用的语言必须是中文，否则乙方必须提供相应的翻译。</w:t>
      </w:r>
    </w:p>
    <w:p w:rsidR="00EE2A3D" w:rsidRDefault="00FC57D1">
      <w:pPr>
        <w:pStyle w:val="null3"/>
        <w:ind w:firstLine="480"/>
        <w:jc w:val="both"/>
        <w:rPr>
          <w:rFonts w:hint="default"/>
        </w:rPr>
      </w:pPr>
      <w:r>
        <w:rPr>
          <w:sz w:val="24"/>
        </w:rPr>
        <w:t>5</w:t>
      </w:r>
      <w:r>
        <w:rPr>
          <w:sz w:val="24"/>
        </w:rPr>
        <w:t>．培训方式：包括集中授课、现场演示和辅助操作等，具体方式按甲方的要求进行。</w:t>
      </w:r>
    </w:p>
    <w:p w:rsidR="00EE2A3D" w:rsidRDefault="00FC57D1">
      <w:pPr>
        <w:pStyle w:val="null3"/>
        <w:ind w:left="975"/>
        <w:jc w:val="both"/>
        <w:rPr>
          <w:rFonts w:hint="default"/>
        </w:rPr>
      </w:pPr>
      <w:r>
        <w:rPr>
          <w:b/>
          <w:sz w:val="24"/>
        </w:rPr>
        <w:t>十一、验收</w:t>
      </w:r>
    </w:p>
    <w:p w:rsidR="00EE2A3D" w:rsidRDefault="00FC57D1">
      <w:pPr>
        <w:pStyle w:val="null3"/>
        <w:ind w:firstLine="480"/>
        <w:jc w:val="both"/>
        <w:rPr>
          <w:rFonts w:hint="default"/>
        </w:rPr>
      </w:pPr>
      <w:r>
        <w:rPr>
          <w:sz w:val="24"/>
        </w:rPr>
        <w:t>1.</w:t>
      </w:r>
      <w:r>
        <w:rPr>
          <w:sz w:val="24"/>
        </w:rPr>
        <w:t>履约验收主体：甲方组成验收小组进行验收，必要时邀请相关的专业人员或机构参与验收。因货物质量问题发生争议时，由本地质量技术监督部门鉴定，由乙方先定垫付鉴</w:t>
      </w:r>
      <w:r>
        <w:rPr>
          <w:sz w:val="24"/>
        </w:rPr>
        <w:t>定费。货物符合质量技术标准的，鉴定费由甲方承担；否则鉴定费由乙方承担。</w:t>
      </w:r>
    </w:p>
    <w:p w:rsidR="00EE2A3D" w:rsidRDefault="00FC57D1">
      <w:pPr>
        <w:pStyle w:val="null3"/>
        <w:ind w:firstLine="480"/>
        <w:jc w:val="both"/>
        <w:rPr>
          <w:rFonts w:hint="default"/>
        </w:rPr>
      </w:pPr>
      <w:r>
        <w:rPr>
          <w:sz w:val="24"/>
        </w:rPr>
        <w:t>2.</w:t>
      </w:r>
      <w:r>
        <w:rPr>
          <w:sz w:val="24"/>
        </w:rPr>
        <w:t>履约验收时间：甲方收到乙方项目验收申请之日起</w:t>
      </w:r>
      <w:r>
        <w:rPr>
          <w:sz w:val="24"/>
        </w:rPr>
        <w:t>7</w:t>
      </w:r>
      <w:r>
        <w:rPr>
          <w:sz w:val="24"/>
        </w:rPr>
        <w:t>日内按照合同的约定对履约情况进行验收。</w:t>
      </w:r>
    </w:p>
    <w:p w:rsidR="00EE2A3D" w:rsidRDefault="00FC57D1">
      <w:pPr>
        <w:pStyle w:val="null3"/>
        <w:ind w:firstLine="480"/>
        <w:jc w:val="both"/>
        <w:rPr>
          <w:rFonts w:hint="default"/>
        </w:rPr>
      </w:pPr>
      <w:r>
        <w:rPr>
          <w:sz w:val="24"/>
        </w:rPr>
        <w:t>3.</w:t>
      </w:r>
      <w:r>
        <w:rPr>
          <w:sz w:val="24"/>
        </w:rPr>
        <w:t>履约验收方式：项目完成建设后，甲方组成验收小组进行一次性验收。验收结束后，验收小组出具验收意见。</w:t>
      </w:r>
    </w:p>
    <w:p w:rsidR="00EE2A3D" w:rsidRDefault="00FC57D1">
      <w:pPr>
        <w:pStyle w:val="null3"/>
        <w:ind w:firstLine="480"/>
        <w:jc w:val="both"/>
        <w:rPr>
          <w:rFonts w:hint="default"/>
        </w:rPr>
      </w:pPr>
      <w:r>
        <w:rPr>
          <w:sz w:val="24"/>
        </w:rPr>
        <w:t>4.</w:t>
      </w:r>
      <w:r>
        <w:rPr>
          <w:sz w:val="24"/>
        </w:rPr>
        <w:t>履约验收内容：①对每一项技术、服务、安全标准的履约情况进行验收，包括对货物的数量、质量、规格、尺寸等进行验收，以及对技术性能、功能、安装、调试等进行验收；②货物为原厂商（制造商）未启封全新包装，具出厂合格证，序列号、包装箱号与出厂批号一致，并可</w:t>
      </w:r>
      <w:r>
        <w:rPr>
          <w:sz w:val="24"/>
        </w:rPr>
        <w:t>追索查阅。所有设备附件齐全。</w:t>
      </w:r>
    </w:p>
    <w:p w:rsidR="00EE2A3D" w:rsidRDefault="00FC57D1">
      <w:pPr>
        <w:pStyle w:val="null3"/>
        <w:ind w:firstLine="480"/>
        <w:jc w:val="both"/>
        <w:rPr>
          <w:rFonts w:hint="default"/>
        </w:rPr>
      </w:pPr>
      <w:r>
        <w:rPr>
          <w:sz w:val="24"/>
        </w:rPr>
        <w:t>5.</w:t>
      </w:r>
      <w:r>
        <w:rPr>
          <w:sz w:val="24"/>
        </w:rPr>
        <w:t>履约验收标准：验收标准依次序对照适用标准为①符合中华人民共和国国家安全质量标准、环保标准或行业标准；②符合招标文件和投标承诺中甲方认可的合理最佳配置、参数及各项要求。</w:t>
      </w:r>
    </w:p>
    <w:p w:rsidR="00EE2A3D" w:rsidRDefault="00FC57D1">
      <w:pPr>
        <w:pStyle w:val="null3"/>
        <w:ind w:left="975"/>
        <w:jc w:val="both"/>
        <w:rPr>
          <w:rFonts w:hint="default"/>
        </w:rPr>
      </w:pPr>
      <w:r>
        <w:rPr>
          <w:b/>
          <w:sz w:val="24"/>
        </w:rPr>
        <w:t>十二、违约责任与赔偿损失</w:t>
      </w:r>
    </w:p>
    <w:p w:rsidR="00EE2A3D" w:rsidRDefault="00FC57D1">
      <w:pPr>
        <w:pStyle w:val="null3"/>
        <w:ind w:firstLine="480"/>
        <w:jc w:val="both"/>
        <w:rPr>
          <w:rFonts w:hint="default"/>
        </w:rPr>
      </w:pPr>
      <w:r>
        <w:rPr>
          <w:sz w:val="24"/>
        </w:rPr>
        <w:t>1.</w:t>
      </w:r>
      <w:r>
        <w:rPr>
          <w:sz w:val="24"/>
        </w:rPr>
        <w:t>乙方未按照招标文件、投标文件或本合同约定提供服务或交付货物的，甲方有权拒收，要求乙方重新提供服务或供货，由此产生的人工费、运费、保管费、保险费等相关费用由乙方自行负担，乙方另应向甲方支付本合同总价</w:t>
      </w:r>
      <w:r>
        <w:rPr>
          <w:sz w:val="24"/>
        </w:rPr>
        <w:t>5%</w:t>
      </w:r>
      <w:r>
        <w:rPr>
          <w:sz w:val="24"/>
        </w:rPr>
        <w:t>的违约金。</w:t>
      </w:r>
    </w:p>
    <w:p w:rsidR="00EE2A3D" w:rsidRDefault="00FC57D1">
      <w:pPr>
        <w:pStyle w:val="null3"/>
        <w:ind w:firstLine="480"/>
        <w:jc w:val="both"/>
        <w:rPr>
          <w:rFonts w:hint="default"/>
        </w:rPr>
      </w:pPr>
      <w:r>
        <w:rPr>
          <w:sz w:val="24"/>
        </w:rPr>
        <w:t>2.</w:t>
      </w:r>
      <w:r>
        <w:rPr>
          <w:sz w:val="24"/>
        </w:rPr>
        <w:t>乙方未能按本合同约定的交货时间交付货物的，从逾期之日起，每日按本合同总价</w:t>
      </w:r>
      <w:r>
        <w:rPr>
          <w:sz w:val="24"/>
        </w:rPr>
        <w:t>3</w:t>
      </w:r>
      <w:r>
        <w:rPr>
          <w:sz w:val="24"/>
        </w:rPr>
        <w:t>‰的标准向甲方支付违约金；逾期半个月以上的，甲方有权单方解除合同，由此造成的甲方经济损失由乙方承担。</w:t>
      </w:r>
    </w:p>
    <w:p w:rsidR="00EE2A3D" w:rsidRDefault="00FC57D1">
      <w:pPr>
        <w:pStyle w:val="null3"/>
        <w:ind w:firstLine="480"/>
        <w:jc w:val="both"/>
        <w:rPr>
          <w:rFonts w:hint="default"/>
        </w:rPr>
      </w:pPr>
      <w:r>
        <w:rPr>
          <w:sz w:val="24"/>
        </w:rPr>
        <w:t>3.</w:t>
      </w:r>
      <w:r>
        <w:rPr>
          <w:sz w:val="24"/>
        </w:rPr>
        <w:t>甲方无正当理由拒收货物，甲方应向乙方偿付欠款总价</w:t>
      </w:r>
      <w:r>
        <w:rPr>
          <w:sz w:val="24"/>
        </w:rPr>
        <w:t>5%</w:t>
      </w:r>
      <w:r>
        <w:rPr>
          <w:sz w:val="24"/>
        </w:rPr>
        <w:t>的违约金。甲方逾期付款，则每日按欠款总价的</w:t>
      </w:r>
      <w:r>
        <w:rPr>
          <w:sz w:val="24"/>
        </w:rPr>
        <w:t>3</w:t>
      </w:r>
      <w:r>
        <w:rPr>
          <w:sz w:val="24"/>
        </w:rPr>
        <w:t>‰向乙方偿付违约金，违约金累计总额不超过欠款总价的</w:t>
      </w:r>
      <w:r>
        <w:rPr>
          <w:sz w:val="24"/>
        </w:rPr>
        <w:t>5%</w:t>
      </w:r>
      <w:r>
        <w:rPr>
          <w:sz w:val="24"/>
        </w:rPr>
        <w:t>。</w:t>
      </w:r>
    </w:p>
    <w:p w:rsidR="00EE2A3D" w:rsidRDefault="00FC57D1">
      <w:pPr>
        <w:pStyle w:val="null3"/>
        <w:ind w:firstLine="480"/>
        <w:jc w:val="both"/>
        <w:rPr>
          <w:rFonts w:hint="default"/>
        </w:rPr>
      </w:pPr>
      <w:r>
        <w:rPr>
          <w:sz w:val="24"/>
        </w:rPr>
        <w:t>4.</w:t>
      </w:r>
      <w:r>
        <w:rPr>
          <w:sz w:val="24"/>
        </w:rPr>
        <w:t>其它违约责任按《中华人民共和国民法典》第三编　合同处理。</w:t>
      </w:r>
    </w:p>
    <w:p w:rsidR="00EE2A3D" w:rsidRDefault="00FC57D1">
      <w:pPr>
        <w:pStyle w:val="null3"/>
        <w:ind w:left="975"/>
        <w:jc w:val="both"/>
        <w:rPr>
          <w:rFonts w:hint="default"/>
        </w:rPr>
      </w:pPr>
      <w:r>
        <w:rPr>
          <w:b/>
          <w:sz w:val="24"/>
        </w:rPr>
        <w:t>十三、争议的解决</w:t>
      </w:r>
    </w:p>
    <w:p w:rsidR="00EE2A3D" w:rsidRDefault="00FC57D1">
      <w:pPr>
        <w:pStyle w:val="null3"/>
        <w:ind w:firstLine="480"/>
        <w:jc w:val="both"/>
        <w:rPr>
          <w:rFonts w:hint="default"/>
        </w:rPr>
      </w:pPr>
      <w:r>
        <w:rPr>
          <w:sz w:val="24"/>
        </w:rPr>
        <w:t>合同执行过程中发生的任何争议，如双方不能通过友好协商解决，任何一方均有权提交甲方所在地有管辖权</w:t>
      </w:r>
      <w:r>
        <w:rPr>
          <w:sz w:val="24"/>
        </w:rPr>
        <w:t>的人民法院诉讼解决。</w:t>
      </w:r>
    </w:p>
    <w:p w:rsidR="00EE2A3D" w:rsidRDefault="00FC57D1">
      <w:pPr>
        <w:pStyle w:val="null3"/>
        <w:ind w:left="975"/>
        <w:jc w:val="both"/>
        <w:rPr>
          <w:rFonts w:hint="default"/>
        </w:rPr>
      </w:pPr>
      <w:r>
        <w:rPr>
          <w:b/>
          <w:sz w:val="24"/>
        </w:rPr>
        <w:t>十四、不可抗力</w:t>
      </w:r>
    </w:p>
    <w:p w:rsidR="00EE2A3D" w:rsidRDefault="00FC57D1">
      <w:pPr>
        <w:pStyle w:val="null3"/>
        <w:ind w:firstLine="480"/>
        <w:jc w:val="both"/>
        <w:rPr>
          <w:rFonts w:hint="default"/>
        </w:rPr>
      </w:pPr>
      <w:r>
        <w:rPr>
          <w:sz w:val="24"/>
        </w:rPr>
        <w:t>任何一方由于不可抗力原因不能履行合同时，应在不可抗力事件结束后</w:t>
      </w:r>
      <w:r>
        <w:rPr>
          <w:sz w:val="24"/>
        </w:rPr>
        <w:t>1</w:t>
      </w:r>
      <w:r>
        <w:rPr>
          <w:sz w:val="24"/>
        </w:rPr>
        <w:t>日内书面通知对方，以减轻可能给对方造成的损失，在取得有关机构的不可抗力证明或双方谅解确认后，允许延期履行或修订合同，并根据情况可部分或全部免于承担违约责任。</w:t>
      </w:r>
    </w:p>
    <w:p w:rsidR="00EE2A3D" w:rsidRDefault="00FC57D1">
      <w:pPr>
        <w:pStyle w:val="null3"/>
        <w:ind w:left="975"/>
        <w:jc w:val="both"/>
        <w:rPr>
          <w:rFonts w:hint="default"/>
        </w:rPr>
      </w:pPr>
      <w:r>
        <w:rPr>
          <w:b/>
          <w:sz w:val="24"/>
        </w:rPr>
        <w:t>十五、税费</w:t>
      </w:r>
    </w:p>
    <w:p w:rsidR="00EE2A3D" w:rsidRDefault="00FC57D1">
      <w:pPr>
        <w:pStyle w:val="null3"/>
        <w:ind w:firstLine="480"/>
        <w:jc w:val="both"/>
        <w:rPr>
          <w:rFonts w:hint="default"/>
        </w:rPr>
      </w:pPr>
      <w:r>
        <w:rPr>
          <w:sz w:val="24"/>
        </w:rPr>
        <w:t>在中国境内、外发生的与本合同执行有关的一切税费均由乙方负担。</w:t>
      </w:r>
    </w:p>
    <w:p w:rsidR="00EE2A3D" w:rsidRDefault="00FC57D1">
      <w:pPr>
        <w:pStyle w:val="null3"/>
        <w:ind w:left="975"/>
        <w:jc w:val="both"/>
        <w:rPr>
          <w:rFonts w:hint="default"/>
        </w:rPr>
      </w:pPr>
      <w:r>
        <w:rPr>
          <w:b/>
          <w:sz w:val="24"/>
        </w:rPr>
        <w:t>十六、其它</w:t>
      </w:r>
    </w:p>
    <w:p w:rsidR="00EE2A3D" w:rsidRDefault="00FC57D1">
      <w:pPr>
        <w:pStyle w:val="null3"/>
        <w:ind w:firstLine="480"/>
        <w:jc w:val="both"/>
        <w:rPr>
          <w:rFonts w:hint="default"/>
        </w:rPr>
      </w:pPr>
      <w:r>
        <w:rPr>
          <w:sz w:val="24"/>
        </w:rPr>
        <w:t>1.</w:t>
      </w:r>
      <w:r>
        <w:rPr>
          <w:sz w:val="24"/>
        </w:rPr>
        <w:t>本合同所有附件、招标文件、投标文件、中标通知书均为合同的有效组成部分，与本合同具有同等法律效力。</w:t>
      </w:r>
    </w:p>
    <w:p w:rsidR="00EE2A3D" w:rsidRDefault="00FC57D1">
      <w:pPr>
        <w:pStyle w:val="null3"/>
        <w:ind w:firstLine="480"/>
        <w:jc w:val="both"/>
        <w:rPr>
          <w:rFonts w:hint="default"/>
        </w:rPr>
      </w:pPr>
      <w:r>
        <w:rPr>
          <w:sz w:val="24"/>
        </w:rPr>
        <w:t>2.</w:t>
      </w:r>
      <w:r>
        <w:rPr>
          <w:sz w:val="24"/>
        </w:rPr>
        <w:t>在执行本合同的过程中，所有经双方签署确认的文件（包括会议纪要、补充协议、往来信函）即成为本合同的有效组成部分。</w:t>
      </w:r>
    </w:p>
    <w:p w:rsidR="00EE2A3D" w:rsidRDefault="00FC57D1">
      <w:pPr>
        <w:pStyle w:val="null3"/>
        <w:ind w:firstLine="480"/>
        <w:jc w:val="both"/>
        <w:rPr>
          <w:rFonts w:hint="default"/>
        </w:rPr>
      </w:pPr>
      <w:r>
        <w:rPr>
          <w:sz w:val="24"/>
        </w:rPr>
        <w:t>3.</w:t>
      </w:r>
      <w:r>
        <w:rPr>
          <w:sz w:val="24"/>
        </w:rPr>
        <w:t>如一方地址、电话、传真号码有变更，应在变更当日内书面通知对方，否则，应承担相应责任。</w:t>
      </w:r>
    </w:p>
    <w:p w:rsidR="00EE2A3D" w:rsidRDefault="00FC57D1">
      <w:pPr>
        <w:pStyle w:val="null3"/>
        <w:ind w:firstLine="480"/>
        <w:jc w:val="both"/>
        <w:rPr>
          <w:rFonts w:hint="default"/>
        </w:rPr>
      </w:pPr>
      <w:r>
        <w:rPr>
          <w:sz w:val="24"/>
        </w:rPr>
        <w:t>4.</w:t>
      </w:r>
      <w:r>
        <w:rPr>
          <w:sz w:val="24"/>
        </w:rPr>
        <w:t>除甲方事先书面同意外，乙方不得部分或全部转让其应履行的合同项下的义务。</w:t>
      </w:r>
    </w:p>
    <w:p w:rsidR="00EE2A3D" w:rsidRDefault="00FC57D1">
      <w:pPr>
        <w:pStyle w:val="null3"/>
        <w:ind w:left="975"/>
        <w:jc w:val="both"/>
        <w:rPr>
          <w:rFonts w:hint="default"/>
        </w:rPr>
      </w:pPr>
      <w:r>
        <w:rPr>
          <w:b/>
          <w:sz w:val="24"/>
        </w:rPr>
        <w:t>十七、合同生效</w:t>
      </w:r>
    </w:p>
    <w:p w:rsidR="00EE2A3D" w:rsidRDefault="00FC57D1">
      <w:pPr>
        <w:pStyle w:val="null3"/>
        <w:ind w:firstLine="480"/>
        <w:jc w:val="both"/>
        <w:rPr>
          <w:rFonts w:hint="default"/>
        </w:rPr>
      </w:pPr>
      <w:r>
        <w:rPr>
          <w:sz w:val="24"/>
        </w:rPr>
        <w:t>1.</w:t>
      </w:r>
      <w:r>
        <w:rPr>
          <w:sz w:val="24"/>
        </w:rPr>
        <w:t>本合同在甲乙双方法人代表或其授权代表签字盖章后生效。</w:t>
      </w:r>
    </w:p>
    <w:p w:rsidR="00EE2A3D" w:rsidRDefault="00FC57D1">
      <w:pPr>
        <w:pStyle w:val="null3"/>
        <w:ind w:firstLine="480"/>
        <w:jc w:val="both"/>
        <w:rPr>
          <w:rFonts w:hint="default"/>
        </w:rPr>
      </w:pPr>
      <w:r>
        <w:rPr>
          <w:sz w:val="24"/>
        </w:rPr>
        <w:t>2.</w:t>
      </w:r>
      <w:r>
        <w:rPr>
          <w:sz w:val="24"/>
        </w:rPr>
        <w:t>合同一式</w:t>
      </w:r>
      <w:r>
        <w:rPr>
          <w:sz w:val="24"/>
        </w:rPr>
        <w:t xml:space="preserve">    </w:t>
      </w:r>
      <w:r>
        <w:rPr>
          <w:sz w:val="24"/>
        </w:rPr>
        <w:t>份，其中甲方</w:t>
      </w:r>
      <w:r>
        <w:rPr>
          <w:sz w:val="24"/>
        </w:rPr>
        <w:t xml:space="preserve">    </w:t>
      </w:r>
      <w:r>
        <w:rPr>
          <w:sz w:val="24"/>
        </w:rPr>
        <w:t>份，乙方</w:t>
      </w:r>
      <w:r>
        <w:rPr>
          <w:sz w:val="24"/>
        </w:rPr>
        <w:t xml:space="preserve">    </w:t>
      </w:r>
      <w:r>
        <w:rPr>
          <w:sz w:val="24"/>
        </w:rPr>
        <w:t>份，监管部门壹份，采购代理机构壹份。</w:t>
      </w:r>
    </w:p>
    <w:p w:rsidR="00EE2A3D" w:rsidRDefault="00FC57D1">
      <w:pPr>
        <w:pStyle w:val="null3"/>
        <w:jc w:val="both"/>
        <w:rPr>
          <w:rFonts w:hint="default"/>
        </w:rPr>
      </w:pPr>
      <w:r>
        <w:rPr>
          <w:sz w:val="24"/>
        </w:rPr>
        <w:t>甲方（盖章）：</w:t>
      </w:r>
      <w:r>
        <w:rPr>
          <w:sz w:val="24"/>
        </w:rPr>
        <w:t xml:space="preserve">                        </w:t>
      </w:r>
      <w:r>
        <w:rPr>
          <w:sz w:val="24"/>
        </w:rPr>
        <w:t xml:space="preserve">  </w:t>
      </w:r>
      <w:r>
        <w:rPr>
          <w:sz w:val="24"/>
        </w:rPr>
        <w:t>乙方（盖章）：</w:t>
      </w:r>
    </w:p>
    <w:p w:rsidR="00EE2A3D" w:rsidRDefault="00FC57D1">
      <w:pPr>
        <w:pStyle w:val="null3"/>
        <w:jc w:val="both"/>
        <w:rPr>
          <w:rFonts w:hint="default"/>
        </w:rPr>
      </w:pPr>
      <w:r>
        <w:rPr>
          <w:sz w:val="24"/>
        </w:rPr>
        <w:t>法定代表</w:t>
      </w:r>
      <w:r>
        <w:rPr>
          <w:sz w:val="24"/>
        </w:rPr>
        <w:t>/</w:t>
      </w:r>
      <w:r>
        <w:rPr>
          <w:sz w:val="24"/>
        </w:rPr>
        <w:t>授权代表（签字）：</w:t>
      </w:r>
      <w:r>
        <w:rPr>
          <w:sz w:val="24"/>
        </w:rPr>
        <w:t xml:space="preserve">             </w:t>
      </w:r>
      <w:r>
        <w:rPr>
          <w:sz w:val="24"/>
        </w:rPr>
        <w:t>法定代表</w:t>
      </w:r>
      <w:r>
        <w:rPr>
          <w:sz w:val="24"/>
        </w:rPr>
        <w:t>/</w:t>
      </w:r>
      <w:r>
        <w:rPr>
          <w:sz w:val="24"/>
        </w:rPr>
        <w:t>授权代表（签字）：</w:t>
      </w:r>
    </w:p>
    <w:p w:rsidR="00EE2A3D" w:rsidRDefault="00FC57D1">
      <w:pPr>
        <w:pStyle w:val="null3"/>
        <w:jc w:val="both"/>
        <w:rPr>
          <w:rFonts w:hint="default"/>
        </w:rPr>
      </w:pPr>
      <w:r>
        <w:rPr>
          <w:sz w:val="24"/>
        </w:rPr>
        <w:t>日期：</w:t>
      </w:r>
      <w:r>
        <w:rPr>
          <w:sz w:val="24"/>
        </w:rPr>
        <w:t xml:space="preserve">                                 </w:t>
      </w:r>
      <w:r>
        <w:rPr>
          <w:sz w:val="24"/>
        </w:rPr>
        <w:t>日期：</w:t>
      </w:r>
    </w:p>
    <w:p w:rsidR="00EE2A3D" w:rsidRDefault="00FC57D1">
      <w:pPr>
        <w:pStyle w:val="null3"/>
        <w:jc w:val="both"/>
        <w:rPr>
          <w:rFonts w:hint="default"/>
        </w:rPr>
      </w:pPr>
      <w:r>
        <w:rPr>
          <w:sz w:val="24"/>
        </w:rPr>
        <w:t>邮政编码：</w:t>
      </w:r>
      <w:r>
        <w:rPr>
          <w:sz w:val="24"/>
        </w:rPr>
        <w:t xml:space="preserve">                             </w:t>
      </w:r>
      <w:r>
        <w:rPr>
          <w:sz w:val="24"/>
        </w:rPr>
        <w:t>邮政编码：</w:t>
      </w:r>
    </w:p>
    <w:p w:rsidR="00EE2A3D" w:rsidRDefault="00FC57D1">
      <w:pPr>
        <w:pStyle w:val="null3"/>
        <w:jc w:val="both"/>
        <w:rPr>
          <w:rFonts w:hint="default"/>
        </w:rPr>
      </w:pPr>
      <w:r>
        <w:rPr>
          <w:sz w:val="24"/>
        </w:rPr>
        <w:t>开户名称：</w:t>
      </w:r>
      <w:r>
        <w:rPr>
          <w:sz w:val="24"/>
        </w:rPr>
        <w:t xml:space="preserve">                             </w:t>
      </w:r>
      <w:r>
        <w:rPr>
          <w:sz w:val="24"/>
        </w:rPr>
        <w:t>开户名称：</w:t>
      </w:r>
    </w:p>
    <w:p w:rsidR="00EE2A3D" w:rsidRDefault="00FC57D1">
      <w:pPr>
        <w:pStyle w:val="null3"/>
        <w:jc w:val="both"/>
        <w:rPr>
          <w:rFonts w:hint="default"/>
        </w:rPr>
      </w:pPr>
      <w:r>
        <w:rPr>
          <w:sz w:val="24"/>
        </w:rPr>
        <w:t>开户银行：</w:t>
      </w:r>
      <w:r>
        <w:rPr>
          <w:sz w:val="24"/>
        </w:rPr>
        <w:t xml:space="preserve">                             </w:t>
      </w:r>
      <w:r>
        <w:rPr>
          <w:sz w:val="24"/>
        </w:rPr>
        <w:t>开户银行：</w:t>
      </w:r>
    </w:p>
    <w:p w:rsidR="00EE2A3D" w:rsidRDefault="00FC57D1">
      <w:pPr>
        <w:pStyle w:val="null3"/>
        <w:jc w:val="both"/>
        <w:rPr>
          <w:rFonts w:hint="default"/>
        </w:rPr>
      </w:pPr>
      <w:r>
        <w:rPr>
          <w:sz w:val="24"/>
        </w:rPr>
        <w:t>开户账号：</w:t>
      </w:r>
      <w:r>
        <w:rPr>
          <w:sz w:val="24"/>
        </w:rPr>
        <w:t xml:space="preserve">                             </w:t>
      </w:r>
      <w:r>
        <w:rPr>
          <w:sz w:val="24"/>
        </w:rPr>
        <w:t>开户账号</w:t>
      </w:r>
      <w:r>
        <w:rPr>
          <w:sz w:val="24"/>
        </w:rPr>
        <w:t>:</w:t>
      </w:r>
    </w:p>
    <w:p w:rsidR="00EE2A3D" w:rsidRDefault="00FC57D1">
      <w:pPr>
        <w:pStyle w:val="null3"/>
        <w:spacing w:line="360" w:lineRule="auto"/>
        <w:jc w:val="both"/>
        <w:rPr>
          <w:rFonts w:hint="default"/>
        </w:rPr>
      </w:pPr>
      <w:r>
        <w:t xml:space="preserve">  </w:t>
      </w:r>
    </w:p>
    <w:p w:rsidR="00EE2A3D" w:rsidRDefault="00FC57D1">
      <w:pPr>
        <w:pStyle w:val="null3"/>
        <w:jc w:val="center"/>
        <w:outlineLvl w:val="1"/>
        <w:rPr>
          <w:rFonts w:hint="default"/>
        </w:rPr>
      </w:pPr>
      <w:r>
        <w:rPr>
          <w:b/>
          <w:sz w:val="36"/>
        </w:rPr>
        <w:t>第六章</w:t>
      </w:r>
      <w:r>
        <w:rPr>
          <w:b/>
          <w:sz w:val="36"/>
        </w:rPr>
        <w:t xml:space="preserve"> </w:t>
      </w:r>
      <w:r>
        <w:rPr>
          <w:b/>
          <w:sz w:val="36"/>
        </w:rPr>
        <w:t>投标文件格式与要求</w:t>
      </w:r>
    </w:p>
    <w:p w:rsidR="00EE2A3D" w:rsidRDefault="00FC57D1">
      <w:pPr>
        <w:pStyle w:val="null3"/>
        <w:ind w:firstLine="480"/>
        <w:rPr>
          <w:rFonts w:hint="default"/>
        </w:rPr>
      </w:pPr>
      <w:r>
        <w:t>投标人应提交证明其有资格参加投标和中标后有能力履行合同的相关文件，并作为其投标文件的一部分，所有文件必须真实可靠、不得伪造，否则将按相关规定予以处罚。</w:t>
      </w:r>
    </w:p>
    <w:p w:rsidR="00EE2A3D" w:rsidRDefault="00FC57D1">
      <w:pPr>
        <w:pStyle w:val="null3"/>
        <w:ind w:firstLine="480"/>
        <w:rPr>
          <w:rFonts w:hint="default"/>
        </w:rPr>
      </w:pPr>
      <w:r>
        <w:t>1.</w:t>
      </w:r>
      <w:r>
        <w:t>法人或者其他组织的营业执照等证明文件，自然人的身份证明：</w:t>
      </w:r>
    </w:p>
    <w:p w:rsidR="00EE2A3D" w:rsidRDefault="00FC57D1">
      <w:pPr>
        <w:pStyle w:val="null3"/>
        <w:ind w:firstLine="480"/>
        <w:rPr>
          <w:rFonts w:hint="default"/>
        </w:rPr>
      </w:pPr>
      <w:r>
        <w:t xml:space="preserve"> </w:t>
      </w:r>
      <w:r>
        <w:t>法人包括企业法人、机关法人、事业单位法人和社会团体法人；其他组织主要包括合伙企业、非企业专业服务机构、个体工商户、农村承包经营户；自然人是指《中华人民共和国民法典》（以下简称《民法典》）规定的具有完全民事行为能力、能够承担民事责任和义务的公民。如投标人是企业（包括合伙</w:t>
      </w:r>
      <w:r>
        <w:t>企业），要提供在工商部门注册的有效“企业法人营业执照”或“营业执照”；如投标人是事业单位，要提供有效的“事业单位法人证书”；投标人是非企业专业服务机构的，如律师事务所，会计师事务所要提供执业许可证等证明文件；如投标人是个体工商户，要提供有效的“个体工商户营业执照”；如投标人是自然人，要提供有效的自然人身份证明。</w:t>
      </w:r>
    </w:p>
    <w:p w:rsidR="00EE2A3D" w:rsidRDefault="00FC57D1">
      <w:pPr>
        <w:pStyle w:val="null3"/>
        <w:ind w:firstLine="480"/>
        <w:rPr>
          <w:rFonts w:hint="default"/>
        </w:rPr>
      </w:pPr>
      <w:r>
        <w:t xml:space="preserve"> </w:t>
      </w:r>
      <w:r>
        <w:t>这里所指“其他组织”不包括法人的分支机构，由于法人分支机构不能独立承担民事责任，不能以分支机构的身份参加政府采购，只能以法人身份参加。“但由于银行、保险、石油石化、电力、电信等行业具有其特殊性，如</w:t>
      </w:r>
      <w:r>
        <w:t>果能够提供其法人给予的相应授权证明材料，可以参加政府采购活动”。</w:t>
      </w:r>
    </w:p>
    <w:p w:rsidR="00EE2A3D" w:rsidRDefault="00FC57D1">
      <w:pPr>
        <w:pStyle w:val="null3"/>
        <w:ind w:firstLine="480"/>
        <w:rPr>
          <w:rFonts w:hint="default"/>
        </w:rPr>
      </w:pPr>
      <w:r>
        <w:t>2.</w:t>
      </w:r>
      <w:r>
        <w:t>财务状况报告，依法缴纳税收和社会保障资金的相关材料（详见资格性审查表要求）</w:t>
      </w:r>
    </w:p>
    <w:p w:rsidR="00EE2A3D" w:rsidRDefault="00FC57D1">
      <w:pPr>
        <w:pStyle w:val="null3"/>
        <w:ind w:firstLine="480"/>
        <w:rPr>
          <w:rFonts w:hint="default"/>
        </w:rPr>
      </w:pPr>
      <w:r>
        <w:t>3.</w:t>
      </w:r>
      <w:r>
        <w:t>具有履行合同所必需的设备和专业技术能力的声明。</w:t>
      </w:r>
    </w:p>
    <w:p w:rsidR="00EE2A3D" w:rsidRDefault="00FC57D1">
      <w:pPr>
        <w:pStyle w:val="null3"/>
        <w:ind w:firstLine="480"/>
        <w:rPr>
          <w:rFonts w:hint="default"/>
        </w:rPr>
      </w:pPr>
      <w:r>
        <w:t>4.</w:t>
      </w:r>
      <w:r>
        <w:t>投标人参加政府采购前三年内在经营活动中没有重大违法记录书面声明函。</w:t>
      </w:r>
    </w:p>
    <w:p w:rsidR="00EE2A3D" w:rsidRDefault="00FC57D1">
      <w:pPr>
        <w:pStyle w:val="null3"/>
        <w:ind w:firstLine="480"/>
        <w:rPr>
          <w:rFonts w:hint="default"/>
        </w:rPr>
      </w:pPr>
      <w:r>
        <w:t>5.</w:t>
      </w:r>
      <w:r>
        <w:t>信用记录查询</w:t>
      </w:r>
    </w:p>
    <w:p w:rsidR="00EE2A3D" w:rsidRDefault="00FC57D1">
      <w:pPr>
        <w:pStyle w:val="null3"/>
        <w:ind w:firstLine="480"/>
        <w:rPr>
          <w:rFonts w:hint="default"/>
        </w:rPr>
      </w:pPr>
      <w:r>
        <w:t>（</w:t>
      </w:r>
      <w:r>
        <w:t>1</w:t>
      </w:r>
      <w:r>
        <w:t>）查询渠道：通过“信用中国”网站</w:t>
      </w:r>
      <w:r>
        <w:t>(www.creditchina.gov.cn)</w:t>
      </w:r>
      <w:r>
        <w:t>和“中国政府采购网”（</w:t>
      </w:r>
      <w:r>
        <w:t>www.ccgp.gov.cn</w:t>
      </w:r>
      <w:r>
        <w:t>）进行查询；</w:t>
      </w:r>
    </w:p>
    <w:p w:rsidR="00EE2A3D" w:rsidRDefault="00FC57D1">
      <w:pPr>
        <w:pStyle w:val="null3"/>
        <w:ind w:firstLine="480"/>
        <w:rPr>
          <w:rFonts w:hint="default"/>
        </w:rPr>
      </w:pPr>
      <w:r>
        <w:t>（</w:t>
      </w:r>
      <w:r>
        <w:t>2</w:t>
      </w:r>
      <w:r>
        <w:t>）查询截止时点：提交投标文件截止日当天；</w:t>
      </w:r>
    </w:p>
    <w:p w:rsidR="00EE2A3D" w:rsidRDefault="00FC57D1">
      <w:pPr>
        <w:pStyle w:val="null3"/>
        <w:ind w:firstLine="480"/>
        <w:rPr>
          <w:rFonts w:hint="default"/>
        </w:rPr>
      </w:pPr>
      <w:r>
        <w:t>（</w:t>
      </w:r>
      <w:r>
        <w:t>3</w:t>
      </w:r>
      <w:r>
        <w:t>）查询记录：对列入失信被</w:t>
      </w:r>
      <w:r>
        <w:t>执行人、重大税收违法案件当事人名单、政府采购严重违法失信行为记录名单、信用报告进行查询；</w:t>
      </w:r>
    </w:p>
    <w:p w:rsidR="00EE2A3D" w:rsidRDefault="00FC57D1">
      <w:pPr>
        <w:pStyle w:val="null3"/>
        <w:ind w:firstLine="480"/>
        <w:rPr>
          <w:rFonts w:hint="default"/>
        </w:rPr>
      </w:pPr>
      <w:r>
        <w:t xml:space="preserve"> </w:t>
      </w:r>
      <w:r>
        <w:t>采购人或采购代理机构应当按照查询渠道、查询时间节点、查询记录内容进行查询，并存档。对信用记录查询结果中显示投标人被列入失信被执行人、重大税收违法案件当事人名单、政府采购严重违法失信行为记录名单的投标人作无效投标处理。</w:t>
      </w:r>
    </w:p>
    <w:p w:rsidR="00EE2A3D" w:rsidRDefault="00FC57D1">
      <w:pPr>
        <w:pStyle w:val="null3"/>
        <w:ind w:firstLine="480"/>
        <w:rPr>
          <w:rFonts w:hint="default"/>
        </w:rPr>
      </w:pPr>
      <w:r>
        <w:t xml:space="preserve">6. </w:t>
      </w:r>
      <w:r>
        <w:t>按照招标文件要求，投标人应当提交的资格、资信证明文件。</w:t>
      </w:r>
    </w:p>
    <w:p w:rsidR="00EE2A3D" w:rsidRDefault="00FC57D1">
      <w:pPr>
        <w:pStyle w:val="null3"/>
        <w:ind w:firstLine="480"/>
        <w:rPr>
          <w:rFonts w:hint="default"/>
        </w:rPr>
      </w:pPr>
      <w:r>
        <w:t xml:space="preserve">  </w:t>
      </w:r>
      <w:r>
        <w:br/>
      </w:r>
    </w:p>
    <w:p w:rsidR="00EE2A3D" w:rsidRDefault="00FC57D1">
      <w:pPr>
        <w:pStyle w:val="null3"/>
        <w:jc w:val="center"/>
        <w:outlineLvl w:val="0"/>
        <w:rPr>
          <w:rFonts w:hint="default"/>
        </w:rPr>
      </w:pPr>
      <w:r>
        <w:rPr>
          <w:b/>
          <w:sz w:val="48"/>
        </w:rPr>
        <w:t>投标文件封面</w:t>
      </w:r>
    </w:p>
    <w:p w:rsidR="00EE2A3D" w:rsidRDefault="00FC57D1">
      <w:pPr>
        <w:pStyle w:val="null3"/>
        <w:outlineLvl w:val="0"/>
        <w:rPr>
          <w:rFonts w:hint="default"/>
        </w:rPr>
      </w:pPr>
      <w:r>
        <w:rPr>
          <w:b/>
          <w:sz w:val="48"/>
        </w:rPr>
        <w:t>（项目名称）</w:t>
      </w:r>
    </w:p>
    <w:p w:rsidR="00EE2A3D" w:rsidRDefault="00FC57D1">
      <w:pPr>
        <w:pStyle w:val="null3"/>
        <w:jc w:val="center"/>
        <w:outlineLvl w:val="0"/>
        <w:rPr>
          <w:rFonts w:hint="default"/>
        </w:rPr>
      </w:pPr>
      <w:r>
        <w:rPr>
          <w:b/>
          <w:sz w:val="48"/>
        </w:rPr>
        <w:t>投标文件封面</w:t>
      </w:r>
    </w:p>
    <w:p w:rsidR="00EE2A3D" w:rsidRDefault="00FC57D1">
      <w:pPr>
        <w:pStyle w:val="null3"/>
        <w:jc w:val="center"/>
        <w:outlineLvl w:val="0"/>
        <w:rPr>
          <w:rFonts w:hint="default"/>
        </w:rPr>
      </w:pPr>
      <w:r>
        <w:rPr>
          <w:b/>
          <w:sz w:val="48"/>
        </w:rPr>
        <w:t>（正本</w:t>
      </w:r>
      <w:r>
        <w:rPr>
          <w:b/>
          <w:sz w:val="48"/>
        </w:rPr>
        <w:t>/</w:t>
      </w:r>
      <w:r>
        <w:rPr>
          <w:b/>
          <w:sz w:val="48"/>
        </w:rPr>
        <w:t>副本）</w:t>
      </w:r>
      <w:r>
        <w:br/>
      </w:r>
      <w:r>
        <w:br/>
      </w:r>
      <w:r>
        <w:br/>
      </w:r>
      <w:r>
        <w:br/>
      </w:r>
      <w:r>
        <w:br/>
      </w:r>
      <w:r>
        <w:br/>
      </w:r>
      <w:r>
        <w:br/>
      </w:r>
      <w:r>
        <w:br/>
      </w:r>
      <w:r>
        <w:br/>
      </w:r>
      <w:r>
        <w:br/>
      </w:r>
      <w:r>
        <w:br/>
      </w:r>
      <w:r>
        <w:br/>
      </w:r>
      <w:r>
        <w:br/>
      </w:r>
      <w:r>
        <w:br/>
      </w:r>
      <w:r>
        <w:br/>
      </w:r>
      <w:r>
        <w:br/>
      </w:r>
      <w:r>
        <w:br/>
      </w:r>
      <w:r>
        <w:br/>
      </w:r>
      <w:r>
        <w:br/>
      </w:r>
      <w:r>
        <w:br/>
      </w:r>
      <w:r>
        <w:br/>
      </w:r>
    </w:p>
    <w:p w:rsidR="00EE2A3D" w:rsidRDefault="00FC57D1">
      <w:pPr>
        <w:pStyle w:val="null3"/>
        <w:jc w:val="center"/>
        <w:outlineLvl w:val="3"/>
        <w:rPr>
          <w:rFonts w:hint="default"/>
        </w:rPr>
      </w:pPr>
      <w:r>
        <w:rPr>
          <w:b/>
          <w:sz w:val="24"/>
        </w:rPr>
        <w:t>采购计划编号：</w:t>
      </w:r>
      <w:r>
        <w:rPr>
          <w:b/>
          <w:sz w:val="24"/>
        </w:rPr>
        <w:t>440001-20</w:t>
      </w:r>
      <w:r>
        <w:rPr>
          <w:b/>
          <w:sz w:val="24"/>
        </w:rPr>
        <w:t>26-24896</w:t>
      </w:r>
    </w:p>
    <w:p w:rsidR="00EE2A3D" w:rsidRDefault="00FC57D1">
      <w:pPr>
        <w:pStyle w:val="null3"/>
        <w:jc w:val="center"/>
        <w:outlineLvl w:val="3"/>
        <w:rPr>
          <w:rFonts w:hint="default"/>
        </w:rPr>
      </w:pPr>
      <w:r>
        <w:rPr>
          <w:b/>
          <w:sz w:val="24"/>
        </w:rPr>
        <w:t>采购项目编号：</w:t>
      </w:r>
      <w:r>
        <w:rPr>
          <w:b/>
          <w:sz w:val="24"/>
        </w:rPr>
        <w:t>ZZ0260362</w:t>
      </w:r>
    </w:p>
    <w:p w:rsidR="00EE2A3D" w:rsidRDefault="00FC57D1">
      <w:pPr>
        <w:pStyle w:val="null3"/>
        <w:jc w:val="center"/>
        <w:outlineLvl w:val="3"/>
        <w:rPr>
          <w:rFonts w:hint="default"/>
        </w:rPr>
      </w:pPr>
      <w:r>
        <w:rPr>
          <w:b/>
          <w:sz w:val="24"/>
        </w:rPr>
        <w:t>所投采购包：第</w:t>
      </w:r>
      <w:r>
        <w:rPr>
          <w:b/>
          <w:sz w:val="24"/>
        </w:rPr>
        <w:t xml:space="preserve"> </w:t>
      </w:r>
      <w:r>
        <w:rPr>
          <w:b/>
          <w:sz w:val="24"/>
        </w:rPr>
        <w:t>包</w:t>
      </w:r>
    </w:p>
    <w:p w:rsidR="00EE2A3D" w:rsidRDefault="00FC57D1">
      <w:pPr>
        <w:pStyle w:val="null3"/>
        <w:outlineLvl w:val="3"/>
        <w:rPr>
          <w:rFonts w:hint="default"/>
        </w:rPr>
      </w:pPr>
      <w:r>
        <w:rPr>
          <w:b/>
          <w:sz w:val="24"/>
        </w:rPr>
        <w:t>（投标人名称）</w:t>
      </w:r>
    </w:p>
    <w:p w:rsidR="00EE2A3D" w:rsidRDefault="00FC57D1">
      <w:pPr>
        <w:pStyle w:val="null3"/>
        <w:jc w:val="center"/>
        <w:outlineLvl w:val="3"/>
        <w:rPr>
          <w:rFonts w:hint="default"/>
        </w:rPr>
      </w:pPr>
      <w:r>
        <w:rPr>
          <w:b/>
          <w:sz w:val="24"/>
        </w:rPr>
        <w:t xml:space="preserve"> </w:t>
      </w:r>
      <w:r>
        <w:rPr>
          <w:b/>
          <w:sz w:val="24"/>
        </w:rPr>
        <w:t>年</w:t>
      </w:r>
      <w:r>
        <w:rPr>
          <w:b/>
          <w:sz w:val="24"/>
        </w:rPr>
        <w:t xml:space="preserve"> </w:t>
      </w:r>
      <w:r>
        <w:rPr>
          <w:b/>
          <w:sz w:val="24"/>
        </w:rPr>
        <w:t>月</w:t>
      </w:r>
      <w:r>
        <w:rPr>
          <w:b/>
          <w:sz w:val="24"/>
        </w:rPr>
        <w:t xml:space="preserve"> </w:t>
      </w:r>
      <w:r>
        <w:rPr>
          <w:b/>
          <w:sz w:val="24"/>
        </w:rPr>
        <w:t>日</w:t>
      </w:r>
    </w:p>
    <w:p w:rsidR="00EE2A3D" w:rsidRDefault="00FC57D1">
      <w:pPr>
        <w:pStyle w:val="null3"/>
        <w:ind w:firstLine="480"/>
        <w:rPr>
          <w:rFonts w:hint="default"/>
        </w:rPr>
      </w:pPr>
      <w:r>
        <w:t xml:space="preserve">  </w:t>
      </w:r>
    </w:p>
    <w:p w:rsidR="00EE2A3D" w:rsidRDefault="00FC57D1">
      <w:pPr>
        <w:pStyle w:val="null3"/>
        <w:jc w:val="center"/>
        <w:outlineLvl w:val="3"/>
        <w:rPr>
          <w:rFonts w:hint="default"/>
        </w:rPr>
      </w:pPr>
      <w:r>
        <w:rPr>
          <w:b/>
          <w:sz w:val="24"/>
        </w:rPr>
        <w:t>投标文件目录</w:t>
      </w:r>
    </w:p>
    <w:p w:rsidR="00EE2A3D" w:rsidRDefault="00FC57D1">
      <w:pPr>
        <w:pStyle w:val="null3"/>
        <w:ind w:firstLine="480"/>
        <w:rPr>
          <w:rFonts w:hint="default"/>
        </w:rPr>
      </w:pPr>
      <w:r>
        <w:t>一、投标函</w:t>
      </w:r>
    </w:p>
    <w:p w:rsidR="00EE2A3D" w:rsidRDefault="00FC57D1">
      <w:pPr>
        <w:pStyle w:val="null3"/>
        <w:ind w:firstLine="480"/>
        <w:rPr>
          <w:rFonts w:hint="default"/>
        </w:rPr>
      </w:pPr>
      <w:r>
        <w:t>二、开标一览表</w:t>
      </w:r>
    </w:p>
    <w:p w:rsidR="00EE2A3D" w:rsidRDefault="00FC57D1">
      <w:pPr>
        <w:pStyle w:val="null3"/>
        <w:ind w:firstLine="480"/>
        <w:rPr>
          <w:rFonts w:hint="default"/>
        </w:rPr>
      </w:pPr>
      <w:r>
        <w:t>三、分项报价表</w:t>
      </w:r>
    </w:p>
    <w:p w:rsidR="00EE2A3D" w:rsidRDefault="00FC57D1">
      <w:pPr>
        <w:pStyle w:val="null3"/>
        <w:ind w:firstLine="480"/>
        <w:rPr>
          <w:rFonts w:hint="default"/>
        </w:rPr>
      </w:pPr>
      <w:r>
        <w:t>四、政策适用性说明</w:t>
      </w:r>
    </w:p>
    <w:p w:rsidR="00EE2A3D" w:rsidRDefault="00FC57D1">
      <w:pPr>
        <w:pStyle w:val="null3"/>
        <w:ind w:firstLine="480"/>
        <w:rPr>
          <w:rFonts w:hint="default"/>
        </w:rPr>
      </w:pPr>
      <w:r>
        <w:t>五、关于符合本国产品标准的声明函等有关证明文件</w:t>
      </w:r>
    </w:p>
    <w:p w:rsidR="00EE2A3D" w:rsidRDefault="00FC57D1">
      <w:pPr>
        <w:pStyle w:val="null3"/>
        <w:ind w:firstLine="480"/>
        <w:rPr>
          <w:rFonts w:hint="default"/>
        </w:rPr>
      </w:pPr>
      <w:r>
        <w:t>六、法定代表人证明书</w:t>
      </w:r>
    </w:p>
    <w:p w:rsidR="00EE2A3D" w:rsidRDefault="00FC57D1">
      <w:pPr>
        <w:pStyle w:val="null3"/>
        <w:ind w:firstLine="480"/>
        <w:rPr>
          <w:rFonts w:hint="default"/>
        </w:rPr>
      </w:pPr>
      <w:r>
        <w:t>七、法定代表人授权书</w:t>
      </w:r>
    </w:p>
    <w:p w:rsidR="00EE2A3D" w:rsidRDefault="00FC57D1">
      <w:pPr>
        <w:pStyle w:val="null3"/>
        <w:ind w:firstLine="480"/>
        <w:rPr>
          <w:rFonts w:hint="default"/>
        </w:rPr>
      </w:pPr>
      <w:r>
        <w:t>八、投标保证金</w:t>
      </w:r>
    </w:p>
    <w:p w:rsidR="00EE2A3D" w:rsidRDefault="00FC57D1">
      <w:pPr>
        <w:pStyle w:val="null3"/>
        <w:ind w:firstLine="480"/>
        <w:rPr>
          <w:rFonts w:hint="default"/>
        </w:rPr>
      </w:pPr>
      <w:r>
        <w:t>九、提供具有独立承担民事责任的能力的证明材料</w:t>
      </w:r>
    </w:p>
    <w:p w:rsidR="00EE2A3D" w:rsidRDefault="00FC57D1">
      <w:pPr>
        <w:pStyle w:val="null3"/>
        <w:ind w:firstLine="480"/>
        <w:rPr>
          <w:rFonts w:hint="default"/>
        </w:rPr>
      </w:pPr>
      <w:r>
        <w:t>十、资格性审查要求的其他资质证明文件</w:t>
      </w:r>
    </w:p>
    <w:p w:rsidR="00EE2A3D" w:rsidRDefault="00FC57D1">
      <w:pPr>
        <w:pStyle w:val="null3"/>
        <w:ind w:firstLine="480"/>
        <w:rPr>
          <w:rFonts w:hint="default"/>
        </w:rPr>
      </w:pPr>
      <w:r>
        <w:t>十一、承诺函</w:t>
      </w:r>
    </w:p>
    <w:p w:rsidR="00EE2A3D" w:rsidRDefault="00FC57D1">
      <w:pPr>
        <w:pStyle w:val="null3"/>
        <w:ind w:firstLine="480"/>
        <w:rPr>
          <w:rFonts w:hint="default"/>
        </w:rPr>
      </w:pPr>
      <w:r>
        <w:t>十二、中小企业声明函</w:t>
      </w:r>
    </w:p>
    <w:p w:rsidR="00EE2A3D" w:rsidRDefault="00FC57D1">
      <w:pPr>
        <w:pStyle w:val="null3"/>
        <w:ind w:firstLine="480"/>
        <w:rPr>
          <w:rFonts w:hint="default"/>
        </w:rPr>
      </w:pPr>
      <w:r>
        <w:t>十三、监狱企业</w:t>
      </w:r>
    </w:p>
    <w:p w:rsidR="00EE2A3D" w:rsidRDefault="00FC57D1">
      <w:pPr>
        <w:pStyle w:val="null3"/>
        <w:ind w:firstLine="480"/>
        <w:rPr>
          <w:rFonts w:hint="default"/>
        </w:rPr>
      </w:pPr>
      <w:r>
        <w:t>十四、残疾人福利性单位声明函</w:t>
      </w:r>
    </w:p>
    <w:p w:rsidR="00EE2A3D" w:rsidRDefault="00FC57D1">
      <w:pPr>
        <w:pStyle w:val="null3"/>
        <w:ind w:firstLine="480"/>
        <w:rPr>
          <w:rFonts w:hint="default"/>
        </w:rPr>
      </w:pPr>
      <w:r>
        <w:t>十五、联合体共同投标协议书</w:t>
      </w:r>
    </w:p>
    <w:p w:rsidR="00EE2A3D" w:rsidRDefault="00FC57D1">
      <w:pPr>
        <w:pStyle w:val="null3"/>
        <w:ind w:firstLine="480"/>
        <w:rPr>
          <w:rFonts w:hint="default"/>
        </w:rPr>
      </w:pPr>
      <w:r>
        <w:t>十六、投标人业绩情况表</w:t>
      </w:r>
    </w:p>
    <w:p w:rsidR="00EE2A3D" w:rsidRDefault="00FC57D1">
      <w:pPr>
        <w:pStyle w:val="null3"/>
        <w:ind w:firstLine="480"/>
        <w:rPr>
          <w:rFonts w:hint="default"/>
        </w:rPr>
      </w:pPr>
      <w:r>
        <w:t>十七、技术和服务要求响应表</w:t>
      </w:r>
    </w:p>
    <w:p w:rsidR="00EE2A3D" w:rsidRDefault="00FC57D1">
      <w:pPr>
        <w:pStyle w:val="null3"/>
        <w:ind w:firstLine="480"/>
        <w:rPr>
          <w:rFonts w:hint="default"/>
        </w:rPr>
      </w:pPr>
      <w:r>
        <w:t>十八、商务条件响应表</w:t>
      </w:r>
    </w:p>
    <w:p w:rsidR="00EE2A3D" w:rsidRDefault="00FC57D1">
      <w:pPr>
        <w:pStyle w:val="null3"/>
        <w:ind w:firstLine="480"/>
        <w:rPr>
          <w:rFonts w:hint="default"/>
        </w:rPr>
      </w:pPr>
      <w:r>
        <w:t>十九、履约进度计划表</w:t>
      </w:r>
    </w:p>
    <w:p w:rsidR="00EE2A3D" w:rsidRDefault="00FC57D1">
      <w:pPr>
        <w:pStyle w:val="null3"/>
        <w:ind w:firstLine="480"/>
        <w:rPr>
          <w:rFonts w:hint="default"/>
        </w:rPr>
      </w:pPr>
      <w:r>
        <w:t>二十、各类证明材料</w:t>
      </w:r>
    </w:p>
    <w:p w:rsidR="00EE2A3D" w:rsidRDefault="00FC57D1">
      <w:pPr>
        <w:pStyle w:val="null3"/>
        <w:ind w:firstLine="480"/>
        <w:rPr>
          <w:rFonts w:hint="default"/>
        </w:rPr>
      </w:pPr>
      <w:r>
        <w:t>二十一、采购代理服务费支付承诺书</w:t>
      </w:r>
    </w:p>
    <w:p w:rsidR="00EE2A3D" w:rsidRDefault="00FC57D1">
      <w:pPr>
        <w:pStyle w:val="null3"/>
        <w:ind w:firstLine="480"/>
        <w:rPr>
          <w:rFonts w:hint="default"/>
        </w:rPr>
      </w:pPr>
      <w:r>
        <w:t>二十二、需要采购人提供的附加条件</w:t>
      </w:r>
    </w:p>
    <w:p w:rsidR="00EE2A3D" w:rsidRDefault="00FC57D1">
      <w:pPr>
        <w:pStyle w:val="null3"/>
        <w:ind w:firstLine="480"/>
        <w:rPr>
          <w:rFonts w:hint="default"/>
        </w:rPr>
      </w:pPr>
      <w:r>
        <w:t>二十三、询问函、质疑函、投诉书格式</w:t>
      </w:r>
    </w:p>
    <w:p w:rsidR="00EE2A3D" w:rsidRDefault="00FC57D1">
      <w:pPr>
        <w:pStyle w:val="null3"/>
        <w:ind w:firstLine="480"/>
        <w:rPr>
          <w:rFonts w:hint="default"/>
        </w:rPr>
      </w:pPr>
      <w:r>
        <w:t>二十四、项目实施方案、质量保证及售后服务承诺等</w:t>
      </w:r>
    </w:p>
    <w:p w:rsidR="00EE2A3D" w:rsidRDefault="00FC57D1">
      <w:pPr>
        <w:pStyle w:val="null3"/>
        <w:ind w:firstLine="480"/>
        <w:rPr>
          <w:rFonts w:hint="default"/>
        </w:rPr>
      </w:pPr>
      <w:r>
        <w:t>二十五、政府采购投标（响应）担保函</w:t>
      </w:r>
    </w:p>
    <w:p w:rsidR="00EE2A3D" w:rsidRDefault="00FC57D1">
      <w:pPr>
        <w:pStyle w:val="null3"/>
        <w:ind w:firstLine="480"/>
        <w:rPr>
          <w:rFonts w:hint="default"/>
        </w:rPr>
      </w:pPr>
      <w:r>
        <w:t>二十六、政府采购履约担保函、采购合同履约保险凭证</w:t>
      </w:r>
    </w:p>
    <w:p w:rsidR="00EE2A3D" w:rsidRDefault="00FC57D1">
      <w:pPr>
        <w:pStyle w:val="null3"/>
        <w:ind w:firstLine="480"/>
        <w:rPr>
          <w:rFonts w:hint="default"/>
        </w:rPr>
      </w:pPr>
      <w:r>
        <w:t xml:space="preserve">  </w:t>
      </w:r>
    </w:p>
    <w:p w:rsidR="00EE2A3D" w:rsidRDefault="00FC57D1">
      <w:pPr>
        <w:pStyle w:val="null3"/>
        <w:outlineLvl w:val="2"/>
        <w:rPr>
          <w:rFonts w:hint="default"/>
        </w:rPr>
      </w:pPr>
      <w:r>
        <w:rPr>
          <w:b/>
          <w:sz w:val="28"/>
        </w:rPr>
        <w:t>格式一：</w:t>
      </w:r>
    </w:p>
    <w:p w:rsidR="00EE2A3D" w:rsidRDefault="00FC57D1">
      <w:pPr>
        <w:pStyle w:val="null3"/>
        <w:jc w:val="center"/>
        <w:outlineLvl w:val="3"/>
        <w:rPr>
          <w:rFonts w:hint="default"/>
        </w:rPr>
      </w:pPr>
      <w:r>
        <w:rPr>
          <w:b/>
          <w:sz w:val="24"/>
        </w:rPr>
        <w:t>投标函</w:t>
      </w:r>
    </w:p>
    <w:p w:rsidR="00EE2A3D" w:rsidRDefault="00FC57D1">
      <w:pPr>
        <w:pStyle w:val="null3"/>
        <w:ind w:firstLine="480"/>
        <w:rPr>
          <w:rFonts w:hint="default"/>
        </w:rPr>
      </w:pPr>
      <w:r>
        <w:t xml:space="preserve"> </w:t>
      </w:r>
      <w:r>
        <w:t>致：</w:t>
      </w:r>
      <w:r>
        <w:rPr>
          <w:u w:val="single"/>
        </w:rPr>
        <w:t>广东志正招标有限公司</w:t>
      </w:r>
    </w:p>
    <w:p w:rsidR="00EE2A3D" w:rsidRDefault="00FC57D1">
      <w:pPr>
        <w:pStyle w:val="null3"/>
        <w:ind w:firstLine="480"/>
        <w:rPr>
          <w:rFonts w:hint="default"/>
        </w:rPr>
      </w:pPr>
      <w:r>
        <w:t xml:space="preserve"> </w:t>
      </w:r>
      <w:r>
        <w:t>你方组织的</w:t>
      </w:r>
      <w:r>
        <w:rPr>
          <w:u w:val="single"/>
        </w:rPr>
        <w:t>“广东省城市技师学院</w:t>
      </w:r>
      <w:r>
        <w:rPr>
          <w:u w:val="single"/>
        </w:rPr>
        <w:t>2026</w:t>
      </w:r>
      <w:r>
        <w:rPr>
          <w:u w:val="single"/>
        </w:rPr>
        <w:t>年度物联网应用技术优质培育专业建设项目”</w:t>
      </w:r>
      <w:r>
        <w:t>项目的招标</w:t>
      </w:r>
      <w:r>
        <w:t>[</w:t>
      </w:r>
      <w:r>
        <w:t>采购项目编号为：</w:t>
      </w:r>
      <w:r>
        <w:rPr>
          <w:u w:val="single"/>
        </w:rPr>
        <w:t>ZZ0260362</w:t>
      </w:r>
      <w:r>
        <w:t>]</w:t>
      </w:r>
      <w:r>
        <w:t>，我方愿参与投标。</w:t>
      </w:r>
    </w:p>
    <w:p w:rsidR="00EE2A3D" w:rsidRDefault="00FC57D1">
      <w:pPr>
        <w:pStyle w:val="null3"/>
        <w:ind w:firstLine="480"/>
        <w:rPr>
          <w:rFonts w:hint="default"/>
        </w:rPr>
      </w:pPr>
      <w:r>
        <w:rPr>
          <w:u w:val="single"/>
        </w:rPr>
        <w:t>(</w:t>
      </w:r>
      <w:r>
        <w:rPr>
          <w:u w:val="single"/>
        </w:rPr>
        <w:t>投标人名称</w:t>
      </w:r>
      <w:r>
        <w:rPr>
          <w:u w:val="single"/>
        </w:rPr>
        <w:t>)</w:t>
      </w:r>
      <w:r>
        <w:t>作为投标人正式授权</w:t>
      </w:r>
      <w:r>
        <w:rPr>
          <w:u w:val="single"/>
        </w:rPr>
        <w:t>(</w:t>
      </w:r>
      <w:r>
        <w:rPr>
          <w:u w:val="single"/>
        </w:rPr>
        <w:t>授权代表全名</w:t>
      </w:r>
      <w:r>
        <w:rPr>
          <w:u w:val="single"/>
        </w:rPr>
        <w:t>,</w:t>
      </w:r>
      <w:r>
        <w:rPr>
          <w:u w:val="single"/>
        </w:rPr>
        <w:t>职务</w:t>
      </w:r>
      <w:r>
        <w:rPr>
          <w:u w:val="single"/>
        </w:rPr>
        <w:t>)</w:t>
      </w:r>
      <w:r>
        <w:t>代表我方全权处理有关本投标的一切事宜。</w:t>
      </w:r>
    </w:p>
    <w:p w:rsidR="00EE2A3D" w:rsidRDefault="00FC57D1">
      <w:pPr>
        <w:pStyle w:val="null3"/>
        <w:ind w:firstLine="480"/>
        <w:rPr>
          <w:rFonts w:hint="default"/>
        </w:rPr>
      </w:pPr>
      <w:r>
        <w:t>我方确认收到贵方提供的</w:t>
      </w:r>
      <w:r>
        <w:rPr>
          <w:u w:val="single"/>
        </w:rPr>
        <w:t>“广东省城市技师学院</w:t>
      </w:r>
      <w:r>
        <w:rPr>
          <w:u w:val="single"/>
        </w:rPr>
        <w:t>2026</w:t>
      </w:r>
      <w:r>
        <w:rPr>
          <w:u w:val="single"/>
        </w:rPr>
        <w:t>年度物联网应用技术优质培育专业建设项目”</w:t>
      </w:r>
      <w:r>
        <w:t>项目的招标文件的全部内容。</w:t>
      </w:r>
    </w:p>
    <w:p w:rsidR="00EE2A3D" w:rsidRDefault="00FC57D1">
      <w:pPr>
        <w:pStyle w:val="null3"/>
        <w:ind w:firstLine="480"/>
        <w:rPr>
          <w:rFonts w:hint="default"/>
        </w:rPr>
      </w:pPr>
      <w:r>
        <w:t>我方已完全明白招标文件的所有条款要求，并申明如下：</w:t>
      </w:r>
    </w:p>
    <w:p w:rsidR="00EE2A3D" w:rsidRDefault="00FC57D1">
      <w:pPr>
        <w:pStyle w:val="null3"/>
        <w:ind w:firstLine="480"/>
        <w:rPr>
          <w:rFonts w:hint="default"/>
        </w:rPr>
      </w:pPr>
      <w:r>
        <w:t xml:space="preserve"> </w:t>
      </w:r>
      <w:r>
        <w:t>（一）按招标文件提供全部标的投标总价详见《开标一览表》。</w:t>
      </w:r>
    </w:p>
    <w:p w:rsidR="00EE2A3D" w:rsidRDefault="00FC57D1">
      <w:pPr>
        <w:pStyle w:val="null3"/>
        <w:ind w:firstLine="480"/>
        <w:rPr>
          <w:rFonts w:hint="default"/>
        </w:rPr>
      </w:pPr>
      <w:r>
        <w:t xml:space="preserve"> </w:t>
      </w:r>
      <w:r>
        <w:t>（二）本投标文件的有效期为从提交投标（响应）文件的截止之日起</w:t>
      </w:r>
      <w:r>
        <w:t>90</w:t>
      </w:r>
      <w:r>
        <w:t>日历天。在此提交的资格证明文件均至投标截止日有效，如有在投标有效期内失效的，我方承诺在中标后补齐一切</w:t>
      </w:r>
      <w:r>
        <w:t>手续，保证所有资格证明文件直至采购合同终止日有效。</w:t>
      </w:r>
    </w:p>
    <w:p w:rsidR="00EE2A3D" w:rsidRDefault="00FC57D1">
      <w:pPr>
        <w:pStyle w:val="null3"/>
        <w:ind w:firstLine="480"/>
        <w:rPr>
          <w:rFonts w:hint="default"/>
        </w:rPr>
      </w:pPr>
      <w:r>
        <w:t xml:space="preserve"> </w:t>
      </w:r>
      <w:r>
        <w:t>（三）我方明白并同意，在规定的开标日之后，投标有效期之内撤销投标或中标后不按规定与采购人签订合同或不提交履约保证金</w:t>
      </w:r>
      <w:r>
        <w:t xml:space="preserve">, </w:t>
      </w:r>
      <w:r>
        <w:t>则贵方将不予退还投标保证金。</w:t>
      </w:r>
    </w:p>
    <w:p w:rsidR="00EE2A3D" w:rsidRDefault="00FC57D1">
      <w:pPr>
        <w:pStyle w:val="null3"/>
        <w:ind w:firstLine="480"/>
        <w:rPr>
          <w:rFonts w:hint="default"/>
        </w:rPr>
      </w:pPr>
      <w:r>
        <w:t xml:space="preserve"> </w:t>
      </w:r>
      <w:r>
        <w:t>（四）我方愿意向贵方提供任何与本项报价有关的数据、情况和技术资料。若贵方需要，我方愿意提供我方作出的一切承诺的证明材料。</w:t>
      </w:r>
    </w:p>
    <w:p w:rsidR="00EE2A3D" w:rsidRDefault="00FC57D1">
      <w:pPr>
        <w:pStyle w:val="null3"/>
        <w:ind w:firstLine="480"/>
        <w:rPr>
          <w:rFonts w:hint="default"/>
        </w:rPr>
      </w:pPr>
      <w:r>
        <w:t xml:space="preserve"> </w:t>
      </w:r>
      <w:r>
        <w:t>（五）我方理解贵方不一定接受最低投标价或任何贵方可能收到的投标。</w:t>
      </w:r>
    </w:p>
    <w:p w:rsidR="00EE2A3D" w:rsidRDefault="00FC57D1">
      <w:pPr>
        <w:pStyle w:val="null3"/>
        <w:ind w:firstLine="480"/>
        <w:rPr>
          <w:rFonts w:hint="default"/>
        </w:rPr>
      </w:pPr>
      <w:r>
        <w:t xml:space="preserve"> </w:t>
      </w:r>
      <w:r>
        <w:t>（六）我方如果中标，将保证履行招标（采购）文件及其澄清、修改文件（如果有）以及投标（响应）文件中的全部责任和义务，按</w:t>
      </w:r>
      <w:r>
        <w:t>质、按量、按期完成《合同书》中的全部任务。</w:t>
      </w:r>
    </w:p>
    <w:p w:rsidR="00EE2A3D" w:rsidRDefault="00FC57D1">
      <w:pPr>
        <w:pStyle w:val="null3"/>
        <w:ind w:firstLine="480"/>
        <w:rPr>
          <w:rFonts w:hint="default"/>
        </w:rPr>
      </w:pPr>
      <w:r>
        <w:t xml:space="preserve"> </w:t>
      </w:r>
      <w:r>
        <w:t>（七）我方作为法律、财务和运作上独立于采购人、采购代理机构的投标人，在此保证所提交的所有文件和全部说明是真实的和正确的。</w:t>
      </w:r>
    </w:p>
    <w:p w:rsidR="00EE2A3D" w:rsidRDefault="00FC57D1">
      <w:pPr>
        <w:pStyle w:val="null3"/>
        <w:ind w:firstLine="480"/>
        <w:rPr>
          <w:rFonts w:hint="default"/>
        </w:rPr>
      </w:pPr>
      <w:r>
        <w:t xml:space="preserve"> </w:t>
      </w:r>
      <w:r>
        <w:t>（八）我方投标报价已包含应向知识产权所有权人支付的所有相关税费，并保证采购人在中国使用我方提供的标的时，如有第三方提出侵犯其知识产权主张的，责任由我方承担。</w:t>
      </w:r>
    </w:p>
    <w:p w:rsidR="00EE2A3D" w:rsidRDefault="00FC57D1">
      <w:pPr>
        <w:pStyle w:val="null3"/>
        <w:ind w:firstLine="480"/>
        <w:rPr>
          <w:rFonts w:hint="default"/>
        </w:rPr>
      </w:pPr>
      <w:r>
        <w:t xml:space="preserve"> </w:t>
      </w:r>
      <w:r>
        <w:t>（九）我方接受采购人委托向贵方支付代理服务费，项目总报价已包含代理服务费，如果被确定为中标人，承诺向贵方足额支付。（若采购人支付代理服务费，则此条不适用）</w:t>
      </w:r>
    </w:p>
    <w:p w:rsidR="00EE2A3D" w:rsidRDefault="00FC57D1">
      <w:pPr>
        <w:pStyle w:val="null3"/>
        <w:ind w:firstLine="480"/>
        <w:rPr>
          <w:rFonts w:hint="default"/>
        </w:rPr>
      </w:pPr>
      <w:r>
        <w:t xml:space="preserve"> </w:t>
      </w:r>
      <w:r>
        <w:t>（十）我方与其他投标人不</w:t>
      </w:r>
      <w:r>
        <w:t>存在单位负责人为同一人或者存在直接控股、管理关系。</w:t>
      </w:r>
    </w:p>
    <w:p w:rsidR="00EE2A3D" w:rsidRDefault="00FC57D1">
      <w:pPr>
        <w:pStyle w:val="null3"/>
        <w:ind w:firstLine="480"/>
        <w:rPr>
          <w:rFonts w:hint="default"/>
        </w:rPr>
      </w:pPr>
      <w:r>
        <w:t xml:space="preserve"> </w:t>
      </w:r>
      <w:r>
        <w:t>（十一）投标人未存在《政府采购法实施条例》第十八条第二款规定的情形：</w:t>
      </w:r>
    </w:p>
    <w:p w:rsidR="00EE2A3D" w:rsidRDefault="00FC57D1">
      <w:pPr>
        <w:pStyle w:val="null3"/>
        <w:ind w:firstLine="480"/>
        <w:rPr>
          <w:rFonts w:hint="default"/>
        </w:rPr>
      </w:pPr>
      <w:r>
        <w:t>（</w:t>
      </w:r>
      <w:r>
        <w:t>1</w:t>
      </w:r>
      <w:r>
        <w:t>）对于除整体设计、规范编制或者项目管理、监理、检测等服务以外的采购项目</w:t>
      </w:r>
      <w:r>
        <w:t>:</w:t>
      </w:r>
      <w:r>
        <w:t>即未为本项目提供整体设计、规范编制或者项目管理、监理、检测等服务；</w:t>
      </w:r>
    </w:p>
    <w:p w:rsidR="00EE2A3D" w:rsidRDefault="00FC57D1">
      <w:pPr>
        <w:pStyle w:val="null3"/>
        <w:ind w:firstLine="480"/>
        <w:rPr>
          <w:rFonts w:hint="default"/>
        </w:rPr>
      </w:pPr>
      <w:r>
        <w:t>（</w:t>
      </w:r>
      <w:r>
        <w:t>2</w:t>
      </w:r>
      <w:r>
        <w:t>）对于整体设计、规范编制或者项目管理、监理、检测等服务的项目</w:t>
      </w:r>
      <w:r>
        <w:t>:</w:t>
      </w:r>
      <w:r>
        <w:t>即未成为本项目除前期整体设计、规范编制或者项目管理、监理、检测等服务以外的其它采购活动中标商</w:t>
      </w:r>
      <w:r>
        <w:t>(</w:t>
      </w:r>
      <w:r>
        <w:t>或成交商</w:t>
      </w:r>
      <w:r>
        <w:t>)</w:t>
      </w:r>
      <w:r>
        <w:t>；</w:t>
      </w:r>
    </w:p>
    <w:p w:rsidR="00EE2A3D" w:rsidRDefault="00FC57D1">
      <w:pPr>
        <w:pStyle w:val="null3"/>
        <w:ind w:firstLine="480"/>
        <w:rPr>
          <w:rFonts w:hint="default"/>
        </w:rPr>
      </w:pPr>
      <w:r>
        <w:t>（</w:t>
      </w:r>
      <w:r>
        <w:t>3</w:t>
      </w:r>
      <w:r>
        <w:t>）对于设计施工一体化的项目</w:t>
      </w:r>
      <w:r>
        <w:t>:</w:t>
      </w:r>
      <w:r>
        <w:t>即未为本项目提供规范编制或者项目管理、监理、检测等服务。</w:t>
      </w:r>
    </w:p>
    <w:p w:rsidR="00EE2A3D" w:rsidRDefault="00FC57D1">
      <w:pPr>
        <w:pStyle w:val="null3"/>
        <w:ind w:firstLine="480"/>
        <w:rPr>
          <w:rFonts w:hint="default"/>
        </w:rPr>
      </w:pPr>
      <w:r>
        <w:t>（十二）我方承诺遵守《中华人民共和国民法典》有关规定和《中华人民共和国妇女权益保障法》中关于“劳动和社会保障权益”的有关要求。</w:t>
      </w:r>
    </w:p>
    <w:p w:rsidR="00EE2A3D" w:rsidRDefault="00FC57D1">
      <w:pPr>
        <w:pStyle w:val="null3"/>
        <w:ind w:firstLine="480"/>
        <w:rPr>
          <w:rFonts w:hint="default"/>
        </w:rPr>
      </w:pPr>
      <w:r>
        <w:t>（十三）我方具备《中华人民共和国政府采购法》第二十二条规定的条件，声明如下：</w:t>
      </w:r>
    </w:p>
    <w:p w:rsidR="00EE2A3D" w:rsidRDefault="00FC57D1">
      <w:pPr>
        <w:pStyle w:val="null3"/>
        <w:ind w:firstLine="480"/>
        <w:rPr>
          <w:rFonts w:hint="default"/>
        </w:rPr>
      </w:pPr>
      <w:r>
        <w:t>（</w:t>
      </w:r>
      <w:r>
        <w:t>1</w:t>
      </w:r>
      <w:r>
        <w:t>）我方参加本项目政府采购活动前</w:t>
      </w:r>
      <w:r>
        <w:t>3</w:t>
      </w:r>
      <w:r>
        <w:t>年内在经营活动中没有以下违法记录；因违法经营被禁止参加政府采购活动的期限已届满；因违法经营受到刑事处罚或者责令停产停业、吊销许可证或者执照、较大数额罚款等行政处罚。</w:t>
      </w:r>
    </w:p>
    <w:p w:rsidR="00EE2A3D" w:rsidRDefault="00FC57D1">
      <w:pPr>
        <w:pStyle w:val="null3"/>
        <w:ind w:firstLine="480"/>
        <w:rPr>
          <w:rFonts w:hint="default"/>
        </w:rPr>
      </w:pPr>
      <w:r>
        <w:t>（</w:t>
      </w:r>
      <w:r>
        <w:t>2</w:t>
      </w:r>
      <w:r>
        <w:t>）我方符合</w:t>
      </w:r>
      <w:r>
        <w:t>法律、行政法规规定的其他条件。</w:t>
      </w:r>
    </w:p>
    <w:p w:rsidR="00EE2A3D" w:rsidRDefault="00FC57D1">
      <w:pPr>
        <w:pStyle w:val="null3"/>
        <w:ind w:firstLine="480"/>
        <w:rPr>
          <w:rFonts w:hint="default"/>
        </w:rPr>
      </w:pPr>
      <w:r>
        <w:t>（十四）如我方中标，将保证投标文件所提供的材料（包括需要年审、继续教育等完成后才能执业的行政许可、人员证书等情形），如果有效期未能覆盖项目（包组）合同履行期的，将提前按规定办理延期手续，确保合同顺利履行。</w:t>
      </w:r>
    </w:p>
    <w:p w:rsidR="00EE2A3D" w:rsidRDefault="00FC57D1">
      <w:pPr>
        <w:pStyle w:val="null3"/>
        <w:ind w:firstLine="480"/>
        <w:rPr>
          <w:rFonts w:hint="default"/>
        </w:rPr>
      </w:pPr>
      <w:r>
        <w:t xml:space="preserve"> </w:t>
      </w:r>
      <w:r>
        <w:t>（十五）我方对在本函及投标文件中所作的所有承诺承担法律责任。</w:t>
      </w:r>
    </w:p>
    <w:p w:rsidR="00EE2A3D" w:rsidRDefault="00FC57D1">
      <w:pPr>
        <w:pStyle w:val="null3"/>
        <w:ind w:firstLine="480"/>
        <w:rPr>
          <w:rFonts w:hint="default"/>
        </w:rPr>
      </w:pPr>
      <w:r>
        <w:t>（十六）以上内容如有虚假或与事实不符的，评标委员会可将我方做无效投标处理，我方愿意承担相应的法律责任。</w:t>
      </w:r>
    </w:p>
    <w:p w:rsidR="00EE2A3D" w:rsidRDefault="00FC57D1">
      <w:pPr>
        <w:pStyle w:val="null3"/>
        <w:ind w:firstLine="480"/>
        <w:rPr>
          <w:rFonts w:hint="default"/>
        </w:rPr>
      </w:pPr>
      <w:r>
        <w:t xml:space="preserve"> </w:t>
      </w:r>
      <w:r>
        <w:t>（十七）所有与本招标有关的函件请发往下列地址：</w:t>
      </w:r>
    </w:p>
    <w:p w:rsidR="00EE2A3D" w:rsidRDefault="00FC57D1">
      <w:pPr>
        <w:pStyle w:val="null3"/>
        <w:ind w:firstLine="480"/>
        <w:rPr>
          <w:rFonts w:hint="default"/>
        </w:rPr>
      </w:pPr>
      <w:r>
        <w:t xml:space="preserve"> </w:t>
      </w:r>
      <w:r>
        <w:t>地</w:t>
      </w:r>
      <w:r>
        <w:t xml:space="preserve"> </w:t>
      </w:r>
      <w:r>
        <w:t>址：</w:t>
      </w:r>
      <w:r>
        <w:t>__________________</w:t>
      </w:r>
      <w:r>
        <w:t>邮政编码：</w:t>
      </w:r>
      <w:r>
        <w:t>__________________</w:t>
      </w:r>
    </w:p>
    <w:p w:rsidR="00EE2A3D" w:rsidRDefault="00FC57D1">
      <w:pPr>
        <w:pStyle w:val="null3"/>
        <w:ind w:firstLine="480"/>
        <w:rPr>
          <w:rFonts w:hint="default"/>
        </w:rPr>
      </w:pPr>
      <w:r>
        <w:t xml:space="preserve"> </w:t>
      </w:r>
      <w:r>
        <w:t>电</w:t>
      </w:r>
      <w:r>
        <w:t xml:space="preserve"> </w:t>
      </w:r>
      <w:r>
        <w:t>话：</w:t>
      </w:r>
      <w:r>
        <w:t>__________________</w:t>
      </w:r>
    </w:p>
    <w:p w:rsidR="00EE2A3D" w:rsidRDefault="00FC57D1">
      <w:pPr>
        <w:pStyle w:val="null3"/>
        <w:ind w:firstLine="480"/>
        <w:rPr>
          <w:rFonts w:hint="default"/>
        </w:rPr>
      </w:pPr>
      <w:r>
        <w:t xml:space="preserve"> </w:t>
      </w:r>
      <w:r>
        <w:t>传</w:t>
      </w:r>
      <w:r>
        <w:t xml:space="preserve"> </w:t>
      </w:r>
      <w:r>
        <w:t>真：</w:t>
      </w:r>
      <w:r>
        <w:t>__________________</w:t>
      </w:r>
      <w:r>
        <w:t>电子邮箱：</w:t>
      </w:r>
      <w:r>
        <w:t>__________________</w:t>
      </w:r>
    </w:p>
    <w:p w:rsidR="00EE2A3D" w:rsidRDefault="00FC57D1">
      <w:pPr>
        <w:pStyle w:val="null3"/>
        <w:ind w:firstLine="480"/>
        <w:rPr>
          <w:rFonts w:hint="default"/>
        </w:rPr>
      </w:pPr>
      <w:r>
        <w:t xml:space="preserve"> </w:t>
      </w:r>
      <w:r>
        <w:t>代表姓名：</w:t>
      </w:r>
      <w:r>
        <w:t>__________________</w:t>
      </w:r>
      <w:r>
        <w:t>职</w:t>
      </w:r>
      <w:r>
        <w:t xml:space="preserve"> </w:t>
      </w:r>
      <w:r>
        <w:t>务：</w:t>
      </w:r>
      <w:r>
        <w:t>__________________</w:t>
      </w:r>
    </w:p>
    <w:p w:rsidR="00EE2A3D" w:rsidRDefault="00FC57D1">
      <w:pPr>
        <w:pStyle w:val="null3"/>
        <w:ind w:firstLine="480"/>
        <w:rPr>
          <w:rFonts w:hint="default"/>
        </w:rPr>
      </w:pPr>
      <w:r>
        <w:t xml:space="preserve"> </w:t>
      </w:r>
      <w:r>
        <w:t>投标人法定代表人（或法定代表人授权代表）签字或盖章：</w:t>
      </w:r>
      <w:r>
        <w:t>__________________</w:t>
      </w:r>
    </w:p>
    <w:p w:rsidR="00EE2A3D" w:rsidRDefault="00FC57D1">
      <w:pPr>
        <w:pStyle w:val="null3"/>
        <w:rPr>
          <w:rFonts w:hint="default"/>
        </w:rPr>
      </w:pPr>
      <w:r>
        <w:t xml:space="preserve"> </w:t>
      </w:r>
      <w:r>
        <w:t>投标人名称（盖章）：</w:t>
      </w:r>
      <w:r>
        <w:t>__________________</w:t>
      </w:r>
    </w:p>
    <w:p w:rsidR="00EE2A3D" w:rsidRDefault="00FC57D1">
      <w:pPr>
        <w:pStyle w:val="null3"/>
        <w:rPr>
          <w:rFonts w:hint="default"/>
        </w:rPr>
      </w:pPr>
      <w:r>
        <w:t xml:space="preserve"> </w:t>
      </w:r>
      <w:r>
        <w:t>日期：</w:t>
      </w:r>
      <w:r>
        <w:t xml:space="preserve"> </w:t>
      </w:r>
      <w:r>
        <w:t>年</w:t>
      </w:r>
      <w:r>
        <w:t xml:space="preserve"> </w:t>
      </w:r>
      <w:r>
        <w:t>月</w:t>
      </w:r>
      <w:r>
        <w:t xml:space="preserve"> </w:t>
      </w:r>
      <w:r>
        <w:t>日</w:t>
      </w:r>
    </w:p>
    <w:p w:rsidR="00EE2A3D" w:rsidRDefault="00FC57D1">
      <w:pPr>
        <w:pStyle w:val="null3"/>
        <w:ind w:firstLine="480"/>
        <w:rPr>
          <w:rFonts w:hint="default"/>
        </w:rPr>
      </w:pPr>
      <w:r>
        <w:t xml:space="preserve">  </w:t>
      </w:r>
    </w:p>
    <w:p w:rsidR="00EE2A3D" w:rsidRDefault="00FC57D1">
      <w:pPr>
        <w:pStyle w:val="null3"/>
        <w:outlineLvl w:val="2"/>
        <w:rPr>
          <w:rFonts w:hint="default"/>
        </w:rPr>
      </w:pPr>
      <w:r>
        <w:rPr>
          <w:b/>
          <w:sz w:val="28"/>
        </w:rPr>
        <w:t>格</w:t>
      </w:r>
      <w:r>
        <w:rPr>
          <w:b/>
          <w:sz w:val="28"/>
        </w:rPr>
        <w:t>式二：</w:t>
      </w:r>
    </w:p>
    <w:p w:rsidR="00EE2A3D" w:rsidRDefault="00FC57D1">
      <w:pPr>
        <w:pStyle w:val="null3"/>
        <w:jc w:val="center"/>
        <w:outlineLvl w:val="3"/>
        <w:rPr>
          <w:rFonts w:hint="default"/>
        </w:rPr>
      </w:pPr>
      <w:r>
        <w:rPr>
          <w:b/>
          <w:sz w:val="24"/>
        </w:rPr>
        <w:t>开标一览表</w:t>
      </w:r>
    </w:p>
    <w:p w:rsidR="00EE2A3D" w:rsidRDefault="00FC57D1">
      <w:pPr>
        <w:pStyle w:val="null3"/>
        <w:ind w:firstLine="480"/>
        <w:rPr>
          <w:rFonts w:hint="default"/>
        </w:rPr>
      </w:pPr>
      <w:r>
        <w:t xml:space="preserve"> </w:t>
      </w:r>
      <w:r>
        <w:t>注：投标供应商应在投标客户端【报价部分】进行填写，投标客户端软件将自动根据供应商填写信息在线生成开标一览表，若在投标文件中出现非系统生成的开标一览表，且与投标客户端生成的开标一览表信息内容不一致，以投标客户端在线填写报价并生成的内容为准。（下列表样仅供参考）</w:t>
      </w:r>
      <w:r>
        <w:br/>
      </w:r>
    </w:p>
    <w:p w:rsidR="00EE2A3D" w:rsidRDefault="00FC57D1">
      <w:pPr>
        <w:pStyle w:val="null3"/>
        <w:ind w:firstLine="480"/>
        <w:rPr>
          <w:rFonts w:hint="default"/>
        </w:rPr>
      </w:pPr>
      <w:r>
        <w:t>采购项目编号：</w:t>
      </w:r>
    </w:p>
    <w:p w:rsidR="00EE2A3D" w:rsidRDefault="00FC57D1">
      <w:pPr>
        <w:pStyle w:val="null3"/>
        <w:ind w:firstLine="480"/>
        <w:rPr>
          <w:rFonts w:hint="default"/>
        </w:rPr>
      </w:pPr>
      <w:r>
        <w:t>项目名称：</w:t>
      </w:r>
    </w:p>
    <w:p w:rsidR="00EE2A3D" w:rsidRDefault="00FC57D1">
      <w:pPr>
        <w:pStyle w:val="null3"/>
        <w:ind w:firstLine="480"/>
        <w:rPr>
          <w:rFonts w:hint="default"/>
        </w:rPr>
      </w:pPr>
      <w:r>
        <w:t>投标人名称：</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661"/>
        <w:gridCol w:w="1661"/>
        <w:gridCol w:w="1661"/>
        <w:gridCol w:w="1661"/>
        <w:gridCol w:w="1661"/>
      </w:tblGrid>
      <w:tr w:rsidR="00EE2A3D">
        <w:tc>
          <w:tcPr>
            <w:tcW w:w="1661" w:type="dxa"/>
          </w:tcPr>
          <w:p w:rsidR="00EE2A3D" w:rsidRDefault="00FC57D1">
            <w:pPr>
              <w:pStyle w:val="null3"/>
              <w:rPr>
                <w:rFonts w:hint="default"/>
              </w:rPr>
            </w:pPr>
            <w:r>
              <w:t xml:space="preserve"> </w:t>
            </w:r>
            <w:r>
              <w:t>序号</w:t>
            </w:r>
          </w:p>
        </w:tc>
        <w:tc>
          <w:tcPr>
            <w:tcW w:w="1661" w:type="dxa"/>
          </w:tcPr>
          <w:p w:rsidR="00EE2A3D" w:rsidRDefault="00FC57D1">
            <w:pPr>
              <w:pStyle w:val="null3"/>
              <w:rPr>
                <w:rFonts w:hint="default"/>
              </w:rPr>
            </w:pPr>
            <w:r>
              <w:t xml:space="preserve"> </w:t>
            </w:r>
            <w:r>
              <w:t>采购项目名称</w:t>
            </w:r>
            <w:r>
              <w:t>/</w:t>
            </w:r>
            <w:r>
              <w:t>采购包名称</w:t>
            </w:r>
          </w:p>
        </w:tc>
        <w:tc>
          <w:tcPr>
            <w:tcW w:w="1661" w:type="dxa"/>
          </w:tcPr>
          <w:p w:rsidR="00EE2A3D" w:rsidRDefault="00FC57D1">
            <w:pPr>
              <w:pStyle w:val="null3"/>
              <w:rPr>
                <w:rFonts w:hint="default"/>
              </w:rPr>
            </w:pPr>
            <w:r>
              <w:t xml:space="preserve"> </w:t>
            </w:r>
            <w:r>
              <w:t>投标报价（元</w:t>
            </w:r>
            <w:r>
              <w:t>/%</w:t>
            </w:r>
            <w:r>
              <w:t>）</w:t>
            </w:r>
          </w:p>
        </w:tc>
        <w:tc>
          <w:tcPr>
            <w:tcW w:w="1661" w:type="dxa"/>
          </w:tcPr>
          <w:p w:rsidR="00EE2A3D" w:rsidRDefault="00FC57D1">
            <w:pPr>
              <w:pStyle w:val="null3"/>
              <w:rPr>
                <w:rFonts w:hint="default"/>
              </w:rPr>
            </w:pPr>
            <w:r>
              <w:t xml:space="preserve"> </w:t>
            </w:r>
            <w:r>
              <w:t>交货或服务期</w:t>
            </w:r>
          </w:p>
        </w:tc>
        <w:tc>
          <w:tcPr>
            <w:tcW w:w="1661" w:type="dxa"/>
          </w:tcPr>
          <w:p w:rsidR="00EE2A3D" w:rsidRDefault="00FC57D1">
            <w:pPr>
              <w:pStyle w:val="null3"/>
              <w:rPr>
                <w:rFonts w:hint="default"/>
              </w:rPr>
            </w:pPr>
            <w:r>
              <w:t xml:space="preserve"> </w:t>
            </w:r>
            <w:r>
              <w:t>交货或服务地点</w:t>
            </w:r>
          </w:p>
        </w:tc>
      </w:tr>
      <w:tr w:rsidR="00EE2A3D">
        <w:tc>
          <w:tcPr>
            <w:tcW w:w="1661" w:type="dxa"/>
          </w:tcPr>
          <w:p w:rsidR="00EE2A3D" w:rsidRDefault="00FC57D1">
            <w:pPr>
              <w:pStyle w:val="null3"/>
              <w:rPr>
                <w:rFonts w:hint="default"/>
              </w:rPr>
            </w:pPr>
            <w:r>
              <w:t xml:space="preserve"> 1</w:t>
            </w:r>
          </w:p>
        </w:tc>
        <w:tc>
          <w:tcPr>
            <w:tcW w:w="1661" w:type="dxa"/>
          </w:tcPr>
          <w:p w:rsidR="00EE2A3D" w:rsidRDefault="00EE2A3D"/>
        </w:tc>
        <w:tc>
          <w:tcPr>
            <w:tcW w:w="1661" w:type="dxa"/>
          </w:tcPr>
          <w:p w:rsidR="00EE2A3D" w:rsidRDefault="00EE2A3D"/>
        </w:tc>
        <w:tc>
          <w:tcPr>
            <w:tcW w:w="1661" w:type="dxa"/>
          </w:tcPr>
          <w:p w:rsidR="00EE2A3D" w:rsidRDefault="00EE2A3D"/>
        </w:tc>
        <w:tc>
          <w:tcPr>
            <w:tcW w:w="1661" w:type="dxa"/>
          </w:tcPr>
          <w:p w:rsidR="00EE2A3D" w:rsidRDefault="00EE2A3D"/>
        </w:tc>
      </w:tr>
    </w:tbl>
    <w:p w:rsidR="00EE2A3D" w:rsidRDefault="00FC57D1">
      <w:pPr>
        <w:pStyle w:val="null3"/>
        <w:rPr>
          <w:rFonts w:hint="default"/>
        </w:rPr>
      </w:pPr>
      <w:r>
        <w:t xml:space="preserve"> </w:t>
      </w:r>
      <w:r>
        <w:t>投标人签章：</w:t>
      </w:r>
      <w:r>
        <w:t>__________________</w:t>
      </w:r>
    </w:p>
    <w:p w:rsidR="00EE2A3D" w:rsidRDefault="00FC57D1">
      <w:pPr>
        <w:pStyle w:val="null3"/>
        <w:rPr>
          <w:rFonts w:hint="default"/>
        </w:rPr>
      </w:pPr>
      <w:r>
        <w:t>日期：</w:t>
      </w:r>
      <w:r>
        <w:t xml:space="preserve"> </w:t>
      </w:r>
      <w:r>
        <w:t>年</w:t>
      </w:r>
      <w:r>
        <w:t xml:space="preserve"> </w:t>
      </w:r>
      <w:r>
        <w:t>月</w:t>
      </w:r>
      <w:r>
        <w:t xml:space="preserve"> </w:t>
      </w:r>
      <w:r>
        <w:t>日</w:t>
      </w:r>
    </w:p>
    <w:p w:rsidR="00EE2A3D" w:rsidRDefault="00FC57D1">
      <w:pPr>
        <w:pStyle w:val="null3"/>
        <w:ind w:firstLine="480"/>
        <w:rPr>
          <w:rFonts w:hint="default"/>
        </w:rPr>
      </w:pPr>
      <w:r>
        <w:t xml:space="preserve">  </w:t>
      </w:r>
    </w:p>
    <w:p w:rsidR="00EE2A3D" w:rsidRDefault="00FC57D1">
      <w:pPr>
        <w:pStyle w:val="null3"/>
        <w:outlineLvl w:val="2"/>
        <w:rPr>
          <w:rFonts w:hint="default"/>
        </w:rPr>
      </w:pPr>
      <w:r>
        <w:rPr>
          <w:b/>
          <w:sz w:val="28"/>
        </w:rPr>
        <w:t>格式三：</w:t>
      </w:r>
    </w:p>
    <w:p w:rsidR="00EE2A3D" w:rsidRDefault="00FC57D1">
      <w:pPr>
        <w:pStyle w:val="null3"/>
        <w:jc w:val="center"/>
        <w:outlineLvl w:val="3"/>
        <w:rPr>
          <w:rFonts w:hint="default"/>
        </w:rPr>
      </w:pPr>
      <w:r>
        <w:rPr>
          <w:b/>
          <w:sz w:val="24"/>
        </w:rPr>
        <w:t>分项报价表</w:t>
      </w:r>
    </w:p>
    <w:p w:rsidR="00EE2A3D" w:rsidRDefault="00FC57D1">
      <w:pPr>
        <w:pStyle w:val="null3"/>
        <w:ind w:firstLine="480"/>
        <w:rPr>
          <w:rFonts w:hint="default"/>
        </w:rPr>
      </w:pPr>
      <w:r>
        <w:t xml:space="preserve"> </w:t>
      </w:r>
      <w:r>
        <w:t>注：投标供应商应在投标客户端【报价部分】进行填写，投标客户端软件将自动根据供应商填写信息在线生成分项报价表，若在投标文件中出现非系统生成的分项报价表，且与投标客户端生成的分项报价表信息内容不一致，以投标客户端在线填写报价并生成的内容为准。（下列表样仅供参考）</w:t>
      </w:r>
      <w:r>
        <w:br/>
      </w:r>
    </w:p>
    <w:p w:rsidR="00EE2A3D" w:rsidRDefault="00FC57D1">
      <w:pPr>
        <w:pStyle w:val="null3"/>
        <w:ind w:firstLine="480"/>
        <w:rPr>
          <w:rFonts w:hint="default"/>
        </w:rPr>
      </w:pPr>
      <w:r>
        <w:t>采购项目编号：</w:t>
      </w:r>
    </w:p>
    <w:p w:rsidR="00EE2A3D" w:rsidRDefault="00FC57D1">
      <w:pPr>
        <w:pStyle w:val="null3"/>
        <w:ind w:firstLine="480"/>
        <w:rPr>
          <w:rFonts w:hint="default"/>
        </w:rPr>
      </w:pPr>
      <w:r>
        <w:t>项目名称：</w:t>
      </w:r>
    </w:p>
    <w:p w:rsidR="00EE2A3D" w:rsidRDefault="00FC57D1">
      <w:pPr>
        <w:pStyle w:val="null3"/>
        <w:ind w:firstLine="480"/>
        <w:rPr>
          <w:rFonts w:hint="default"/>
        </w:rPr>
      </w:pPr>
      <w:r>
        <w:t>投标人名称：</w:t>
      </w:r>
    </w:p>
    <w:p w:rsidR="00EE2A3D" w:rsidRDefault="00FC57D1">
      <w:pPr>
        <w:pStyle w:val="null3"/>
        <w:ind w:firstLine="480"/>
        <w:rPr>
          <w:rFonts w:hint="default"/>
        </w:rPr>
      </w:pPr>
      <w:r>
        <w:t>采购包：</w:t>
      </w:r>
    </w:p>
    <w:p w:rsidR="00EE2A3D" w:rsidRDefault="00FC57D1">
      <w:pPr>
        <w:pStyle w:val="null3"/>
        <w:rPr>
          <w:rFonts w:hint="default"/>
        </w:rPr>
      </w:pPr>
      <w:r>
        <w:t xml:space="preserve"> </w:t>
      </w:r>
      <w:r>
        <w:t>货币及单位：人民币</w:t>
      </w:r>
      <w:r>
        <w:t>/</w:t>
      </w:r>
      <w:r>
        <w:t>元</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31"/>
        <w:gridCol w:w="831"/>
        <w:gridCol w:w="831"/>
        <w:gridCol w:w="831"/>
        <w:gridCol w:w="831"/>
        <w:gridCol w:w="831"/>
        <w:gridCol w:w="831"/>
        <w:gridCol w:w="831"/>
        <w:gridCol w:w="831"/>
        <w:gridCol w:w="831"/>
      </w:tblGrid>
      <w:tr w:rsidR="00EE2A3D">
        <w:tc>
          <w:tcPr>
            <w:tcW w:w="831" w:type="dxa"/>
          </w:tcPr>
          <w:p w:rsidR="00EE2A3D" w:rsidRDefault="00FC57D1">
            <w:pPr>
              <w:pStyle w:val="null3"/>
              <w:rPr>
                <w:rFonts w:hint="default"/>
              </w:rPr>
            </w:pPr>
            <w:r>
              <w:t xml:space="preserve"> </w:t>
            </w:r>
            <w:r>
              <w:t>品目号</w:t>
            </w:r>
          </w:p>
        </w:tc>
        <w:tc>
          <w:tcPr>
            <w:tcW w:w="831" w:type="dxa"/>
          </w:tcPr>
          <w:p w:rsidR="00EE2A3D" w:rsidRDefault="00FC57D1">
            <w:pPr>
              <w:pStyle w:val="null3"/>
              <w:rPr>
                <w:rFonts w:hint="default"/>
              </w:rPr>
            </w:pPr>
            <w:r>
              <w:t xml:space="preserve"> </w:t>
            </w:r>
            <w:r>
              <w:t>序号</w:t>
            </w:r>
          </w:p>
        </w:tc>
        <w:tc>
          <w:tcPr>
            <w:tcW w:w="831" w:type="dxa"/>
          </w:tcPr>
          <w:p w:rsidR="00EE2A3D" w:rsidRDefault="00FC57D1">
            <w:pPr>
              <w:pStyle w:val="null3"/>
              <w:rPr>
                <w:rFonts w:hint="default"/>
              </w:rPr>
            </w:pPr>
            <w:r>
              <w:t xml:space="preserve"> </w:t>
            </w:r>
            <w:r>
              <w:t>货物名称</w:t>
            </w:r>
          </w:p>
        </w:tc>
        <w:tc>
          <w:tcPr>
            <w:tcW w:w="831" w:type="dxa"/>
          </w:tcPr>
          <w:p w:rsidR="00EE2A3D" w:rsidRDefault="00FC57D1">
            <w:pPr>
              <w:pStyle w:val="null3"/>
              <w:rPr>
                <w:rFonts w:hint="default"/>
              </w:rPr>
            </w:pPr>
            <w:r>
              <w:t xml:space="preserve"> </w:t>
            </w:r>
            <w:r>
              <w:t>规格型号</w:t>
            </w:r>
          </w:p>
        </w:tc>
        <w:tc>
          <w:tcPr>
            <w:tcW w:w="831" w:type="dxa"/>
          </w:tcPr>
          <w:p w:rsidR="00EE2A3D" w:rsidRDefault="00FC57D1">
            <w:pPr>
              <w:pStyle w:val="null3"/>
              <w:rPr>
                <w:rFonts w:hint="default"/>
              </w:rPr>
            </w:pPr>
            <w:r>
              <w:t xml:space="preserve"> </w:t>
            </w:r>
            <w:r>
              <w:t>品牌</w:t>
            </w:r>
          </w:p>
        </w:tc>
        <w:tc>
          <w:tcPr>
            <w:tcW w:w="831" w:type="dxa"/>
          </w:tcPr>
          <w:p w:rsidR="00EE2A3D" w:rsidRDefault="00FC57D1">
            <w:pPr>
              <w:pStyle w:val="null3"/>
              <w:rPr>
                <w:rFonts w:hint="default"/>
              </w:rPr>
            </w:pPr>
            <w:r>
              <w:t xml:space="preserve"> </w:t>
            </w:r>
            <w:r>
              <w:t>产地</w:t>
            </w:r>
          </w:p>
        </w:tc>
        <w:tc>
          <w:tcPr>
            <w:tcW w:w="831" w:type="dxa"/>
          </w:tcPr>
          <w:p w:rsidR="00EE2A3D" w:rsidRDefault="00FC57D1">
            <w:pPr>
              <w:pStyle w:val="null3"/>
              <w:rPr>
                <w:rFonts w:hint="default"/>
              </w:rPr>
            </w:pPr>
            <w:r>
              <w:t xml:space="preserve"> </w:t>
            </w:r>
            <w:r>
              <w:t>制造商名称</w:t>
            </w:r>
          </w:p>
        </w:tc>
        <w:tc>
          <w:tcPr>
            <w:tcW w:w="831" w:type="dxa"/>
          </w:tcPr>
          <w:p w:rsidR="00EE2A3D" w:rsidRDefault="00FC57D1">
            <w:pPr>
              <w:pStyle w:val="null3"/>
              <w:rPr>
                <w:rFonts w:hint="default"/>
              </w:rPr>
            </w:pPr>
            <w:r>
              <w:t xml:space="preserve"> </w:t>
            </w:r>
            <w:r>
              <w:t>单价</w:t>
            </w:r>
          </w:p>
        </w:tc>
        <w:tc>
          <w:tcPr>
            <w:tcW w:w="831" w:type="dxa"/>
          </w:tcPr>
          <w:p w:rsidR="00EE2A3D" w:rsidRDefault="00FC57D1">
            <w:pPr>
              <w:pStyle w:val="null3"/>
              <w:rPr>
                <w:rFonts w:hint="default"/>
              </w:rPr>
            </w:pPr>
            <w:r>
              <w:t xml:space="preserve"> </w:t>
            </w:r>
            <w:r>
              <w:t>数量</w:t>
            </w:r>
          </w:p>
        </w:tc>
        <w:tc>
          <w:tcPr>
            <w:tcW w:w="831" w:type="dxa"/>
          </w:tcPr>
          <w:p w:rsidR="00EE2A3D" w:rsidRDefault="00FC57D1">
            <w:pPr>
              <w:pStyle w:val="null3"/>
              <w:rPr>
                <w:rFonts w:hint="default"/>
              </w:rPr>
            </w:pPr>
            <w:r>
              <w:t xml:space="preserve"> </w:t>
            </w:r>
            <w:r>
              <w:t>总价</w:t>
            </w:r>
          </w:p>
        </w:tc>
      </w:tr>
      <w:tr w:rsidR="00EE2A3D">
        <w:tc>
          <w:tcPr>
            <w:tcW w:w="831" w:type="dxa"/>
          </w:tcPr>
          <w:p w:rsidR="00EE2A3D" w:rsidRDefault="00FC57D1">
            <w:pPr>
              <w:pStyle w:val="null3"/>
              <w:rPr>
                <w:rFonts w:hint="default"/>
              </w:rPr>
            </w:pPr>
            <w:r>
              <w:t xml:space="preserve"> 1</w:t>
            </w:r>
          </w:p>
        </w:tc>
        <w:tc>
          <w:tcPr>
            <w:tcW w:w="831" w:type="dxa"/>
          </w:tcPr>
          <w:p w:rsidR="00EE2A3D" w:rsidRDefault="00EE2A3D"/>
        </w:tc>
        <w:tc>
          <w:tcPr>
            <w:tcW w:w="831" w:type="dxa"/>
          </w:tcPr>
          <w:p w:rsidR="00EE2A3D" w:rsidRDefault="00EE2A3D"/>
        </w:tc>
        <w:tc>
          <w:tcPr>
            <w:tcW w:w="831" w:type="dxa"/>
          </w:tcPr>
          <w:p w:rsidR="00EE2A3D" w:rsidRDefault="00EE2A3D"/>
        </w:tc>
        <w:tc>
          <w:tcPr>
            <w:tcW w:w="831" w:type="dxa"/>
          </w:tcPr>
          <w:p w:rsidR="00EE2A3D" w:rsidRDefault="00EE2A3D"/>
        </w:tc>
        <w:tc>
          <w:tcPr>
            <w:tcW w:w="831" w:type="dxa"/>
          </w:tcPr>
          <w:p w:rsidR="00EE2A3D" w:rsidRDefault="00EE2A3D"/>
        </w:tc>
        <w:tc>
          <w:tcPr>
            <w:tcW w:w="831" w:type="dxa"/>
          </w:tcPr>
          <w:p w:rsidR="00EE2A3D" w:rsidRDefault="00EE2A3D"/>
        </w:tc>
        <w:tc>
          <w:tcPr>
            <w:tcW w:w="831" w:type="dxa"/>
          </w:tcPr>
          <w:p w:rsidR="00EE2A3D" w:rsidRDefault="00EE2A3D"/>
        </w:tc>
        <w:tc>
          <w:tcPr>
            <w:tcW w:w="831" w:type="dxa"/>
          </w:tcPr>
          <w:p w:rsidR="00EE2A3D" w:rsidRDefault="00EE2A3D"/>
        </w:tc>
        <w:tc>
          <w:tcPr>
            <w:tcW w:w="831" w:type="dxa"/>
          </w:tcPr>
          <w:p w:rsidR="00EE2A3D" w:rsidRDefault="00EE2A3D"/>
        </w:tc>
      </w:tr>
    </w:tbl>
    <w:p w:rsidR="00EE2A3D" w:rsidRDefault="00FC57D1">
      <w:pPr>
        <w:pStyle w:val="null3"/>
        <w:rPr>
          <w:rFonts w:hint="default"/>
        </w:rPr>
      </w:pPr>
      <w:r>
        <w:br/>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31"/>
        <w:gridCol w:w="831"/>
        <w:gridCol w:w="831"/>
        <w:gridCol w:w="831"/>
        <w:gridCol w:w="831"/>
        <w:gridCol w:w="831"/>
        <w:gridCol w:w="831"/>
        <w:gridCol w:w="831"/>
        <w:gridCol w:w="831"/>
        <w:gridCol w:w="831"/>
      </w:tblGrid>
      <w:tr w:rsidR="00EE2A3D">
        <w:tc>
          <w:tcPr>
            <w:tcW w:w="831" w:type="dxa"/>
          </w:tcPr>
          <w:p w:rsidR="00EE2A3D" w:rsidRDefault="00FC57D1">
            <w:pPr>
              <w:pStyle w:val="null3"/>
              <w:rPr>
                <w:rFonts w:hint="default"/>
              </w:rPr>
            </w:pPr>
            <w:r>
              <w:t xml:space="preserve"> </w:t>
            </w:r>
            <w:r>
              <w:t>品目号</w:t>
            </w:r>
          </w:p>
        </w:tc>
        <w:tc>
          <w:tcPr>
            <w:tcW w:w="831" w:type="dxa"/>
          </w:tcPr>
          <w:p w:rsidR="00EE2A3D" w:rsidRDefault="00FC57D1">
            <w:pPr>
              <w:pStyle w:val="null3"/>
              <w:rPr>
                <w:rFonts w:hint="default"/>
              </w:rPr>
            </w:pPr>
            <w:r>
              <w:t xml:space="preserve"> </w:t>
            </w:r>
            <w:r>
              <w:t>序号</w:t>
            </w:r>
          </w:p>
        </w:tc>
        <w:tc>
          <w:tcPr>
            <w:tcW w:w="831" w:type="dxa"/>
          </w:tcPr>
          <w:p w:rsidR="00EE2A3D" w:rsidRDefault="00FC57D1">
            <w:pPr>
              <w:pStyle w:val="null3"/>
              <w:rPr>
                <w:rFonts w:hint="default"/>
              </w:rPr>
            </w:pPr>
            <w:r>
              <w:t xml:space="preserve"> </w:t>
            </w:r>
            <w:r>
              <w:t>服务名称</w:t>
            </w:r>
          </w:p>
        </w:tc>
        <w:tc>
          <w:tcPr>
            <w:tcW w:w="831" w:type="dxa"/>
          </w:tcPr>
          <w:p w:rsidR="00EE2A3D" w:rsidRDefault="00FC57D1">
            <w:pPr>
              <w:pStyle w:val="null3"/>
              <w:rPr>
                <w:rFonts w:hint="default"/>
              </w:rPr>
            </w:pPr>
            <w:r>
              <w:t xml:space="preserve"> </w:t>
            </w:r>
            <w:r>
              <w:t>服务范围</w:t>
            </w:r>
          </w:p>
        </w:tc>
        <w:tc>
          <w:tcPr>
            <w:tcW w:w="831" w:type="dxa"/>
          </w:tcPr>
          <w:p w:rsidR="00EE2A3D" w:rsidRDefault="00FC57D1">
            <w:pPr>
              <w:pStyle w:val="null3"/>
              <w:rPr>
                <w:rFonts w:hint="default"/>
              </w:rPr>
            </w:pPr>
            <w:r>
              <w:t xml:space="preserve"> </w:t>
            </w:r>
            <w:r>
              <w:t>服务要求</w:t>
            </w:r>
          </w:p>
        </w:tc>
        <w:tc>
          <w:tcPr>
            <w:tcW w:w="831" w:type="dxa"/>
          </w:tcPr>
          <w:p w:rsidR="00EE2A3D" w:rsidRDefault="00FC57D1">
            <w:pPr>
              <w:pStyle w:val="null3"/>
              <w:rPr>
                <w:rFonts w:hint="default"/>
              </w:rPr>
            </w:pPr>
            <w:r>
              <w:t xml:space="preserve"> </w:t>
            </w:r>
            <w:r>
              <w:t>服务时间</w:t>
            </w:r>
          </w:p>
        </w:tc>
        <w:tc>
          <w:tcPr>
            <w:tcW w:w="831" w:type="dxa"/>
          </w:tcPr>
          <w:p w:rsidR="00EE2A3D" w:rsidRDefault="00FC57D1">
            <w:pPr>
              <w:pStyle w:val="null3"/>
              <w:rPr>
                <w:rFonts w:hint="default"/>
              </w:rPr>
            </w:pPr>
            <w:r>
              <w:t xml:space="preserve"> </w:t>
            </w:r>
            <w:r>
              <w:t>服务标准</w:t>
            </w:r>
          </w:p>
        </w:tc>
        <w:tc>
          <w:tcPr>
            <w:tcW w:w="831" w:type="dxa"/>
          </w:tcPr>
          <w:p w:rsidR="00EE2A3D" w:rsidRDefault="00FC57D1">
            <w:pPr>
              <w:pStyle w:val="null3"/>
              <w:rPr>
                <w:rFonts w:hint="default"/>
              </w:rPr>
            </w:pPr>
            <w:r>
              <w:t xml:space="preserve"> </w:t>
            </w:r>
            <w:r>
              <w:t>单价</w:t>
            </w:r>
          </w:p>
        </w:tc>
        <w:tc>
          <w:tcPr>
            <w:tcW w:w="831" w:type="dxa"/>
          </w:tcPr>
          <w:p w:rsidR="00EE2A3D" w:rsidRDefault="00FC57D1">
            <w:pPr>
              <w:pStyle w:val="null3"/>
              <w:rPr>
                <w:rFonts w:hint="default"/>
              </w:rPr>
            </w:pPr>
            <w:r>
              <w:t xml:space="preserve"> </w:t>
            </w:r>
            <w:r>
              <w:t>数量</w:t>
            </w:r>
          </w:p>
        </w:tc>
        <w:tc>
          <w:tcPr>
            <w:tcW w:w="831" w:type="dxa"/>
          </w:tcPr>
          <w:p w:rsidR="00EE2A3D" w:rsidRDefault="00FC57D1">
            <w:pPr>
              <w:pStyle w:val="null3"/>
              <w:rPr>
                <w:rFonts w:hint="default"/>
              </w:rPr>
            </w:pPr>
            <w:r>
              <w:t xml:space="preserve"> </w:t>
            </w:r>
            <w:r>
              <w:t>总价</w:t>
            </w:r>
          </w:p>
        </w:tc>
      </w:tr>
      <w:tr w:rsidR="00EE2A3D">
        <w:tc>
          <w:tcPr>
            <w:tcW w:w="831" w:type="dxa"/>
          </w:tcPr>
          <w:p w:rsidR="00EE2A3D" w:rsidRDefault="00FC57D1">
            <w:pPr>
              <w:pStyle w:val="null3"/>
              <w:rPr>
                <w:rFonts w:hint="default"/>
              </w:rPr>
            </w:pPr>
            <w:r>
              <w:t xml:space="preserve"> 1</w:t>
            </w:r>
          </w:p>
        </w:tc>
        <w:tc>
          <w:tcPr>
            <w:tcW w:w="831" w:type="dxa"/>
          </w:tcPr>
          <w:p w:rsidR="00EE2A3D" w:rsidRDefault="00EE2A3D"/>
        </w:tc>
        <w:tc>
          <w:tcPr>
            <w:tcW w:w="831" w:type="dxa"/>
          </w:tcPr>
          <w:p w:rsidR="00EE2A3D" w:rsidRDefault="00EE2A3D"/>
        </w:tc>
        <w:tc>
          <w:tcPr>
            <w:tcW w:w="831" w:type="dxa"/>
          </w:tcPr>
          <w:p w:rsidR="00EE2A3D" w:rsidRDefault="00EE2A3D"/>
        </w:tc>
        <w:tc>
          <w:tcPr>
            <w:tcW w:w="831" w:type="dxa"/>
          </w:tcPr>
          <w:p w:rsidR="00EE2A3D" w:rsidRDefault="00EE2A3D"/>
        </w:tc>
        <w:tc>
          <w:tcPr>
            <w:tcW w:w="831" w:type="dxa"/>
          </w:tcPr>
          <w:p w:rsidR="00EE2A3D" w:rsidRDefault="00EE2A3D"/>
        </w:tc>
        <w:tc>
          <w:tcPr>
            <w:tcW w:w="831" w:type="dxa"/>
          </w:tcPr>
          <w:p w:rsidR="00EE2A3D" w:rsidRDefault="00EE2A3D"/>
        </w:tc>
        <w:tc>
          <w:tcPr>
            <w:tcW w:w="831" w:type="dxa"/>
          </w:tcPr>
          <w:p w:rsidR="00EE2A3D" w:rsidRDefault="00EE2A3D"/>
        </w:tc>
        <w:tc>
          <w:tcPr>
            <w:tcW w:w="831" w:type="dxa"/>
          </w:tcPr>
          <w:p w:rsidR="00EE2A3D" w:rsidRDefault="00EE2A3D"/>
        </w:tc>
        <w:tc>
          <w:tcPr>
            <w:tcW w:w="831" w:type="dxa"/>
          </w:tcPr>
          <w:p w:rsidR="00EE2A3D" w:rsidRDefault="00EE2A3D"/>
        </w:tc>
      </w:tr>
    </w:tbl>
    <w:p w:rsidR="00EE2A3D" w:rsidRDefault="00FC57D1">
      <w:pPr>
        <w:pStyle w:val="null3"/>
        <w:rPr>
          <w:rFonts w:hint="default"/>
        </w:rPr>
      </w:pPr>
      <w:r>
        <w:t xml:space="preserve"> </w:t>
      </w:r>
      <w:r>
        <w:t>投标人签章：</w:t>
      </w:r>
      <w:r>
        <w:t>__________________</w:t>
      </w:r>
    </w:p>
    <w:p w:rsidR="00EE2A3D" w:rsidRDefault="00FC57D1">
      <w:pPr>
        <w:pStyle w:val="null3"/>
        <w:rPr>
          <w:rFonts w:hint="default"/>
        </w:rPr>
      </w:pPr>
      <w:r>
        <w:t>日期：</w:t>
      </w:r>
      <w:r>
        <w:t xml:space="preserve"> </w:t>
      </w:r>
      <w:r>
        <w:t>年</w:t>
      </w:r>
      <w:r>
        <w:t xml:space="preserve"> </w:t>
      </w:r>
      <w:r>
        <w:t>月</w:t>
      </w:r>
      <w:r>
        <w:t xml:space="preserve"> </w:t>
      </w:r>
      <w:r>
        <w:t>日</w:t>
      </w:r>
    </w:p>
    <w:p w:rsidR="00EE2A3D" w:rsidRDefault="00FC57D1">
      <w:pPr>
        <w:pStyle w:val="null3"/>
        <w:ind w:firstLine="480"/>
        <w:rPr>
          <w:rFonts w:hint="default"/>
        </w:rPr>
      </w:pPr>
      <w:r>
        <w:t xml:space="preserve">  </w:t>
      </w:r>
    </w:p>
    <w:p w:rsidR="00EE2A3D" w:rsidRDefault="00FC57D1">
      <w:pPr>
        <w:pStyle w:val="null3"/>
        <w:outlineLvl w:val="2"/>
        <w:rPr>
          <w:rFonts w:hint="default"/>
        </w:rPr>
      </w:pPr>
      <w:r>
        <w:rPr>
          <w:b/>
          <w:sz w:val="28"/>
        </w:rPr>
        <w:t>格式四：</w:t>
      </w:r>
    </w:p>
    <w:p w:rsidR="00EE2A3D" w:rsidRDefault="00FC57D1">
      <w:pPr>
        <w:pStyle w:val="null3"/>
        <w:jc w:val="center"/>
        <w:outlineLvl w:val="3"/>
        <w:rPr>
          <w:rFonts w:hint="default"/>
        </w:rPr>
      </w:pPr>
      <w:r>
        <w:rPr>
          <w:b/>
          <w:sz w:val="24"/>
        </w:rPr>
        <w:t>政策适用性说明</w:t>
      </w:r>
    </w:p>
    <w:p w:rsidR="00EE2A3D" w:rsidRDefault="00FC57D1">
      <w:pPr>
        <w:pStyle w:val="null3"/>
        <w:ind w:firstLine="480"/>
        <w:rPr>
          <w:rFonts w:hint="default"/>
        </w:rPr>
      </w:pPr>
      <w:r>
        <w:t>按照政府采购有关政策的要求，在本次的技术方案中，采用符合政策的小型或微型企业产品、节能产品、环境标志产品，主要产品与核心技术介绍说明如下：</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038"/>
        <w:gridCol w:w="1038"/>
        <w:gridCol w:w="1038"/>
        <w:gridCol w:w="1038"/>
        <w:gridCol w:w="1038"/>
        <w:gridCol w:w="1038"/>
        <w:gridCol w:w="1038"/>
        <w:gridCol w:w="1038"/>
      </w:tblGrid>
      <w:tr w:rsidR="00EE2A3D">
        <w:tc>
          <w:tcPr>
            <w:tcW w:w="1038" w:type="dxa"/>
          </w:tcPr>
          <w:p w:rsidR="00EE2A3D" w:rsidRDefault="00FC57D1">
            <w:pPr>
              <w:pStyle w:val="null3"/>
              <w:rPr>
                <w:rFonts w:hint="default"/>
              </w:rPr>
            </w:pPr>
            <w:r>
              <w:t xml:space="preserve"> </w:t>
            </w:r>
            <w:r>
              <w:t>序号</w:t>
            </w:r>
          </w:p>
        </w:tc>
        <w:tc>
          <w:tcPr>
            <w:tcW w:w="1038" w:type="dxa"/>
          </w:tcPr>
          <w:p w:rsidR="00EE2A3D" w:rsidRDefault="00FC57D1">
            <w:pPr>
              <w:pStyle w:val="null3"/>
              <w:rPr>
                <w:rFonts w:hint="default"/>
              </w:rPr>
            </w:pPr>
            <w:r>
              <w:t xml:space="preserve"> </w:t>
            </w:r>
            <w:r>
              <w:t>主要产品</w:t>
            </w:r>
            <w:r>
              <w:t>/</w:t>
            </w:r>
            <w:r>
              <w:t>技术名称（规格型号、注册商标）</w:t>
            </w:r>
          </w:p>
        </w:tc>
        <w:tc>
          <w:tcPr>
            <w:tcW w:w="1038" w:type="dxa"/>
          </w:tcPr>
          <w:p w:rsidR="00EE2A3D" w:rsidRDefault="00FC57D1">
            <w:pPr>
              <w:pStyle w:val="null3"/>
              <w:rPr>
                <w:rFonts w:hint="default"/>
              </w:rPr>
            </w:pPr>
            <w:r>
              <w:t xml:space="preserve"> </w:t>
            </w:r>
            <w:r>
              <w:t>制造商</w:t>
            </w:r>
            <w:r>
              <w:t>(</w:t>
            </w:r>
            <w:r>
              <w:t>开发商</w:t>
            </w:r>
            <w:r>
              <w:t>)</w:t>
            </w:r>
          </w:p>
        </w:tc>
        <w:tc>
          <w:tcPr>
            <w:tcW w:w="1038" w:type="dxa"/>
          </w:tcPr>
          <w:p w:rsidR="00EE2A3D" w:rsidRDefault="00FC57D1">
            <w:pPr>
              <w:pStyle w:val="null3"/>
              <w:rPr>
                <w:rFonts w:hint="default"/>
              </w:rPr>
            </w:pPr>
            <w:r>
              <w:t xml:space="preserve"> </w:t>
            </w:r>
            <w:r>
              <w:t>制造商企业类型</w:t>
            </w:r>
          </w:p>
        </w:tc>
        <w:tc>
          <w:tcPr>
            <w:tcW w:w="1038" w:type="dxa"/>
          </w:tcPr>
          <w:p w:rsidR="00EE2A3D" w:rsidRDefault="00FC57D1">
            <w:pPr>
              <w:pStyle w:val="null3"/>
              <w:rPr>
                <w:rFonts w:hint="default"/>
              </w:rPr>
            </w:pPr>
            <w:r>
              <w:t xml:space="preserve"> </w:t>
            </w:r>
            <w:r>
              <w:t>节能产品</w:t>
            </w:r>
          </w:p>
        </w:tc>
        <w:tc>
          <w:tcPr>
            <w:tcW w:w="1038" w:type="dxa"/>
          </w:tcPr>
          <w:p w:rsidR="00EE2A3D" w:rsidRDefault="00FC57D1">
            <w:pPr>
              <w:pStyle w:val="null3"/>
              <w:rPr>
                <w:rFonts w:hint="default"/>
              </w:rPr>
            </w:pPr>
            <w:r>
              <w:t xml:space="preserve"> </w:t>
            </w:r>
            <w:r>
              <w:t>环境标志产品</w:t>
            </w:r>
          </w:p>
        </w:tc>
        <w:tc>
          <w:tcPr>
            <w:tcW w:w="1038" w:type="dxa"/>
          </w:tcPr>
          <w:p w:rsidR="00EE2A3D" w:rsidRDefault="00FC57D1">
            <w:pPr>
              <w:pStyle w:val="null3"/>
              <w:rPr>
                <w:rFonts w:hint="default"/>
              </w:rPr>
            </w:pPr>
            <w:r>
              <w:t xml:space="preserve"> </w:t>
            </w:r>
            <w:r>
              <w:t>认证证书编号</w:t>
            </w:r>
          </w:p>
        </w:tc>
        <w:tc>
          <w:tcPr>
            <w:tcW w:w="1038" w:type="dxa"/>
          </w:tcPr>
          <w:p w:rsidR="00EE2A3D" w:rsidRDefault="00FC57D1">
            <w:pPr>
              <w:pStyle w:val="null3"/>
              <w:rPr>
                <w:rFonts w:hint="default"/>
              </w:rPr>
            </w:pPr>
            <w:r>
              <w:t xml:space="preserve"> </w:t>
            </w:r>
            <w:r>
              <w:t>该产品报价在总报价中占比（</w:t>
            </w:r>
            <w:r>
              <w:t>%</w:t>
            </w:r>
            <w:r>
              <w:t>）</w:t>
            </w:r>
          </w:p>
        </w:tc>
      </w:tr>
      <w:tr w:rsidR="00EE2A3D">
        <w:tc>
          <w:tcPr>
            <w:tcW w:w="1038" w:type="dxa"/>
          </w:tcPr>
          <w:p w:rsidR="00EE2A3D" w:rsidRDefault="00FC57D1">
            <w:pPr>
              <w:pStyle w:val="null3"/>
              <w:rPr>
                <w:rFonts w:hint="default"/>
              </w:rPr>
            </w:pPr>
            <w:r>
              <w:t xml:space="preserve"> 1</w:t>
            </w:r>
          </w:p>
        </w:tc>
        <w:tc>
          <w:tcPr>
            <w:tcW w:w="1038" w:type="dxa"/>
          </w:tcPr>
          <w:p w:rsidR="00EE2A3D" w:rsidRDefault="00EE2A3D"/>
        </w:tc>
        <w:tc>
          <w:tcPr>
            <w:tcW w:w="1038" w:type="dxa"/>
          </w:tcPr>
          <w:p w:rsidR="00EE2A3D" w:rsidRDefault="00EE2A3D"/>
        </w:tc>
        <w:tc>
          <w:tcPr>
            <w:tcW w:w="1038" w:type="dxa"/>
          </w:tcPr>
          <w:p w:rsidR="00EE2A3D" w:rsidRDefault="00EE2A3D"/>
        </w:tc>
        <w:tc>
          <w:tcPr>
            <w:tcW w:w="1038" w:type="dxa"/>
          </w:tcPr>
          <w:p w:rsidR="00EE2A3D" w:rsidRDefault="00EE2A3D"/>
        </w:tc>
        <w:tc>
          <w:tcPr>
            <w:tcW w:w="1038" w:type="dxa"/>
          </w:tcPr>
          <w:p w:rsidR="00EE2A3D" w:rsidRDefault="00EE2A3D"/>
        </w:tc>
        <w:tc>
          <w:tcPr>
            <w:tcW w:w="1038" w:type="dxa"/>
          </w:tcPr>
          <w:p w:rsidR="00EE2A3D" w:rsidRDefault="00EE2A3D"/>
        </w:tc>
        <w:tc>
          <w:tcPr>
            <w:tcW w:w="1038" w:type="dxa"/>
          </w:tcPr>
          <w:p w:rsidR="00EE2A3D" w:rsidRDefault="00EE2A3D"/>
        </w:tc>
      </w:tr>
      <w:tr w:rsidR="00EE2A3D">
        <w:tc>
          <w:tcPr>
            <w:tcW w:w="1038" w:type="dxa"/>
          </w:tcPr>
          <w:p w:rsidR="00EE2A3D" w:rsidRDefault="00FC57D1">
            <w:pPr>
              <w:pStyle w:val="null3"/>
              <w:rPr>
                <w:rFonts w:hint="default"/>
              </w:rPr>
            </w:pPr>
            <w:r>
              <w:t xml:space="preserve"> 2</w:t>
            </w:r>
          </w:p>
        </w:tc>
        <w:tc>
          <w:tcPr>
            <w:tcW w:w="1038" w:type="dxa"/>
          </w:tcPr>
          <w:p w:rsidR="00EE2A3D" w:rsidRDefault="00EE2A3D"/>
        </w:tc>
        <w:tc>
          <w:tcPr>
            <w:tcW w:w="1038" w:type="dxa"/>
          </w:tcPr>
          <w:p w:rsidR="00EE2A3D" w:rsidRDefault="00EE2A3D"/>
        </w:tc>
        <w:tc>
          <w:tcPr>
            <w:tcW w:w="1038" w:type="dxa"/>
          </w:tcPr>
          <w:p w:rsidR="00EE2A3D" w:rsidRDefault="00EE2A3D"/>
        </w:tc>
        <w:tc>
          <w:tcPr>
            <w:tcW w:w="1038" w:type="dxa"/>
          </w:tcPr>
          <w:p w:rsidR="00EE2A3D" w:rsidRDefault="00EE2A3D"/>
        </w:tc>
        <w:tc>
          <w:tcPr>
            <w:tcW w:w="1038" w:type="dxa"/>
          </w:tcPr>
          <w:p w:rsidR="00EE2A3D" w:rsidRDefault="00EE2A3D"/>
        </w:tc>
        <w:tc>
          <w:tcPr>
            <w:tcW w:w="1038" w:type="dxa"/>
          </w:tcPr>
          <w:p w:rsidR="00EE2A3D" w:rsidRDefault="00EE2A3D"/>
        </w:tc>
        <w:tc>
          <w:tcPr>
            <w:tcW w:w="1038" w:type="dxa"/>
          </w:tcPr>
          <w:p w:rsidR="00EE2A3D" w:rsidRDefault="00EE2A3D"/>
        </w:tc>
      </w:tr>
      <w:tr w:rsidR="00EE2A3D">
        <w:tc>
          <w:tcPr>
            <w:tcW w:w="1038" w:type="dxa"/>
          </w:tcPr>
          <w:p w:rsidR="00EE2A3D" w:rsidRDefault="00FC57D1">
            <w:pPr>
              <w:pStyle w:val="null3"/>
              <w:rPr>
                <w:rFonts w:hint="default"/>
              </w:rPr>
            </w:pPr>
            <w:r>
              <w:t xml:space="preserve"> 3</w:t>
            </w:r>
          </w:p>
        </w:tc>
        <w:tc>
          <w:tcPr>
            <w:tcW w:w="1038" w:type="dxa"/>
          </w:tcPr>
          <w:p w:rsidR="00EE2A3D" w:rsidRDefault="00EE2A3D"/>
        </w:tc>
        <w:tc>
          <w:tcPr>
            <w:tcW w:w="1038" w:type="dxa"/>
          </w:tcPr>
          <w:p w:rsidR="00EE2A3D" w:rsidRDefault="00EE2A3D"/>
        </w:tc>
        <w:tc>
          <w:tcPr>
            <w:tcW w:w="1038" w:type="dxa"/>
          </w:tcPr>
          <w:p w:rsidR="00EE2A3D" w:rsidRDefault="00EE2A3D"/>
        </w:tc>
        <w:tc>
          <w:tcPr>
            <w:tcW w:w="1038" w:type="dxa"/>
          </w:tcPr>
          <w:p w:rsidR="00EE2A3D" w:rsidRDefault="00EE2A3D"/>
        </w:tc>
        <w:tc>
          <w:tcPr>
            <w:tcW w:w="1038" w:type="dxa"/>
          </w:tcPr>
          <w:p w:rsidR="00EE2A3D" w:rsidRDefault="00EE2A3D"/>
        </w:tc>
        <w:tc>
          <w:tcPr>
            <w:tcW w:w="1038" w:type="dxa"/>
          </w:tcPr>
          <w:p w:rsidR="00EE2A3D" w:rsidRDefault="00EE2A3D"/>
        </w:tc>
        <w:tc>
          <w:tcPr>
            <w:tcW w:w="1038" w:type="dxa"/>
          </w:tcPr>
          <w:p w:rsidR="00EE2A3D" w:rsidRDefault="00EE2A3D"/>
        </w:tc>
      </w:tr>
      <w:tr w:rsidR="00EE2A3D">
        <w:tc>
          <w:tcPr>
            <w:tcW w:w="1038" w:type="dxa"/>
          </w:tcPr>
          <w:p w:rsidR="00EE2A3D" w:rsidRDefault="00FC57D1">
            <w:pPr>
              <w:pStyle w:val="null3"/>
              <w:rPr>
                <w:rFonts w:hint="default"/>
              </w:rPr>
            </w:pPr>
            <w:r>
              <w:t xml:space="preserve"> 4</w:t>
            </w:r>
          </w:p>
        </w:tc>
        <w:tc>
          <w:tcPr>
            <w:tcW w:w="1038" w:type="dxa"/>
          </w:tcPr>
          <w:p w:rsidR="00EE2A3D" w:rsidRDefault="00EE2A3D"/>
        </w:tc>
        <w:tc>
          <w:tcPr>
            <w:tcW w:w="1038" w:type="dxa"/>
          </w:tcPr>
          <w:p w:rsidR="00EE2A3D" w:rsidRDefault="00EE2A3D"/>
        </w:tc>
        <w:tc>
          <w:tcPr>
            <w:tcW w:w="1038" w:type="dxa"/>
          </w:tcPr>
          <w:p w:rsidR="00EE2A3D" w:rsidRDefault="00EE2A3D"/>
        </w:tc>
        <w:tc>
          <w:tcPr>
            <w:tcW w:w="1038" w:type="dxa"/>
          </w:tcPr>
          <w:p w:rsidR="00EE2A3D" w:rsidRDefault="00EE2A3D"/>
        </w:tc>
        <w:tc>
          <w:tcPr>
            <w:tcW w:w="1038" w:type="dxa"/>
          </w:tcPr>
          <w:p w:rsidR="00EE2A3D" w:rsidRDefault="00EE2A3D"/>
        </w:tc>
        <w:tc>
          <w:tcPr>
            <w:tcW w:w="1038" w:type="dxa"/>
          </w:tcPr>
          <w:p w:rsidR="00EE2A3D" w:rsidRDefault="00EE2A3D"/>
        </w:tc>
        <w:tc>
          <w:tcPr>
            <w:tcW w:w="1038" w:type="dxa"/>
          </w:tcPr>
          <w:p w:rsidR="00EE2A3D" w:rsidRDefault="00EE2A3D"/>
        </w:tc>
      </w:tr>
      <w:tr w:rsidR="00EE2A3D">
        <w:tc>
          <w:tcPr>
            <w:tcW w:w="1038" w:type="dxa"/>
          </w:tcPr>
          <w:p w:rsidR="00EE2A3D" w:rsidRDefault="00FC57D1">
            <w:pPr>
              <w:pStyle w:val="null3"/>
              <w:rPr>
                <w:rFonts w:hint="default"/>
              </w:rPr>
            </w:pPr>
            <w:r>
              <w:t xml:space="preserve"> 5</w:t>
            </w:r>
          </w:p>
        </w:tc>
        <w:tc>
          <w:tcPr>
            <w:tcW w:w="1038" w:type="dxa"/>
          </w:tcPr>
          <w:p w:rsidR="00EE2A3D" w:rsidRDefault="00EE2A3D"/>
        </w:tc>
        <w:tc>
          <w:tcPr>
            <w:tcW w:w="1038" w:type="dxa"/>
          </w:tcPr>
          <w:p w:rsidR="00EE2A3D" w:rsidRDefault="00EE2A3D"/>
        </w:tc>
        <w:tc>
          <w:tcPr>
            <w:tcW w:w="1038" w:type="dxa"/>
          </w:tcPr>
          <w:p w:rsidR="00EE2A3D" w:rsidRDefault="00EE2A3D"/>
        </w:tc>
        <w:tc>
          <w:tcPr>
            <w:tcW w:w="1038" w:type="dxa"/>
          </w:tcPr>
          <w:p w:rsidR="00EE2A3D" w:rsidRDefault="00EE2A3D"/>
        </w:tc>
        <w:tc>
          <w:tcPr>
            <w:tcW w:w="1038" w:type="dxa"/>
          </w:tcPr>
          <w:p w:rsidR="00EE2A3D" w:rsidRDefault="00EE2A3D"/>
        </w:tc>
        <w:tc>
          <w:tcPr>
            <w:tcW w:w="1038" w:type="dxa"/>
          </w:tcPr>
          <w:p w:rsidR="00EE2A3D" w:rsidRDefault="00EE2A3D"/>
        </w:tc>
        <w:tc>
          <w:tcPr>
            <w:tcW w:w="1038" w:type="dxa"/>
          </w:tcPr>
          <w:p w:rsidR="00EE2A3D" w:rsidRDefault="00EE2A3D"/>
        </w:tc>
      </w:tr>
      <w:tr w:rsidR="00EE2A3D">
        <w:tc>
          <w:tcPr>
            <w:tcW w:w="1038" w:type="dxa"/>
          </w:tcPr>
          <w:p w:rsidR="00EE2A3D" w:rsidRDefault="00FC57D1">
            <w:pPr>
              <w:pStyle w:val="null3"/>
              <w:rPr>
                <w:rFonts w:hint="default"/>
              </w:rPr>
            </w:pPr>
            <w:r>
              <w:t xml:space="preserve"> ...</w:t>
            </w:r>
          </w:p>
        </w:tc>
        <w:tc>
          <w:tcPr>
            <w:tcW w:w="1038" w:type="dxa"/>
          </w:tcPr>
          <w:p w:rsidR="00EE2A3D" w:rsidRDefault="00EE2A3D"/>
        </w:tc>
        <w:tc>
          <w:tcPr>
            <w:tcW w:w="1038" w:type="dxa"/>
          </w:tcPr>
          <w:p w:rsidR="00EE2A3D" w:rsidRDefault="00EE2A3D"/>
        </w:tc>
        <w:tc>
          <w:tcPr>
            <w:tcW w:w="1038" w:type="dxa"/>
          </w:tcPr>
          <w:p w:rsidR="00EE2A3D" w:rsidRDefault="00EE2A3D"/>
        </w:tc>
        <w:tc>
          <w:tcPr>
            <w:tcW w:w="1038" w:type="dxa"/>
          </w:tcPr>
          <w:p w:rsidR="00EE2A3D" w:rsidRDefault="00EE2A3D"/>
        </w:tc>
        <w:tc>
          <w:tcPr>
            <w:tcW w:w="1038" w:type="dxa"/>
          </w:tcPr>
          <w:p w:rsidR="00EE2A3D" w:rsidRDefault="00EE2A3D"/>
        </w:tc>
        <w:tc>
          <w:tcPr>
            <w:tcW w:w="1038" w:type="dxa"/>
          </w:tcPr>
          <w:p w:rsidR="00EE2A3D" w:rsidRDefault="00EE2A3D"/>
        </w:tc>
        <w:tc>
          <w:tcPr>
            <w:tcW w:w="1038" w:type="dxa"/>
          </w:tcPr>
          <w:p w:rsidR="00EE2A3D" w:rsidRDefault="00EE2A3D"/>
        </w:tc>
      </w:tr>
    </w:tbl>
    <w:p w:rsidR="00EE2A3D" w:rsidRDefault="00FC57D1">
      <w:pPr>
        <w:pStyle w:val="null3"/>
        <w:ind w:firstLine="480"/>
        <w:rPr>
          <w:rFonts w:hint="default"/>
        </w:rPr>
      </w:pPr>
      <w:r>
        <w:t>注：</w:t>
      </w:r>
      <w:r>
        <w:t>1.</w:t>
      </w:r>
      <w:r>
        <w:t>制造商为小型或微型企业时才需要填“制造商企业类型”栏</w:t>
      </w:r>
      <w:r>
        <w:t>,</w:t>
      </w:r>
      <w:r>
        <w:t>填写内容为“小型”或“微型”；</w:t>
      </w:r>
    </w:p>
    <w:p w:rsidR="00EE2A3D" w:rsidRDefault="00FC57D1">
      <w:pPr>
        <w:pStyle w:val="null3"/>
        <w:ind w:firstLine="480"/>
        <w:rPr>
          <w:rFonts w:hint="default"/>
        </w:rPr>
      </w:pPr>
      <w:r>
        <w:t>2.</w:t>
      </w:r>
      <w:r>
        <w:t>“节能产品、环境标志产品”须填写认证证书编号，并在对应“节能产品”、“环境标志产品”栏中勾选，同时提供有效期内的证书复印件（加盖投标人公章）</w:t>
      </w:r>
    </w:p>
    <w:p w:rsidR="00EE2A3D" w:rsidRDefault="00FC57D1">
      <w:pPr>
        <w:pStyle w:val="null3"/>
        <w:rPr>
          <w:rFonts w:hint="default"/>
        </w:rPr>
      </w:pPr>
      <w:r>
        <w:t xml:space="preserve"> </w:t>
      </w:r>
      <w:r>
        <w:t>投标人名称（盖章）：</w:t>
      </w:r>
      <w:r>
        <w:t>__________________</w:t>
      </w:r>
    </w:p>
    <w:p w:rsidR="00EE2A3D" w:rsidRDefault="00FC57D1">
      <w:pPr>
        <w:pStyle w:val="null3"/>
        <w:rPr>
          <w:rFonts w:hint="default"/>
        </w:rPr>
      </w:pPr>
      <w:r>
        <w:t>日期：</w:t>
      </w:r>
      <w:r>
        <w:t xml:space="preserve"> </w:t>
      </w:r>
      <w:r>
        <w:t>年</w:t>
      </w:r>
      <w:r>
        <w:t xml:space="preserve"> </w:t>
      </w:r>
      <w:r>
        <w:t>月</w:t>
      </w:r>
      <w:r>
        <w:t xml:space="preserve"> </w:t>
      </w:r>
      <w:r>
        <w:t>日</w:t>
      </w:r>
    </w:p>
    <w:p w:rsidR="00EE2A3D" w:rsidRDefault="00FC57D1">
      <w:pPr>
        <w:pStyle w:val="null3"/>
        <w:ind w:firstLine="480"/>
        <w:rPr>
          <w:rFonts w:hint="default"/>
        </w:rPr>
      </w:pPr>
      <w:r>
        <w:t xml:space="preserve">  </w:t>
      </w:r>
    </w:p>
    <w:p w:rsidR="00EE2A3D" w:rsidRDefault="00FC57D1">
      <w:pPr>
        <w:pStyle w:val="null3"/>
        <w:outlineLvl w:val="2"/>
        <w:rPr>
          <w:rFonts w:hint="default"/>
        </w:rPr>
      </w:pPr>
      <w:r>
        <w:rPr>
          <w:b/>
          <w:sz w:val="28"/>
        </w:rPr>
        <w:t>格式五：关于符合本国产品标准的声明函等有关证明文件（如适用）</w:t>
      </w:r>
    </w:p>
    <w:p w:rsidR="00EE2A3D" w:rsidRDefault="00FC57D1">
      <w:pPr>
        <w:pStyle w:val="null3"/>
        <w:ind w:firstLine="480"/>
        <w:rPr>
          <w:rFonts w:hint="default"/>
        </w:rPr>
      </w:pPr>
      <w:r>
        <w:rPr>
          <w:b/>
        </w:rPr>
        <w:t>注：</w:t>
      </w:r>
    </w:p>
    <w:p w:rsidR="00EE2A3D" w:rsidRDefault="00FC57D1">
      <w:pPr>
        <w:pStyle w:val="null3"/>
        <w:spacing w:before="120" w:after="120"/>
        <w:ind w:firstLine="960"/>
        <w:rPr>
          <w:rFonts w:hint="default"/>
        </w:rPr>
      </w:pPr>
      <w:r>
        <w:t xml:space="preserve">1. </w:t>
      </w:r>
      <w:r>
        <w:t>供应商提供本国产品应符合《国务院办公厅关于在政府采购中实施本国产品标准及相关政策的通知》（国办发〔</w:t>
      </w:r>
      <w:r>
        <w:t>2025</w:t>
      </w:r>
      <w:r>
        <w:t>〕</w:t>
      </w:r>
      <w:r>
        <w:t>34</w:t>
      </w:r>
      <w:r>
        <w:t>号），在投标文件中出具《关于符合本国产品标准的声明函》或财政部会同有关部门规定的有关证明文件；当采购项目或者采购包中含有多种产品的，供应商还应当提供《关于本国产品比例的承诺函》（见下附件</w:t>
      </w:r>
      <w:r>
        <w:t>3</w:t>
      </w:r>
      <w:r>
        <w:t>，格式内容仅供参考）</w:t>
      </w:r>
    </w:p>
    <w:p w:rsidR="00EE2A3D" w:rsidRDefault="00FC57D1">
      <w:pPr>
        <w:pStyle w:val="null3"/>
        <w:spacing w:before="120" w:after="120"/>
        <w:ind w:firstLine="960"/>
        <w:rPr>
          <w:rFonts w:hint="default"/>
        </w:rPr>
      </w:pPr>
      <w:r>
        <w:t xml:space="preserve">2. </w:t>
      </w:r>
      <w:r>
        <w:t>供应商提供虚假《声明函》、虚假证明文件谋取中标、成交的，依照政府采购法律法规规定追究相应责任。</w:t>
      </w:r>
    </w:p>
    <w:p w:rsidR="00EE2A3D" w:rsidRDefault="00FC57D1">
      <w:pPr>
        <w:pStyle w:val="null3"/>
        <w:rPr>
          <w:rFonts w:hint="default"/>
        </w:rPr>
      </w:pPr>
      <w:r>
        <w:rPr>
          <w:b/>
          <w:sz w:val="28"/>
        </w:rPr>
        <w:t>附件</w:t>
      </w:r>
      <w:r>
        <w:rPr>
          <w:b/>
          <w:sz w:val="28"/>
        </w:rPr>
        <w:t>1</w:t>
      </w:r>
    </w:p>
    <w:p w:rsidR="00EE2A3D" w:rsidRDefault="00FC57D1">
      <w:pPr>
        <w:pStyle w:val="null3"/>
        <w:spacing w:before="120" w:after="240"/>
        <w:jc w:val="center"/>
        <w:outlineLvl w:val="3"/>
        <w:rPr>
          <w:rFonts w:hint="default"/>
        </w:rPr>
      </w:pPr>
      <w:r>
        <w:rPr>
          <w:b/>
          <w:sz w:val="24"/>
        </w:rPr>
        <w:t>中国境</w:t>
      </w:r>
      <w:r>
        <w:rPr>
          <w:b/>
          <w:sz w:val="24"/>
        </w:rPr>
        <w:t>内生产的组件成本核算基本规则</w:t>
      </w:r>
    </w:p>
    <w:p w:rsidR="00EE2A3D" w:rsidRDefault="00FC57D1">
      <w:pPr>
        <w:pStyle w:val="null3"/>
        <w:ind w:firstLine="480"/>
        <w:rPr>
          <w:rFonts w:hint="default"/>
        </w:rPr>
      </w:pPr>
      <w:r>
        <w:t>产品在中国境内生产的组件成本，一般按照其二级组件的相关成本进行核算。按照产品的一级组件进行成本核算能够满足中国境内生产的组件成本判定需求的，可以按照一级组件的相关成本进行核算。</w:t>
      </w:r>
    </w:p>
    <w:p w:rsidR="00EE2A3D" w:rsidRDefault="00FC57D1">
      <w:pPr>
        <w:pStyle w:val="null3"/>
        <w:spacing w:before="120" w:after="120"/>
        <w:ind w:firstLine="480"/>
        <w:rPr>
          <w:rFonts w:hint="default"/>
        </w:rPr>
      </w:pPr>
      <w:r>
        <w:t xml:space="preserve">1. </w:t>
      </w:r>
      <w:r>
        <w:t>产品的一级组件是指直接组成产品的组件。产品的二级组件是指直接组成产品一级组件的组件。一级组件不可分解的，视同二级组件。</w:t>
      </w:r>
    </w:p>
    <w:p w:rsidR="00EE2A3D" w:rsidRDefault="00FC57D1">
      <w:pPr>
        <w:pStyle w:val="null3"/>
        <w:spacing w:before="120" w:after="120"/>
        <w:ind w:firstLine="480"/>
        <w:rPr>
          <w:rFonts w:hint="default"/>
        </w:rPr>
      </w:pPr>
      <w:r>
        <w:t xml:space="preserve">2. </w:t>
      </w:r>
      <w:r>
        <w:t>二级组件在中国境内生产的，其全部成本计入中国境内生产的组件成本；二级组件不在中国境内生产的，其成本不计入中国境内生产的组件成本。</w:t>
      </w:r>
    </w:p>
    <w:p w:rsidR="00EE2A3D" w:rsidRDefault="00FC57D1">
      <w:pPr>
        <w:pStyle w:val="null3"/>
        <w:spacing w:before="120" w:after="120"/>
        <w:ind w:firstLine="480"/>
        <w:rPr>
          <w:rFonts w:hint="default"/>
        </w:rPr>
      </w:pPr>
      <w:r>
        <w:t xml:space="preserve">3. </w:t>
      </w:r>
      <w:r>
        <w:t>产品总成本和组件成本以相关会计核算数</w:t>
      </w:r>
      <w:r>
        <w:t>据、采购合同、进货记录等为基础进行计算。</w:t>
      </w:r>
    </w:p>
    <w:p w:rsidR="00EE2A3D" w:rsidRDefault="00FC57D1">
      <w:pPr>
        <w:pStyle w:val="null3"/>
        <w:spacing w:before="120" w:after="120"/>
        <w:ind w:firstLine="480"/>
        <w:rPr>
          <w:rFonts w:hint="default"/>
        </w:rPr>
      </w:pPr>
      <w:r>
        <w:t xml:space="preserve">4. </w:t>
      </w:r>
      <w:r>
        <w:t>需要对成本核算规则予以进一步明确的其他有关事项，由财政部会同有关部门另行规定。</w:t>
      </w:r>
    </w:p>
    <w:p w:rsidR="00EE2A3D" w:rsidRDefault="00FC57D1">
      <w:pPr>
        <w:pStyle w:val="null3"/>
        <w:rPr>
          <w:rFonts w:hint="default"/>
        </w:rPr>
      </w:pPr>
      <w:r>
        <w:rPr>
          <w:b/>
          <w:sz w:val="28"/>
        </w:rPr>
        <w:t>附件</w:t>
      </w:r>
      <w:r>
        <w:rPr>
          <w:b/>
          <w:sz w:val="28"/>
        </w:rPr>
        <w:t>2</w:t>
      </w:r>
    </w:p>
    <w:p w:rsidR="00EE2A3D" w:rsidRDefault="00FC57D1">
      <w:pPr>
        <w:pStyle w:val="null3"/>
        <w:spacing w:before="120" w:after="240"/>
        <w:jc w:val="center"/>
        <w:outlineLvl w:val="3"/>
        <w:rPr>
          <w:rFonts w:hint="default"/>
        </w:rPr>
      </w:pPr>
      <w:r>
        <w:rPr>
          <w:b/>
          <w:sz w:val="24"/>
        </w:rPr>
        <w:t>关于符合本国产品标准的声明函</w:t>
      </w:r>
    </w:p>
    <w:p w:rsidR="00EE2A3D" w:rsidRDefault="00FC57D1">
      <w:pPr>
        <w:pStyle w:val="null3"/>
        <w:ind w:firstLine="480"/>
        <w:rPr>
          <w:rFonts w:hint="default"/>
        </w:rPr>
      </w:pPr>
      <w:r>
        <w:t>本公司（单位）郑重声明，根据《国务院办公厅关于在政府采购中实施本国产品标准及相关政策的通知》（国办发〔</w:t>
      </w:r>
      <w:r>
        <w:t>2025</w:t>
      </w:r>
      <w:r>
        <w:t>〕</w:t>
      </w:r>
      <w:r>
        <w:t>34</w:t>
      </w:r>
      <w:r>
        <w:t>号）的规定，本公司（单位）提供的以下产品属于本国产品。具体情况如下：</w:t>
      </w:r>
    </w:p>
    <w:p w:rsidR="00EE2A3D" w:rsidRDefault="00FC57D1">
      <w:pPr>
        <w:pStyle w:val="null3"/>
        <w:spacing w:before="240" w:after="240"/>
        <w:ind w:firstLine="960"/>
        <w:rPr>
          <w:rFonts w:hint="default"/>
        </w:rPr>
      </w:pPr>
      <w:r>
        <w:t xml:space="preserve"> 1. </w:t>
      </w:r>
      <w:r>
        <w:rPr>
          <w:u w:val="single"/>
        </w:rPr>
        <w:t>（产品名称</w:t>
      </w:r>
      <w:r>
        <w:rPr>
          <w:u w:val="single"/>
        </w:rPr>
        <w:t>1</w:t>
      </w:r>
      <w:r>
        <w:rPr>
          <w:u w:val="single"/>
        </w:rPr>
        <w:t>）</w:t>
      </w:r>
      <w:r>
        <w:t>，生产厂为</w:t>
      </w:r>
      <w:r>
        <w:rPr>
          <w:u w:val="single"/>
        </w:rPr>
        <w:t>（厂名）</w:t>
      </w:r>
      <w:r>
        <w:t>，厂址为</w:t>
      </w:r>
      <w:r>
        <w:rPr>
          <w:u w:val="single"/>
        </w:rPr>
        <w:t>（生产厂址）</w:t>
      </w:r>
      <w:r>
        <w:t>。</w:t>
      </w:r>
      <w:r>
        <w:t xml:space="preserve"> </w:t>
      </w:r>
      <w:r>
        <w:rPr>
          <w:u w:val="single"/>
        </w:rPr>
        <w:t>（产品名称</w:t>
      </w:r>
      <w:r>
        <w:rPr>
          <w:u w:val="single"/>
        </w:rPr>
        <w:t>1</w:t>
      </w:r>
      <w:r>
        <w:rPr>
          <w:u w:val="single"/>
        </w:rPr>
        <w:t>）</w:t>
      </w:r>
      <w:r>
        <w:t>的中国境内生产的组件成本占比≥</w:t>
      </w:r>
      <w:r>
        <w:rPr>
          <w:u w:val="single"/>
        </w:rPr>
        <w:t>（规定比例）</w:t>
      </w:r>
      <w:r>
        <w:t>。</w:t>
      </w:r>
      <w:r>
        <w:t xml:space="preserve"> </w:t>
      </w:r>
      <w:r>
        <w:rPr>
          <w:u w:val="single"/>
        </w:rPr>
        <w:t>（产品名称</w:t>
      </w:r>
      <w:r>
        <w:rPr>
          <w:u w:val="single"/>
        </w:rPr>
        <w:t>1</w:t>
      </w:r>
      <w:r>
        <w:rPr>
          <w:u w:val="single"/>
        </w:rPr>
        <w:t>）</w:t>
      </w:r>
      <w:r>
        <w:t>的</w:t>
      </w:r>
      <w:r>
        <w:rPr>
          <w:u w:val="single"/>
        </w:rPr>
        <w:t>（关键组件）</w:t>
      </w:r>
      <w:r>
        <w:t>在中国境</w:t>
      </w:r>
      <w:r>
        <w:t>内生产。</w:t>
      </w:r>
      <w:r>
        <w:t xml:space="preserve"> </w:t>
      </w:r>
      <w:r>
        <w:rPr>
          <w:u w:val="single"/>
        </w:rPr>
        <w:t>（产品名称</w:t>
      </w:r>
      <w:r>
        <w:rPr>
          <w:u w:val="single"/>
        </w:rPr>
        <w:t>1</w:t>
      </w:r>
      <w:r>
        <w:rPr>
          <w:u w:val="single"/>
        </w:rPr>
        <w:t>）</w:t>
      </w:r>
      <w:r>
        <w:t>的</w:t>
      </w:r>
      <w:r>
        <w:rPr>
          <w:u w:val="single"/>
        </w:rPr>
        <w:t>（关键工序）</w:t>
      </w:r>
      <w:r>
        <w:t>在中国境内完成。</w:t>
      </w:r>
    </w:p>
    <w:p w:rsidR="00EE2A3D" w:rsidRDefault="00FC57D1">
      <w:pPr>
        <w:pStyle w:val="null3"/>
        <w:spacing w:before="240" w:after="240"/>
        <w:ind w:firstLine="960"/>
        <w:rPr>
          <w:rFonts w:hint="default"/>
        </w:rPr>
      </w:pPr>
      <w:r>
        <w:t xml:space="preserve"> 2. </w:t>
      </w:r>
      <w:r>
        <w:rPr>
          <w:u w:val="single"/>
        </w:rPr>
        <w:t>（产品名称</w:t>
      </w:r>
      <w:r>
        <w:rPr>
          <w:u w:val="single"/>
        </w:rPr>
        <w:t>2</w:t>
      </w:r>
      <w:r>
        <w:rPr>
          <w:u w:val="single"/>
        </w:rPr>
        <w:t>）</w:t>
      </w:r>
      <w:r>
        <w:t>，生产厂为</w:t>
      </w:r>
      <w:r>
        <w:rPr>
          <w:u w:val="single"/>
        </w:rPr>
        <w:t>（厂名）</w:t>
      </w:r>
      <w:r>
        <w:t>，厂址为</w:t>
      </w:r>
      <w:r>
        <w:rPr>
          <w:u w:val="single"/>
        </w:rPr>
        <w:t>（生产厂址）</w:t>
      </w:r>
      <w:r>
        <w:t>。</w:t>
      </w:r>
      <w:r>
        <w:t xml:space="preserve"> </w:t>
      </w:r>
      <w:r>
        <w:rPr>
          <w:u w:val="single"/>
        </w:rPr>
        <w:t>（产品名称</w:t>
      </w:r>
      <w:r>
        <w:rPr>
          <w:u w:val="single"/>
        </w:rPr>
        <w:t>2</w:t>
      </w:r>
      <w:r>
        <w:rPr>
          <w:u w:val="single"/>
        </w:rPr>
        <w:t>）</w:t>
      </w:r>
      <w:r>
        <w:t>的中国境内生产的组件成本占比≥</w:t>
      </w:r>
      <w:r>
        <w:rPr>
          <w:u w:val="single"/>
        </w:rPr>
        <w:t>（规定比例）</w:t>
      </w:r>
      <w:r>
        <w:t>。</w:t>
      </w:r>
      <w:r>
        <w:t xml:space="preserve"> </w:t>
      </w:r>
      <w:r>
        <w:rPr>
          <w:u w:val="single"/>
        </w:rPr>
        <w:t>（产品名称</w:t>
      </w:r>
      <w:r>
        <w:rPr>
          <w:u w:val="single"/>
        </w:rPr>
        <w:t>2</w:t>
      </w:r>
      <w:r>
        <w:rPr>
          <w:u w:val="single"/>
        </w:rPr>
        <w:t>）</w:t>
      </w:r>
      <w:r>
        <w:t>的</w:t>
      </w:r>
      <w:r>
        <w:rPr>
          <w:u w:val="single"/>
        </w:rPr>
        <w:t>（关键组件）</w:t>
      </w:r>
      <w:r>
        <w:t>在中国境内生产。</w:t>
      </w:r>
      <w:r>
        <w:t xml:space="preserve"> </w:t>
      </w:r>
      <w:r>
        <w:rPr>
          <w:u w:val="single"/>
        </w:rPr>
        <w:t>（产品名称</w:t>
      </w:r>
      <w:r>
        <w:rPr>
          <w:u w:val="single"/>
        </w:rPr>
        <w:t>2</w:t>
      </w:r>
      <w:r>
        <w:rPr>
          <w:u w:val="single"/>
        </w:rPr>
        <w:t>）</w:t>
      </w:r>
      <w:r>
        <w:t>的</w:t>
      </w:r>
      <w:r>
        <w:rPr>
          <w:u w:val="single"/>
        </w:rPr>
        <w:t>（关键工序）</w:t>
      </w:r>
      <w:r>
        <w:t>在中国境内完成。</w:t>
      </w:r>
    </w:p>
    <w:p w:rsidR="00EE2A3D" w:rsidRDefault="00FC57D1">
      <w:pPr>
        <w:pStyle w:val="null3"/>
        <w:spacing w:before="240" w:after="240"/>
        <w:ind w:firstLine="960"/>
        <w:rPr>
          <w:rFonts w:hint="default"/>
        </w:rPr>
      </w:pPr>
      <w:r>
        <w:t xml:space="preserve">3. </w:t>
      </w:r>
      <w:r>
        <w:t>……</w:t>
      </w:r>
    </w:p>
    <w:p w:rsidR="00EE2A3D" w:rsidRDefault="00FC57D1">
      <w:pPr>
        <w:pStyle w:val="null3"/>
        <w:ind w:firstLine="480"/>
        <w:rPr>
          <w:rFonts w:hint="default"/>
        </w:rPr>
      </w:pPr>
      <w:r>
        <w:t>本公司（单位）对上述声明内容的真实性负责。如有虚假，愿承担相应法律责任。</w:t>
      </w:r>
    </w:p>
    <w:p w:rsidR="00EE2A3D" w:rsidRDefault="00FC57D1">
      <w:pPr>
        <w:pStyle w:val="null3"/>
        <w:spacing w:before="720"/>
        <w:jc w:val="right"/>
        <w:rPr>
          <w:rFonts w:hint="default"/>
        </w:rPr>
      </w:pPr>
      <w:r>
        <w:rPr>
          <w:b/>
        </w:rPr>
        <w:t>公司（单位）名称（盖章）：</w:t>
      </w:r>
      <w:r>
        <w:t xml:space="preserve"> __________________</w:t>
      </w:r>
    </w:p>
    <w:p w:rsidR="00EE2A3D" w:rsidRDefault="00FC57D1">
      <w:pPr>
        <w:pStyle w:val="null3"/>
        <w:jc w:val="right"/>
        <w:rPr>
          <w:rFonts w:hint="default"/>
        </w:rPr>
      </w:pPr>
      <w:r>
        <w:rPr>
          <w:b/>
        </w:rPr>
        <w:t>日期：</w:t>
      </w:r>
      <w:r>
        <w:t xml:space="preserve"> ______ </w:t>
      </w:r>
      <w:r>
        <w:t>年</w:t>
      </w:r>
      <w:r>
        <w:t xml:space="preserve"> ______ </w:t>
      </w:r>
      <w:r>
        <w:t>月</w:t>
      </w:r>
      <w:r>
        <w:t xml:space="preserve"> ______ </w:t>
      </w:r>
      <w:r>
        <w:t>日</w:t>
      </w:r>
    </w:p>
    <w:p w:rsidR="00EE2A3D" w:rsidRDefault="00FC57D1">
      <w:pPr>
        <w:pStyle w:val="null3"/>
        <w:ind w:firstLine="480"/>
        <w:rPr>
          <w:rFonts w:hint="default"/>
        </w:rPr>
      </w:pPr>
      <w:r>
        <w:rPr>
          <w:b/>
        </w:rPr>
        <w:t>注：</w:t>
      </w:r>
    </w:p>
    <w:p w:rsidR="00EE2A3D" w:rsidRDefault="00FC57D1">
      <w:pPr>
        <w:pStyle w:val="null3"/>
        <w:spacing w:before="120" w:after="120"/>
        <w:ind w:firstLine="960"/>
        <w:rPr>
          <w:rFonts w:hint="default"/>
        </w:rPr>
      </w:pPr>
      <w:r>
        <w:t xml:space="preserve">1. </w:t>
      </w:r>
      <w:r>
        <w:t>产品如有型号，请在“产品名称”栏一并填写。</w:t>
      </w:r>
    </w:p>
    <w:p w:rsidR="00EE2A3D" w:rsidRDefault="00FC57D1">
      <w:pPr>
        <w:pStyle w:val="null3"/>
        <w:spacing w:before="120" w:after="120"/>
        <w:ind w:firstLine="960"/>
        <w:rPr>
          <w:rFonts w:hint="default"/>
        </w:rPr>
      </w:pPr>
      <w:r>
        <w:t xml:space="preserve">2. </w:t>
      </w:r>
      <w:r>
        <w:t>生产厂名与厂址应与生产厂营业执照载明的相关信息保持一致。</w:t>
      </w:r>
    </w:p>
    <w:p w:rsidR="00EE2A3D" w:rsidRDefault="00FC57D1">
      <w:pPr>
        <w:pStyle w:val="null3"/>
        <w:spacing w:before="120" w:after="120"/>
        <w:ind w:firstLine="960"/>
        <w:rPr>
          <w:rFonts w:hint="default"/>
        </w:rPr>
      </w:pPr>
      <w:r>
        <w:t xml:space="preserve">3. </w:t>
      </w:r>
      <w:r>
        <w:t>该产品的中国境内生产的组件成本占比相关要求实施前，</w:t>
      </w:r>
      <w:r>
        <w:t>"</w:t>
      </w:r>
      <w:r>
        <w:t>规定比例</w:t>
      </w:r>
      <w:r>
        <w:t>"</w:t>
      </w:r>
      <w:r>
        <w:t>栏可不填，下同。</w:t>
      </w:r>
    </w:p>
    <w:p w:rsidR="00EE2A3D" w:rsidRDefault="00FC57D1">
      <w:pPr>
        <w:pStyle w:val="null3"/>
        <w:spacing w:before="120" w:after="120"/>
        <w:ind w:firstLine="960"/>
        <w:rPr>
          <w:rFonts w:hint="default"/>
        </w:rPr>
      </w:pPr>
      <w:r>
        <w:t xml:space="preserve">4. </w:t>
      </w:r>
      <w:r>
        <w:t>该产品的关键组件要求实施前，</w:t>
      </w:r>
      <w:r>
        <w:t>"</w:t>
      </w:r>
      <w:r>
        <w:t>关键组件</w:t>
      </w:r>
      <w:r>
        <w:t>"</w:t>
      </w:r>
      <w:r>
        <w:t>栏可不填，下同。</w:t>
      </w:r>
    </w:p>
    <w:p w:rsidR="00EE2A3D" w:rsidRDefault="00FC57D1">
      <w:pPr>
        <w:pStyle w:val="null3"/>
        <w:spacing w:before="120" w:after="120"/>
        <w:ind w:firstLine="960"/>
        <w:rPr>
          <w:rFonts w:hint="default"/>
        </w:rPr>
      </w:pPr>
      <w:r>
        <w:t xml:space="preserve">5. </w:t>
      </w:r>
      <w:r>
        <w:t>该产品的关键工序要求实施前，</w:t>
      </w:r>
      <w:r>
        <w:t>"</w:t>
      </w:r>
      <w:r>
        <w:t>关键工序</w:t>
      </w:r>
      <w:r>
        <w:t>"</w:t>
      </w:r>
      <w:r>
        <w:t>栏可不填，下同。</w:t>
      </w:r>
    </w:p>
    <w:p w:rsidR="00EE2A3D" w:rsidRDefault="00FC57D1">
      <w:pPr>
        <w:pStyle w:val="null3"/>
        <w:rPr>
          <w:rFonts w:hint="default"/>
        </w:rPr>
      </w:pPr>
      <w:r>
        <w:rPr>
          <w:b/>
          <w:sz w:val="28"/>
        </w:rPr>
        <w:t>附件</w:t>
      </w:r>
      <w:r>
        <w:rPr>
          <w:b/>
          <w:sz w:val="28"/>
        </w:rPr>
        <w:t>3</w:t>
      </w:r>
      <w:r>
        <w:rPr>
          <w:b/>
          <w:sz w:val="28"/>
        </w:rPr>
        <w:t>（当采购项目或者采购包中含有多种产品的，供应商还应当提供本承诺函，格式内容仅供参考）</w:t>
      </w:r>
    </w:p>
    <w:p w:rsidR="00EE2A3D" w:rsidRDefault="00FC57D1">
      <w:pPr>
        <w:pStyle w:val="null3"/>
        <w:spacing w:before="120" w:after="240"/>
        <w:jc w:val="center"/>
        <w:outlineLvl w:val="3"/>
        <w:rPr>
          <w:rFonts w:hint="default"/>
        </w:rPr>
      </w:pPr>
      <w:r>
        <w:rPr>
          <w:b/>
          <w:sz w:val="24"/>
        </w:rPr>
        <w:t>关于本国产品比例的承诺函（如适用）</w:t>
      </w:r>
    </w:p>
    <w:p w:rsidR="00EE2A3D" w:rsidRDefault="00FC57D1">
      <w:pPr>
        <w:pStyle w:val="null3"/>
        <w:rPr>
          <w:rFonts w:hint="default"/>
        </w:rPr>
      </w:pPr>
      <w:r>
        <w:t>本公司（单位）郑重承诺，根据《国务院办公厅关于在政府采购中实施本国产品标准及相关政策的通知》（国办发〔</w:t>
      </w:r>
      <w:r>
        <w:t>2025</w:t>
      </w:r>
      <w:r>
        <w:t>〕</w:t>
      </w:r>
      <w:r>
        <w:t>34</w:t>
      </w:r>
      <w:r>
        <w:t>号）的规定，本公司（单位）提供的符合本国产品标准的产品成本之和占提供的全部产品成本之和的比例达到</w:t>
      </w:r>
      <w:r>
        <w:t>80%</w:t>
      </w:r>
      <w:r>
        <w:t>以上。</w:t>
      </w:r>
    </w:p>
    <w:p w:rsidR="00EE2A3D" w:rsidRDefault="00FC57D1">
      <w:pPr>
        <w:pStyle w:val="null3"/>
        <w:rPr>
          <w:rFonts w:hint="default"/>
        </w:rPr>
      </w:pPr>
      <w:r>
        <w:t>本公司（单位）对上述承诺内容的真实性负责。如有虚假，愿承担相应法律责任。</w:t>
      </w:r>
    </w:p>
    <w:p w:rsidR="00EE2A3D" w:rsidRDefault="00FC57D1">
      <w:pPr>
        <w:pStyle w:val="null3"/>
        <w:spacing w:before="720"/>
        <w:jc w:val="right"/>
        <w:rPr>
          <w:rFonts w:hint="default"/>
        </w:rPr>
      </w:pPr>
      <w:r>
        <w:rPr>
          <w:b/>
        </w:rPr>
        <w:t>公司（单位）名称（盖章）：</w:t>
      </w:r>
      <w:r>
        <w:t>__________________</w:t>
      </w:r>
    </w:p>
    <w:p w:rsidR="00EE2A3D" w:rsidRDefault="00FC57D1">
      <w:pPr>
        <w:pStyle w:val="null3"/>
        <w:jc w:val="right"/>
        <w:rPr>
          <w:rFonts w:hint="default"/>
        </w:rPr>
      </w:pPr>
      <w:r>
        <w:rPr>
          <w:b/>
        </w:rPr>
        <w:t>日期：</w:t>
      </w:r>
      <w:r>
        <w:t xml:space="preserve">______ </w:t>
      </w:r>
      <w:r>
        <w:t>年</w:t>
      </w:r>
      <w:r>
        <w:t xml:space="preserve"> ______ </w:t>
      </w:r>
      <w:r>
        <w:t>月</w:t>
      </w:r>
      <w:r>
        <w:t xml:space="preserve"> ______ </w:t>
      </w:r>
      <w:r>
        <w:t>日</w:t>
      </w:r>
    </w:p>
    <w:p w:rsidR="00EE2A3D" w:rsidRDefault="00FC57D1">
      <w:pPr>
        <w:pStyle w:val="null3"/>
        <w:rPr>
          <w:rFonts w:hint="default"/>
        </w:rPr>
      </w:pPr>
      <w:r>
        <w:rPr>
          <w:b/>
          <w:sz w:val="28"/>
        </w:rPr>
        <w:t>附件</w:t>
      </w:r>
      <w:r>
        <w:rPr>
          <w:b/>
          <w:sz w:val="28"/>
        </w:rPr>
        <w:t>4</w:t>
      </w:r>
    </w:p>
    <w:p w:rsidR="00EE2A3D" w:rsidRDefault="00FC57D1">
      <w:pPr>
        <w:pStyle w:val="null3"/>
        <w:spacing w:before="120" w:after="240"/>
        <w:jc w:val="center"/>
        <w:outlineLvl w:val="3"/>
        <w:rPr>
          <w:rFonts w:hint="default"/>
        </w:rPr>
      </w:pPr>
      <w:r>
        <w:rPr>
          <w:b/>
          <w:sz w:val="24"/>
        </w:rPr>
        <w:t>本国产品标准有关证明材料（如适用）</w:t>
      </w:r>
    </w:p>
    <w:p w:rsidR="00EE2A3D" w:rsidRDefault="00FC57D1">
      <w:pPr>
        <w:pStyle w:val="null3"/>
        <w:spacing w:before="120" w:after="120"/>
        <w:ind w:firstLine="960"/>
        <w:rPr>
          <w:rFonts w:hint="default"/>
        </w:rPr>
      </w:pPr>
      <w:r>
        <w:t xml:space="preserve">1. </w:t>
      </w:r>
      <w:r>
        <w:t>供应商认为需提供的其他资料。</w:t>
      </w:r>
    </w:p>
    <w:p w:rsidR="00EE2A3D" w:rsidRDefault="00FC57D1">
      <w:pPr>
        <w:pStyle w:val="null3"/>
        <w:spacing w:before="120" w:after="120"/>
        <w:ind w:firstLine="960"/>
        <w:rPr>
          <w:rFonts w:hint="default"/>
        </w:rPr>
      </w:pPr>
      <w:r>
        <w:t xml:space="preserve">2. </w:t>
      </w:r>
      <w:r>
        <w:t>财</w:t>
      </w:r>
      <w:r>
        <w:t>政部会同有关部门规定的有关证明文件。</w:t>
      </w:r>
    </w:p>
    <w:p w:rsidR="00EE2A3D" w:rsidRDefault="00FC57D1">
      <w:pPr>
        <w:pStyle w:val="null3"/>
        <w:ind w:firstLine="480"/>
        <w:outlineLvl w:val="2"/>
        <w:rPr>
          <w:rFonts w:hint="default"/>
        </w:rPr>
      </w:pPr>
      <w:r>
        <w:rPr>
          <w:b/>
          <w:sz w:val="28"/>
        </w:rPr>
        <w:t>格式六：</w:t>
      </w:r>
    </w:p>
    <w:p w:rsidR="00EE2A3D" w:rsidRDefault="00FC57D1">
      <w:pPr>
        <w:pStyle w:val="null3"/>
        <w:ind w:firstLine="480"/>
        <w:rPr>
          <w:rFonts w:hint="default"/>
        </w:rPr>
      </w:pPr>
      <w:r>
        <w:t>（投标人可使用下述格式，也可使用广东省工商行政管理局统一印制的法定代表人证明书格式）</w:t>
      </w:r>
    </w:p>
    <w:p w:rsidR="00EE2A3D" w:rsidRDefault="00FC57D1">
      <w:pPr>
        <w:pStyle w:val="null3"/>
        <w:jc w:val="center"/>
        <w:outlineLvl w:val="3"/>
        <w:rPr>
          <w:rFonts w:hint="default"/>
        </w:rPr>
      </w:pPr>
      <w:r>
        <w:rPr>
          <w:b/>
          <w:sz w:val="24"/>
        </w:rPr>
        <w:t>法定代表人证明书</w:t>
      </w:r>
    </w:p>
    <w:p w:rsidR="00EE2A3D" w:rsidRDefault="00FC57D1">
      <w:pPr>
        <w:pStyle w:val="null3"/>
        <w:ind w:firstLine="480"/>
        <w:rPr>
          <w:rFonts w:hint="default"/>
        </w:rPr>
      </w:pPr>
      <w:r>
        <w:t>_____________</w:t>
      </w:r>
      <w:r>
        <w:t>现任我单位</w:t>
      </w:r>
      <w:r>
        <w:t>_____________</w:t>
      </w:r>
      <w:r>
        <w:t>职务，为法定代表人，特此证明。</w:t>
      </w:r>
    </w:p>
    <w:p w:rsidR="00EE2A3D" w:rsidRDefault="00FC57D1">
      <w:pPr>
        <w:pStyle w:val="null3"/>
        <w:ind w:firstLine="480"/>
        <w:rPr>
          <w:rFonts w:hint="default"/>
        </w:rPr>
      </w:pPr>
      <w:r>
        <w:t>有效期限：</w:t>
      </w:r>
      <w:r>
        <w:t>__________________</w:t>
      </w:r>
    </w:p>
    <w:p w:rsidR="00EE2A3D" w:rsidRDefault="00FC57D1">
      <w:pPr>
        <w:pStyle w:val="null3"/>
        <w:ind w:firstLine="480"/>
        <w:rPr>
          <w:rFonts w:hint="default"/>
        </w:rPr>
      </w:pPr>
      <w:r>
        <w:t>附：代表人性别：</w:t>
      </w:r>
      <w:r>
        <w:t>_____</w:t>
      </w:r>
      <w:r>
        <w:t>年龄：</w:t>
      </w:r>
      <w:r>
        <w:t xml:space="preserve">_________ </w:t>
      </w:r>
      <w:r>
        <w:t>身份证号码：</w:t>
      </w:r>
      <w:r>
        <w:t>__________________</w:t>
      </w:r>
    </w:p>
    <w:p w:rsidR="00EE2A3D" w:rsidRDefault="00FC57D1">
      <w:pPr>
        <w:pStyle w:val="null3"/>
        <w:ind w:firstLine="480"/>
        <w:rPr>
          <w:rFonts w:hint="default"/>
        </w:rPr>
      </w:pPr>
      <w:r>
        <w:t>注册号码：</w:t>
      </w:r>
      <w:r>
        <w:t>____________________</w:t>
      </w:r>
      <w:r>
        <w:t>企业类型：</w:t>
      </w:r>
      <w:r>
        <w:t>____________________________</w:t>
      </w:r>
    </w:p>
    <w:p w:rsidR="00EE2A3D" w:rsidRDefault="00FC57D1">
      <w:pPr>
        <w:pStyle w:val="null3"/>
        <w:ind w:firstLine="480"/>
        <w:rPr>
          <w:rFonts w:hint="default"/>
        </w:rPr>
      </w:pPr>
      <w:r>
        <w:t>经营范围：</w:t>
      </w:r>
      <w:r>
        <w:t>__________________________</w:t>
      </w:r>
    </w:p>
    <w:p w:rsidR="00EE2A3D" w:rsidRDefault="00FC57D1">
      <w:pPr>
        <w:pStyle w:val="null3"/>
        <w:rPr>
          <w:rFonts w:hint="default"/>
        </w:rPr>
      </w:pPr>
      <w:r>
        <w:t xml:space="preserve"> </w:t>
      </w:r>
      <w:r>
        <w:t>投标人名称（盖章）：</w:t>
      </w:r>
      <w:r>
        <w:t>__________________</w:t>
      </w:r>
    </w:p>
    <w:p w:rsidR="00EE2A3D" w:rsidRDefault="00FC57D1">
      <w:pPr>
        <w:pStyle w:val="null3"/>
        <w:rPr>
          <w:rFonts w:hint="default"/>
        </w:rPr>
      </w:pPr>
      <w:r>
        <w:t xml:space="preserve"> </w:t>
      </w:r>
      <w:r>
        <w:t>地址：</w:t>
      </w:r>
      <w:r>
        <w:t>__________________</w:t>
      </w:r>
    </w:p>
    <w:p w:rsidR="00EE2A3D" w:rsidRDefault="00FC57D1">
      <w:pPr>
        <w:pStyle w:val="null3"/>
        <w:rPr>
          <w:rFonts w:hint="default"/>
        </w:rPr>
      </w:pPr>
      <w:r>
        <w:t xml:space="preserve"> </w:t>
      </w:r>
      <w:r>
        <w:t>法定代表人（签字或盖章）：</w:t>
      </w:r>
      <w:r>
        <w:t>__________________</w:t>
      </w:r>
    </w:p>
    <w:p w:rsidR="00EE2A3D" w:rsidRDefault="00FC57D1">
      <w:pPr>
        <w:pStyle w:val="null3"/>
        <w:rPr>
          <w:rFonts w:hint="default"/>
        </w:rPr>
      </w:pPr>
      <w:r>
        <w:t xml:space="preserve"> </w:t>
      </w:r>
      <w:r>
        <w:t>职务：</w:t>
      </w:r>
      <w:r>
        <w:t>__________________</w:t>
      </w:r>
    </w:p>
    <w:p w:rsidR="00EE2A3D" w:rsidRDefault="00FC57D1">
      <w:pPr>
        <w:pStyle w:val="null3"/>
        <w:rPr>
          <w:rFonts w:hint="default"/>
        </w:rPr>
      </w:pPr>
      <w:r>
        <w:t xml:space="preserve"> </w:t>
      </w:r>
      <w:r>
        <w:t>日期：</w:t>
      </w:r>
      <w:r>
        <w:t xml:space="preserve"> </w:t>
      </w:r>
      <w:r>
        <w:t>年</w:t>
      </w:r>
      <w:r>
        <w:t xml:space="preserve"> </w:t>
      </w:r>
      <w:r>
        <w:t>月</w:t>
      </w:r>
      <w:r>
        <w:t xml:space="preserve"> </w:t>
      </w:r>
      <w:r>
        <w:t>日</w:t>
      </w:r>
    </w:p>
    <w:p w:rsidR="00EE2A3D" w:rsidRDefault="00FC57D1">
      <w:pPr>
        <w:pStyle w:val="null3"/>
        <w:ind w:firstLine="480"/>
        <w:rPr>
          <w:rFonts w:hint="default"/>
        </w:rPr>
      </w:pPr>
      <w:r>
        <w:t xml:space="preserve">  </w:t>
      </w:r>
    </w:p>
    <w:p w:rsidR="00EE2A3D" w:rsidRDefault="00FC57D1">
      <w:pPr>
        <w:pStyle w:val="null3"/>
        <w:outlineLvl w:val="2"/>
        <w:rPr>
          <w:rFonts w:hint="default"/>
        </w:rPr>
      </w:pPr>
      <w:r>
        <w:rPr>
          <w:b/>
          <w:sz w:val="28"/>
        </w:rPr>
        <w:t>格式七：</w:t>
      </w:r>
    </w:p>
    <w:p w:rsidR="00EE2A3D" w:rsidRDefault="00FC57D1">
      <w:pPr>
        <w:pStyle w:val="null3"/>
        <w:jc w:val="center"/>
        <w:outlineLvl w:val="3"/>
        <w:rPr>
          <w:rFonts w:hint="default"/>
        </w:rPr>
      </w:pPr>
      <w:r>
        <w:rPr>
          <w:b/>
          <w:sz w:val="24"/>
        </w:rPr>
        <w:t>法定代表人授权书格式</w:t>
      </w:r>
    </w:p>
    <w:p w:rsidR="00EE2A3D" w:rsidRDefault="00FC57D1">
      <w:pPr>
        <w:pStyle w:val="null3"/>
        <w:ind w:firstLine="480"/>
        <w:rPr>
          <w:rFonts w:hint="default"/>
        </w:rPr>
      </w:pPr>
      <w:r>
        <w:t>（对于银行、保险、电信、邮政、铁路等行业以及获得总公司投标授权的分公司，可以提供投标分支机构负责人授权书）</w:t>
      </w:r>
    </w:p>
    <w:p w:rsidR="00EE2A3D" w:rsidRDefault="00FC57D1">
      <w:pPr>
        <w:pStyle w:val="null3"/>
        <w:jc w:val="center"/>
        <w:outlineLvl w:val="3"/>
        <w:rPr>
          <w:rFonts w:hint="default"/>
        </w:rPr>
      </w:pPr>
      <w:r>
        <w:rPr>
          <w:b/>
          <w:sz w:val="24"/>
        </w:rPr>
        <w:t>法定代表人授权书</w:t>
      </w:r>
    </w:p>
    <w:p w:rsidR="00EE2A3D" w:rsidRDefault="00FC57D1">
      <w:pPr>
        <w:pStyle w:val="null3"/>
        <w:ind w:firstLine="480"/>
        <w:rPr>
          <w:rFonts w:hint="default"/>
        </w:rPr>
      </w:pPr>
      <w:r>
        <w:t>致：广东志正招标有限公司</w:t>
      </w:r>
    </w:p>
    <w:p w:rsidR="00EE2A3D" w:rsidRDefault="00FC57D1">
      <w:pPr>
        <w:pStyle w:val="null3"/>
        <w:ind w:firstLine="480"/>
        <w:rPr>
          <w:rFonts w:hint="default"/>
        </w:rPr>
      </w:pPr>
      <w:r>
        <w:t>本授权书声明：</w:t>
      </w:r>
      <w:r>
        <w:t>________</w:t>
      </w:r>
      <w:r>
        <w:t>是注册于</w:t>
      </w:r>
      <w:r>
        <w:t xml:space="preserve"> </w:t>
      </w:r>
      <w:r>
        <w:rPr>
          <w:u w:val="single"/>
        </w:rPr>
        <w:t>（国家或地区）</w:t>
      </w:r>
      <w:r>
        <w:t>的</w:t>
      </w:r>
      <w:r>
        <w:rPr>
          <w:u w:val="single"/>
        </w:rPr>
        <w:t>（投标人名称）</w:t>
      </w:r>
      <w:r>
        <w:t>的法定代表人，现任</w:t>
      </w:r>
      <w:r>
        <w:t>________</w:t>
      </w:r>
      <w:r>
        <w:t>职务，有效证件号码：</w:t>
      </w:r>
      <w:r>
        <w:t>________________</w:t>
      </w:r>
      <w:r>
        <w:t>。现授权</w:t>
      </w:r>
      <w:r>
        <w:t xml:space="preserve"> </w:t>
      </w:r>
      <w:r>
        <w:rPr>
          <w:u w:val="single"/>
        </w:rPr>
        <w:t>（姓名、职务）</w:t>
      </w:r>
      <w:r>
        <w:t xml:space="preserve"> </w:t>
      </w:r>
      <w:r>
        <w:t>作为我公司的全权代理人，就“广东省城市技师学院</w:t>
      </w:r>
      <w:r>
        <w:t>2026</w:t>
      </w:r>
      <w:r>
        <w:t>年度物联网应用技术优质培育专业建设项目”项目采购</w:t>
      </w:r>
      <w:r>
        <w:t>[</w:t>
      </w:r>
      <w:r>
        <w:t>采购项目编号为</w:t>
      </w:r>
      <w:r>
        <w:t>ZZ0260362]</w:t>
      </w:r>
      <w:r>
        <w:t>的投标和合同执行，以我方的名义处理一切与之有关的事宜。</w:t>
      </w:r>
    </w:p>
    <w:p w:rsidR="00EE2A3D" w:rsidRDefault="00FC57D1">
      <w:pPr>
        <w:pStyle w:val="null3"/>
        <w:ind w:firstLine="480"/>
        <w:rPr>
          <w:rFonts w:hint="default"/>
        </w:rPr>
      </w:pPr>
      <w:r>
        <w:t>本授权书于</w:t>
      </w:r>
      <w:r>
        <w:t>________</w:t>
      </w:r>
      <w:r>
        <w:t>年</w:t>
      </w:r>
      <w:r>
        <w:t>________</w:t>
      </w:r>
      <w:r>
        <w:t>月</w:t>
      </w:r>
      <w:r>
        <w:t>________</w:t>
      </w:r>
      <w:r>
        <w:t>日签字生效，特此声明。</w:t>
      </w:r>
    </w:p>
    <w:p w:rsidR="00EE2A3D" w:rsidRDefault="00FC57D1">
      <w:pPr>
        <w:pStyle w:val="null3"/>
        <w:rPr>
          <w:rFonts w:hint="default"/>
        </w:rPr>
      </w:pPr>
      <w:r>
        <w:t xml:space="preserve"> </w:t>
      </w:r>
      <w:r>
        <w:t>投标人（盖章）：</w:t>
      </w:r>
      <w:r>
        <w:t>________________</w:t>
      </w:r>
      <w:r>
        <w:t>__</w:t>
      </w:r>
    </w:p>
    <w:p w:rsidR="00EE2A3D" w:rsidRDefault="00FC57D1">
      <w:pPr>
        <w:pStyle w:val="null3"/>
        <w:rPr>
          <w:rFonts w:hint="default"/>
        </w:rPr>
      </w:pPr>
      <w:r>
        <w:t xml:space="preserve"> </w:t>
      </w:r>
      <w:r>
        <w:t>地址：</w:t>
      </w:r>
      <w:r>
        <w:t>__________________</w:t>
      </w:r>
    </w:p>
    <w:p w:rsidR="00EE2A3D" w:rsidRDefault="00FC57D1">
      <w:pPr>
        <w:pStyle w:val="null3"/>
        <w:rPr>
          <w:rFonts w:hint="default"/>
        </w:rPr>
      </w:pPr>
      <w:r>
        <w:t xml:space="preserve"> </w:t>
      </w:r>
      <w:r>
        <w:t>法定代表人（签字或盖章）：</w:t>
      </w:r>
      <w:r>
        <w:t>__________________</w:t>
      </w:r>
    </w:p>
    <w:p w:rsidR="00EE2A3D" w:rsidRDefault="00FC57D1">
      <w:pPr>
        <w:pStyle w:val="null3"/>
        <w:rPr>
          <w:rFonts w:hint="default"/>
        </w:rPr>
      </w:pPr>
      <w:r>
        <w:t xml:space="preserve"> </w:t>
      </w:r>
      <w:r>
        <w:t>职务：</w:t>
      </w:r>
      <w:r>
        <w:t>__________________</w:t>
      </w:r>
    </w:p>
    <w:p w:rsidR="00EE2A3D" w:rsidRDefault="00FC57D1">
      <w:pPr>
        <w:pStyle w:val="null3"/>
        <w:rPr>
          <w:rFonts w:hint="default"/>
        </w:rPr>
      </w:pPr>
      <w:r>
        <w:t xml:space="preserve"> </w:t>
      </w:r>
      <w:r>
        <w:t>被授权人（签字或盖章）：</w:t>
      </w:r>
      <w:r>
        <w:t>__________________</w:t>
      </w:r>
    </w:p>
    <w:p w:rsidR="00EE2A3D" w:rsidRDefault="00FC57D1">
      <w:pPr>
        <w:pStyle w:val="null3"/>
        <w:rPr>
          <w:rFonts w:hint="default"/>
        </w:rPr>
      </w:pPr>
      <w:r>
        <w:t xml:space="preserve"> </w:t>
      </w:r>
      <w:r>
        <w:t>职务：</w:t>
      </w:r>
      <w:r>
        <w:t>__________________</w:t>
      </w:r>
    </w:p>
    <w:p w:rsidR="00EE2A3D" w:rsidRDefault="00FC57D1">
      <w:pPr>
        <w:pStyle w:val="null3"/>
        <w:rPr>
          <w:rFonts w:hint="default"/>
        </w:rPr>
      </w:pPr>
      <w:r>
        <w:t xml:space="preserve"> </w:t>
      </w:r>
      <w:r>
        <w:t>日期：</w:t>
      </w:r>
      <w:r>
        <w:t xml:space="preserve"> </w:t>
      </w:r>
      <w:r>
        <w:t>年</w:t>
      </w:r>
      <w:r>
        <w:t xml:space="preserve"> </w:t>
      </w:r>
      <w:r>
        <w:t>月</w:t>
      </w:r>
      <w:r>
        <w:t xml:space="preserve"> </w:t>
      </w:r>
      <w:r>
        <w:t>日</w:t>
      </w:r>
    </w:p>
    <w:p w:rsidR="00EE2A3D" w:rsidRDefault="00FC57D1">
      <w:pPr>
        <w:pStyle w:val="null3"/>
        <w:ind w:firstLine="480"/>
        <w:rPr>
          <w:rFonts w:hint="default"/>
        </w:rPr>
      </w:pPr>
      <w:r>
        <w:t xml:space="preserve">  </w:t>
      </w:r>
    </w:p>
    <w:p w:rsidR="00EE2A3D" w:rsidRDefault="00FC57D1">
      <w:pPr>
        <w:pStyle w:val="null3"/>
        <w:outlineLvl w:val="2"/>
        <w:rPr>
          <w:rFonts w:hint="default"/>
        </w:rPr>
      </w:pPr>
      <w:r>
        <w:rPr>
          <w:b/>
          <w:sz w:val="28"/>
        </w:rPr>
        <w:t>格式八：</w:t>
      </w:r>
    </w:p>
    <w:p w:rsidR="00EE2A3D" w:rsidRDefault="00FC57D1">
      <w:pPr>
        <w:pStyle w:val="null3"/>
        <w:jc w:val="center"/>
        <w:outlineLvl w:val="3"/>
        <w:rPr>
          <w:rFonts w:hint="default"/>
        </w:rPr>
      </w:pPr>
      <w:r>
        <w:rPr>
          <w:b/>
          <w:sz w:val="24"/>
        </w:rPr>
        <w:t>投标保证金</w:t>
      </w:r>
    </w:p>
    <w:p w:rsidR="00EE2A3D" w:rsidRDefault="00FC57D1">
      <w:pPr>
        <w:pStyle w:val="null3"/>
        <w:ind w:firstLine="480"/>
        <w:rPr>
          <w:rFonts w:hint="default"/>
        </w:rPr>
      </w:pPr>
      <w:r>
        <w:t>采购文件要求递交投标保证金的，投标人应在此提供保证金的凭证的复印件。</w:t>
      </w:r>
    </w:p>
    <w:p w:rsidR="00EE2A3D" w:rsidRDefault="00FC57D1">
      <w:pPr>
        <w:pStyle w:val="null3"/>
        <w:rPr>
          <w:rFonts w:hint="default"/>
        </w:rPr>
      </w:pPr>
      <w:r>
        <w:t xml:space="preserve">  </w:t>
      </w:r>
    </w:p>
    <w:p w:rsidR="00EE2A3D" w:rsidRDefault="00FC57D1">
      <w:pPr>
        <w:pStyle w:val="null3"/>
        <w:outlineLvl w:val="2"/>
        <w:rPr>
          <w:rFonts w:hint="default"/>
        </w:rPr>
      </w:pPr>
      <w:r>
        <w:rPr>
          <w:b/>
          <w:sz w:val="28"/>
        </w:rPr>
        <w:t>格式九：</w:t>
      </w:r>
    </w:p>
    <w:p w:rsidR="00EE2A3D" w:rsidRDefault="00FC57D1">
      <w:pPr>
        <w:pStyle w:val="null3"/>
        <w:jc w:val="center"/>
        <w:outlineLvl w:val="3"/>
        <w:rPr>
          <w:rFonts w:hint="default"/>
        </w:rPr>
      </w:pPr>
      <w:r>
        <w:rPr>
          <w:b/>
          <w:sz w:val="24"/>
        </w:rPr>
        <w:t>提供具有独立承担民事责任的能力的证明材料</w:t>
      </w:r>
    </w:p>
    <w:p w:rsidR="00EE2A3D" w:rsidRDefault="00FC57D1">
      <w:pPr>
        <w:pStyle w:val="null3"/>
        <w:ind w:firstLine="480"/>
        <w:rPr>
          <w:rFonts w:hint="default"/>
        </w:rPr>
      </w:pPr>
      <w:r>
        <w:t xml:space="preserve">  </w:t>
      </w:r>
    </w:p>
    <w:p w:rsidR="00EE2A3D" w:rsidRDefault="00FC57D1">
      <w:pPr>
        <w:pStyle w:val="null3"/>
        <w:outlineLvl w:val="2"/>
        <w:rPr>
          <w:rFonts w:hint="default"/>
        </w:rPr>
      </w:pPr>
      <w:r>
        <w:rPr>
          <w:b/>
          <w:sz w:val="28"/>
        </w:rPr>
        <w:t>格式十：</w:t>
      </w:r>
    </w:p>
    <w:p w:rsidR="00EE2A3D" w:rsidRDefault="00FC57D1">
      <w:pPr>
        <w:pStyle w:val="null3"/>
        <w:jc w:val="center"/>
        <w:outlineLvl w:val="3"/>
        <w:rPr>
          <w:rFonts w:hint="default"/>
        </w:rPr>
      </w:pPr>
      <w:r>
        <w:rPr>
          <w:b/>
          <w:sz w:val="24"/>
        </w:rPr>
        <w:t>资格性审查要求的其他资质证明文件</w:t>
      </w:r>
    </w:p>
    <w:p w:rsidR="00EE2A3D" w:rsidRDefault="00FC57D1">
      <w:pPr>
        <w:pStyle w:val="null3"/>
        <w:ind w:firstLine="480"/>
        <w:rPr>
          <w:rFonts w:hint="default"/>
        </w:rPr>
      </w:pPr>
      <w:r>
        <w:t>具有履行合同所必需的设备和专业技术能力</w:t>
      </w:r>
    </w:p>
    <w:p w:rsidR="00EE2A3D" w:rsidRDefault="00FC57D1">
      <w:pPr>
        <w:pStyle w:val="null3"/>
        <w:rPr>
          <w:rFonts w:hint="default"/>
        </w:rPr>
      </w:pPr>
      <w:r>
        <w:t xml:space="preserve">  </w:t>
      </w:r>
    </w:p>
    <w:p w:rsidR="00EE2A3D" w:rsidRDefault="00FC57D1">
      <w:pPr>
        <w:pStyle w:val="null3"/>
        <w:outlineLvl w:val="2"/>
        <w:rPr>
          <w:rFonts w:hint="default"/>
        </w:rPr>
      </w:pPr>
      <w:r>
        <w:rPr>
          <w:b/>
          <w:sz w:val="28"/>
        </w:rPr>
        <w:t>格式十一：</w:t>
      </w:r>
    </w:p>
    <w:p w:rsidR="00EE2A3D" w:rsidRDefault="00FC57D1">
      <w:pPr>
        <w:pStyle w:val="null3"/>
        <w:ind w:firstLine="480"/>
        <w:rPr>
          <w:rFonts w:hint="default"/>
        </w:rPr>
      </w:pPr>
      <w:r>
        <w:t>（对于采购需求写明“提供承诺”的条款，供应商可参照以下格式提供承诺）</w:t>
      </w:r>
    </w:p>
    <w:p w:rsidR="00EE2A3D" w:rsidRDefault="00FC57D1">
      <w:pPr>
        <w:pStyle w:val="null3"/>
        <w:jc w:val="center"/>
        <w:outlineLvl w:val="3"/>
        <w:rPr>
          <w:rFonts w:hint="default"/>
        </w:rPr>
      </w:pPr>
      <w:r>
        <w:rPr>
          <w:b/>
          <w:sz w:val="24"/>
        </w:rPr>
        <w:t>承诺函</w:t>
      </w:r>
    </w:p>
    <w:p w:rsidR="00EE2A3D" w:rsidRDefault="00FC57D1">
      <w:pPr>
        <w:pStyle w:val="null3"/>
        <w:ind w:firstLine="480"/>
        <w:rPr>
          <w:rFonts w:hint="default"/>
        </w:rPr>
      </w:pPr>
      <w:r>
        <w:t>致：广东省城市技师学院</w:t>
      </w:r>
      <w:r>
        <w:br/>
      </w:r>
    </w:p>
    <w:p w:rsidR="00EE2A3D" w:rsidRDefault="00FC57D1">
      <w:pPr>
        <w:pStyle w:val="null3"/>
        <w:ind w:firstLine="480"/>
        <w:rPr>
          <w:rFonts w:hint="default"/>
        </w:rPr>
      </w:pPr>
      <w:r>
        <w:t>对于</w:t>
      </w:r>
      <w:r>
        <w:t>__________________</w:t>
      </w:r>
      <w:r>
        <w:t>项目（项目编号：</w:t>
      </w:r>
      <w:r>
        <w:t>__________________</w:t>
      </w:r>
      <w:r>
        <w:t>），我方郑重承诺如下：</w:t>
      </w:r>
    </w:p>
    <w:p w:rsidR="00EE2A3D" w:rsidRDefault="00FC57D1">
      <w:pPr>
        <w:pStyle w:val="null3"/>
        <w:ind w:firstLine="480"/>
        <w:rPr>
          <w:rFonts w:hint="default"/>
        </w:rPr>
      </w:pPr>
      <w:r>
        <w:t>如中标</w:t>
      </w:r>
      <w:r>
        <w:t>/</w:t>
      </w:r>
      <w:r>
        <w:t>成交，我方承诺严格落实采购文件以下条款：</w:t>
      </w:r>
      <w:r>
        <w:t>(</w:t>
      </w:r>
      <w:r>
        <w:t>建议逐条复制采购文件相关条款原文</w:t>
      </w:r>
      <w:r>
        <w:t>)</w:t>
      </w:r>
    </w:p>
    <w:p w:rsidR="00EE2A3D" w:rsidRDefault="00FC57D1">
      <w:pPr>
        <w:pStyle w:val="null3"/>
        <w:ind w:firstLine="480"/>
        <w:rPr>
          <w:rFonts w:hint="default"/>
        </w:rPr>
      </w:pPr>
      <w:r>
        <w:t>（一）星号条款</w:t>
      </w:r>
    </w:p>
    <w:p w:rsidR="00EE2A3D" w:rsidRDefault="00FC57D1">
      <w:pPr>
        <w:pStyle w:val="null3"/>
        <w:ind w:firstLine="480"/>
        <w:rPr>
          <w:rFonts w:hint="default"/>
        </w:rPr>
      </w:pPr>
      <w:r>
        <w:t>1.</w:t>
      </w:r>
    </w:p>
    <w:p w:rsidR="00EE2A3D" w:rsidRDefault="00FC57D1">
      <w:pPr>
        <w:pStyle w:val="null3"/>
        <w:ind w:firstLine="480"/>
        <w:rPr>
          <w:rFonts w:hint="default"/>
        </w:rPr>
      </w:pPr>
      <w:r>
        <w:t>2.</w:t>
      </w:r>
    </w:p>
    <w:p w:rsidR="00EE2A3D" w:rsidRDefault="00FC57D1">
      <w:pPr>
        <w:pStyle w:val="null3"/>
        <w:ind w:firstLine="480"/>
        <w:rPr>
          <w:rFonts w:hint="default"/>
        </w:rPr>
      </w:pPr>
      <w:r>
        <w:t>3.</w:t>
      </w:r>
    </w:p>
    <w:p w:rsidR="00EE2A3D" w:rsidRDefault="00FC57D1">
      <w:pPr>
        <w:pStyle w:val="null3"/>
        <w:ind w:firstLine="480"/>
        <w:rPr>
          <w:rFonts w:hint="default"/>
        </w:rPr>
      </w:pPr>
      <w:r>
        <w:t>.........</w:t>
      </w:r>
    </w:p>
    <w:p w:rsidR="00EE2A3D" w:rsidRDefault="00FC57D1">
      <w:pPr>
        <w:pStyle w:val="null3"/>
        <w:ind w:firstLine="480"/>
        <w:rPr>
          <w:rFonts w:hint="default"/>
        </w:rPr>
      </w:pPr>
      <w:r>
        <w:t>（二）三角号条款</w:t>
      </w:r>
    </w:p>
    <w:p w:rsidR="00EE2A3D" w:rsidRDefault="00FC57D1">
      <w:pPr>
        <w:pStyle w:val="null3"/>
        <w:ind w:firstLine="480"/>
        <w:rPr>
          <w:rFonts w:hint="default"/>
        </w:rPr>
      </w:pPr>
      <w:r>
        <w:t>1.</w:t>
      </w:r>
    </w:p>
    <w:p w:rsidR="00EE2A3D" w:rsidRDefault="00FC57D1">
      <w:pPr>
        <w:pStyle w:val="null3"/>
        <w:ind w:firstLine="480"/>
        <w:rPr>
          <w:rFonts w:hint="default"/>
        </w:rPr>
      </w:pPr>
      <w:r>
        <w:t>2.</w:t>
      </w:r>
    </w:p>
    <w:p w:rsidR="00EE2A3D" w:rsidRDefault="00FC57D1">
      <w:pPr>
        <w:pStyle w:val="null3"/>
        <w:ind w:firstLine="480"/>
        <w:rPr>
          <w:rFonts w:hint="default"/>
        </w:rPr>
      </w:pPr>
      <w:r>
        <w:t>3.</w:t>
      </w:r>
    </w:p>
    <w:p w:rsidR="00EE2A3D" w:rsidRDefault="00FC57D1">
      <w:pPr>
        <w:pStyle w:val="null3"/>
        <w:ind w:firstLine="480"/>
        <w:rPr>
          <w:rFonts w:hint="default"/>
        </w:rPr>
      </w:pPr>
      <w:r>
        <w:t>.........</w:t>
      </w:r>
    </w:p>
    <w:p w:rsidR="00EE2A3D" w:rsidRDefault="00FC57D1">
      <w:pPr>
        <w:pStyle w:val="null3"/>
        <w:ind w:firstLine="480"/>
        <w:rPr>
          <w:rFonts w:hint="default"/>
        </w:rPr>
      </w:pPr>
      <w:r>
        <w:t>（三）非星号、非三角号条款</w:t>
      </w:r>
    </w:p>
    <w:p w:rsidR="00EE2A3D" w:rsidRDefault="00FC57D1">
      <w:pPr>
        <w:pStyle w:val="null3"/>
        <w:ind w:firstLine="480"/>
        <w:rPr>
          <w:rFonts w:hint="default"/>
        </w:rPr>
      </w:pPr>
      <w:r>
        <w:t>1.</w:t>
      </w:r>
    </w:p>
    <w:p w:rsidR="00EE2A3D" w:rsidRDefault="00FC57D1">
      <w:pPr>
        <w:pStyle w:val="null3"/>
        <w:ind w:firstLine="480"/>
        <w:rPr>
          <w:rFonts w:hint="default"/>
        </w:rPr>
      </w:pPr>
      <w:r>
        <w:t>2.</w:t>
      </w:r>
    </w:p>
    <w:p w:rsidR="00EE2A3D" w:rsidRDefault="00FC57D1">
      <w:pPr>
        <w:pStyle w:val="null3"/>
        <w:ind w:firstLine="480"/>
        <w:rPr>
          <w:rFonts w:hint="default"/>
        </w:rPr>
      </w:pPr>
      <w:r>
        <w:t>3.</w:t>
      </w:r>
    </w:p>
    <w:p w:rsidR="00EE2A3D" w:rsidRDefault="00FC57D1">
      <w:pPr>
        <w:pStyle w:val="null3"/>
        <w:ind w:firstLine="480"/>
        <w:rPr>
          <w:rFonts w:hint="default"/>
        </w:rPr>
      </w:pPr>
      <w:r>
        <w:t>.........</w:t>
      </w:r>
      <w:r>
        <w:br/>
      </w:r>
    </w:p>
    <w:p w:rsidR="00EE2A3D" w:rsidRDefault="00FC57D1">
      <w:pPr>
        <w:pStyle w:val="null3"/>
        <w:ind w:firstLine="480"/>
        <w:rPr>
          <w:rFonts w:hint="default"/>
        </w:rPr>
      </w:pPr>
      <w:r>
        <w:t>特此承诺。</w:t>
      </w:r>
    </w:p>
    <w:p w:rsidR="00EE2A3D" w:rsidRDefault="00FC57D1">
      <w:pPr>
        <w:pStyle w:val="null3"/>
        <w:rPr>
          <w:rFonts w:hint="default"/>
        </w:rPr>
      </w:pPr>
      <w:r>
        <w:t xml:space="preserve"> </w:t>
      </w:r>
      <w:r>
        <w:t>供应商名称（盖章）：</w:t>
      </w:r>
      <w:r>
        <w:t>__________________</w:t>
      </w:r>
    </w:p>
    <w:p w:rsidR="00EE2A3D" w:rsidRDefault="00FC57D1">
      <w:pPr>
        <w:pStyle w:val="null3"/>
        <w:rPr>
          <w:rFonts w:hint="default"/>
        </w:rPr>
      </w:pPr>
      <w:r>
        <w:t xml:space="preserve"> </w:t>
      </w:r>
      <w:r>
        <w:t>日期：</w:t>
      </w:r>
      <w:r>
        <w:t xml:space="preserve"> </w:t>
      </w:r>
      <w:r>
        <w:t>年</w:t>
      </w:r>
      <w:r>
        <w:t xml:space="preserve"> </w:t>
      </w:r>
      <w:r>
        <w:t>月</w:t>
      </w:r>
      <w:r>
        <w:t xml:space="preserve"> </w:t>
      </w:r>
      <w:r>
        <w:t>日</w:t>
      </w:r>
    </w:p>
    <w:p w:rsidR="00EE2A3D" w:rsidRDefault="00FC57D1">
      <w:pPr>
        <w:pStyle w:val="null3"/>
        <w:ind w:firstLine="480"/>
        <w:rPr>
          <w:rFonts w:hint="default"/>
        </w:rPr>
      </w:pPr>
      <w:r>
        <w:t xml:space="preserve">  </w:t>
      </w:r>
    </w:p>
    <w:p w:rsidR="00EE2A3D" w:rsidRDefault="00FC57D1">
      <w:pPr>
        <w:pStyle w:val="null3"/>
        <w:outlineLvl w:val="2"/>
        <w:rPr>
          <w:rFonts w:hint="default"/>
        </w:rPr>
      </w:pPr>
      <w:r>
        <w:rPr>
          <w:b/>
          <w:sz w:val="28"/>
        </w:rPr>
        <w:t>格式十二：</w:t>
      </w:r>
    </w:p>
    <w:p w:rsidR="00EE2A3D" w:rsidRDefault="00FC57D1">
      <w:pPr>
        <w:pStyle w:val="null3"/>
        <w:ind w:firstLine="480"/>
        <w:rPr>
          <w:rFonts w:hint="default"/>
        </w:rPr>
      </w:pPr>
      <w:r>
        <w:t>（以下格式文件由供应商根据需要选用）</w:t>
      </w:r>
    </w:p>
    <w:p w:rsidR="00EE2A3D" w:rsidRDefault="00FC57D1">
      <w:pPr>
        <w:pStyle w:val="null3"/>
        <w:ind w:firstLine="480"/>
        <w:rPr>
          <w:rFonts w:hint="default"/>
        </w:rPr>
      </w:pPr>
      <w:r>
        <w:t>中小企业声明函（所投产品制造商为中小企业时提交本函，所属行业应符合采购文件中明确的本项目所属行业）</w:t>
      </w:r>
    </w:p>
    <w:p w:rsidR="00EE2A3D" w:rsidRDefault="00FC57D1">
      <w:pPr>
        <w:pStyle w:val="null3"/>
        <w:jc w:val="center"/>
        <w:outlineLvl w:val="3"/>
        <w:rPr>
          <w:rFonts w:hint="default"/>
        </w:rPr>
      </w:pPr>
      <w:r>
        <w:rPr>
          <w:b/>
          <w:sz w:val="24"/>
        </w:rPr>
        <w:t>中小企业声明函（货物）</w:t>
      </w:r>
    </w:p>
    <w:p w:rsidR="00EE2A3D" w:rsidRDefault="00FC57D1">
      <w:pPr>
        <w:pStyle w:val="null3"/>
        <w:ind w:firstLine="480"/>
        <w:rPr>
          <w:rFonts w:hint="default"/>
        </w:rPr>
      </w:pPr>
      <w:r>
        <w:t>本公司（联合体）郑重声明，根据《政府采购促进中小企业发展管理办法》（财库﹝</w:t>
      </w:r>
      <w:r>
        <w:t>2020</w:t>
      </w:r>
      <w:r>
        <w:t>﹞</w:t>
      </w:r>
      <w:r>
        <w:t xml:space="preserve">46 </w:t>
      </w:r>
      <w:r>
        <w:t>号）的规定，本公司（联合体）参加</w:t>
      </w:r>
      <w:r>
        <w:rPr>
          <w:u w:val="single"/>
        </w:rPr>
        <w:t>（单位名称）</w:t>
      </w:r>
      <w:r>
        <w:t>的</w:t>
      </w:r>
      <w:r>
        <w:rPr>
          <w:u w:val="single"/>
        </w:rPr>
        <w:t>（项目名称）</w:t>
      </w:r>
      <w:r>
        <w:t>采购活动，提供的货物全部由符合政策要求的中小企业制造。相关企业（含联合体中的中小企业、签订分包意向协议的中小企业）的具体情况如下：</w:t>
      </w:r>
    </w:p>
    <w:p w:rsidR="00EE2A3D" w:rsidRDefault="00FC57D1">
      <w:pPr>
        <w:pStyle w:val="null3"/>
        <w:ind w:firstLine="480"/>
        <w:rPr>
          <w:rFonts w:hint="default"/>
        </w:rPr>
      </w:pPr>
      <w:r>
        <w:t xml:space="preserve"> 1.</w:t>
      </w:r>
      <w:r>
        <w:rPr>
          <w:u w:val="single"/>
        </w:rPr>
        <w:t>（标的名称）</w:t>
      </w:r>
      <w:r>
        <w:t>，属于</w:t>
      </w:r>
      <w:r>
        <w:rPr>
          <w:u w:val="single"/>
        </w:rPr>
        <w:t>（采购文件中明确的所属行业）</w:t>
      </w:r>
      <w:r>
        <w:t>行业；制造商为</w:t>
      </w:r>
      <w:r>
        <w:rPr>
          <w:u w:val="single"/>
        </w:rPr>
        <w:t>（企业名称）</w:t>
      </w:r>
      <w:r>
        <w:t>，从业人员</w:t>
      </w:r>
      <w:r>
        <w:t>__________________</w:t>
      </w:r>
      <w:r>
        <w:t>人，营业收入为</w:t>
      </w:r>
      <w:r>
        <w:t>__________________</w:t>
      </w:r>
      <w:r>
        <w:t>万元，资产总额为</w:t>
      </w:r>
      <w:r>
        <w:t>__________________</w:t>
      </w:r>
      <w:r>
        <w:t>万元</w:t>
      </w:r>
      <w:r>
        <w:rPr>
          <w:sz w:val="7"/>
        </w:rPr>
        <w:t>1</w:t>
      </w:r>
      <w:r>
        <w:t>，属于</w:t>
      </w:r>
      <w:r>
        <w:rPr>
          <w:u w:val="single"/>
        </w:rPr>
        <w:t>（中型企业、小型企业、微型企业）</w:t>
      </w:r>
      <w:r>
        <w:t>；</w:t>
      </w:r>
    </w:p>
    <w:p w:rsidR="00EE2A3D" w:rsidRDefault="00FC57D1">
      <w:pPr>
        <w:pStyle w:val="null3"/>
        <w:ind w:firstLine="480"/>
        <w:rPr>
          <w:rFonts w:hint="default"/>
        </w:rPr>
      </w:pPr>
      <w:r>
        <w:t xml:space="preserve"> 2.</w:t>
      </w:r>
      <w:r>
        <w:rPr>
          <w:u w:val="single"/>
        </w:rPr>
        <w:t>（标的名称）</w:t>
      </w:r>
      <w:r>
        <w:t>，属于</w:t>
      </w:r>
      <w:r>
        <w:rPr>
          <w:u w:val="single"/>
        </w:rPr>
        <w:t>（采购文件中明确的所属行业）</w:t>
      </w:r>
      <w:r>
        <w:t>行业；制造商为</w:t>
      </w:r>
      <w:r>
        <w:rPr>
          <w:u w:val="single"/>
        </w:rPr>
        <w:t>（企业名称）</w:t>
      </w:r>
      <w:r>
        <w:t>，从业人员</w:t>
      </w:r>
      <w:r>
        <w:t>__________________</w:t>
      </w:r>
      <w:r>
        <w:t>人，营业收入为</w:t>
      </w:r>
      <w:r>
        <w:t>__________________</w:t>
      </w:r>
      <w:r>
        <w:t>万元，资产总额为</w:t>
      </w:r>
      <w:r>
        <w:t>__________________</w:t>
      </w:r>
      <w:r>
        <w:t>万元</w:t>
      </w:r>
      <w:r>
        <w:rPr>
          <w:sz w:val="7"/>
        </w:rPr>
        <w:t>1</w:t>
      </w:r>
      <w:r>
        <w:t>，属于</w:t>
      </w:r>
      <w:r>
        <w:rPr>
          <w:u w:val="single"/>
        </w:rPr>
        <w:t>（中型企业、小型企业、微型企业）</w:t>
      </w:r>
      <w:r>
        <w:t>；</w:t>
      </w:r>
    </w:p>
    <w:p w:rsidR="00EE2A3D" w:rsidRDefault="00FC57D1">
      <w:pPr>
        <w:pStyle w:val="null3"/>
        <w:ind w:firstLine="480"/>
        <w:rPr>
          <w:rFonts w:hint="default"/>
        </w:rPr>
      </w:pPr>
      <w:r>
        <w:t>……</w:t>
      </w:r>
    </w:p>
    <w:p w:rsidR="00EE2A3D" w:rsidRDefault="00FC57D1">
      <w:pPr>
        <w:pStyle w:val="null3"/>
        <w:ind w:firstLine="480"/>
        <w:rPr>
          <w:rFonts w:hint="default"/>
        </w:rPr>
      </w:pPr>
      <w:r>
        <w:t>以上企业，不属于大企业的分支机构，不存在控股股东为大企业的情形，也不存在与大企业的负责人为同一人的情形。</w:t>
      </w:r>
    </w:p>
    <w:p w:rsidR="00EE2A3D" w:rsidRDefault="00FC57D1">
      <w:pPr>
        <w:pStyle w:val="null3"/>
        <w:ind w:firstLine="480"/>
        <w:rPr>
          <w:rFonts w:hint="default"/>
        </w:rPr>
      </w:pPr>
      <w:r>
        <w:t>本企业对上述声明内容的真实性负责。如有虚假，将依法承担相应责任。</w:t>
      </w:r>
    </w:p>
    <w:p w:rsidR="00EE2A3D" w:rsidRDefault="00FC57D1">
      <w:pPr>
        <w:pStyle w:val="null3"/>
        <w:rPr>
          <w:rFonts w:hint="default"/>
        </w:rPr>
      </w:pPr>
      <w:r>
        <w:t xml:space="preserve"> </w:t>
      </w:r>
      <w:r>
        <w:t>企业名称（盖章）：</w:t>
      </w:r>
      <w:r>
        <w:t>__________________</w:t>
      </w:r>
    </w:p>
    <w:p w:rsidR="00EE2A3D" w:rsidRDefault="00FC57D1">
      <w:pPr>
        <w:pStyle w:val="null3"/>
        <w:rPr>
          <w:rFonts w:hint="default"/>
        </w:rPr>
      </w:pPr>
      <w:r>
        <w:t xml:space="preserve"> </w:t>
      </w:r>
      <w:r>
        <w:t>日期：</w:t>
      </w:r>
      <w:r>
        <w:t xml:space="preserve"> </w:t>
      </w:r>
      <w:r>
        <w:t>年</w:t>
      </w:r>
      <w:r>
        <w:t xml:space="preserve"> </w:t>
      </w:r>
      <w:r>
        <w:t>月</w:t>
      </w:r>
      <w:r>
        <w:t xml:space="preserve"> </w:t>
      </w:r>
      <w:r>
        <w:t>日</w:t>
      </w:r>
    </w:p>
    <w:p w:rsidR="00EE2A3D" w:rsidRDefault="00FC57D1">
      <w:pPr>
        <w:pStyle w:val="null3"/>
        <w:ind w:firstLine="480"/>
        <w:rPr>
          <w:rFonts w:hint="default"/>
        </w:rPr>
      </w:pPr>
      <w:r>
        <w:t>1</w:t>
      </w:r>
      <w:r>
        <w:t>：从业人员、营业收入、资产总额填报上一年度数据，无上一年</w:t>
      </w:r>
      <w:r>
        <w:t>度数据的新成立企业可不填报</w:t>
      </w:r>
    </w:p>
    <w:p w:rsidR="00EE2A3D" w:rsidRDefault="00FC57D1">
      <w:pPr>
        <w:pStyle w:val="null3"/>
        <w:ind w:firstLine="480"/>
        <w:rPr>
          <w:rFonts w:hint="default"/>
        </w:rPr>
      </w:pPr>
      <w:r>
        <w:t xml:space="preserve"> 2</w:t>
      </w:r>
      <w:r>
        <w:t>：投标人应当对其出具的《中小企业声明函》真实性负责，投标人出具的《中小企业声明函》内容不实的，属于提供虚假材料谋取中标。在实际操作中，投标人希望获得中小企业扶持政策支持的，应从制造商处获得充分、准确的信息。对相关制造商信息了解不充分，或者不能确定相关信息真实、准确的，不建议出具《中小企业声明函》。</w:t>
      </w:r>
    </w:p>
    <w:p w:rsidR="00EE2A3D" w:rsidRDefault="00FC57D1">
      <w:pPr>
        <w:pStyle w:val="null3"/>
        <w:ind w:firstLine="480"/>
        <w:rPr>
          <w:rFonts w:hint="default"/>
        </w:rPr>
      </w:pPr>
      <w:r>
        <w:t xml:space="preserve">  </w:t>
      </w:r>
    </w:p>
    <w:p w:rsidR="00EE2A3D" w:rsidRDefault="00FC57D1">
      <w:pPr>
        <w:pStyle w:val="null3"/>
        <w:ind w:firstLine="480"/>
        <w:rPr>
          <w:rFonts w:hint="default"/>
        </w:rPr>
      </w:pPr>
      <w:r>
        <w:t>中小企业声明函（承建本项目工程为中小企业或者承接本项目服务为中小企业时提交本函，所属行业应符合采购文件中明确的本项目所属行业）</w:t>
      </w:r>
    </w:p>
    <w:p w:rsidR="00EE2A3D" w:rsidRDefault="00FC57D1">
      <w:pPr>
        <w:pStyle w:val="null3"/>
        <w:jc w:val="center"/>
        <w:outlineLvl w:val="3"/>
        <w:rPr>
          <w:rFonts w:hint="default"/>
        </w:rPr>
      </w:pPr>
      <w:r>
        <w:rPr>
          <w:b/>
          <w:sz w:val="24"/>
        </w:rPr>
        <w:t>中小企业声明函（工程、服务）</w:t>
      </w:r>
    </w:p>
    <w:p w:rsidR="00EE2A3D" w:rsidRDefault="00FC57D1">
      <w:pPr>
        <w:pStyle w:val="null3"/>
        <w:ind w:firstLine="480"/>
        <w:rPr>
          <w:rFonts w:hint="default"/>
        </w:rPr>
      </w:pPr>
      <w:r>
        <w:t>本公司（联合体）</w:t>
      </w:r>
      <w:r>
        <w:t>郑重声明，根据《政府采购促进中小企业发展管理办法》（财库﹝</w:t>
      </w:r>
      <w:r>
        <w:t>2020</w:t>
      </w:r>
      <w:r>
        <w:t>﹞</w:t>
      </w:r>
      <w:r>
        <w:t xml:space="preserve">46 </w:t>
      </w:r>
      <w:r>
        <w:t>号）的规定，本公司（联合体）参加</w:t>
      </w:r>
      <w:r>
        <w:rPr>
          <w:u w:val="single"/>
        </w:rPr>
        <w:t>（单位名称）</w:t>
      </w:r>
      <w:r>
        <w:t>的</w:t>
      </w:r>
      <w:r>
        <w:rPr>
          <w:u w:val="single"/>
        </w:rPr>
        <w:t>（项目名称）</w:t>
      </w:r>
      <w:r>
        <w:t>采购活动，工程的施工单位全部为符合政策要求的中小企业（或者：服务全部由符合政策要求的中小企业承接）。相关企业（含联合体中的中小企业、签订分包意向协议的中小企业）的具体情况如下：</w:t>
      </w:r>
    </w:p>
    <w:p w:rsidR="00EE2A3D" w:rsidRDefault="00FC57D1">
      <w:pPr>
        <w:pStyle w:val="null3"/>
        <w:ind w:firstLine="480"/>
        <w:rPr>
          <w:rFonts w:hint="default"/>
        </w:rPr>
      </w:pPr>
      <w:r>
        <w:t xml:space="preserve"> 1.</w:t>
      </w:r>
      <w:r>
        <w:rPr>
          <w:u w:val="single"/>
        </w:rPr>
        <w:t>（标的名称）</w:t>
      </w:r>
      <w:r>
        <w:t>，属于</w:t>
      </w:r>
      <w:r>
        <w:rPr>
          <w:u w:val="single"/>
        </w:rPr>
        <w:t>（采购文件中明确的所属行业）</w:t>
      </w:r>
      <w:r>
        <w:t>行业；承建（承接）企业为</w:t>
      </w:r>
      <w:r>
        <w:rPr>
          <w:u w:val="single"/>
        </w:rPr>
        <w:t>（企业名称）</w:t>
      </w:r>
      <w:r>
        <w:t>，从业人员</w:t>
      </w:r>
      <w:r>
        <w:t>__________________</w:t>
      </w:r>
      <w:r>
        <w:t>人，营业收入为</w:t>
      </w:r>
      <w:r>
        <w:t>__________________</w:t>
      </w:r>
      <w:r>
        <w:t>万元，资产总额为</w:t>
      </w:r>
      <w:r>
        <w:t>_</w:t>
      </w:r>
      <w:r>
        <w:t>_________________</w:t>
      </w:r>
      <w:r>
        <w:t>万元</w:t>
      </w:r>
      <w:r>
        <w:rPr>
          <w:sz w:val="7"/>
        </w:rPr>
        <w:t>1</w:t>
      </w:r>
      <w:r>
        <w:t>，属于</w:t>
      </w:r>
      <w:r>
        <w:rPr>
          <w:u w:val="single"/>
        </w:rPr>
        <w:t>（中型企业、小型企业、微型企业）</w:t>
      </w:r>
      <w:r>
        <w:t>；</w:t>
      </w:r>
    </w:p>
    <w:p w:rsidR="00EE2A3D" w:rsidRDefault="00FC57D1">
      <w:pPr>
        <w:pStyle w:val="null3"/>
        <w:ind w:firstLine="480"/>
        <w:rPr>
          <w:rFonts w:hint="default"/>
        </w:rPr>
      </w:pPr>
      <w:r>
        <w:t xml:space="preserve"> 2.</w:t>
      </w:r>
      <w:r>
        <w:rPr>
          <w:u w:val="single"/>
        </w:rPr>
        <w:t>（标的名称）</w:t>
      </w:r>
      <w:r>
        <w:t>，属于</w:t>
      </w:r>
      <w:r>
        <w:rPr>
          <w:u w:val="single"/>
        </w:rPr>
        <w:t>（采购文件中明确的所属行业）</w:t>
      </w:r>
      <w:r>
        <w:t>行业；承建（承接）企业为</w:t>
      </w:r>
      <w:r>
        <w:rPr>
          <w:u w:val="single"/>
        </w:rPr>
        <w:t>（企业名称）</w:t>
      </w:r>
      <w:r>
        <w:t>，从业人员</w:t>
      </w:r>
      <w:r>
        <w:t>__________________</w:t>
      </w:r>
      <w:r>
        <w:t>人，营业收入为</w:t>
      </w:r>
      <w:r>
        <w:t>__________________</w:t>
      </w:r>
      <w:r>
        <w:t>万元，资产总额为</w:t>
      </w:r>
      <w:r>
        <w:t>__________________</w:t>
      </w:r>
      <w:r>
        <w:t>万元</w:t>
      </w:r>
      <w:r>
        <w:rPr>
          <w:sz w:val="7"/>
        </w:rPr>
        <w:t>1</w:t>
      </w:r>
      <w:r>
        <w:t>，属于</w:t>
      </w:r>
      <w:r>
        <w:rPr>
          <w:u w:val="single"/>
        </w:rPr>
        <w:t>（中型企业、小型企业、微型企业）</w:t>
      </w:r>
      <w:r>
        <w:t>；</w:t>
      </w:r>
    </w:p>
    <w:p w:rsidR="00EE2A3D" w:rsidRDefault="00FC57D1">
      <w:pPr>
        <w:pStyle w:val="null3"/>
        <w:ind w:firstLine="480"/>
        <w:rPr>
          <w:rFonts w:hint="default"/>
        </w:rPr>
      </w:pPr>
      <w:r>
        <w:t>……</w:t>
      </w:r>
    </w:p>
    <w:p w:rsidR="00EE2A3D" w:rsidRDefault="00FC57D1">
      <w:pPr>
        <w:pStyle w:val="null3"/>
        <w:ind w:firstLine="480"/>
        <w:rPr>
          <w:rFonts w:hint="default"/>
        </w:rPr>
      </w:pPr>
      <w:r>
        <w:t>以上企业，不属于大企业的分支机构，不存在控股股东为大企业的情形，也不存在与大企业的负责人为同一人的情形。</w:t>
      </w:r>
    </w:p>
    <w:p w:rsidR="00EE2A3D" w:rsidRDefault="00FC57D1">
      <w:pPr>
        <w:pStyle w:val="null3"/>
        <w:ind w:firstLine="480"/>
        <w:rPr>
          <w:rFonts w:hint="default"/>
        </w:rPr>
      </w:pPr>
      <w:r>
        <w:t>本企业对上述声明内容的真实性负责。</w:t>
      </w:r>
      <w:r>
        <w:t>如有虚假，将依法承担相应责任。</w:t>
      </w:r>
    </w:p>
    <w:p w:rsidR="00EE2A3D" w:rsidRDefault="00FC57D1">
      <w:pPr>
        <w:pStyle w:val="null3"/>
        <w:rPr>
          <w:rFonts w:hint="default"/>
        </w:rPr>
      </w:pPr>
      <w:r>
        <w:t xml:space="preserve"> </w:t>
      </w:r>
      <w:r>
        <w:t>企业名称（盖章）：</w:t>
      </w:r>
      <w:r>
        <w:t>__________________</w:t>
      </w:r>
    </w:p>
    <w:p w:rsidR="00EE2A3D" w:rsidRDefault="00FC57D1">
      <w:pPr>
        <w:pStyle w:val="null3"/>
        <w:rPr>
          <w:rFonts w:hint="default"/>
        </w:rPr>
      </w:pPr>
      <w:r>
        <w:t xml:space="preserve"> </w:t>
      </w:r>
      <w:r>
        <w:t>日期：</w:t>
      </w:r>
      <w:r>
        <w:t xml:space="preserve"> </w:t>
      </w:r>
      <w:r>
        <w:t>年</w:t>
      </w:r>
      <w:r>
        <w:t xml:space="preserve"> </w:t>
      </w:r>
      <w:r>
        <w:t>月</w:t>
      </w:r>
      <w:r>
        <w:t xml:space="preserve"> </w:t>
      </w:r>
      <w:r>
        <w:t>日</w:t>
      </w:r>
    </w:p>
    <w:p w:rsidR="00EE2A3D" w:rsidRDefault="00FC57D1">
      <w:pPr>
        <w:pStyle w:val="null3"/>
        <w:ind w:firstLine="480"/>
        <w:rPr>
          <w:rFonts w:hint="default"/>
        </w:rPr>
      </w:pPr>
      <w:r>
        <w:t>1</w:t>
      </w:r>
      <w:r>
        <w:t>：从业人员、营业收入、资产总额填报上一年度数据，无上一年度数据的新成立企业可不填报。</w:t>
      </w:r>
    </w:p>
    <w:p w:rsidR="00EE2A3D" w:rsidRDefault="00FC57D1">
      <w:pPr>
        <w:pStyle w:val="null3"/>
        <w:ind w:firstLine="480"/>
        <w:rPr>
          <w:rFonts w:hint="default"/>
        </w:rPr>
      </w:pPr>
      <w:r>
        <w:t>2</w:t>
      </w:r>
      <w:r>
        <w:t>：投标人应当自行核实是否属于小微企业，并认真填写声明函，若有虚假将追究其责任。</w:t>
      </w:r>
    </w:p>
    <w:p w:rsidR="00EE2A3D" w:rsidRDefault="00FC57D1">
      <w:pPr>
        <w:pStyle w:val="null3"/>
        <w:ind w:firstLine="480"/>
        <w:rPr>
          <w:rFonts w:hint="default"/>
        </w:rPr>
      </w:pPr>
      <w:r>
        <w:t xml:space="preserve">  </w:t>
      </w:r>
    </w:p>
    <w:p w:rsidR="00EE2A3D" w:rsidRDefault="00FC57D1">
      <w:pPr>
        <w:pStyle w:val="null3"/>
        <w:outlineLvl w:val="2"/>
        <w:rPr>
          <w:rFonts w:hint="default"/>
        </w:rPr>
      </w:pPr>
      <w:r>
        <w:rPr>
          <w:b/>
          <w:sz w:val="28"/>
        </w:rPr>
        <w:t>格式十三：</w:t>
      </w:r>
    </w:p>
    <w:p w:rsidR="00EE2A3D" w:rsidRDefault="00FC57D1">
      <w:pPr>
        <w:pStyle w:val="null3"/>
        <w:ind w:firstLine="480"/>
        <w:rPr>
          <w:rFonts w:hint="default"/>
        </w:rPr>
      </w:pPr>
      <w:r>
        <w:t>（以下格式文件由供应商根据需要选用）</w:t>
      </w:r>
    </w:p>
    <w:p w:rsidR="00EE2A3D" w:rsidRDefault="00FC57D1">
      <w:pPr>
        <w:pStyle w:val="null3"/>
        <w:jc w:val="center"/>
        <w:outlineLvl w:val="3"/>
        <w:rPr>
          <w:rFonts w:hint="default"/>
        </w:rPr>
      </w:pPr>
      <w:r>
        <w:rPr>
          <w:b/>
          <w:sz w:val="24"/>
        </w:rPr>
        <w:t>监狱企业</w:t>
      </w:r>
    </w:p>
    <w:p w:rsidR="00EE2A3D" w:rsidRDefault="00FC57D1">
      <w:pPr>
        <w:pStyle w:val="null3"/>
        <w:ind w:firstLine="480"/>
        <w:rPr>
          <w:rFonts w:hint="default"/>
        </w:rPr>
      </w:pPr>
      <w:r>
        <w:t>提供由监狱管理局、戒毒管理局（含新疆生产建设兵团）出具的属于监狱企业的证明文件。</w:t>
      </w:r>
    </w:p>
    <w:p w:rsidR="00EE2A3D" w:rsidRDefault="00FC57D1">
      <w:pPr>
        <w:pStyle w:val="null3"/>
        <w:ind w:firstLine="480"/>
        <w:rPr>
          <w:rFonts w:hint="default"/>
        </w:rPr>
      </w:pPr>
      <w:r>
        <w:t xml:space="preserve">  </w:t>
      </w:r>
    </w:p>
    <w:p w:rsidR="00EE2A3D" w:rsidRDefault="00FC57D1">
      <w:pPr>
        <w:pStyle w:val="null3"/>
        <w:outlineLvl w:val="2"/>
        <w:rPr>
          <w:rFonts w:hint="default"/>
        </w:rPr>
      </w:pPr>
      <w:r>
        <w:rPr>
          <w:b/>
          <w:sz w:val="28"/>
        </w:rPr>
        <w:t>格式十四：</w:t>
      </w:r>
    </w:p>
    <w:p w:rsidR="00EE2A3D" w:rsidRDefault="00FC57D1">
      <w:pPr>
        <w:pStyle w:val="null3"/>
        <w:ind w:firstLine="480"/>
        <w:rPr>
          <w:rFonts w:hint="default"/>
        </w:rPr>
      </w:pPr>
      <w:r>
        <w:t>（以下格式文件由供应商根据需要选用）</w:t>
      </w:r>
    </w:p>
    <w:p w:rsidR="00EE2A3D" w:rsidRDefault="00FC57D1">
      <w:pPr>
        <w:pStyle w:val="null3"/>
        <w:jc w:val="center"/>
        <w:outlineLvl w:val="3"/>
        <w:rPr>
          <w:rFonts w:hint="default"/>
        </w:rPr>
      </w:pPr>
      <w:r>
        <w:rPr>
          <w:b/>
          <w:sz w:val="24"/>
        </w:rPr>
        <w:t>残疾人福利性单位声明函</w:t>
      </w:r>
    </w:p>
    <w:p w:rsidR="00EE2A3D" w:rsidRDefault="00FC57D1">
      <w:pPr>
        <w:pStyle w:val="null3"/>
        <w:ind w:firstLine="480"/>
        <w:rPr>
          <w:rFonts w:hint="default"/>
        </w:rPr>
      </w:pPr>
      <w:r>
        <w:t>本单位郑重声明，根据《财政部</w:t>
      </w:r>
      <w:r>
        <w:t xml:space="preserve"> </w:t>
      </w:r>
      <w:r>
        <w:t>民政部</w:t>
      </w:r>
      <w:r>
        <w:t xml:space="preserve"> </w:t>
      </w:r>
      <w:r>
        <w:t>中国残疾人联合会关于促进残疾人就业政府采购政策的通知》（财库〔</w:t>
      </w:r>
      <w:r>
        <w:t>2017</w:t>
      </w:r>
      <w:r>
        <w:t>〕</w:t>
      </w:r>
      <w:r>
        <w:t xml:space="preserve"> 141</w:t>
      </w:r>
      <w:r>
        <w:t>号）的规定，本单位为符合条件的残疾人福利性单位，且本单位参加</w:t>
      </w:r>
      <w:r>
        <w:t>______</w:t>
      </w:r>
      <w:r>
        <w:t>单位的</w:t>
      </w:r>
      <w:r>
        <w:t>______</w:t>
      </w:r>
      <w:r>
        <w:t>项目采购活动提供本单位制造的货物（由本单位承担工程</w:t>
      </w:r>
      <w:r>
        <w:t>/</w:t>
      </w:r>
      <w:r>
        <w:t>提供服务），或者提供其他残疾人福利性单位制造的货物（不包括使用非残疾人福利性单位注册商标的货物）。</w:t>
      </w:r>
    </w:p>
    <w:p w:rsidR="00EE2A3D" w:rsidRDefault="00FC57D1">
      <w:pPr>
        <w:pStyle w:val="null3"/>
        <w:ind w:firstLine="480"/>
        <w:rPr>
          <w:rFonts w:hint="default"/>
        </w:rPr>
      </w:pPr>
      <w:r>
        <w:t>本单位对上述声明的真实性负责。如有虚假，将依法承担相应责任。</w:t>
      </w:r>
    </w:p>
    <w:p w:rsidR="00EE2A3D" w:rsidRDefault="00FC57D1">
      <w:pPr>
        <w:pStyle w:val="null3"/>
        <w:rPr>
          <w:rFonts w:hint="default"/>
        </w:rPr>
      </w:pPr>
      <w:r>
        <w:t xml:space="preserve"> </w:t>
      </w:r>
      <w:r>
        <w:t>单位名称（盖章）：</w:t>
      </w:r>
      <w:r>
        <w:t>__________________</w:t>
      </w:r>
    </w:p>
    <w:p w:rsidR="00EE2A3D" w:rsidRDefault="00FC57D1">
      <w:pPr>
        <w:pStyle w:val="null3"/>
        <w:rPr>
          <w:rFonts w:hint="default"/>
        </w:rPr>
      </w:pPr>
      <w:r>
        <w:t xml:space="preserve"> </w:t>
      </w:r>
      <w:r>
        <w:t>日期：</w:t>
      </w:r>
      <w:r>
        <w:t xml:space="preserve"> </w:t>
      </w:r>
      <w:r>
        <w:t>年</w:t>
      </w:r>
      <w:r>
        <w:t xml:space="preserve"> </w:t>
      </w:r>
      <w:r>
        <w:t>月</w:t>
      </w:r>
      <w:r>
        <w:t xml:space="preserve"> </w:t>
      </w:r>
      <w:r>
        <w:t>日</w:t>
      </w:r>
    </w:p>
    <w:p w:rsidR="00EE2A3D" w:rsidRDefault="00FC57D1">
      <w:pPr>
        <w:pStyle w:val="null3"/>
        <w:ind w:firstLine="480"/>
        <w:rPr>
          <w:rFonts w:hint="default"/>
        </w:rPr>
      </w:pPr>
      <w:r>
        <w:t>注：本函未填写或未勾选视作未做声明。</w:t>
      </w:r>
    </w:p>
    <w:p w:rsidR="00EE2A3D" w:rsidRDefault="00FC57D1">
      <w:pPr>
        <w:pStyle w:val="null3"/>
        <w:ind w:firstLine="480"/>
        <w:rPr>
          <w:rFonts w:hint="default"/>
        </w:rPr>
      </w:pPr>
      <w:r>
        <w:t xml:space="preserve">  </w:t>
      </w:r>
    </w:p>
    <w:p w:rsidR="00EE2A3D" w:rsidRDefault="00FC57D1">
      <w:pPr>
        <w:pStyle w:val="null3"/>
        <w:outlineLvl w:val="2"/>
        <w:rPr>
          <w:rFonts w:hint="default"/>
        </w:rPr>
      </w:pPr>
      <w:r>
        <w:rPr>
          <w:b/>
          <w:sz w:val="28"/>
        </w:rPr>
        <w:t>格式十五：</w:t>
      </w:r>
    </w:p>
    <w:p w:rsidR="00EE2A3D" w:rsidRDefault="00FC57D1">
      <w:pPr>
        <w:pStyle w:val="null3"/>
        <w:ind w:firstLine="480"/>
        <w:rPr>
          <w:rFonts w:hint="default"/>
        </w:rPr>
      </w:pPr>
      <w:r>
        <w:t>（以下格式文件由供应商根据需要选用）</w:t>
      </w:r>
    </w:p>
    <w:p w:rsidR="00EE2A3D" w:rsidRDefault="00FC57D1">
      <w:pPr>
        <w:pStyle w:val="null3"/>
        <w:jc w:val="center"/>
        <w:outlineLvl w:val="3"/>
        <w:rPr>
          <w:rFonts w:hint="default"/>
        </w:rPr>
      </w:pPr>
      <w:r>
        <w:rPr>
          <w:b/>
          <w:sz w:val="24"/>
        </w:rPr>
        <w:t>联合体共同投标协议书</w:t>
      </w:r>
    </w:p>
    <w:p w:rsidR="00EE2A3D" w:rsidRDefault="00FC57D1">
      <w:pPr>
        <w:pStyle w:val="null3"/>
        <w:ind w:firstLine="480"/>
        <w:rPr>
          <w:rFonts w:hint="default"/>
        </w:rPr>
      </w:pPr>
      <w:r>
        <w:t>立约方：</w:t>
      </w:r>
      <w:r>
        <w:rPr>
          <w:u w:val="single"/>
        </w:rPr>
        <w:t>（甲公司全称）</w:t>
      </w:r>
    </w:p>
    <w:p w:rsidR="00EE2A3D" w:rsidRDefault="00FC57D1">
      <w:pPr>
        <w:pStyle w:val="null3"/>
        <w:ind w:firstLine="480"/>
        <w:rPr>
          <w:rFonts w:hint="default"/>
        </w:rPr>
      </w:pPr>
      <w:r>
        <w:rPr>
          <w:u w:val="single"/>
        </w:rPr>
        <w:t>（乙公司全称）</w:t>
      </w:r>
    </w:p>
    <w:p w:rsidR="00EE2A3D" w:rsidRDefault="00FC57D1">
      <w:pPr>
        <w:pStyle w:val="null3"/>
        <w:ind w:firstLine="480"/>
        <w:rPr>
          <w:rFonts w:hint="default"/>
        </w:rPr>
      </w:pPr>
      <w:r>
        <w:rPr>
          <w:u w:val="single"/>
        </w:rPr>
        <w:t>（……公司全称）</w:t>
      </w:r>
    </w:p>
    <w:p w:rsidR="00EE2A3D" w:rsidRDefault="00FC57D1">
      <w:pPr>
        <w:pStyle w:val="null3"/>
        <w:ind w:firstLine="480"/>
        <w:rPr>
          <w:rFonts w:hint="default"/>
        </w:rPr>
      </w:pPr>
      <w:r>
        <w:rPr>
          <w:u w:val="single"/>
        </w:rPr>
        <w:t>（甲公司全称）、（乙公司全称）、（……公司全称）</w:t>
      </w:r>
      <w:r>
        <w:t>自愿组成联合体，以一个投标人的身份共同参加（采购项目名称）（采购项目编号）的响应活动。经各方充分协商一致，就项目的响应和合同实施阶段的有关事务协商一致订立协议如下：</w:t>
      </w:r>
    </w:p>
    <w:p w:rsidR="00EE2A3D" w:rsidRDefault="00FC57D1">
      <w:pPr>
        <w:pStyle w:val="null3"/>
        <w:ind w:firstLine="480"/>
        <w:rPr>
          <w:rFonts w:hint="default"/>
        </w:rPr>
      </w:pPr>
      <w:r>
        <w:t>一、联合体各方关系</w:t>
      </w:r>
    </w:p>
    <w:p w:rsidR="00EE2A3D" w:rsidRDefault="00FC57D1">
      <w:pPr>
        <w:pStyle w:val="null3"/>
        <w:ind w:firstLine="480"/>
        <w:rPr>
          <w:rFonts w:hint="default"/>
        </w:rPr>
      </w:pPr>
      <w:r>
        <w:rPr>
          <w:u w:val="single"/>
        </w:rPr>
        <w:t>（甲公司全称）、（乙公司全称）、（……公司全称）</w:t>
      </w:r>
      <w:r>
        <w:t>共同组成一个联合体，以一个投标人的身份共同参加本项目的响应。（甲公司全称）、（乙公司全称）、（……公司全称）作为联合体成员，若中标，联合体各方共同与（采购人）签订政府采购合同。</w:t>
      </w:r>
    </w:p>
    <w:p w:rsidR="00EE2A3D" w:rsidRDefault="00FC57D1">
      <w:pPr>
        <w:pStyle w:val="null3"/>
        <w:ind w:firstLine="480"/>
        <w:rPr>
          <w:rFonts w:hint="default"/>
        </w:rPr>
      </w:pPr>
      <w:r>
        <w:t>二、联合体内部有关事项约定如下：</w:t>
      </w:r>
    </w:p>
    <w:p w:rsidR="00EE2A3D" w:rsidRDefault="00FC57D1">
      <w:pPr>
        <w:pStyle w:val="null3"/>
        <w:ind w:firstLine="480"/>
        <w:rPr>
          <w:rFonts w:hint="default"/>
        </w:rPr>
      </w:pPr>
      <w:r>
        <w:t>1.</w:t>
      </w:r>
      <w:r>
        <w:t>（甲公司全称）作为联合体的牵头单位，代表联合体双方负责投标和合同实施阶段的主办、协调工作。</w:t>
      </w:r>
    </w:p>
    <w:p w:rsidR="00EE2A3D" w:rsidRDefault="00FC57D1">
      <w:pPr>
        <w:pStyle w:val="null3"/>
        <w:ind w:firstLine="480"/>
        <w:rPr>
          <w:rFonts w:hint="default"/>
        </w:rPr>
      </w:pPr>
      <w:r>
        <w:t xml:space="preserve"> 2.</w:t>
      </w:r>
      <w:r>
        <w:t>联合体将严格按照文件的各项要求，递交投标文件，切实执行一切合同文件，共同承担合同规定的一切义务和责任，同时按照内部职责的划分，承担自身所负的责任和风险，在法律上承担连带责任。</w:t>
      </w:r>
    </w:p>
    <w:p w:rsidR="00EE2A3D" w:rsidRDefault="00FC57D1">
      <w:pPr>
        <w:pStyle w:val="null3"/>
        <w:ind w:firstLine="480"/>
        <w:rPr>
          <w:rFonts w:hint="default"/>
        </w:rPr>
      </w:pPr>
      <w:r>
        <w:t>3.</w:t>
      </w:r>
      <w:r>
        <w:t>如果本联合体中标，</w:t>
      </w:r>
      <w:r>
        <w:rPr>
          <w:u w:val="single"/>
        </w:rPr>
        <w:t>（甲公司全称）</w:t>
      </w:r>
      <w:r>
        <w:t>负责本项目</w:t>
      </w:r>
      <w:r>
        <w:t>___________</w:t>
      </w:r>
      <w:r>
        <w:t>部分，</w:t>
      </w:r>
      <w:r>
        <w:rPr>
          <w:u w:val="single"/>
        </w:rPr>
        <w:t>（乙公司全称）</w:t>
      </w:r>
      <w:r>
        <w:t>负责本项目</w:t>
      </w:r>
      <w:r>
        <w:t>___________</w:t>
      </w:r>
      <w:r>
        <w:t>部分。</w:t>
      </w:r>
    </w:p>
    <w:p w:rsidR="00EE2A3D" w:rsidRDefault="00FC57D1">
      <w:pPr>
        <w:pStyle w:val="null3"/>
        <w:ind w:firstLine="480"/>
        <w:rPr>
          <w:rFonts w:hint="default"/>
        </w:rPr>
      </w:pPr>
      <w:r>
        <w:t>4.</w:t>
      </w:r>
      <w:r>
        <w:t>如中标，联合体各方共同与（采购人）签订合同书，并就中标项目向采购人负责有连带的和各自的法律责任；</w:t>
      </w:r>
    </w:p>
    <w:p w:rsidR="00EE2A3D" w:rsidRDefault="00FC57D1">
      <w:pPr>
        <w:pStyle w:val="null3"/>
        <w:ind w:firstLine="480"/>
        <w:rPr>
          <w:rFonts w:hint="default"/>
        </w:rPr>
      </w:pPr>
      <w:r>
        <w:t>5.</w:t>
      </w:r>
      <w:r>
        <w:t>联合体成员（公司全称）为（请填写：小型、微型）企业，将承担合同总金额</w:t>
      </w:r>
      <w:r>
        <w:t>_____%</w:t>
      </w:r>
      <w:r>
        <w:t>的工作内容（联合体成员中有小型、微型企业时适用）。</w:t>
      </w:r>
    </w:p>
    <w:p w:rsidR="00EE2A3D" w:rsidRDefault="00FC57D1">
      <w:pPr>
        <w:pStyle w:val="null3"/>
        <w:ind w:firstLine="480"/>
        <w:rPr>
          <w:rFonts w:hint="default"/>
        </w:rPr>
      </w:pPr>
      <w:r>
        <w:t xml:space="preserve"> </w:t>
      </w:r>
      <w:r>
        <w:t>三、联合体各方不得再以自己名义参与本采购包响应，联合体各方不能作为其它联合体或单独响应单位的项目组成员参加本采购包响应。因发生上述问题导致联合体响应成为无效报价，联合</w:t>
      </w:r>
      <w:r>
        <w:t>体的其他成员可追究其违约责任和经济损失。</w:t>
      </w:r>
    </w:p>
    <w:p w:rsidR="00EE2A3D" w:rsidRDefault="00FC57D1">
      <w:pPr>
        <w:pStyle w:val="null3"/>
        <w:ind w:firstLine="480"/>
        <w:rPr>
          <w:rFonts w:hint="default"/>
        </w:rPr>
      </w:pPr>
      <w:r>
        <w:t>四、联合体如因违约过失责任而导致采购人经济损失或被索赔时，本联合体任何一方均同意无条件优先清偿采购人的一切债务和经济赔偿。</w:t>
      </w:r>
    </w:p>
    <w:p w:rsidR="00EE2A3D" w:rsidRDefault="00FC57D1">
      <w:pPr>
        <w:pStyle w:val="null3"/>
        <w:ind w:firstLine="480"/>
        <w:rPr>
          <w:rFonts w:hint="default"/>
        </w:rPr>
      </w:pPr>
      <w:r>
        <w:t>五、本协议在自签署之日起生效，有效期内有效，如获中标资格，合同有效期延续至合同履行完毕之日。</w:t>
      </w:r>
    </w:p>
    <w:p w:rsidR="00EE2A3D" w:rsidRDefault="00FC57D1">
      <w:pPr>
        <w:pStyle w:val="null3"/>
        <w:ind w:firstLine="480"/>
        <w:rPr>
          <w:rFonts w:hint="default"/>
        </w:rPr>
      </w:pPr>
      <w:r>
        <w:t>六、本协议书正本一式</w:t>
      </w:r>
      <w:r>
        <w:t>_____</w:t>
      </w:r>
      <w:r>
        <w:t>份，随投标文件装订</w:t>
      </w:r>
      <w:r>
        <w:t>_____</w:t>
      </w:r>
      <w:r>
        <w:t>份，送采购人</w:t>
      </w:r>
      <w:r>
        <w:t>_____</w:t>
      </w:r>
      <w:r>
        <w:t>份，联合体成员各一份；副本一式</w:t>
      </w:r>
      <w:r>
        <w:t>_____</w:t>
      </w:r>
      <w:r>
        <w:t>份，联合体成员各执</w:t>
      </w:r>
      <w:r>
        <w:t>_____</w:t>
      </w:r>
      <w:r>
        <w:t>份。</w:t>
      </w:r>
    </w:p>
    <w:p w:rsidR="00EE2A3D" w:rsidRDefault="00FC57D1">
      <w:pPr>
        <w:pStyle w:val="null3"/>
        <w:rPr>
          <w:rFonts w:hint="default"/>
        </w:rPr>
      </w:pPr>
      <w:r>
        <w:t xml:space="preserve"> </w:t>
      </w:r>
      <w:r>
        <w:t>甲公司全称：</w:t>
      </w:r>
      <w:r>
        <w:t>____</w:t>
      </w:r>
      <w:r>
        <w:t>（盖章）</w:t>
      </w:r>
      <w:r>
        <w:t>________</w:t>
      </w:r>
      <w:r>
        <w:t>，乙公司全称：</w:t>
      </w:r>
      <w:r>
        <w:t>____</w:t>
      </w:r>
      <w:r>
        <w:t>（盖章）</w:t>
      </w:r>
      <w:r>
        <w:t>________</w:t>
      </w:r>
      <w:r>
        <w:t>，……</w:t>
      </w:r>
      <w:r>
        <w:t>公司全称：</w:t>
      </w:r>
      <w:r>
        <w:t>____</w:t>
      </w:r>
      <w:r>
        <w:t>（盖章）</w:t>
      </w:r>
      <w:r>
        <w:t>________</w:t>
      </w:r>
      <w:r>
        <w:t>，</w:t>
      </w:r>
    </w:p>
    <w:p w:rsidR="00EE2A3D" w:rsidRDefault="00FC57D1">
      <w:pPr>
        <w:pStyle w:val="null3"/>
        <w:rPr>
          <w:rFonts w:hint="default"/>
        </w:rPr>
      </w:pPr>
      <w:r>
        <w:t xml:space="preserve"> ____</w:t>
      </w:r>
      <w:r>
        <w:t>年</w:t>
      </w:r>
      <w:r>
        <w:t>____</w:t>
      </w:r>
      <w:r>
        <w:t>月</w:t>
      </w:r>
      <w:r>
        <w:t xml:space="preserve"> ____</w:t>
      </w:r>
      <w:r>
        <w:t>日，</w:t>
      </w:r>
      <w:r>
        <w:t>____</w:t>
      </w:r>
      <w:r>
        <w:t>年</w:t>
      </w:r>
      <w:r>
        <w:t>____</w:t>
      </w:r>
      <w:r>
        <w:t>月</w:t>
      </w:r>
      <w:r>
        <w:t>____</w:t>
      </w:r>
      <w:r>
        <w:t>日，</w:t>
      </w:r>
      <w:r>
        <w:t>____</w:t>
      </w:r>
      <w:r>
        <w:t>年</w:t>
      </w:r>
      <w:r>
        <w:t>____</w:t>
      </w:r>
      <w:r>
        <w:t>月</w:t>
      </w:r>
      <w:r>
        <w:t>____</w:t>
      </w:r>
      <w:r>
        <w:t>日</w:t>
      </w:r>
    </w:p>
    <w:p w:rsidR="00EE2A3D" w:rsidRDefault="00FC57D1">
      <w:pPr>
        <w:pStyle w:val="null3"/>
        <w:ind w:firstLine="480"/>
        <w:rPr>
          <w:rFonts w:hint="default"/>
        </w:rPr>
      </w:pPr>
      <w:r>
        <w:t>注：</w:t>
      </w:r>
      <w:r>
        <w:t>1</w:t>
      </w:r>
      <w:r>
        <w:t>．联合响应时需签本协议，联合体各方成员应在本协议上共同盖章确认。</w:t>
      </w:r>
    </w:p>
    <w:p w:rsidR="00EE2A3D" w:rsidRDefault="00FC57D1">
      <w:pPr>
        <w:pStyle w:val="null3"/>
        <w:ind w:firstLine="480"/>
        <w:rPr>
          <w:rFonts w:hint="default"/>
        </w:rPr>
      </w:pPr>
      <w:r>
        <w:t>2</w:t>
      </w:r>
      <w:r>
        <w:t>．本协议内容不得擅自修改。此协议将作为签订合同的附件之一。</w:t>
      </w:r>
    </w:p>
    <w:p w:rsidR="00EE2A3D" w:rsidRDefault="00FC57D1">
      <w:pPr>
        <w:pStyle w:val="null3"/>
        <w:ind w:firstLine="480"/>
        <w:rPr>
          <w:rFonts w:hint="default"/>
        </w:rPr>
      </w:pPr>
      <w:r>
        <w:t xml:space="preserve">  </w:t>
      </w:r>
    </w:p>
    <w:p w:rsidR="00EE2A3D" w:rsidRDefault="00FC57D1">
      <w:pPr>
        <w:pStyle w:val="null3"/>
        <w:outlineLvl w:val="2"/>
        <w:rPr>
          <w:rFonts w:hint="default"/>
        </w:rPr>
      </w:pPr>
      <w:r>
        <w:rPr>
          <w:b/>
          <w:sz w:val="28"/>
        </w:rPr>
        <w:t>格式十六：</w:t>
      </w:r>
    </w:p>
    <w:p w:rsidR="00EE2A3D" w:rsidRDefault="00FC57D1">
      <w:pPr>
        <w:pStyle w:val="null3"/>
        <w:ind w:firstLine="480"/>
        <w:rPr>
          <w:rFonts w:hint="default"/>
        </w:rPr>
      </w:pPr>
      <w:r>
        <w:t>（以下格式文件由供应商根据需要选用）</w:t>
      </w:r>
    </w:p>
    <w:p w:rsidR="00EE2A3D" w:rsidRDefault="00FC57D1">
      <w:pPr>
        <w:pStyle w:val="null3"/>
        <w:jc w:val="center"/>
        <w:outlineLvl w:val="3"/>
        <w:rPr>
          <w:rFonts w:hint="default"/>
        </w:rPr>
      </w:pPr>
      <w:r>
        <w:rPr>
          <w:b/>
          <w:sz w:val="24"/>
        </w:rPr>
        <w:t>投标人业绩情况表</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384"/>
        <w:gridCol w:w="1384"/>
        <w:gridCol w:w="1384"/>
        <w:gridCol w:w="1384"/>
        <w:gridCol w:w="1384"/>
        <w:gridCol w:w="1384"/>
      </w:tblGrid>
      <w:tr w:rsidR="00EE2A3D">
        <w:tc>
          <w:tcPr>
            <w:tcW w:w="1384" w:type="dxa"/>
          </w:tcPr>
          <w:p w:rsidR="00EE2A3D" w:rsidRDefault="00FC57D1">
            <w:pPr>
              <w:pStyle w:val="null3"/>
              <w:rPr>
                <w:rFonts w:hint="default"/>
              </w:rPr>
            </w:pPr>
            <w:r>
              <w:t>序号</w:t>
            </w:r>
          </w:p>
        </w:tc>
        <w:tc>
          <w:tcPr>
            <w:tcW w:w="1384" w:type="dxa"/>
          </w:tcPr>
          <w:p w:rsidR="00EE2A3D" w:rsidRDefault="00FC57D1">
            <w:pPr>
              <w:pStyle w:val="null3"/>
              <w:rPr>
                <w:rFonts w:hint="default"/>
              </w:rPr>
            </w:pPr>
            <w:r>
              <w:t>客户名称</w:t>
            </w:r>
          </w:p>
        </w:tc>
        <w:tc>
          <w:tcPr>
            <w:tcW w:w="1384" w:type="dxa"/>
          </w:tcPr>
          <w:p w:rsidR="00EE2A3D" w:rsidRDefault="00FC57D1">
            <w:pPr>
              <w:pStyle w:val="null3"/>
              <w:rPr>
                <w:rFonts w:hint="default"/>
              </w:rPr>
            </w:pPr>
            <w:r>
              <w:t>项目名称及合同金额（万元）</w:t>
            </w:r>
          </w:p>
        </w:tc>
        <w:tc>
          <w:tcPr>
            <w:tcW w:w="1384" w:type="dxa"/>
          </w:tcPr>
          <w:p w:rsidR="00EE2A3D" w:rsidRDefault="00FC57D1">
            <w:pPr>
              <w:pStyle w:val="null3"/>
              <w:rPr>
                <w:rFonts w:hint="default"/>
              </w:rPr>
            </w:pPr>
            <w:r>
              <w:t>签订合同时间</w:t>
            </w:r>
          </w:p>
        </w:tc>
        <w:tc>
          <w:tcPr>
            <w:tcW w:w="1384" w:type="dxa"/>
          </w:tcPr>
          <w:p w:rsidR="00EE2A3D" w:rsidRDefault="00FC57D1">
            <w:pPr>
              <w:pStyle w:val="null3"/>
              <w:rPr>
                <w:rFonts w:hint="default"/>
              </w:rPr>
            </w:pPr>
            <w:r>
              <w:t>竣工验收报告时间</w:t>
            </w:r>
          </w:p>
        </w:tc>
        <w:tc>
          <w:tcPr>
            <w:tcW w:w="1384" w:type="dxa"/>
          </w:tcPr>
          <w:p w:rsidR="00EE2A3D" w:rsidRDefault="00FC57D1">
            <w:pPr>
              <w:pStyle w:val="null3"/>
              <w:rPr>
                <w:rFonts w:hint="default"/>
              </w:rPr>
            </w:pPr>
            <w:r>
              <w:t>联系人及电话</w:t>
            </w:r>
          </w:p>
        </w:tc>
      </w:tr>
      <w:tr w:rsidR="00EE2A3D">
        <w:tc>
          <w:tcPr>
            <w:tcW w:w="1384" w:type="dxa"/>
          </w:tcPr>
          <w:p w:rsidR="00EE2A3D" w:rsidRDefault="00FC57D1">
            <w:pPr>
              <w:pStyle w:val="null3"/>
              <w:rPr>
                <w:rFonts w:hint="default"/>
              </w:rPr>
            </w:pPr>
            <w:r>
              <w:t>1</w:t>
            </w:r>
          </w:p>
        </w:tc>
        <w:tc>
          <w:tcPr>
            <w:tcW w:w="1384" w:type="dxa"/>
          </w:tcPr>
          <w:p w:rsidR="00EE2A3D" w:rsidRDefault="00EE2A3D"/>
        </w:tc>
        <w:tc>
          <w:tcPr>
            <w:tcW w:w="1384" w:type="dxa"/>
          </w:tcPr>
          <w:p w:rsidR="00EE2A3D" w:rsidRDefault="00EE2A3D"/>
        </w:tc>
        <w:tc>
          <w:tcPr>
            <w:tcW w:w="1384" w:type="dxa"/>
          </w:tcPr>
          <w:p w:rsidR="00EE2A3D" w:rsidRDefault="00EE2A3D"/>
        </w:tc>
        <w:tc>
          <w:tcPr>
            <w:tcW w:w="1384" w:type="dxa"/>
          </w:tcPr>
          <w:p w:rsidR="00EE2A3D" w:rsidRDefault="00EE2A3D"/>
        </w:tc>
        <w:tc>
          <w:tcPr>
            <w:tcW w:w="1384" w:type="dxa"/>
          </w:tcPr>
          <w:p w:rsidR="00EE2A3D" w:rsidRDefault="00EE2A3D"/>
        </w:tc>
      </w:tr>
      <w:tr w:rsidR="00EE2A3D">
        <w:tc>
          <w:tcPr>
            <w:tcW w:w="1384" w:type="dxa"/>
          </w:tcPr>
          <w:p w:rsidR="00EE2A3D" w:rsidRDefault="00FC57D1">
            <w:pPr>
              <w:pStyle w:val="null3"/>
              <w:rPr>
                <w:rFonts w:hint="default"/>
              </w:rPr>
            </w:pPr>
            <w:r>
              <w:t xml:space="preserve"> 2</w:t>
            </w:r>
          </w:p>
        </w:tc>
        <w:tc>
          <w:tcPr>
            <w:tcW w:w="1384" w:type="dxa"/>
          </w:tcPr>
          <w:p w:rsidR="00EE2A3D" w:rsidRDefault="00EE2A3D"/>
        </w:tc>
        <w:tc>
          <w:tcPr>
            <w:tcW w:w="1384" w:type="dxa"/>
          </w:tcPr>
          <w:p w:rsidR="00EE2A3D" w:rsidRDefault="00EE2A3D"/>
        </w:tc>
        <w:tc>
          <w:tcPr>
            <w:tcW w:w="1384" w:type="dxa"/>
          </w:tcPr>
          <w:p w:rsidR="00EE2A3D" w:rsidRDefault="00EE2A3D"/>
        </w:tc>
        <w:tc>
          <w:tcPr>
            <w:tcW w:w="1384" w:type="dxa"/>
          </w:tcPr>
          <w:p w:rsidR="00EE2A3D" w:rsidRDefault="00EE2A3D"/>
        </w:tc>
        <w:tc>
          <w:tcPr>
            <w:tcW w:w="1384" w:type="dxa"/>
          </w:tcPr>
          <w:p w:rsidR="00EE2A3D" w:rsidRDefault="00EE2A3D"/>
        </w:tc>
      </w:tr>
      <w:tr w:rsidR="00EE2A3D">
        <w:tc>
          <w:tcPr>
            <w:tcW w:w="1384" w:type="dxa"/>
          </w:tcPr>
          <w:p w:rsidR="00EE2A3D" w:rsidRDefault="00FC57D1">
            <w:pPr>
              <w:pStyle w:val="null3"/>
              <w:rPr>
                <w:rFonts w:hint="default"/>
              </w:rPr>
            </w:pPr>
            <w:r>
              <w:t xml:space="preserve"> 3</w:t>
            </w:r>
          </w:p>
        </w:tc>
        <w:tc>
          <w:tcPr>
            <w:tcW w:w="1384" w:type="dxa"/>
          </w:tcPr>
          <w:p w:rsidR="00EE2A3D" w:rsidRDefault="00EE2A3D"/>
        </w:tc>
        <w:tc>
          <w:tcPr>
            <w:tcW w:w="1384" w:type="dxa"/>
          </w:tcPr>
          <w:p w:rsidR="00EE2A3D" w:rsidRDefault="00EE2A3D"/>
        </w:tc>
        <w:tc>
          <w:tcPr>
            <w:tcW w:w="1384" w:type="dxa"/>
          </w:tcPr>
          <w:p w:rsidR="00EE2A3D" w:rsidRDefault="00EE2A3D"/>
        </w:tc>
        <w:tc>
          <w:tcPr>
            <w:tcW w:w="1384" w:type="dxa"/>
          </w:tcPr>
          <w:p w:rsidR="00EE2A3D" w:rsidRDefault="00EE2A3D"/>
        </w:tc>
        <w:tc>
          <w:tcPr>
            <w:tcW w:w="1384" w:type="dxa"/>
          </w:tcPr>
          <w:p w:rsidR="00EE2A3D" w:rsidRDefault="00EE2A3D"/>
        </w:tc>
      </w:tr>
      <w:tr w:rsidR="00EE2A3D">
        <w:tc>
          <w:tcPr>
            <w:tcW w:w="1384" w:type="dxa"/>
          </w:tcPr>
          <w:p w:rsidR="00EE2A3D" w:rsidRDefault="00FC57D1">
            <w:pPr>
              <w:pStyle w:val="null3"/>
              <w:rPr>
                <w:rFonts w:hint="default"/>
              </w:rPr>
            </w:pPr>
            <w:r>
              <w:t xml:space="preserve"> 4</w:t>
            </w:r>
          </w:p>
        </w:tc>
        <w:tc>
          <w:tcPr>
            <w:tcW w:w="1384" w:type="dxa"/>
          </w:tcPr>
          <w:p w:rsidR="00EE2A3D" w:rsidRDefault="00EE2A3D"/>
        </w:tc>
        <w:tc>
          <w:tcPr>
            <w:tcW w:w="1384" w:type="dxa"/>
          </w:tcPr>
          <w:p w:rsidR="00EE2A3D" w:rsidRDefault="00EE2A3D"/>
        </w:tc>
        <w:tc>
          <w:tcPr>
            <w:tcW w:w="1384" w:type="dxa"/>
          </w:tcPr>
          <w:p w:rsidR="00EE2A3D" w:rsidRDefault="00EE2A3D"/>
        </w:tc>
        <w:tc>
          <w:tcPr>
            <w:tcW w:w="1384" w:type="dxa"/>
          </w:tcPr>
          <w:p w:rsidR="00EE2A3D" w:rsidRDefault="00EE2A3D"/>
        </w:tc>
        <w:tc>
          <w:tcPr>
            <w:tcW w:w="1384" w:type="dxa"/>
          </w:tcPr>
          <w:p w:rsidR="00EE2A3D" w:rsidRDefault="00EE2A3D"/>
        </w:tc>
      </w:tr>
      <w:tr w:rsidR="00EE2A3D">
        <w:tc>
          <w:tcPr>
            <w:tcW w:w="1384" w:type="dxa"/>
          </w:tcPr>
          <w:p w:rsidR="00EE2A3D" w:rsidRDefault="00FC57D1">
            <w:pPr>
              <w:pStyle w:val="null3"/>
              <w:rPr>
                <w:rFonts w:hint="default"/>
              </w:rPr>
            </w:pPr>
            <w:r>
              <w:t xml:space="preserve"> </w:t>
            </w:r>
            <w:r>
              <w:t>…</w:t>
            </w:r>
          </w:p>
        </w:tc>
        <w:tc>
          <w:tcPr>
            <w:tcW w:w="1384" w:type="dxa"/>
          </w:tcPr>
          <w:p w:rsidR="00EE2A3D" w:rsidRDefault="00EE2A3D"/>
        </w:tc>
        <w:tc>
          <w:tcPr>
            <w:tcW w:w="1384" w:type="dxa"/>
          </w:tcPr>
          <w:p w:rsidR="00EE2A3D" w:rsidRDefault="00EE2A3D"/>
        </w:tc>
        <w:tc>
          <w:tcPr>
            <w:tcW w:w="1384" w:type="dxa"/>
          </w:tcPr>
          <w:p w:rsidR="00EE2A3D" w:rsidRDefault="00EE2A3D"/>
        </w:tc>
        <w:tc>
          <w:tcPr>
            <w:tcW w:w="1384" w:type="dxa"/>
          </w:tcPr>
          <w:p w:rsidR="00EE2A3D" w:rsidRDefault="00EE2A3D"/>
        </w:tc>
        <w:tc>
          <w:tcPr>
            <w:tcW w:w="1384" w:type="dxa"/>
          </w:tcPr>
          <w:p w:rsidR="00EE2A3D" w:rsidRDefault="00EE2A3D"/>
        </w:tc>
      </w:tr>
    </w:tbl>
    <w:p w:rsidR="00EE2A3D" w:rsidRDefault="00FC57D1">
      <w:pPr>
        <w:pStyle w:val="null3"/>
        <w:ind w:firstLine="480"/>
        <w:rPr>
          <w:rFonts w:hint="default"/>
        </w:rPr>
      </w:pPr>
      <w:r>
        <w:t>根据上述业绩情况，按招标文件要求附销售或服务合同复印件及评审标准要求的证明材料。</w:t>
      </w:r>
    </w:p>
    <w:p w:rsidR="00EE2A3D" w:rsidRDefault="00FC57D1">
      <w:pPr>
        <w:pStyle w:val="null3"/>
        <w:ind w:firstLine="480"/>
        <w:rPr>
          <w:rFonts w:hint="default"/>
        </w:rPr>
      </w:pPr>
      <w:r>
        <w:t xml:space="preserve">  </w:t>
      </w:r>
    </w:p>
    <w:p w:rsidR="00EE2A3D" w:rsidRDefault="00FC57D1">
      <w:pPr>
        <w:pStyle w:val="null3"/>
        <w:outlineLvl w:val="2"/>
        <w:rPr>
          <w:rFonts w:hint="default"/>
        </w:rPr>
      </w:pPr>
      <w:r>
        <w:rPr>
          <w:b/>
          <w:sz w:val="28"/>
        </w:rPr>
        <w:t>格式十七：</w:t>
      </w:r>
    </w:p>
    <w:p w:rsidR="00EE2A3D" w:rsidRDefault="00FC57D1">
      <w:pPr>
        <w:pStyle w:val="null3"/>
        <w:jc w:val="center"/>
        <w:outlineLvl w:val="3"/>
        <w:rPr>
          <w:rFonts w:hint="default"/>
        </w:rPr>
      </w:pPr>
      <w:r>
        <w:rPr>
          <w:b/>
          <w:sz w:val="24"/>
        </w:rPr>
        <w:t>《技术和服务要求响应表》</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923"/>
        <w:gridCol w:w="923"/>
        <w:gridCol w:w="923"/>
        <w:gridCol w:w="923"/>
        <w:gridCol w:w="923"/>
        <w:gridCol w:w="923"/>
        <w:gridCol w:w="923"/>
        <w:gridCol w:w="923"/>
        <w:gridCol w:w="923"/>
      </w:tblGrid>
      <w:tr w:rsidR="00EE2A3D">
        <w:tc>
          <w:tcPr>
            <w:tcW w:w="923" w:type="dxa"/>
          </w:tcPr>
          <w:p w:rsidR="00EE2A3D" w:rsidRDefault="00FC57D1">
            <w:pPr>
              <w:pStyle w:val="null3"/>
              <w:rPr>
                <w:rFonts w:hint="default"/>
              </w:rPr>
            </w:pPr>
            <w:r>
              <w:t>序号</w:t>
            </w:r>
          </w:p>
        </w:tc>
        <w:tc>
          <w:tcPr>
            <w:tcW w:w="923" w:type="dxa"/>
          </w:tcPr>
          <w:p w:rsidR="00EE2A3D" w:rsidRDefault="00FC57D1">
            <w:pPr>
              <w:pStyle w:val="null3"/>
              <w:rPr>
                <w:rFonts w:hint="default"/>
              </w:rPr>
            </w:pPr>
            <w:r>
              <w:t>标的名称</w:t>
            </w:r>
          </w:p>
        </w:tc>
        <w:tc>
          <w:tcPr>
            <w:tcW w:w="923" w:type="dxa"/>
          </w:tcPr>
          <w:p w:rsidR="00EE2A3D" w:rsidRDefault="00FC57D1">
            <w:pPr>
              <w:pStyle w:val="null3"/>
              <w:rPr>
                <w:rFonts w:hint="default"/>
              </w:rPr>
            </w:pPr>
            <w:r>
              <w:t>参数性质</w:t>
            </w:r>
          </w:p>
        </w:tc>
        <w:tc>
          <w:tcPr>
            <w:tcW w:w="923" w:type="dxa"/>
          </w:tcPr>
          <w:p w:rsidR="00EE2A3D" w:rsidRDefault="00FC57D1">
            <w:pPr>
              <w:pStyle w:val="null3"/>
              <w:rPr>
                <w:rFonts w:hint="default"/>
              </w:rPr>
            </w:pPr>
            <w:r>
              <w:t>采购文件规定的技术和服务要求</w:t>
            </w:r>
          </w:p>
        </w:tc>
        <w:tc>
          <w:tcPr>
            <w:tcW w:w="923" w:type="dxa"/>
          </w:tcPr>
          <w:p w:rsidR="00EE2A3D" w:rsidRDefault="00FC57D1">
            <w:pPr>
              <w:pStyle w:val="null3"/>
              <w:rPr>
                <w:rFonts w:hint="default"/>
              </w:rPr>
            </w:pPr>
            <w:r>
              <w:t>投标文件响应的具体内容</w:t>
            </w:r>
          </w:p>
        </w:tc>
        <w:tc>
          <w:tcPr>
            <w:tcW w:w="923" w:type="dxa"/>
          </w:tcPr>
          <w:p w:rsidR="00EE2A3D" w:rsidRDefault="00FC57D1">
            <w:pPr>
              <w:pStyle w:val="null3"/>
              <w:rPr>
                <w:rFonts w:hint="default"/>
              </w:rPr>
            </w:pPr>
            <w:r>
              <w:t>型号</w:t>
            </w:r>
          </w:p>
        </w:tc>
        <w:tc>
          <w:tcPr>
            <w:tcW w:w="923" w:type="dxa"/>
          </w:tcPr>
          <w:p w:rsidR="00EE2A3D" w:rsidRDefault="00FC57D1">
            <w:pPr>
              <w:pStyle w:val="null3"/>
              <w:rPr>
                <w:rFonts w:hint="default"/>
              </w:rPr>
            </w:pPr>
            <w:r>
              <w:t>是否偏离</w:t>
            </w:r>
          </w:p>
        </w:tc>
        <w:tc>
          <w:tcPr>
            <w:tcW w:w="923" w:type="dxa"/>
          </w:tcPr>
          <w:p w:rsidR="00EE2A3D" w:rsidRDefault="00FC57D1">
            <w:pPr>
              <w:pStyle w:val="null3"/>
              <w:rPr>
                <w:rFonts w:hint="default"/>
              </w:rPr>
            </w:pPr>
            <w:r>
              <w:t>证明文件所在位置</w:t>
            </w:r>
          </w:p>
        </w:tc>
        <w:tc>
          <w:tcPr>
            <w:tcW w:w="923" w:type="dxa"/>
          </w:tcPr>
          <w:p w:rsidR="00EE2A3D" w:rsidRDefault="00FC57D1">
            <w:pPr>
              <w:pStyle w:val="null3"/>
              <w:rPr>
                <w:rFonts w:hint="default"/>
              </w:rPr>
            </w:pPr>
            <w:r>
              <w:t>备注</w:t>
            </w:r>
          </w:p>
        </w:tc>
      </w:tr>
      <w:tr w:rsidR="00EE2A3D">
        <w:tc>
          <w:tcPr>
            <w:tcW w:w="923" w:type="dxa"/>
          </w:tcPr>
          <w:p w:rsidR="00EE2A3D" w:rsidRDefault="00FC57D1">
            <w:pPr>
              <w:pStyle w:val="null3"/>
              <w:rPr>
                <w:rFonts w:hint="default"/>
              </w:rPr>
            </w:pPr>
            <w:r>
              <w:t>1</w:t>
            </w:r>
          </w:p>
        </w:tc>
        <w:tc>
          <w:tcPr>
            <w:tcW w:w="923" w:type="dxa"/>
          </w:tcPr>
          <w:p w:rsidR="00EE2A3D" w:rsidRDefault="00EE2A3D"/>
        </w:tc>
        <w:tc>
          <w:tcPr>
            <w:tcW w:w="923" w:type="dxa"/>
          </w:tcPr>
          <w:p w:rsidR="00EE2A3D" w:rsidRDefault="00EE2A3D"/>
        </w:tc>
        <w:tc>
          <w:tcPr>
            <w:tcW w:w="923" w:type="dxa"/>
          </w:tcPr>
          <w:p w:rsidR="00EE2A3D" w:rsidRDefault="00EE2A3D"/>
        </w:tc>
        <w:tc>
          <w:tcPr>
            <w:tcW w:w="923" w:type="dxa"/>
          </w:tcPr>
          <w:p w:rsidR="00EE2A3D" w:rsidRDefault="00EE2A3D"/>
        </w:tc>
        <w:tc>
          <w:tcPr>
            <w:tcW w:w="923" w:type="dxa"/>
          </w:tcPr>
          <w:p w:rsidR="00EE2A3D" w:rsidRDefault="00EE2A3D"/>
        </w:tc>
        <w:tc>
          <w:tcPr>
            <w:tcW w:w="923" w:type="dxa"/>
          </w:tcPr>
          <w:p w:rsidR="00EE2A3D" w:rsidRDefault="00EE2A3D"/>
        </w:tc>
        <w:tc>
          <w:tcPr>
            <w:tcW w:w="923" w:type="dxa"/>
          </w:tcPr>
          <w:p w:rsidR="00EE2A3D" w:rsidRDefault="00EE2A3D"/>
        </w:tc>
        <w:tc>
          <w:tcPr>
            <w:tcW w:w="923" w:type="dxa"/>
          </w:tcPr>
          <w:p w:rsidR="00EE2A3D" w:rsidRDefault="00EE2A3D"/>
        </w:tc>
      </w:tr>
      <w:tr w:rsidR="00EE2A3D">
        <w:tc>
          <w:tcPr>
            <w:tcW w:w="923" w:type="dxa"/>
          </w:tcPr>
          <w:p w:rsidR="00EE2A3D" w:rsidRDefault="00FC57D1">
            <w:pPr>
              <w:pStyle w:val="null3"/>
              <w:rPr>
                <w:rFonts w:hint="default"/>
              </w:rPr>
            </w:pPr>
            <w:r>
              <w:t>2</w:t>
            </w:r>
          </w:p>
        </w:tc>
        <w:tc>
          <w:tcPr>
            <w:tcW w:w="923" w:type="dxa"/>
          </w:tcPr>
          <w:p w:rsidR="00EE2A3D" w:rsidRDefault="00EE2A3D"/>
        </w:tc>
        <w:tc>
          <w:tcPr>
            <w:tcW w:w="923" w:type="dxa"/>
          </w:tcPr>
          <w:p w:rsidR="00EE2A3D" w:rsidRDefault="00EE2A3D"/>
        </w:tc>
        <w:tc>
          <w:tcPr>
            <w:tcW w:w="923" w:type="dxa"/>
          </w:tcPr>
          <w:p w:rsidR="00EE2A3D" w:rsidRDefault="00EE2A3D"/>
        </w:tc>
        <w:tc>
          <w:tcPr>
            <w:tcW w:w="923" w:type="dxa"/>
          </w:tcPr>
          <w:p w:rsidR="00EE2A3D" w:rsidRDefault="00EE2A3D"/>
        </w:tc>
        <w:tc>
          <w:tcPr>
            <w:tcW w:w="923" w:type="dxa"/>
          </w:tcPr>
          <w:p w:rsidR="00EE2A3D" w:rsidRDefault="00EE2A3D"/>
        </w:tc>
        <w:tc>
          <w:tcPr>
            <w:tcW w:w="923" w:type="dxa"/>
          </w:tcPr>
          <w:p w:rsidR="00EE2A3D" w:rsidRDefault="00EE2A3D"/>
        </w:tc>
        <w:tc>
          <w:tcPr>
            <w:tcW w:w="923" w:type="dxa"/>
          </w:tcPr>
          <w:p w:rsidR="00EE2A3D" w:rsidRDefault="00EE2A3D"/>
        </w:tc>
        <w:tc>
          <w:tcPr>
            <w:tcW w:w="923" w:type="dxa"/>
          </w:tcPr>
          <w:p w:rsidR="00EE2A3D" w:rsidRDefault="00EE2A3D"/>
        </w:tc>
      </w:tr>
      <w:tr w:rsidR="00EE2A3D">
        <w:tc>
          <w:tcPr>
            <w:tcW w:w="923" w:type="dxa"/>
          </w:tcPr>
          <w:p w:rsidR="00EE2A3D" w:rsidRDefault="00FC57D1">
            <w:pPr>
              <w:pStyle w:val="null3"/>
              <w:rPr>
                <w:rFonts w:hint="default"/>
              </w:rPr>
            </w:pPr>
            <w:r>
              <w:t>3</w:t>
            </w:r>
          </w:p>
        </w:tc>
        <w:tc>
          <w:tcPr>
            <w:tcW w:w="923" w:type="dxa"/>
          </w:tcPr>
          <w:p w:rsidR="00EE2A3D" w:rsidRDefault="00EE2A3D"/>
        </w:tc>
        <w:tc>
          <w:tcPr>
            <w:tcW w:w="923" w:type="dxa"/>
          </w:tcPr>
          <w:p w:rsidR="00EE2A3D" w:rsidRDefault="00EE2A3D"/>
        </w:tc>
        <w:tc>
          <w:tcPr>
            <w:tcW w:w="923" w:type="dxa"/>
          </w:tcPr>
          <w:p w:rsidR="00EE2A3D" w:rsidRDefault="00EE2A3D"/>
        </w:tc>
        <w:tc>
          <w:tcPr>
            <w:tcW w:w="923" w:type="dxa"/>
          </w:tcPr>
          <w:p w:rsidR="00EE2A3D" w:rsidRDefault="00EE2A3D"/>
        </w:tc>
        <w:tc>
          <w:tcPr>
            <w:tcW w:w="923" w:type="dxa"/>
          </w:tcPr>
          <w:p w:rsidR="00EE2A3D" w:rsidRDefault="00EE2A3D"/>
        </w:tc>
        <w:tc>
          <w:tcPr>
            <w:tcW w:w="923" w:type="dxa"/>
          </w:tcPr>
          <w:p w:rsidR="00EE2A3D" w:rsidRDefault="00EE2A3D"/>
        </w:tc>
        <w:tc>
          <w:tcPr>
            <w:tcW w:w="923" w:type="dxa"/>
          </w:tcPr>
          <w:p w:rsidR="00EE2A3D" w:rsidRDefault="00EE2A3D"/>
        </w:tc>
        <w:tc>
          <w:tcPr>
            <w:tcW w:w="923" w:type="dxa"/>
          </w:tcPr>
          <w:p w:rsidR="00EE2A3D" w:rsidRDefault="00EE2A3D"/>
        </w:tc>
      </w:tr>
      <w:tr w:rsidR="00EE2A3D">
        <w:tc>
          <w:tcPr>
            <w:tcW w:w="923" w:type="dxa"/>
          </w:tcPr>
          <w:p w:rsidR="00EE2A3D" w:rsidRDefault="00FC57D1">
            <w:pPr>
              <w:pStyle w:val="null3"/>
              <w:rPr>
                <w:rFonts w:hint="default"/>
              </w:rPr>
            </w:pPr>
            <w:r>
              <w:t>4</w:t>
            </w:r>
          </w:p>
        </w:tc>
        <w:tc>
          <w:tcPr>
            <w:tcW w:w="923" w:type="dxa"/>
          </w:tcPr>
          <w:p w:rsidR="00EE2A3D" w:rsidRDefault="00EE2A3D"/>
        </w:tc>
        <w:tc>
          <w:tcPr>
            <w:tcW w:w="923" w:type="dxa"/>
          </w:tcPr>
          <w:p w:rsidR="00EE2A3D" w:rsidRDefault="00EE2A3D"/>
        </w:tc>
        <w:tc>
          <w:tcPr>
            <w:tcW w:w="923" w:type="dxa"/>
          </w:tcPr>
          <w:p w:rsidR="00EE2A3D" w:rsidRDefault="00EE2A3D"/>
        </w:tc>
        <w:tc>
          <w:tcPr>
            <w:tcW w:w="923" w:type="dxa"/>
          </w:tcPr>
          <w:p w:rsidR="00EE2A3D" w:rsidRDefault="00EE2A3D"/>
        </w:tc>
        <w:tc>
          <w:tcPr>
            <w:tcW w:w="923" w:type="dxa"/>
          </w:tcPr>
          <w:p w:rsidR="00EE2A3D" w:rsidRDefault="00EE2A3D"/>
        </w:tc>
        <w:tc>
          <w:tcPr>
            <w:tcW w:w="923" w:type="dxa"/>
          </w:tcPr>
          <w:p w:rsidR="00EE2A3D" w:rsidRDefault="00EE2A3D"/>
        </w:tc>
        <w:tc>
          <w:tcPr>
            <w:tcW w:w="923" w:type="dxa"/>
          </w:tcPr>
          <w:p w:rsidR="00EE2A3D" w:rsidRDefault="00EE2A3D"/>
        </w:tc>
        <w:tc>
          <w:tcPr>
            <w:tcW w:w="923" w:type="dxa"/>
          </w:tcPr>
          <w:p w:rsidR="00EE2A3D" w:rsidRDefault="00EE2A3D"/>
        </w:tc>
      </w:tr>
      <w:tr w:rsidR="00EE2A3D">
        <w:tc>
          <w:tcPr>
            <w:tcW w:w="923" w:type="dxa"/>
          </w:tcPr>
          <w:p w:rsidR="00EE2A3D" w:rsidRDefault="00FC57D1">
            <w:pPr>
              <w:pStyle w:val="null3"/>
              <w:rPr>
                <w:rFonts w:hint="default"/>
              </w:rPr>
            </w:pPr>
            <w:r>
              <w:t>5</w:t>
            </w:r>
          </w:p>
        </w:tc>
        <w:tc>
          <w:tcPr>
            <w:tcW w:w="923" w:type="dxa"/>
          </w:tcPr>
          <w:p w:rsidR="00EE2A3D" w:rsidRDefault="00EE2A3D"/>
        </w:tc>
        <w:tc>
          <w:tcPr>
            <w:tcW w:w="923" w:type="dxa"/>
          </w:tcPr>
          <w:p w:rsidR="00EE2A3D" w:rsidRDefault="00EE2A3D"/>
        </w:tc>
        <w:tc>
          <w:tcPr>
            <w:tcW w:w="923" w:type="dxa"/>
          </w:tcPr>
          <w:p w:rsidR="00EE2A3D" w:rsidRDefault="00EE2A3D"/>
        </w:tc>
        <w:tc>
          <w:tcPr>
            <w:tcW w:w="923" w:type="dxa"/>
          </w:tcPr>
          <w:p w:rsidR="00EE2A3D" w:rsidRDefault="00EE2A3D"/>
        </w:tc>
        <w:tc>
          <w:tcPr>
            <w:tcW w:w="923" w:type="dxa"/>
          </w:tcPr>
          <w:p w:rsidR="00EE2A3D" w:rsidRDefault="00EE2A3D"/>
        </w:tc>
        <w:tc>
          <w:tcPr>
            <w:tcW w:w="923" w:type="dxa"/>
          </w:tcPr>
          <w:p w:rsidR="00EE2A3D" w:rsidRDefault="00EE2A3D"/>
        </w:tc>
        <w:tc>
          <w:tcPr>
            <w:tcW w:w="923" w:type="dxa"/>
          </w:tcPr>
          <w:p w:rsidR="00EE2A3D" w:rsidRDefault="00EE2A3D"/>
        </w:tc>
        <w:tc>
          <w:tcPr>
            <w:tcW w:w="923" w:type="dxa"/>
          </w:tcPr>
          <w:p w:rsidR="00EE2A3D" w:rsidRDefault="00EE2A3D"/>
        </w:tc>
      </w:tr>
      <w:tr w:rsidR="00EE2A3D">
        <w:tc>
          <w:tcPr>
            <w:tcW w:w="923" w:type="dxa"/>
          </w:tcPr>
          <w:p w:rsidR="00EE2A3D" w:rsidRDefault="00FC57D1">
            <w:pPr>
              <w:pStyle w:val="null3"/>
              <w:rPr>
                <w:rFonts w:hint="default"/>
              </w:rPr>
            </w:pPr>
            <w:r>
              <w:t>6</w:t>
            </w:r>
          </w:p>
        </w:tc>
        <w:tc>
          <w:tcPr>
            <w:tcW w:w="923" w:type="dxa"/>
          </w:tcPr>
          <w:p w:rsidR="00EE2A3D" w:rsidRDefault="00EE2A3D"/>
        </w:tc>
        <w:tc>
          <w:tcPr>
            <w:tcW w:w="923" w:type="dxa"/>
          </w:tcPr>
          <w:p w:rsidR="00EE2A3D" w:rsidRDefault="00EE2A3D"/>
        </w:tc>
        <w:tc>
          <w:tcPr>
            <w:tcW w:w="923" w:type="dxa"/>
          </w:tcPr>
          <w:p w:rsidR="00EE2A3D" w:rsidRDefault="00EE2A3D"/>
        </w:tc>
        <w:tc>
          <w:tcPr>
            <w:tcW w:w="923" w:type="dxa"/>
          </w:tcPr>
          <w:p w:rsidR="00EE2A3D" w:rsidRDefault="00EE2A3D"/>
        </w:tc>
        <w:tc>
          <w:tcPr>
            <w:tcW w:w="923" w:type="dxa"/>
          </w:tcPr>
          <w:p w:rsidR="00EE2A3D" w:rsidRDefault="00EE2A3D"/>
        </w:tc>
        <w:tc>
          <w:tcPr>
            <w:tcW w:w="923" w:type="dxa"/>
          </w:tcPr>
          <w:p w:rsidR="00EE2A3D" w:rsidRDefault="00EE2A3D"/>
        </w:tc>
        <w:tc>
          <w:tcPr>
            <w:tcW w:w="923" w:type="dxa"/>
          </w:tcPr>
          <w:p w:rsidR="00EE2A3D" w:rsidRDefault="00EE2A3D"/>
        </w:tc>
        <w:tc>
          <w:tcPr>
            <w:tcW w:w="923" w:type="dxa"/>
          </w:tcPr>
          <w:p w:rsidR="00EE2A3D" w:rsidRDefault="00EE2A3D"/>
        </w:tc>
      </w:tr>
      <w:tr w:rsidR="00EE2A3D">
        <w:tc>
          <w:tcPr>
            <w:tcW w:w="923" w:type="dxa"/>
          </w:tcPr>
          <w:p w:rsidR="00EE2A3D" w:rsidRDefault="00FC57D1">
            <w:pPr>
              <w:pStyle w:val="null3"/>
              <w:rPr>
                <w:rFonts w:hint="default"/>
              </w:rPr>
            </w:pPr>
            <w:r>
              <w:t>……</w:t>
            </w:r>
          </w:p>
        </w:tc>
        <w:tc>
          <w:tcPr>
            <w:tcW w:w="923" w:type="dxa"/>
          </w:tcPr>
          <w:p w:rsidR="00EE2A3D" w:rsidRDefault="00EE2A3D"/>
        </w:tc>
        <w:tc>
          <w:tcPr>
            <w:tcW w:w="923" w:type="dxa"/>
          </w:tcPr>
          <w:p w:rsidR="00EE2A3D" w:rsidRDefault="00EE2A3D"/>
        </w:tc>
        <w:tc>
          <w:tcPr>
            <w:tcW w:w="923" w:type="dxa"/>
          </w:tcPr>
          <w:p w:rsidR="00EE2A3D" w:rsidRDefault="00EE2A3D"/>
        </w:tc>
        <w:tc>
          <w:tcPr>
            <w:tcW w:w="923" w:type="dxa"/>
          </w:tcPr>
          <w:p w:rsidR="00EE2A3D" w:rsidRDefault="00EE2A3D"/>
        </w:tc>
        <w:tc>
          <w:tcPr>
            <w:tcW w:w="923" w:type="dxa"/>
          </w:tcPr>
          <w:p w:rsidR="00EE2A3D" w:rsidRDefault="00EE2A3D"/>
        </w:tc>
        <w:tc>
          <w:tcPr>
            <w:tcW w:w="923" w:type="dxa"/>
          </w:tcPr>
          <w:p w:rsidR="00EE2A3D" w:rsidRDefault="00EE2A3D"/>
        </w:tc>
        <w:tc>
          <w:tcPr>
            <w:tcW w:w="923" w:type="dxa"/>
          </w:tcPr>
          <w:p w:rsidR="00EE2A3D" w:rsidRDefault="00EE2A3D"/>
        </w:tc>
        <w:tc>
          <w:tcPr>
            <w:tcW w:w="923" w:type="dxa"/>
          </w:tcPr>
          <w:p w:rsidR="00EE2A3D" w:rsidRDefault="00EE2A3D"/>
        </w:tc>
      </w:tr>
    </w:tbl>
    <w:p w:rsidR="00EE2A3D" w:rsidRDefault="00FC57D1">
      <w:pPr>
        <w:pStyle w:val="null3"/>
        <w:ind w:firstLine="480"/>
        <w:rPr>
          <w:rFonts w:hint="default"/>
        </w:rPr>
      </w:pPr>
      <w:r>
        <w:t>说明：</w:t>
      </w:r>
    </w:p>
    <w:p w:rsidR="00EE2A3D" w:rsidRDefault="00FC57D1">
      <w:pPr>
        <w:pStyle w:val="null3"/>
        <w:ind w:firstLine="480"/>
        <w:rPr>
          <w:rFonts w:hint="default"/>
        </w:rPr>
      </w:pPr>
      <w:r>
        <w:t xml:space="preserve"> 1.</w:t>
      </w:r>
      <w:r>
        <w:t>“采购文件规定的技术和服务要求”项下填写的内容应与招标文件中采购需求的</w:t>
      </w:r>
      <w:r>
        <w:t xml:space="preserve"> </w:t>
      </w:r>
      <w:r>
        <w:t>“技术要求”的内容保持一致。投标人应当如实填写上表“投标文件响应的具体内容”处内容，对采购文件提出的要求和条件作出明确响应，并列明具体响应数值或内容，只注明符合、满足等无具体内容表述的，将视为未实质性满足招标文件要求。投标人需要说明的内容若需特殊表达，应先在本表中进行相应说明，再另页应答，否则投标无效。</w:t>
      </w:r>
    </w:p>
    <w:p w:rsidR="00EE2A3D" w:rsidRDefault="00FC57D1">
      <w:pPr>
        <w:pStyle w:val="null3"/>
        <w:ind w:firstLine="480"/>
        <w:rPr>
          <w:rFonts w:hint="default"/>
        </w:rPr>
      </w:pPr>
      <w:r>
        <w:t xml:space="preserve"> 2. </w:t>
      </w:r>
      <w:r>
        <w:t>参数性质栏目按招标文件有标注的“★”、“▲”号条款进行填写，打“★”号条款为实质性条款，若有任何一条负偏离或不满足则导致</w:t>
      </w:r>
      <w:r>
        <w:t>投标无效。打“▲”号条款为重要技术参数（如有），若有部分“▲”条款未响应或不满足，将根据评审要求影响其得分，但不作为无效投标条款。</w:t>
      </w:r>
    </w:p>
    <w:p w:rsidR="00EE2A3D" w:rsidRDefault="00FC57D1">
      <w:pPr>
        <w:pStyle w:val="null3"/>
        <w:ind w:firstLine="480"/>
        <w:rPr>
          <w:rFonts w:hint="default"/>
        </w:rPr>
      </w:pPr>
      <w:r>
        <w:t xml:space="preserve">3. </w:t>
      </w:r>
      <w:r>
        <w:t>“是否偏离”项下应按下列规定填写：优于的，填写“正偏离”；符合的，填写“无偏离”；低于的，填写“负偏离”。</w:t>
      </w:r>
    </w:p>
    <w:p w:rsidR="00EE2A3D" w:rsidRDefault="00FC57D1">
      <w:pPr>
        <w:pStyle w:val="null3"/>
        <w:ind w:firstLine="480"/>
        <w:rPr>
          <w:rFonts w:hint="default"/>
        </w:rPr>
      </w:pPr>
      <w:r>
        <w:t>4.</w:t>
      </w:r>
      <w:r>
        <w:t>“备注”处可填写偏离情况的说明。</w:t>
      </w:r>
    </w:p>
    <w:p w:rsidR="00EE2A3D" w:rsidRDefault="00FC57D1">
      <w:pPr>
        <w:pStyle w:val="null3"/>
        <w:ind w:firstLine="480"/>
        <w:rPr>
          <w:rFonts w:hint="default"/>
        </w:rPr>
      </w:pPr>
      <w:r>
        <w:t xml:space="preserve">  </w:t>
      </w:r>
    </w:p>
    <w:p w:rsidR="00EE2A3D" w:rsidRDefault="00FC57D1">
      <w:pPr>
        <w:pStyle w:val="null3"/>
        <w:outlineLvl w:val="2"/>
        <w:rPr>
          <w:rFonts w:hint="default"/>
        </w:rPr>
      </w:pPr>
      <w:r>
        <w:rPr>
          <w:b/>
          <w:sz w:val="28"/>
        </w:rPr>
        <w:t>格式十八：</w:t>
      </w:r>
    </w:p>
    <w:p w:rsidR="00EE2A3D" w:rsidRDefault="00FC57D1">
      <w:pPr>
        <w:pStyle w:val="null3"/>
        <w:jc w:val="center"/>
        <w:outlineLvl w:val="3"/>
        <w:rPr>
          <w:rFonts w:hint="default"/>
        </w:rPr>
      </w:pPr>
      <w:r>
        <w:rPr>
          <w:b/>
          <w:sz w:val="24"/>
        </w:rPr>
        <w:t>《商务条件响应表》</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187"/>
        <w:gridCol w:w="1187"/>
        <w:gridCol w:w="1187"/>
        <w:gridCol w:w="1187"/>
        <w:gridCol w:w="1187"/>
        <w:gridCol w:w="1187"/>
        <w:gridCol w:w="1187"/>
      </w:tblGrid>
      <w:tr w:rsidR="00EE2A3D">
        <w:tc>
          <w:tcPr>
            <w:tcW w:w="1187" w:type="dxa"/>
          </w:tcPr>
          <w:p w:rsidR="00EE2A3D" w:rsidRDefault="00FC57D1">
            <w:pPr>
              <w:pStyle w:val="null3"/>
              <w:rPr>
                <w:rFonts w:hint="default"/>
              </w:rPr>
            </w:pPr>
            <w:r>
              <w:t xml:space="preserve"> </w:t>
            </w:r>
            <w:r>
              <w:t>序号</w:t>
            </w:r>
          </w:p>
        </w:tc>
        <w:tc>
          <w:tcPr>
            <w:tcW w:w="1187" w:type="dxa"/>
          </w:tcPr>
          <w:p w:rsidR="00EE2A3D" w:rsidRDefault="00FC57D1">
            <w:pPr>
              <w:pStyle w:val="null3"/>
              <w:rPr>
                <w:rFonts w:hint="default"/>
              </w:rPr>
            </w:pPr>
            <w:r>
              <w:t xml:space="preserve"> </w:t>
            </w:r>
            <w:r>
              <w:t>参数性质</w:t>
            </w:r>
          </w:p>
        </w:tc>
        <w:tc>
          <w:tcPr>
            <w:tcW w:w="1187" w:type="dxa"/>
          </w:tcPr>
          <w:p w:rsidR="00EE2A3D" w:rsidRDefault="00FC57D1">
            <w:pPr>
              <w:pStyle w:val="null3"/>
              <w:rPr>
                <w:rFonts w:hint="default"/>
              </w:rPr>
            </w:pPr>
            <w:r>
              <w:t xml:space="preserve"> </w:t>
            </w:r>
            <w:r>
              <w:t>采购文件规定的商务条件</w:t>
            </w:r>
          </w:p>
        </w:tc>
        <w:tc>
          <w:tcPr>
            <w:tcW w:w="1187" w:type="dxa"/>
          </w:tcPr>
          <w:p w:rsidR="00EE2A3D" w:rsidRDefault="00FC57D1">
            <w:pPr>
              <w:pStyle w:val="null3"/>
              <w:rPr>
                <w:rFonts w:hint="default"/>
              </w:rPr>
            </w:pPr>
            <w:r>
              <w:t xml:space="preserve"> </w:t>
            </w:r>
            <w:r>
              <w:t>投标文件响应的具体内容</w:t>
            </w:r>
          </w:p>
        </w:tc>
        <w:tc>
          <w:tcPr>
            <w:tcW w:w="1187" w:type="dxa"/>
          </w:tcPr>
          <w:p w:rsidR="00EE2A3D" w:rsidRDefault="00FC57D1">
            <w:pPr>
              <w:pStyle w:val="null3"/>
              <w:rPr>
                <w:rFonts w:hint="default"/>
              </w:rPr>
            </w:pPr>
            <w:r>
              <w:t xml:space="preserve"> </w:t>
            </w:r>
            <w:r>
              <w:t>是否偏离</w:t>
            </w:r>
          </w:p>
        </w:tc>
        <w:tc>
          <w:tcPr>
            <w:tcW w:w="1187" w:type="dxa"/>
          </w:tcPr>
          <w:p w:rsidR="00EE2A3D" w:rsidRDefault="00FC57D1">
            <w:pPr>
              <w:pStyle w:val="null3"/>
              <w:rPr>
                <w:rFonts w:hint="default"/>
              </w:rPr>
            </w:pPr>
            <w:r>
              <w:t xml:space="preserve"> </w:t>
            </w:r>
            <w:r>
              <w:t>证明文件所在位置</w:t>
            </w:r>
          </w:p>
        </w:tc>
        <w:tc>
          <w:tcPr>
            <w:tcW w:w="1187" w:type="dxa"/>
          </w:tcPr>
          <w:p w:rsidR="00EE2A3D" w:rsidRDefault="00FC57D1">
            <w:pPr>
              <w:pStyle w:val="null3"/>
              <w:rPr>
                <w:rFonts w:hint="default"/>
              </w:rPr>
            </w:pPr>
            <w:r>
              <w:t xml:space="preserve"> </w:t>
            </w:r>
            <w:r>
              <w:t>备注</w:t>
            </w:r>
          </w:p>
        </w:tc>
      </w:tr>
      <w:tr w:rsidR="00EE2A3D">
        <w:tc>
          <w:tcPr>
            <w:tcW w:w="1187" w:type="dxa"/>
          </w:tcPr>
          <w:p w:rsidR="00EE2A3D" w:rsidRDefault="00FC57D1">
            <w:pPr>
              <w:pStyle w:val="null3"/>
              <w:rPr>
                <w:rFonts w:hint="default"/>
              </w:rPr>
            </w:pPr>
            <w:r>
              <w:t>1</w:t>
            </w:r>
          </w:p>
        </w:tc>
        <w:tc>
          <w:tcPr>
            <w:tcW w:w="1187" w:type="dxa"/>
          </w:tcPr>
          <w:p w:rsidR="00EE2A3D" w:rsidRDefault="00EE2A3D"/>
        </w:tc>
        <w:tc>
          <w:tcPr>
            <w:tcW w:w="1187" w:type="dxa"/>
          </w:tcPr>
          <w:p w:rsidR="00EE2A3D" w:rsidRDefault="00EE2A3D"/>
        </w:tc>
        <w:tc>
          <w:tcPr>
            <w:tcW w:w="1187" w:type="dxa"/>
          </w:tcPr>
          <w:p w:rsidR="00EE2A3D" w:rsidRDefault="00EE2A3D"/>
        </w:tc>
        <w:tc>
          <w:tcPr>
            <w:tcW w:w="1187" w:type="dxa"/>
          </w:tcPr>
          <w:p w:rsidR="00EE2A3D" w:rsidRDefault="00EE2A3D"/>
        </w:tc>
        <w:tc>
          <w:tcPr>
            <w:tcW w:w="1187" w:type="dxa"/>
          </w:tcPr>
          <w:p w:rsidR="00EE2A3D" w:rsidRDefault="00EE2A3D"/>
        </w:tc>
        <w:tc>
          <w:tcPr>
            <w:tcW w:w="1187" w:type="dxa"/>
          </w:tcPr>
          <w:p w:rsidR="00EE2A3D" w:rsidRDefault="00EE2A3D"/>
        </w:tc>
      </w:tr>
      <w:tr w:rsidR="00EE2A3D">
        <w:tc>
          <w:tcPr>
            <w:tcW w:w="1187" w:type="dxa"/>
          </w:tcPr>
          <w:p w:rsidR="00EE2A3D" w:rsidRDefault="00FC57D1">
            <w:pPr>
              <w:pStyle w:val="null3"/>
              <w:rPr>
                <w:rFonts w:hint="default"/>
              </w:rPr>
            </w:pPr>
            <w:r>
              <w:t>2</w:t>
            </w:r>
          </w:p>
        </w:tc>
        <w:tc>
          <w:tcPr>
            <w:tcW w:w="1187" w:type="dxa"/>
          </w:tcPr>
          <w:p w:rsidR="00EE2A3D" w:rsidRDefault="00EE2A3D"/>
        </w:tc>
        <w:tc>
          <w:tcPr>
            <w:tcW w:w="1187" w:type="dxa"/>
          </w:tcPr>
          <w:p w:rsidR="00EE2A3D" w:rsidRDefault="00EE2A3D"/>
        </w:tc>
        <w:tc>
          <w:tcPr>
            <w:tcW w:w="1187" w:type="dxa"/>
          </w:tcPr>
          <w:p w:rsidR="00EE2A3D" w:rsidRDefault="00EE2A3D"/>
        </w:tc>
        <w:tc>
          <w:tcPr>
            <w:tcW w:w="1187" w:type="dxa"/>
          </w:tcPr>
          <w:p w:rsidR="00EE2A3D" w:rsidRDefault="00EE2A3D"/>
        </w:tc>
        <w:tc>
          <w:tcPr>
            <w:tcW w:w="1187" w:type="dxa"/>
          </w:tcPr>
          <w:p w:rsidR="00EE2A3D" w:rsidRDefault="00EE2A3D"/>
        </w:tc>
        <w:tc>
          <w:tcPr>
            <w:tcW w:w="1187" w:type="dxa"/>
          </w:tcPr>
          <w:p w:rsidR="00EE2A3D" w:rsidRDefault="00EE2A3D"/>
        </w:tc>
      </w:tr>
      <w:tr w:rsidR="00EE2A3D">
        <w:tc>
          <w:tcPr>
            <w:tcW w:w="1187" w:type="dxa"/>
          </w:tcPr>
          <w:p w:rsidR="00EE2A3D" w:rsidRDefault="00FC57D1">
            <w:pPr>
              <w:pStyle w:val="null3"/>
              <w:rPr>
                <w:rFonts w:hint="default"/>
              </w:rPr>
            </w:pPr>
            <w:r>
              <w:t>3</w:t>
            </w:r>
          </w:p>
        </w:tc>
        <w:tc>
          <w:tcPr>
            <w:tcW w:w="1187" w:type="dxa"/>
          </w:tcPr>
          <w:p w:rsidR="00EE2A3D" w:rsidRDefault="00EE2A3D"/>
        </w:tc>
        <w:tc>
          <w:tcPr>
            <w:tcW w:w="1187" w:type="dxa"/>
          </w:tcPr>
          <w:p w:rsidR="00EE2A3D" w:rsidRDefault="00EE2A3D"/>
        </w:tc>
        <w:tc>
          <w:tcPr>
            <w:tcW w:w="1187" w:type="dxa"/>
          </w:tcPr>
          <w:p w:rsidR="00EE2A3D" w:rsidRDefault="00EE2A3D"/>
        </w:tc>
        <w:tc>
          <w:tcPr>
            <w:tcW w:w="1187" w:type="dxa"/>
          </w:tcPr>
          <w:p w:rsidR="00EE2A3D" w:rsidRDefault="00EE2A3D"/>
        </w:tc>
        <w:tc>
          <w:tcPr>
            <w:tcW w:w="1187" w:type="dxa"/>
          </w:tcPr>
          <w:p w:rsidR="00EE2A3D" w:rsidRDefault="00EE2A3D"/>
        </w:tc>
        <w:tc>
          <w:tcPr>
            <w:tcW w:w="1187" w:type="dxa"/>
          </w:tcPr>
          <w:p w:rsidR="00EE2A3D" w:rsidRDefault="00EE2A3D"/>
        </w:tc>
      </w:tr>
      <w:tr w:rsidR="00EE2A3D">
        <w:tc>
          <w:tcPr>
            <w:tcW w:w="1187" w:type="dxa"/>
          </w:tcPr>
          <w:p w:rsidR="00EE2A3D" w:rsidRDefault="00FC57D1">
            <w:pPr>
              <w:pStyle w:val="null3"/>
              <w:rPr>
                <w:rFonts w:hint="default"/>
              </w:rPr>
            </w:pPr>
            <w:r>
              <w:t>4</w:t>
            </w:r>
          </w:p>
        </w:tc>
        <w:tc>
          <w:tcPr>
            <w:tcW w:w="1187" w:type="dxa"/>
          </w:tcPr>
          <w:p w:rsidR="00EE2A3D" w:rsidRDefault="00EE2A3D"/>
        </w:tc>
        <w:tc>
          <w:tcPr>
            <w:tcW w:w="1187" w:type="dxa"/>
          </w:tcPr>
          <w:p w:rsidR="00EE2A3D" w:rsidRDefault="00EE2A3D"/>
        </w:tc>
        <w:tc>
          <w:tcPr>
            <w:tcW w:w="1187" w:type="dxa"/>
          </w:tcPr>
          <w:p w:rsidR="00EE2A3D" w:rsidRDefault="00EE2A3D"/>
        </w:tc>
        <w:tc>
          <w:tcPr>
            <w:tcW w:w="1187" w:type="dxa"/>
          </w:tcPr>
          <w:p w:rsidR="00EE2A3D" w:rsidRDefault="00EE2A3D"/>
        </w:tc>
        <w:tc>
          <w:tcPr>
            <w:tcW w:w="1187" w:type="dxa"/>
          </w:tcPr>
          <w:p w:rsidR="00EE2A3D" w:rsidRDefault="00EE2A3D"/>
        </w:tc>
        <w:tc>
          <w:tcPr>
            <w:tcW w:w="1187" w:type="dxa"/>
          </w:tcPr>
          <w:p w:rsidR="00EE2A3D" w:rsidRDefault="00EE2A3D"/>
        </w:tc>
      </w:tr>
      <w:tr w:rsidR="00EE2A3D">
        <w:tc>
          <w:tcPr>
            <w:tcW w:w="1187" w:type="dxa"/>
          </w:tcPr>
          <w:p w:rsidR="00EE2A3D" w:rsidRDefault="00FC57D1">
            <w:pPr>
              <w:pStyle w:val="null3"/>
              <w:rPr>
                <w:rFonts w:hint="default"/>
              </w:rPr>
            </w:pPr>
            <w:r>
              <w:t>5</w:t>
            </w:r>
          </w:p>
        </w:tc>
        <w:tc>
          <w:tcPr>
            <w:tcW w:w="1187" w:type="dxa"/>
          </w:tcPr>
          <w:p w:rsidR="00EE2A3D" w:rsidRDefault="00EE2A3D"/>
        </w:tc>
        <w:tc>
          <w:tcPr>
            <w:tcW w:w="1187" w:type="dxa"/>
          </w:tcPr>
          <w:p w:rsidR="00EE2A3D" w:rsidRDefault="00EE2A3D"/>
        </w:tc>
        <w:tc>
          <w:tcPr>
            <w:tcW w:w="1187" w:type="dxa"/>
          </w:tcPr>
          <w:p w:rsidR="00EE2A3D" w:rsidRDefault="00EE2A3D"/>
        </w:tc>
        <w:tc>
          <w:tcPr>
            <w:tcW w:w="1187" w:type="dxa"/>
          </w:tcPr>
          <w:p w:rsidR="00EE2A3D" w:rsidRDefault="00EE2A3D"/>
        </w:tc>
        <w:tc>
          <w:tcPr>
            <w:tcW w:w="1187" w:type="dxa"/>
          </w:tcPr>
          <w:p w:rsidR="00EE2A3D" w:rsidRDefault="00EE2A3D"/>
        </w:tc>
        <w:tc>
          <w:tcPr>
            <w:tcW w:w="1187" w:type="dxa"/>
          </w:tcPr>
          <w:p w:rsidR="00EE2A3D" w:rsidRDefault="00EE2A3D"/>
        </w:tc>
      </w:tr>
      <w:tr w:rsidR="00EE2A3D">
        <w:tc>
          <w:tcPr>
            <w:tcW w:w="1187" w:type="dxa"/>
          </w:tcPr>
          <w:p w:rsidR="00EE2A3D" w:rsidRDefault="00FC57D1">
            <w:pPr>
              <w:pStyle w:val="null3"/>
              <w:rPr>
                <w:rFonts w:hint="default"/>
              </w:rPr>
            </w:pPr>
            <w:r>
              <w:t>6</w:t>
            </w:r>
          </w:p>
        </w:tc>
        <w:tc>
          <w:tcPr>
            <w:tcW w:w="1187" w:type="dxa"/>
          </w:tcPr>
          <w:p w:rsidR="00EE2A3D" w:rsidRDefault="00EE2A3D"/>
        </w:tc>
        <w:tc>
          <w:tcPr>
            <w:tcW w:w="1187" w:type="dxa"/>
          </w:tcPr>
          <w:p w:rsidR="00EE2A3D" w:rsidRDefault="00EE2A3D"/>
        </w:tc>
        <w:tc>
          <w:tcPr>
            <w:tcW w:w="1187" w:type="dxa"/>
          </w:tcPr>
          <w:p w:rsidR="00EE2A3D" w:rsidRDefault="00EE2A3D"/>
        </w:tc>
        <w:tc>
          <w:tcPr>
            <w:tcW w:w="1187" w:type="dxa"/>
          </w:tcPr>
          <w:p w:rsidR="00EE2A3D" w:rsidRDefault="00EE2A3D"/>
        </w:tc>
        <w:tc>
          <w:tcPr>
            <w:tcW w:w="1187" w:type="dxa"/>
          </w:tcPr>
          <w:p w:rsidR="00EE2A3D" w:rsidRDefault="00EE2A3D"/>
        </w:tc>
        <w:tc>
          <w:tcPr>
            <w:tcW w:w="1187" w:type="dxa"/>
          </w:tcPr>
          <w:p w:rsidR="00EE2A3D" w:rsidRDefault="00EE2A3D"/>
        </w:tc>
      </w:tr>
      <w:tr w:rsidR="00EE2A3D">
        <w:tc>
          <w:tcPr>
            <w:tcW w:w="1187" w:type="dxa"/>
          </w:tcPr>
          <w:p w:rsidR="00EE2A3D" w:rsidRDefault="00FC57D1">
            <w:pPr>
              <w:pStyle w:val="null3"/>
              <w:rPr>
                <w:rFonts w:hint="default"/>
              </w:rPr>
            </w:pPr>
            <w:r>
              <w:t>7</w:t>
            </w:r>
          </w:p>
        </w:tc>
        <w:tc>
          <w:tcPr>
            <w:tcW w:w="1187" w:type="dxa"/>
          </w:tcPr>
          <w:p w:rsidR="00EE2A3D" w:rsidRDefault="00EE2A3D"/>
        </w:tc>
        <w:tc>
          <w:tcPr>
            <w:tcW w:w="1187" w:type="dxa"/>
          </w:tcPr>
          <w:p w:rsidR="00EE2A3D" w:rsidRDefault="00EE2A3D"/>
        </w:tc>
        <w:tc>
          <w:tcPr>
            <w:tcW w:w="1187" w:type="dxa"/>
          </w:tcPr>
          <w:p w:rsidR="00EE2A3D" w:rsidRDefault="00EE2A3D"/>
        </w:tc>
        <w:tc>
          <w:tcPr>
            <w:tcW w:w="1187" w:type="dxa"/>
          </w:tcPr>
          <w:p w:rsidR="00EE2A3D" w:rsidRDefault="00EE2A3D"/>
        </w:tc>
        <w:tc>
          <w:tcPr>
            <w:tcW w:w="1187" w:type="dxa"/>
          </w:tcPr>
          <w:p w:rsidR="00EE2A3D" w:rsidRDefault="00EE2A3D"/>
        </w:tc>
        <w:tc>
          <w:tcPr>
            <w:tcW w:w="1187" w:type="dxa"/>
          </w:tcPr>
          <w:p w:rsidR="00EE2A3D" w:rsidRDefault="00EE2A3D"/>
        </w:tc>
      </w:tr>
      <w:tr w:rsidR="00EE2A3D">
        <w:tc>
          <w:tcPr>
            <w:tcW w:w="1187" w:type="dxa"/>
          </w:tcPr>
          <w:p w:rsidR="00EE2A3D" w:rsidRDefault="00FC57D1">
            <w:pPr>
              <w:pStyle w:val="null3"/>
              <w:rPr>
                <w:rFonts w:hint="default"/>
              </w:rPr>
            </w:pPr>
            <w:r>
              <w:t>8</w:t>
            </w:r>
          </w:p>
        </w:tc>
        <w:tc>
          <w:tcPr>
            <w:tcW w:w="1187" w:type="dxa"/>
          </w:tcPr>
          <w:p w:rsidR="00EE2A3D" w:rsidRDefault="00EE2A3D"/>
        </w:tc>
        <w:tc>
          <w:tcPr>
            <w:tcW w:w="1187" w:type="dxa"/>
          </w:tcPr>
          <w:p w:rsidR="00EE2A3D" w:rsidRDefault="00EE2A3D"/>
        </w:tc>
        <w:tc>
          <w:tcPr>
            <w:tcW w:w="1187" w:type="dxa"/>
          </w:tcPr>
          <w:p w:rsidR="00EE2A3D" w:rsidRDefault="00EE2A3D"/>
        </w:tc>
        <w:tc>
          <w:tcPr>
            <w:tcW w:w="1187" w:type="dxa"/>
          </w:tcPr>
          <w:p w:rsidR="00EE2A3D" w:rsidRDefault="00EE2A3D"/>
        </w:tc>
        <w:tc>
          <w:tcPr>
            <w:tcW w:w="1187" w:type="dxa"/>
          </w:tcPr>
          <w:p w:rsidR="00EE2A3D" w:rsidRDefault="00EE2A3D"/>
        </w:tc>
        <w:tc>
          <w:tcPr>
            <w:tcW w:w="1187" w:type="dxa"/>
          </w:tcPr>
          <w:p w:rsidR="00EE2A3D" w:rsidRDefault="00EE2A3D"/>
        </w:tc>
      </w:tr>
      <w:tr w:rsidR="00EE2A3D">
        <w:tc>
          <w:tcPr>
            <w:tcW w:w="1187" w:type="dxa"/>
          </w:tcPr>
          <w:p w:rsidR="00EE2A3D" w:rsidRDefault="00FC57D1">
            <w:pPr>
              <w:pStyle w:val="null3"/>
              <w:rPr>
                <w:rFonts w:hint="default"/>
              </w:rPr>
            </w:pPr>
            <w:r>
              <w:t>9</w:t>
            </w:r>
          </w:p>
        </w:tc>
        <w:tc>
          <w:tcPr>
            <w:tcW w:w="1187" w:type="dxa"/>
          </w:tcPr>
          <w:p w:rsidR="00EE2A3D" w:rsidRDefault="00EE2A3D"/>
        </w:tc>
        <w:tc>
          <w:tcPr>
            <w:tcW w:w="1187" w:type="dxa"/>
          </w:tcPr>
          <w:p w:rsidR="00EE2A3D" w:rsidRDefault="00EE2A3D"/>
        </w:tc>
        <w:tc>
          <w:tcPr>
            <w:tcW w:w="1187" w:type="dxa"/>
          </w:tcPr>
          <w:p w:rsidR="00EE2A3D" w:rsidRDefault="00EE2A3D"/>
        </w:tc>
        <w:tc>
          <w:tcPr>
            <w:tcW w:w="1187" w:type="dxa"/>
          </w:tcPr>
          <w:p w:rsidR="00EE2A3D" w:rsidRDefault="00EE2A3D"/>
        </w:tc>
        <w:tc>
          <w:tcPr>
            <w:tcW w:w="1187" w:type="dxa"/>
          </w:tcPr>
          <w:p w:rsidR="00EE2A3D" w:rsidRDefault="00EE2A3D"/>
        </w:tc>
        <w:tc>
          <w:tcPr>
            <w:tcW w:w="1187" w:type="dxa"/>
          </w:tcPr>
          <w:p w:rsidR="00EE2A3D" w:rsidRDefault="00EE2A3D"/>
        </w:tc>
      </w:tr>
      <w:tr w:rsidR="00EE2A3D">
        <w:tc>
          <w:tcPr>
            <w:tcW w:w="1187" w:type="dxa"/>
          </w:tcPr>
          <w:p w:rsidR="00EE2A3D" w:rsidRDefault="00FC57D1">
            <w:pPr>
              <w:pStyle w:val="null3"/>
              <w:rPr>
                <w:rFonts w:hint="default"/>
              </w:rPr>
            </w:pPr>
            <w:r>
              <w:t xml:space="preserve"> </w:t>
            </w:r>
            <w:r>
              <w:t>……</w:t>
            </w:r>
          </w:p>
        </w:tc>
        <w:tc>
          <w:tcPr>
            <w:tcW w:w="1187" w:type="dxa"/>
          </w:tcPr>
          <w:p w:rsidR="00EE2A3D" w:rsidRDefault="00EE2A3D"/>
        </w:tc>
        <w:tc>
          <w:tcPr>
            <w:tcW w:w="1187" w:type="dxa"/>
          </w:tcPr>
          <w:p w:rsidR="00EE2A3D" w:rsidRDefault="00EE2A3D"/>
        </w:tc>
        <w:tc>
          <w:tcPr>
            <w:tcW w:w="1187" w:type="dxa"/>
          </w:tcPr>
          <w:p w:rsidR="00EE2A3D" w:rsidRDefault="00EE2A3D"/>
        </w:tc>
        <w:tc>
          <w:tcPr>
            <w:tcW w:w="1187" w:type="dxa"/>
          </w:tcPr>
          <w:p w:rsidR="00EE2A3D" w:rsidRDefault="00EE2A3D"/>
        </w:tc>
        <w:tc>
          <w:tcPr>
            <w:tcW w:w="1187" w:type="dxa"/>
          </w:tcPr>
          <w:p w:rsidR="00EE2A3D" w:rsidRDefault="00EE2A3D"/>
        </w:tc>
        <w:tc>
          <w:tcPr>
            <w:tcW w:w="1187" w:type="dxa"/>
          </w:tcPr>
          <w:p w:rsidR="00EE2A3D" w:rsidRDefault="00EE2A3D"/>
        </w:tc>
      </w:tr>
    </w:tbl>
    <w:p w:rsidR="00EE2A3D" w:rsidRDefault="00FC57D1">
      <w:pPr>
        <w:pStyle w:val="null3"/>
        <w:ind w:firstLine="480"/>
        <w:rPr>
          <w:rFonts w:hint="default"/>
        </w:rPr>
      </w:pPr>
      <w:r>
        <w:t>说明：</w:t>
      </w:r>
    </w:p>
    <w:p w:rsidR="00EE2A3D" w:rsidRDefault="00FC57D1">
      <w:pPr>
        <w:pStyle w:val="null3"/>
        <w:ind w:firstLine="480"/>
        <w:rPr>
          <w:rFonts w:hint="default"/>
        </w:rPr>
      </w:pPr>
      <w:r>
        <w:t xml:space="preserve">1. </w:t>
      </w:r>
      <w:r>
        <w:t>“采购文件规定的商务条件”项下填写的内容应与招标文件中采购需求的</w:t>
      </w:r>
      <w:r>
        <w:t xml:space="preserve"> </w:t>
      </w:r>
      <w:r>
        <w:t>“商务要求”的内容保持一致。</w:t>
      </w:r>
    </w:p>
    <w:p w:rsidR="00EE2A3D" w:rsidRDefault="00FC57D1">
      <w:pPr>
        <w:pStyle w:val="null3"/>
        <w:ind w:firstLine="480"/>
        <w:rPr>
          <w:rFonts w:hint="default"/>
        </w:rPr>
      </w:pPr>
      <w:r>
        <w:t xml:space="preserve">2. </w:t>
      </w:r>
      <w:r>
        <w:t>投标人应当如实填写上表“投标文件响应的具体内容”处内容，对采购文件规定的商务条件作出明确响应，并列明具体响应数值或内容，只注明符合、满足等无具体内容表述的，将视为未实质性满足招标文件要求。投标人需要说明的内容若需特殊表达，应先在本表中进行相应说明，再另页应答，否则投标无效。</w:t>
      </w:r>
    </w:p>
    <w:p w:rsidR="00EE2A3D" w:rsidRDefault="00FC57D1">
      <w:pPr>
        <w:pStyle w:val="null3"/>
        <w:ind w:firstLine="480"/>
        <w:rPr>
          <w:rFonts w:hint="default"/>
        </w:rPr>
      </w:pPr>
      <w:r>
        <w:t xml:space="preserve">3. </w:t>
      </w:r>
      <w:r>
        <w:t>参数性质栏目按招标文件有标注的“★”、“▲”号条款进行填写，打“★”号条款为实质性条款，若有任何一条负偏离或不满足则导致投标无效。打“▲”号条款为重要技术参数（如有），若有部分“▲”条款未响应或不满足，将根据评审要求影响其得分，但不作为无效投标条款。</w:t>
      </w:r>
    </w:p>
    <w:p w:rsidR="00EE2A3D" w:rsidRDefault="00FC57D1">
      <w:pPr>
        <w:pStyle w:val="null3"/>
        <w:ind w:firstLine="480"/>
        <w:rPr>
          <w:rFonts w:hint="default"/>
        </w:rPr>
      </w:pPr>
      <w:r>
        <w:t xml:space="preserve">4. </w:t>
      </w:r>
      <w:r>
        <w:t>“是否偏离”项下应按下列规定填写：优于的，填写“正偏离”；符合的，填写“无偏离”；低于的，填写“负偏离”。</w:t>
      </w:r>
    </w:p>
    <w:p w:rsidR="00EE2A3D" w:rsidRDefault="00FC57D1">
      <w:pPr>
        <w:pStyle w:val="null3"/>
        <w:ind w:firstLine="480"/>
        <w:rPr>
          <w:rFonts w:hint="default"/>
        </w:rPr>
      </w:pPr>
      <w:r>
        <w:t>5.</w:t>
      </w:r>
      <w:r>
        <w:t>“备注”处可填写偏离情况的说明。</w:t>
      </w:r>
    </w:p>
    <w:p w:rsidR="00EE2A3D" w:rsidRDefault="00FC57D1">
      <w:pPr>
        <w:pStyle w:val="null3"/>
        <w:ind w:firstLine="480"/>
        <w:rPr>
          <w:rFonts w:hint="default"/>
        </w:rPr>
      </w:pPr>
      <w:r>
        <w:t xml:space="preserve">  </w:t>
      </w:r>
    </w:p>
    <w:p w:rsidR="00EE2A3D" w:rsidRDefault="00FC57D1">
      <w:pPr>
        <w:pStyle w:val="null3"/>
        <w:outlineLvl w:val="2"/>
        <w:rPr>
          <w:rFonts w:hint="default"/>
        </w:rPr>
      </w:pPr>
      <w:r>
        <w:rPr>
          <w:b/>
          <w:sz w:val="28"/>
        </w:rPr>
        <w:t>格式十九：</w:t>
      </w:r>
    </w:p>
    <w:p w:rsidR="00EE2A3D" w:rsidRDefault="00FC57D1">
      <w:pPr>
        <w:pStyle w:val="null3"/>
        <w:ind w:firstLine="480"/>
        <w:rPr>
          <w:rFonts w:hint="default"/>
        </w:rPr>
      </w:pPr>
      <w:r>
        <w:t>（以下格式文件由供应商根据需要选用）</w:t>
      </w:r>
    </w:p>
    <w:p w:rsidR="00EE2A3D" w:rsidRDefault="00FC57D1">
      <w:pPr>
        <w:pStyle w:val="null3"/>
        <w:jc w:val="center"/>
        <w:outlineLvl w:val="3"/>
        <w:rPr>
          <w:rFonts w:hint="default"/>
        </w:rPr>
      </w:pPr>
      <w:r>
        <w:rPr>
          <w:b/>
          <w:sz w:val="24"/>
        </w:rPr>
        <w:t>履约进度计划表</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076"/>
        <w:gridCol w:w="2076"/>
        <w:gridCol w:w="2076"/>
        <w:gridCol w:w="2076"/>
      </w:tblGrid>
      <w:tr w:rsidR="00EE2A3D">
        <w:tc>
          <w:tcPr>
            <w:tcW w:w="2076" w:type="dxa"/>
          </w:tcPr>
          <w:p w:rsidR="00EE2A3D" w:rsidRDefault="00FC57D1">
            <w:pPr>
              <w:pStyle w:val="null3"/>
              <w:rPr>
                <w:rFonts w:hint="default"/>
              </w:rPr>
            </w:pPr>
            <w:r>
              <w:t>序号</w:t>
            </w:r>
          </w:p>
        </w:tc>
        <w:tc>
          <w:tcPr>
            <w:tcW w:w="2076" w:type="dxa"/>
          </w:tcPr>
          <w:p w:rsidR="00EE2A3D" w:rsidRDefault="00FC57D1">
            <w:pPr>
              <w:pStyle w:val="null3"/>
              <w:rPr>
                <w:rFonts w:hint="default"/>
              </w:rPr>
            </w:pPr>
            <w:r>
              <w:t xml:space="preserve"> </w:t>
            </w:r>
            <w:r>
              <w:t>拟定时间安排</w:t>
            </w:r>
          </w:p>
        </w:tc>
        <w:tc>
          <w:tcPr>
            <w:tcW w:w="2076" w:type="dxa"/>
          </w:tcPr>
          <w:p w:rsidR="00EE2A3D" w:rsidRDefault="00FC57D1">
            <w:pPr>
              <w:pStyle w:val="null3"/>
              <w:rPr>
                <w:rFonts w:hint="default"/>
              </w:rPr>
            </w:pPr>
            <w:r>
              <w:t xml:space="preserve"> </w:t>
            </w:r>
            <w:r>
              <w:t>计划完成的工</w:t>
            </w:r>
            <w:r>
              <w:t>作内容</w:t>
            </w:r>
          </w:p>
        </w:tc>
        <w:tc>
          <w:tcPr>
            <w:tcW w:w="2076" w:type="dxa"/>
          </w:tcPr>
          <w:p w:rsidR="00EE2A3D" w:rsidRDefault="00FC57D1">
            <w:pPr>
              <w:pStyle w:val="null3"/>
              <w:rPr>
                <w:rFonts w:hint="default"/>
              </w:rPr>
            </w:pPr>
            <w:r>
              <w:t xml:space="preserve"> </w:t>
            </w:r>
            <w:r>
              <w:t>实施方建议或要求</w:t>
            </w:r>
          </w:p>
        </w:tc>
      </w:tr>
      <w:tr w:rsidR="00EE2A3D">
        <w:tc>
          <w:tcPr>
            <w:tcW w:w="2076" w:type="dxa"/>
          </w:tcPr>
          <w:p w:rsidR="00EE2A3D" w:rsidRDefault="00FC57D1">
            <w:pPr>
              <w:pStyle w:val="null3"/>
              <w:rPr>
                <w:rFonts w:hint="default"/>
              </w:rPr>
            </w:pPr>
            <w:r>
              <w:t xml:space="preserve"> 1</w:t>
            </w:r>
          </w:p>
        </w:tc>
        <w:tc>
          <w:tcPr>
            <w:tcW w:w="2076" w:type="dxa"/>
          </w:tcPr>
          <w:p w:rsidR="00EE2A3D" w:rsidRDefault="00FC57D1">
            <w:pPr>
              <w:pStyle w:val="null3"/>
              <w:rPr>
                <w:rFonts w:hint="default"/>
              </w:rPr>
            </w:pPr>
            <w:r>
              <w:t xml:space="preserve"> </w:t>
            </w:r>
            <w:r>
              <w:t>拟定</w:t>
            </w:r>
            <w:r>
              <w:t>___</w:t>
            </w:r>
            <w:r>
              <w:t>年</w:t>
            </w:r>
            <w:r>
              <w:t>___</w:t>
            </w:r>
            <w:r>
              <w:t>月</w:t>
            </w:r>
            <w:r>
              <w:t>___</w:t>
            </w:r>
            <w:r>
              <w:t>日</w:t>
            </w:r>
          </w:p>
        </w:tc>
        <w:tc>
          <w:tcPr>
            <w:tcW w:w="2076" w:type="dxa"/>
          </w:tcPr>
          <w:p w:rsidR="00EE2A3D" w:rsidRDefault="00FC57D1">
            <w:pPr>
              <w:pStyle w:val="null3"/>
              <w:rPr>
                <w:rFonts w:hint="default"/>
              </w:rPr>
            </w:pPr>
            <w:r>
              <w:t xml:space="preserve"> </w:t>
            </w:r>
            <w:r>
              <w:t>签订合同并生效</w:t>
            </w:r>
          </w:p>
        </w:tc>
        <w:tc>
          <w:tcPr>
            <w:tcW w:w="2076" w:type="dxa"/>
          </w:tcPr>
          <w:p w:rsidR="00EE2A3D" w:rsidRDefault="00EE2A3D"/>
        </w:tc>
      </w:tr>
      <w:tr w:rsidR="00EE2A3D">
        <w:tc>
          <w:tcPr>
            <w:tcW w:w="2076" w:type="dxa"/>
          </w:tcPr>
          <w:p w:rsidR="00EE2A3D" w:rsidRDefault="00FC57D1">
            <w:pPr>
              <w:pStyle w:val="null3"/>
              <w:rPr>
                <w:rFonts w:hint="default"/>
              </w:rPr>
            </w:pPr>
            <w:r>
              <w:t xml:space="preserve"> 2</w:t>
            </w:r>
          </w:p>
        </w:tc>
        <w:tc>
          <w:tcPr>
            <w:tcW w:w="2076" w:type="dxa"/>
          </w:tcPr>
          <w:p w:rsidR="00EE2A3D" w:rsidRDefault="00FC57D1">
            <w:pPr>
              <w:pStyle w:val="null3"/>
              <w:rPr>
                <w:rFonts w:hint="default"/>
              </w:rPr>
            </w:pPr>
            <w:r>
              <w:t xml:space="preserve"> ___</w:t>
            </w:r>
            <w:r>
              <w:t>月</w:t>
            </w:r>
            <w:r>
              <w:t>___</w:t>
            </w:r>
            <w:r>
              <w:t>日—</w:t>
            </w:r>
            <w:r>
              <w:t>___</w:t>
            </w:r>
            <w:r>
              <w:t>月</w:t>
            </w:r>
            <w:r>
              <w:t>___</w:t>
            </w:r>
            <w:r>
              <w:t>日</w:t>
            </w:r>
          </w:p>
        </w:tc>
        <w:tc>
          <w:tcPr>
            <w:tcW w:w="2076" w:type="dxa"/>
          </w:tcPr>
          <w:p w:rsidR="00EE2A3D" w:rsidRDefault="00EE2A3D"/>
        </w:tc>
        <w:tc>
          <w:tcPr>
            <w:tcW w:w="2076" w:type="dxa"/>
          </w:tcPr>
          <w:p w:rsidR="00EE2A3D" w:rsidRDefault="00EE2A3D"/>
        </w:tc>
      </w:tr>
      <w:tr w:rsidR="00EE2A3D">
        <w:tc>
          <w:tcPr>
            <w:tcW w:w="2076" w:type="dxa"/>
          </w:tcPr>
          <w:p w:rsidR="00EE2A3D" w:rsidRDefault="00FC57D1">
            <w:pPr>
              <w:pStyle w:val="null3"/>
              <w:rPr>
                <w:rFonts w:hint="default"/>
              </w:rPr>
            </w:pPr>
            <w:r>
              <w:t xml:space="preserve"> 3</w:t>
            </w:r>
          </w:p>
        </w:tc>
        <w:tc>
          <w:tcPr>
            <w:tcW w:w="2076" w:type="dxa"/>
          </w:tcPr>
          <w:p w:rsidR="00EE2A3D" w:rsidRDefault="00FC57D1">
            <w:pPr>
              <w:pStyle w:val="null3"/>
              <w:rPr>
                <w:rFonts w:hint="default"/>
              </w:rPr>
            </w:pPr>
            <w:r>
              <w:t xml:space="preserve"> ___</w:t>
            </w:r>
            <w:r>
              <w:t>月</w:t>
            </w:r>
            <w:r>
              <w:t>___</w:t>
            </w:r>
            <w:r>
              <w:t>日—</w:t>
            </w:r>
            <w:r>
              <w:t>___</w:t>
            </w:r>
            <w:r>
              <w:t>月</w:t>
            </w:r>
            <w:r>
              <w:t>___</w:t>
            </w:r>
            <w:r>
              <w:t>日</w:t>
            </w:r>
          </w:p>
        </w:tc>
        <w:tc>
          <w:tcPr>
            <w:tcW w:w="2076" w:type="dxa"/>
          </w:tcPr>
          <w:p w:rsidR="00EE2A3D" w:rsidRDefault="00EE2A3D"/>
        </w:tc>
        <w:tc>
          <w:tcPr>
            <w:tcW w:w="2076" w:type="dxa"/>
          </w:tcPr>
          <w:p w:rsidR="00EE2A3D" w:rsidRDefault="00EE2A3D"/>
        </w:tc>
      </w:tr>
      <w:tr w:rsidR="00EE2A3D">
        <w:tc>
          <w:tcPr>
            <w:tcW w:w="2076" w:type="dxa"/>
          </w:tcPr>
          <w:p w:rsidR="00EE2A3D" w:rsidRDefault="00FC57D1">
            <w:pPr>
              <w:pStyle w:val="null3"/>
              <w:rPr>
                <w:rFonts w:hint="default"/>
              </w:rPr>
            </w:pPr>
            <w:r>
              <w:t xml:space="preserve"> 4</w:t>
            </w:r>
          </w:p>
        </w:tc>
        <w:tc>
          <w:tcPr>
            <w:tcW w:w="2076" w:type="dxa"/>
          </w:tcPr>
          <w:p w:rsidR="00EE2A3D" w:rsidRDefault="00FC57D1">
            <w:pPr>
              <w:pStyle w:val="null3"/>
              <w:rPr>
                <w:rFonts w:hint="default"/>
              </w:rPr>
            </w:pPr>
            <w:r>
              <w:t xml:space="preserve"> ___</w:t>
            </w:r>
            <w:r>
              <w:t>月</w:t>
            </w:r>
            <w:r>
              <w:t>___</w:t>
            </w:r>
            <w:r>
              <w:t>日—</w:t>
            </w:r>
            <w:r>
              <w:t>___</w:t>
            </w:r>
            <w:r>
              <w:t>月</w:t>
            </w:r>
            <w:r>
              <w:t>___</w:t>
            </w:r>
            <w:r>
              <w:t>日</w:t>
            </w:r>
          </w:p>
        </w:tc>
        <w:tc>
          <w:tcPr>
            <w:tcW w:w="2076" w:type="dxa"/>
          </w:tcPr>
          <w:p w:rsidR="00EE2A3D" w:rsidRDefault="00FC57D1">
            <w:pPr>
              <w:pStyle w:val="null3"/>
              <w:rPr>
                <w:rFonts w:hint="default"/>
              </w:rPr>
            </w:pPr>
            <w:r>
              <w:t xml:space="preserve"> </w:t>
            </w:r>
            <w:r>
              <w:t>质保期</w:t>
            </w:r>
          </w:p>
        </w:tc>
        <w:tc>
          <w:tcPr>
            <w:tcW w:w="2076" w:type="dxa"/>
          </w:tcPr>
          <w:p w:rsidR="00EE2A3D" w:rsidRDefault="00EE2A3D"/>
        </w:tc>
      </w:tr>
    </w:tbl>
    <w:p w:rsidR="00EE2A3D" w:rsidRDefault="00FC57D1">
      <w:pPr>
        <w:pStyle w:val="null3"/>
        <w:ind w:firstLine="480"/>
        <w:rPr>
          <w:rFonts w:hint="default"/>
        </w:rPr>
      </w:pPr>
      <w:r>
        <w:t xml:space="preserve">  </w:t>
      </w:r>
    </w:p>
    <w:p w:rsidR="00EE2A3D" w:rsidRDefault="00FC57D1">
      <w:pPr>
        <w:pStyle w:val="null3"/>
        <w:outlineLvl w:val="2"/>
        <w:rPr>
          <w:rFonts w:hint="default"/>
        </w:rPr>
      </w:pPr>
      <w:r>
        <w:rPr>
          <w:b/>
          <w:sz w:val="28"/>
        </w:rPr>
        <w:t>格式二十：</w:t>
      </w:r>
    </w:p>
    <w:p w:rsidR="00EE2A3D" w:rsidRDefault="00FC57D1">
      <w:pPr>
        <w:pStyle w:val="null3"/>
        <w:ind w:firstLine="480"/>
        <w:rPr>
          <w:rFonts w:hint="default"/>
        </w:rPr>
      </w:pPr>
      <w:r>
        <w:t>（以下格式文件由供应商根据需要选用）</w:t>
      </w:r>
    </w:p>
    <w:p w:rsidR="00EE2A3D" w:rsidRDefault="00FC57D1">
      <w:pPr>
        <w:pStyle w:val="null3"/>
        <w:jc w:val="center"/>
        <w:outlineLvl w:val="3"/>
        <w:rPr>
          <w:rFonts w:hint="default"/>
        </w:rPr>
      </w:pPr>
      <w:r>
        <w:rPr>
          <w:b/>
          <w:sz w:val="24"/>
        </w:rPr>
        <w:t>各类证明材料</w:t>
      </w:r>
    </w:p>
    <w:p w:rsidR="00EE2A3D" w:rsidRDefault="00FC57D1">
      <w:pPr>
        <w:pStyle w:val="null3"/>
        <w:ind w:firstLine="480"/>
        <w:rPr>
          <w:rFonts w:hint="default"/>
        </w:rPr>
      </w:pPr>
      <w:r>
        <w:t>1.</w:t>
      </w:r>
      <w:r>
        <w:t>招标文件要求提供的其他资料。</w:t>
      </w:r>
    </w:p>
    <w:p w:rsidR="00EE2A3D" w:rsidRDefault="00FC57D1">
      <w:pPr>
        <w:pStyle w:val="null3"/>
        <w:ind w:firstLine="480"/>
        <w:rPr>
          <w:rFonts w:hint="default"/>
        </w:rPr>
      </w:pPr>
      <w:r>
        <w:t>2.</w:t>
      </w:r>
      <w:r>
        <w:t>投标人认为需提供的其他资料。</w:t>
      </w:r>
    </w:p>
    <w:p w:rsidR="00EE2A3D" w:rsidRDefault="00FC57D1">
      <w:pPr>
        <w:pStyle w:val="null3"/>
        <w:ind w:firstLine="480"/>
        <w:rPr>
          <w:rFonts w:hint="default"/>
        </w:rPr>
      </w:pPr>
      <w:r>
        <w:t xml:space="preserve">  </w:t>
      </w:r>
    </w:p>
    <w:p w:rsidR="00EE2A3D" w:rsidRDefault="00FC57D1">
      <w:pPr>
        <w:pStyle w:val="null3"/>
        <w:outlineLvl w:val="2"/>
        <w:rPr>
          <w:rFonts w:hint="default"/>
        </w:rPr>
      </w:pPr>
      <w:r>
        <w:rPr>
          <w:b/>
          <w:sz w:val="28"/>
        </w:rPr>
        <w:t>格式二十一：</w:t>
      </w:r>
    </w:p>
    <w:p w:rsidR="00EE2A3D" w:rsidRDefault="00FC57D1">
      <w:pPr>
        <w:pStyle w:val="null3"/>
        <w:jc w:val="center"/>
        <w:outlineLvl w:val="3"/>
        <w:rPr>
          <w:rFonts w:hint="default"/>
        </w:rPr>
      </w:pPr>
      <w:r>
        <w:rPr>
          <w:b/>
          <w:sz w:val="24"/>
        </w:rPr>
        <w:t>采购代理服务费支付承诺书</w:t>
      </w:r>
    </w:p>
    <w:p w:rsidR="00EE2A3D" w:rsidRDefault="00FC57D1">
      <w:pPr>
        <w:pStyle w:val="null3"/>
        <w:ind w:firstLine="480"/>
        <w:rPr>
          <w:rFonts w:hint="default"/>
        </w:rPr>
      </w:pPr>
      <w:r>
        <w:t>致：广东志正招标有限公司</w:t>
      </w:r>
    </w:p>
    <w:p w:rsidR="00EE2A3D" w:rsidRDefault="00FC57D1">
      <w:pPr>
        <w:pStyle w:val="null3"/>
        <w:ind w:firstLine="480"/>
        <w:rPr>
          <w:rFonts w:hint="default"/>
        </w:rPr>
      </w:pPr>
      <w:r>
        <w:t xml:space="preserve"> </w:t>
      </w:r>
      <w:r>
        <w:t>如果我方在贵采购代理机构组织的</w:t>
      </w:r>
      <w:r>
        <w:t>广东省城市技师学院</w:t>
      </w:r>
      <w:r>
        <w:t>2026</w:t>
      </w:r>
      <w:r>
        <w:t>年度物联网应用技术优质培育专业建设项目招标中获中标（采购项目编号：</w:t>
      </w:r>
      <w:r>
        <w:t>ZZ0260362</w:t>
      </w:r>
      <w:r>
        <w:t>），我方保证在收取《中标通知书》时，按招标文件对代理服务费支付方式的约定，承担本项目代理服务费。</w:t>
      </w:r>
    </w:p>
    <w:p w:rsidR="00EE2A3D" w:rsidRDefault="00FC57D1">
      <w:pPr>
        <w:pStyle w:val="null3"/>
        <w:ind w:firstLine="480"/>
        <w:rPr>
          <w:rFonts w:hint="default"/>
        </w:rPr>
      </w:pPr>
      <w:r>
        <w:t xml:space="preserve"> </w:t>
      </w:r>
      <w:r>
        <w:t>我方如违约，愿凭贵单位开出的违约通知，从我方提交的投标保证金中支付，不足部分由采购人在支付我方的中标合同款中代为扣付；以投标担保函（或保险保函）方式提交投标保证金时，同意和要求投标担保函开立银行或担保机构、保险保函开立的保险机构应广东志正招标有限公司的要求办理支付手续。</w:t>
      </w:r>
    </w:p>
    <w:p w:rsidR="00EE2A3D" w:rsidRDefault="00FC57D1">
      <w:pPr>
        <w:pStyle w:val="null3"/>
        <w:ind w:firstLine="480"/>
        <w:rPr>
          <w:rFonts w:hint="default"/>
        </w:rPr>
      </w:pPr>
      <w:r>
        <w:t>特此承诺！</w:t>
      </w:r>
    </w:p>
    <w:p w:rsidR="00EE2A3D" w:rsidRDefault="00FC57D1">
      <w:pPr>
        <w:pStyle w:val="null3"/>
        <w:rPr>
          <w:rFonts w:hint="default"/>
        </w:rPr>
      </w:pPr>
      <w:r>
        <w:t>投标人法定名称（公</w:t>
      </w:r>
      <w:r>
        <w:t>章）；</w:t>
      </w:r>
      <w:r>
        <w:t>_____________________</w:t>
      </w:r>
    </w:p>
    <w:p w:rsidR="00EE2A3D" w:rsidRDefault="00FC57D1">
      <w:pPr>
        <w:pStyle w:val="null3"/>
        <w:rPr>
          <w:rFonts w:hint="default"/>
        </w:rPr>
      </w:pPr>
      <w:r>
        <w:t>投标人法定地址：</w:t>
      </w:r>
      <w:r>
        <w:t>_____________________</w:t>
      </w:r>
    </w:p>
    <w:p w:rsidR="00EE2A3D" w:rsidRDefault="00FC57D1">
      <w:pPr>
        <w:pStyle w:val="null3"/>
        <w:rPr>
          <w:rFonts w:hint="default"/>
        </w:rPr>
      </w:pPr>
      <w:r>
        <w:t>投标人授权代表（签字或盖章）：</w:t>
      </w:r>
      <w:r>
        <w:t>_____________________</w:t>
      </w:r>
    </w:p>
    <w:p w:rsidR="00EE2A3D" w:rsidRDefault="00FC57D1">
      <w:pPr>
        <w:pStyle w:val="null3"/>
        <w:rPr>
          <w:rFonts w:hint="default"/>
        </w:rPr>
      </w:pPr>
      <w:r>
        <w:t>电</w:t>
      </w:r>
      <w:r>
        <w:t xml:space="preserve"> </w:t>
      </w:r>
      <w:r>
        <w:t>话：</w:t>
      </w:r>
      <w:r>
        <w:t>_____________________</w:t>
      </w:r>
    </w:p>
    <w:p w:rsidR="00EE2A3D" w:rsidRDefault="00FC57D1">
      <w:pPr>
        <w:pStyle w:val="null3"/>
        <w:rPr>
          <w:rFonts w:hint="default"/>
        </w:rPr>
      </w:pPr>
      <w:r>
        <w:t>传</w:t>
      </w:r>
      <w:r>
        <w:t xml:space="preserve"> </w:t>
      </w:r>
      <w:r>
        <w:t>真：</w:t>
      </w:r>
      <w:r>
        <w:t>_____________________</w:t>
      </w:r>
    </w:p>
    <w:p w:rsidR="00EE2A3D" w:rsidRDefault="00FC57D1">
      <w:pPr>
        <w:pStyle w:val="null3"/>
        <w:rPr>
          <w:rFonts w:hint="default"/>
        </w:rPr>
      </w:pPr>
      <w:r>
        <w:t>承诺日期：</w:t>
      </w:r>
      <w:r>
        <w:t>_____________________</w:t>
      </w:r>
    </w:p>
    <w:p w:rsidR="00EE2A3D" w:rsidRDefault="00FC57D1">
      <w:pPr>
        <w:pStyle w:val="null3"/>
        <w:ind w:firstLine="480"/>
        <w:rPr>
          <w:rFonts w:hint="default"/>
        </w:rPr>
      </w:pPr>
      <w:r>
        <w:t xml:space="preserve">  </w:t>
      </w:r>
    </w:p>
    <w:p w:rsidR="00EE2A3D" w:rsidRDefault="00FC57D1">
      <w:pPr>
        <w:pStyle w:val="null3"/>
        <w:outlineLvl w:val="2"/>
        <w:rPr>
          <w:rFonts w:hint="default"/>
        </w:rPr>
      </w:pPr>
      <w:r>
        <w:rPr>
          <w:b/>
          <w:sz w:val="28"/>
        </w:rPr>
        <w:t>格式二十二：</w:t>
      </w:r>
    </w:p>
    <w:p w:rsidR="00EE2A3D" w:rsidRDefault="00FC57D1">
      <w:pPr>
        <w:pStyle w:val="null3"/>
        <w:ind w:firstLine="480"/>
        <w:rPr>
          <w:rFonts w:hint="default"/>
        </w:rPr>
      </w:pPr>
      <w:r>
        <w:t>（以下格式文件由供应商根据需要选用）</w:t>
      </w:r>
    </w:p>
    <w:p w:rsidR="00EE2A3D" w:rsidRDefault="00FC57D1">
      <w:pPr>
        <w:pStyle w:val="null3"/>
        <w:jc w:val="center"/>
        <w:outlineLvl w:val="3"/>
        <w:rPr>
          <w:rFonts w:hint="default"/>
        </w:rPr>
      </w:pPr>
      <w:r>
        <w:rPr>
          <w:b/>
          <w:sz w:val="24"/>
        </w:rPr>
        <w:t>需要采购人提供的附加条件</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153"/>
        <w:gridCol w:w="4153"/>
      </w:tblGrid>
      <w:tr w:rsidR="00EE2A3D">
        <w:tc>
          <w:tcPr>
            <w:tcW w:w="4153" w:type="dxa"/>
          </w:tcPr>
          <w:p w:rsidR="00EE2A3D" w:rsidRDefault="00FC57D1">
            <w:pPr>
              <w:pStyle w:val="null3"/>
              <w:rPr>
                <w:rFonts w:hint="default"/>
              </w:rPr>
            </w:pPr>
            <w:r>
              <w:t>序号</w:t>
            </w:r>
          </w:p>
        </w:tc>
        <w:tc>
          <w:tcPr>
            <w:tcW w:w="4153" w:type="dxa"/>
          </w:tcPr>
          <w:p w:rsidR="00EE2A3D" w:rsidRDefault="00FC57D1">
            <w:pPr>
              <w:pStyle w:val="null3"/>
              <w:rPr>
                <w:rFonts w:hint="default"/>
              </w:rPr>
            </w:pPr>
            <w:r>
              <w:t>投标人需要采购人提供的附加条件</w:t>
            </w:r>
          </w:p>
        </w:tc>
      </w:tr>
      <w:tr w:rsidR="00EE2A3D">
        <w:tc>
          <w:tcPr>
            <w:tcW w:w="4153" w:type="dxa"/>
          </w:tcPr>
          <w:p w:rsidR="00EE2A3D" w:rsidRDefault="00FC57D1">
            <w:pPr>
              <w:pStyle w:val="null3"/>
              <w:rPr>
                <w:rFonts w:hint="default"/>
              </w:rPr>
            </w:pPr>
            <w:r>
              <w:t xml:space="preserve"> 1</w:t>
            </w:r>
          </w:p>
        </w:tc>
        <w:tc>
          <w:tcPr>
            <w:tcW w:w="4153" w:type="dxa"/>
          </w:tcPr>
          <w:p w:rsidR="00EE2A3D" w:rsidRDefault="00EE2A3D"/>
        </w:tc>
      </w:tr>
      <w:tr w:rsidR="00EE2A3D">
        <w:tc>
          <w:tcPr>
            <w:tcW w:w="4153" w:type="dxa"/>
          </w:tcPr>
          <w:p w:rsidR="00EE2A3D" w:rsidRDefault="00FC57D1">
            <w:pPr>
              <w:pStyle w:val="null3"/>
              <w:rPr>
                <w:rFonts w:hint="default"/>
              </w:rPr>
            </w:pPr>
            <w:r>
              <w:t xml:space="preserve"> 2</w:t>
            </w:r>
          </w:p>
        </w:tc>
        <w:tc>
          <w:tcPr>
            <w:tcW w:w="4153" w:type="dxa"/>
          </w:tcPr>
          <w:p w:rsidR="00EE2A3D" w:rsidRDefault="00EE2A3D"/>
        </w:tc>
      </w:tr>
      <w:tr w:rsidR="00EE2A3D">
        <w:tc>
          <w:tcPr>
            <w:tcW w:w="4153" w:type="dxa"/>
          </w:tcPr>
          <w:p w:rsidR="00EE2A3D" w:rsidRDefault="00FC57D1">
            <w:pPr>
              <w:pStyle w:val="null3"/>
              <w:rPr>
                <w:rFonts w:hint="default"/>
              </w:rPr>
            </w:pPr>
            <w:r>
              <w:t xml:space="preserve"> 3</w:t>
            </w:r>
          </w:p>
        </w:tc>
        <w:tc>
          <w:tcPr>
            <w:tcW w:w="4153" w:type="dxa"/>
          </w:tcPr>
          <w:p w:rsidR="00EE2A3D" w:rsidRDefault="00EE2A3D"/>
        </w:tc>
      </w:tr>
    </w:tbl>
    <w:p w:rsidR="00EE2A3D" w:rsidRDefault="00FC57D1">
      <w:pPr>
        <w:pStyle w:val="null3"/>
        <w:ind w:firstLine="480"/>
        <w:rPr>
          <w:rFonts w:hint="default"/>
        </w:rPr>
      </w:pPr>
      <w:r>
        <w:t>注：投标人完成本项目需要采购人配合或提供的条件必须在上表列出，否则将视为投标人同意按现有条件完成本项目。如上表所列附加条件含有采购人不能接受的，将被视为投标无效。</w:t>
      </w:r>
    </w:p>
    <w:p w:rsidR="00EE2A3D" w:rsidRDefault="00FC57D1">
      <w:pPr>
        <w:pStyle w:val="null3"/>
        <w:ind w:firstLine="480"/>
        <w:rPr>
          <w:rFonts w:hint="default"/>
        </w:rPr>
      </w:pPr>
      <w:r>
        <w:t xml:space="preserve">  </w:t>
      </w:r>
    </w:p>
    <w:p w:rsidR="00EE2A3D" w:rsidRDefault="00FC57D1">
      <w:pPr>
        <w:pStyle w:val="null3"/>
        <w:outlineLvl w:val="2"/>
        <w:rPr>
          <w:rFonts w:hint="default"/>
        </w:rPr>
      </w:pPr>
      <w:r>
        <w:rPr>
          <w:b/>
          <w:sz w:val="28"/>
        </w:rPr>
        <w:t>格式二十三：</w:t>
      </w:r>
    </w:p>
    <w:p w:rsidR="00EE2A3D" w:rsidRDefault="00FC57D1">
      <w:pPr>
        <w:pStyle w:val="null3"/>
        <w:ind w:firstLine="480"/>
        <w:rPr>
          <w:rFonts w:hint="default"/>
        </w:rPr>
      </w:pPr>
      <w:r>
        <w:t>（以下格式文件由供应商根据需要选用）</w:t>
      </w:r>
    </w:p>
    <w:p w:rsidR="00EE2A3D" w:rsidRDefault="00FC57D1">
      <w:pPr>
        <w:pStyle w:val="null3"/>
        <w:jc w:val="center"/>
        <w:outlineLvl w:val="3"/>
        <w:rPr>
          <w:rFonts w:hint="default"/>
        </w:rPr>
      </w:pPr>
      <w:r>
        <w:rPr>
          <w:b/>
          <w:sz w:val="24"/>
        </w:rPr>
        <w:t>询问函、质疑函、投诉书格式</w:t>
      </w:r>
    </w:p>
    <w:p w:rsidR="00EE2A3D" w:rsidRDefault="00FC57D1">
      <w:pPr>
        <w:pStyle w:val="null3"/>
        <w:ind w:firstLine="480"/>
        <w:rPr>
          <w:rFonts w:hint="default"/>
        </w:rPr>
      </w:pPr>
      <w:r>
        <w:t>说明：本部分格式为投标人提交询问函、质疑函、投诉函时使用，不属于投标文件格式的组成部分。</w:t>
      </w:r>
    </w:p>
    <w:p w:rsidR="00EE2A3D" w:rsidRDefault="00FC57D1">
      <w:pPr>
        <w:pStyle w:val="null3"/>
        <w:jc w:val="center"/>
        <w:outlineLvl w:val="3"/>
        <w:rPr>
          <w:rFonts w:hint="default"/>
        </w:rPr>
      </w:pPr>
      <w:r>
        <w:rPr>
          <w:b/>
          <w:sz w:val="24"/>
        </w:rPr>
        <w:t>询问函</w:t>
      </w:r>
    </w:p>
    <w:p w:rsidR="00EE2A3D" w:rsidRDefault="00FC57D1">
      <w:pPr>
        <w:pStyle w:val="null3"/>
        <w:ind w:firstLine="480"/>
        <w:rPr>
          <w:rFonts w:hint="default"/>
        </w:rPr>
      </w:pPr>
      <w:r>
        <w:t>广东志正招标有限公司</w:t>
      </w:r>
    </w:p>
    <w:p w:rsidR="00EE2A3D" w:rsidRDefault="00FC57D1">
      <w:pPr>
        <w:pStyle w:val="null3"/>
        <w:ind w:firstLine="480"/>
        <w:rPr>
          <w:rFonts w:hint="default"/>
        </w:rPr>
      </w:pPr>
      <w:r>
        <w:t>我单位已登记并准备参与“广东省城市技师学院</w:t>
      </w:r>
      <w:r>
        <w:t>2026</w:t>
      </w:r>
      <w:r>
        <w:t>年度物联网应用技术优质培育专业建设项目”项目（采购项目编号：</w:t>
      </w:r>
      <w:r>
        <w:t>ZZ0260362</w:t>
      </w:r>
      <w:r>
        <w:t xml:space="preserve"> </w:t>
      </w:r>
      <w:r>
        <w:t>）的投标活动，现有以下几个内容（或条款）存在疑问（或无法理解），特提出询问。</w:t>
      </w:r>
    </w:p>
    <w:p w:rsidR="00EE2A3D" w:rsidRDefault="00FC57D1">
      <w:pPr>
        <w:pStyle w:val="null3"/>
        <w:ind w:firstLine="480"/>
        <w:rPr>
          <w:rFonts w:hint="default"/>
        </w:rPr>
      </w:pPr>
      <w:r>
        <w:t>一、</w:t>
      </w:r>
      <w:r>
        <w:t>_____________________</w:t>
      </w:r>
      <w:r>
        <w:t>（事项一）</w:t>
      </w:r>
    </w:p>
    <w:p w:rsidR="00EE2A3D" w:rsidRDefault="00FC57D1">
      <w:pPr>
        <w:pStyle w:val="null3"/>
        <w:ind w:firstLine="480"/>
        <w:rPr>
          <w:rFonts w:hint="default"/>
        </w:rPr>
      </w:pPr>
      <w:r>
        <w:t>（</w:t>
      </w:r>
      <w:r>
        <w:t>1</w:t>
      </w:r>
      <w:r>
        <w:t>）</w:t>
      </w:r>
      <w:r>
        <w:t>____________________</w:t>
      </w:r>
      <w:r>
        <w:t>（问题或条款内容）</w:t>
      </w:r>
    </w:p>
    <w:p w:rsidR="00EE2A3D" w:rsidRDefault="00FC57D1">
      <w:pPr>
        <w:pStyle w:val="null3"/>
        <w:ind w:firstLine="480"/>
        <w:rPr>
          <w:rFonts w:hint="default"/>
        </w:rPr>
      </w:pPr>
      <w:r>
        <w:t>（</w:t>
      </w:r>
      <w:r>
        <w:t>2</w:t>
      </w:r>
      <w:r>
        <w:t>）</w:t>
      </w:r>
      <w:r>
        <w:t>____________________</w:t>
      </w:r>
      <w:r>
        <w:t>（说明疑问或无法理解原因）</w:t>
      </w:r>
    </w:p>
    <w:p w:rsidR="00EE2A3D" w:rsidRDefault="00FC57D1">
      <w:pPr>
        <w:pStyle w:val="null3"/>
        <w:ind w:firstLine="480"/>
        <w:rPr>
          <w:rFonts w:hint="default"/>
        </w:rPr>
      </w:pPr>
      <w:r>
        <w:t>（</w:t>
      </w:r>
      <w:r>
        <w:t>3</w:t>
      </w:r>
      <w:r>
        <w:t>）</w:t>
      </w:r>
      <w:r>
        <w:t>____________________</w:t>
      </w:r>
      <w:r>
        <w:t>（建议）</w:t>
      </w:r>
    </w:p>
    <w:p w:rsidR="00EE2A3D" w:rsidRDefault="00FC57D1">
      <w:pPr>
        <w:pStyle w:val="null3"/>
        <w:ind w:firstLine="480"/>
        <w:rPr>
          <w:rFonts w:hint="default"/>
        </w:rPr>
      </w:pPr>
      <w:r>
        <w:t>二、</w:t>
      </w:r>
      <w:r>
        <w:t>_____________________</w:t>
      </w:r>
      <w:r>
        <w:t>（事项二）</w:t>
      </w:r>
    </w:p>
    <w:p w:rsidR="00EE2A3D" w:rsidRDefault="00FC57D1">
      <w:pPr>
        <w:pStyle w:val="null3"/>
        <w:ind w:firstLine="480"/>
        <w:rPr>
          <w:rFonts w:hint="default"/>
        </w:rPr>
      </w:pPr>
      <w:r>
        <w:t>...</w:t>
      </w:r>
    </w:p>
    <w:p w:rsidR="00EE2A3D" w:rsidRDefault="00FC57D1">
      <w:pPr>
        <w:pStyle w:val="null3"/>
        <w:ind w:firstLine="480"/>
        <w:rPr>
          <w:rFonts w:hint="default"/>
        </w:rPr>
      </w:pPr>
      <w:r>
        <w:t>随附相关证明材料如下：（目录）</w:t>
      </w:r>
    </w:p>
    <w:p w:rsidR="00EE2A3D" w:rsidRDefault="00FC57D1">
      <w:pPr>
        <w:pStyle w:val="null3"/>
        <w:rPr>
          <w:rFonts w:hint="default"/>
        </w:rPr>
      </w:pPr>
      <w:r>
        <w:t>询问人（公章）：</w:t>
      </w:r>
      <w:r>
        <w:t>_____________________</w:t>
      </w:r>
    </w:p>
    <w:p w:rsidR="00EE2A3D" w:rsidRDefault="00FC57D1">
      <w:pPr>
        <w:pStyle w:val="null3"/>
        <w:rPr>
          <w:rFonts w:hint="default"/>
        </w:rPr>
      </w:pPr>
      <w:r>
        <w:t>法定代表人或授权代表</w:t>
      </w:r>
      <w:r>
        <w:t>（签字或盖章）：</w:t>
      </w:r>
      <w:r>
        <w:t>_____________________</w:t>
      </w:r>
    </w:p>
    <w:p w:rsidR="00EE2A3D" w:rsidRDefault="00FC57D1">
      <w:pPr>
        <w:pStyle w:val="null3"/>
        <w:rPr>
          <w:rFonts w:hint="default"/>
        </w:rPr>
      </w:pPr>
      <w:r>
        <w:t>地址</w:t>
      </w:r>
      <w:r>
        <w:t>/</w:t>
      </w:r>
      <w:r>
        <w:t>邮编：</w:t>
      </w:r>
      <w:r>
        <w:t>_____________________</w:t>
      </w:r>
    </w:p>
    <w:p w:rsidR="00EE2A3D" w:rsidRDefault="00FC57D1">
      <w:pPr>
        <w:pStyle w:val="null3"/>
        <w:rPr>
          <w:rFonts w:hint="default"/>
        </w:rPr>
      </w:pPr>
      <w:r>
        <w:t>电话</w:t>
      </w:r>
      <w:r>
        <w:t>/</w:t>
      </w:r>
      <w:r>
        <w:t>传真：</w:t>
      </w:r>
      <w:r>
        <w:t>_____________________</w:t>
      </w:r>
    </w:p>
    <w:p w:rsidR="00EE2A3D" w:rsidRDefault="00FC57D1">
      <w:pPr>
        <w:pStyle w:val="null3"/>
        <w:rPr>
          <w:rFonts w:hint="default"/>
        </w:rPr>
      </w:pPr>
      <w:r>
        <w:t xml:space="preserve"> </w:t>
      </w:r>
      <w:r>
        <w:t>日期：</w:t>
      </w:r>
      <w:r>
        <w:t xml:space="preserve"> </w:t>
      </w:r>
      <w:r>
        <w:t>年</w:t>
      </w:r>
      <w:r>
        <w:t xml:space="preserve"> </w:t>
      </w:r>
      <w:r>
        <w:t>月</w:t>
      </w:r>
      <w:r>
        <w:t xml:space="preserve"> </w:t>
      </w:r>
      <w:r>
        <w:t>日</w:t>
      </w:r>
    </w:p>
    <w:p w:rsidR="00EE2A3D" w:rsidRDefault="00FC57D1">
      <w:pPr>
        <w:pStyle w:val="null3"/>
        <w:ind w:firstLine="480"/>
        <w:rPr>
          <w:rFonts w:hint="default"/>
        </w:rPr>
      </w:pPr>
      <w:r>
        <w:t xml:space="preserve">  </w:t>
      </w:r>
    </w:p>
    <w:p w:rsidR="00EE2A3D" w:rsidRDefault="00FC57D1">
      <w:pPr>
        <w:pStyle w:val="null3"/>
        <w:jc w:val="center"/>
        <w:outlineLvl w:val="3"/>
        <w:rPr>
          <w:rFonts w:hint="default"/>
        </w:rPr>
      </w:pPr>
      <w:r>
        <w:rPr>
          <w:b/>
          <w:sz w:val="24"/>
        </w:rPr>
        <w:t>质疑函</w:t>
      </w:r>
    </w:p>
    <w:p w:rsidR="00EE2A3D" w:rsidRDefault="00FC57D1">
      <w:pPr>
        <w:pStyle w:val="null3"/>
        <w:ind w:firstLine="480"/>
        <w:rPr>
          <w:rFonts w:hint="default"/>
        </w:rPr>
      </w:pPr>
      <w:r>
        <w:t>一、质疑供应商基本信息</w:t>
      </w:r>
    </w:p>
    <w:p w:rsidR="00EE2A3D" w:rsidRDefault="00FC57D1">
      <w:pPr>
        <w:pStyle w:val="null3"/>
        <w:ind w:firstLine="480"/>
        <w:rPr>
          <w:rFonts w:hint="default"/>
        </w:rPr>
      </w:pPr>
      <w:r>
        <w:t>质疑供应商：</w:t>
      </w:r>
    </w:p>
    <w:p w:rsidR="00EE2A3D" w:rsidRDefault="00FC57D1">
      <w:pPr>
        <w:pStyle w:val="null3"/>
        <w:ind w:firstLine="480"/>
        <w:rPr>
          <w:rFonts w:hint="default"/>
        </w:rPr>
      </w:pPr>
      <w:r>
        <w:t>地址：</w:t>
      </w:r>
      <w:r>
        <w:t>_____________________</w:t>
      </w:r>
      <w:r>
        <w:t>邮编：</w:t>
      </w:r>
      <w:r>
        <w:t>_____________________</w:t>
      </w:r>
    </w:p>
    <w:p w:rsidR="00EE2A3D" w:rsidRDefault="00FC57D1">
      <w:pPr>
        <w:pStyle w:val="null3"/>
        <w:ind w:firstLine="480"/>
        <w:rPr>
          <w:rFonts w:hint="default"/>
        </w:rPr>
      </w:pPr>
      <w:r>
        <w:t>联系：</w:t>
      </w:r>
      <w:r>
        <w:t>_____________________</w:t>
      </w:r>
      <w:r>
        <w:t>联系电话：</w:t>
      </w:r>
      <w:r>
        <w:t>_____________________</w:t>
      </w:r>
    </w:p>
    <w:p w:rsidR="00EE2A3D" w:rsidRDefault="00FC57D1">
      <w:pPr>
        <w:pStyle w:val="null3"/>
        <w:ind w:firstLine="480"/>
        <w:rPr>
          <w:rFonts w:hint="default"/>
        </w:rPr>
      </w:pPr>
      <w:r>
        <w:t>授权代表：</w:t>
      </w:r>
      <w:r>
        <w:t>_____________________</w:t>
      </w:r>
    </w:p>
    <w:p w:rsidR="00EE2A3D" w:rsidRDefault="00FC57D1">
      <w:pPr>
        <w:pStyle w:val="null3"/>
        <w:ind w:firstLine="480"/>
        <w:rPr>
          <w:rFonts w:hint="default"/>
        </w:rPr>
      </w:pPr>
      <w:r>
        <w:t>联系电话：</w:t>
      </w:r>
      <w:r>
        <w:t>_____________________</w:t>
      </w:r>
    </w:p>
    <w:p w:rsidR="00EE2A3D" w:rsidRDefault="00FC57D1">
      <w:pPr>
        <w:pStyle w:val="null3"/>
        <w:ind w:firstLine="480"/>
        <w:rPr>
          <w:rFonts w:hint="default"/>
        </w:rPr>
      </w:pPr>
      <w:r>
        <w:t>地址：</w:t>
      </w:r>
      <w:r>
        <w:t>_____________________</w:t>
      </w:r>
      <w:r>
        <w:t>邮编：</w:t>
      </w:r>
      <w:r>
        <w:t>_____________________</w:t>
      </w:r>
    </w:p>
    <w:p w:rsidR="00EE2A3D" w:rsidRDefault="00FC57D1">
      <w:pPr>
        <w:pStyle w:val="null3"/>
        <w:ind w:firstLine="480"/>
        <w:rPr>
          <w:rFonts w:hint="default"/>
        </w:rPr>
      </w:pPr>
      <w:r>
        <w:t>二、质疑项目基本情况</w:t>
      </w:r>
    </w:p>
    <w:p w:rsidR="00EE2A3D" w:rsidRDefault="00FC57D1">
      <w:pPr>
        <w:pStyle w:val="null3"/>
        <w:ind w:firstLine="480"/>
        <w:rPr>
          <w:rFonts w:hint="default"/>
        </w:rPr>
      </w:pPr>
      <w:r>
        <w:t>质疑项目的名称：</w:t>
      </w:r>
      <w:r>
        <w:t>_____________________</w:t>
      </w:r>
    </w:p>
    <w:p w:rsidR="00EE2A3D" w:rsidRDefault="00FC57D1">
      <w:pPr>
        <w:pStyle w:val="null3"/>
        <w:ind w:firstLine="480"/>
        <w:rPr>
          <w:rFonts w:hint="default"/>
        </w:rPr>
      </w:pPr>
      <w:r>
        <w:t>质疑项目的编号：</w:t>
      </w:r>
      <w:r>
        <w:t xml:space="preserve">_____________________ </w:t>
      </w:r>
      <w:r>
        <w:t>包号：</w:t>
      </w:r>
      <w:r>
        <w:t>_____________________</w:t>
      </w:r>
    </w:p>
    <w:p w:rsidR="00EE2A3D" w:rsidRDefault="00FC57D1">
      <w:pPr>
        <w:pStyle w:val="null3"/>
        <w:ind w:firstLine="480"/>
        <w:rPr>
          <w:rFonts w:hint="default"/>
        </w:rPr>
      </w:pPr>
      <w:r>
        <w:t>采购人名称：</w:t>
      </w:r>
      <w:r>
        <w:t>_____________________</w:t>
      </w:r>
    </w:p>
    <w:p w:rsidR="00EE2A3D" w:rsidRDefault="00FC57D1">
      <w:pPr>
        <w:pStyle w:val="null3"/>
        <w:ind w:firstLine="480"/>
        <w:rPr>
          <w:rFonts w:hint="default"/>
        </w:rPr>
      </w:pPr>
      <w:r>
        <w:t>采购文件获取日期：</w:t>
      </w:r>
      <w:r>
        <w:t>_____________________</w:t>
      </w:r>
    </w:p>
    <w:p w:rsidR="00EE2A3D" w:rsidRDefault="00FC57D1">
      <w:pPr>
        <w:pStyle w:val="null3"/>
        <w:ind w:firstLine="480"/>
        <w:rPr>
          <w:rFonts w:hint="default"/>
        </w:rPr>
      </w:pPr>
      <w:r>
        <w:t>三、质疑事项具体内容</w:t>
      </w:r>
    </w:p>
    <w:p w:rsidR="00EE2A3D" w:rsidRDefault="00FC57D1">
      <w:pPr>
        <w:pStyle w:val="null3"/>
        <w:ind w:firstLine="480"/>
        <w:rPr>
          <w:rFonts w:hint="default"/>
        </w:rPr>
      </w:pPr>
      <w:r>
        <w:t>质疑事项</w:t>
      </w:r>
      <w:r>
        <w:t>1</w:t>
      </w:r>
      <w:r>
        <w:t>：</w:t>
      </w:r>
      <w:r>
        <w:t>_____________________</w:t>
      </w:r>
    </w:p>
    <w:p w:rsidR="00EE2A3D" w:rsidRDefault="00FC57D1">
      <w:pPr>
        <w:pStyle w:val="null3"/>
        <w:ind w:firstLine="480"/>
        <w:rPr>
          <w:rFonts w:hint="default"/>
        </w:rPr>
      </w:pPr>
      <w:r>
        <w:t>事实依据：</w:t>
      </w:r>
      <w:r>
        <w:t>_____________________</w:t>
      </w:r>
    </w:p>
    <w:p w:rsidR="00EE2A3D" w:rsidRDefault="00FC57D1">
      <w:pPr>
        <w:pStyle w:val="null3"/>
        <w:ind w:firstLine="480"/>
        <w:rPr>
          <w:rFonts w:hint="default"/>
        </w:rPr>
      </w:pPr>
      <w:r>
        <w:t>法律依据：</w:t>
      </w:r>
      <w:r>
        <w:t>_____________________</w:t>
      </w:r>
    </w:p>
    <w:p w:rsidR="00EE2A3D" w:rsidRDefault="00FC57D1">
      <w:pPr>
        <w:pStyle w:val="null3"/>
        <w:ind w:firstLine="480"/>
        <w:rPr>
          <w:rFonts w:hint="default"/>
        </w:rPr>
      </w:pPr>
      <w:r>
        <w:t>质疑事项</w:t>
      </w:r>
      <w:r>
        <w:t>2</w:t>
      </w:r>
      <w:r>
        <w:t>：</w:t>
      </w:r>
      <w:r>
        <w:t>_____________________</w:t>
      </w:r>
    </w:p>
    <w:p w:rsidR="00EE2A3D" w:rsidRDefault="00FC57D1">
      <w:pPr>
        <w:pStyle w:val="null3"/>
        <w:ind w:firstLine="480"/>
        <w:rPr>
          <w:rFonts w:hint="default"/>
        </w:rPr>
      </w:pPr>
      <w:r>
        <w:t>……</w:t>
      </w:r>
    </w:p>
    <w:p w:rsidR="00EE2A3D" w:rsidRDefault="00FC57D1">
      <w:pPr>
        <w:pStyle w:val="null3"/>
        <w:ind w:firstLine="480"/>
        <w:rPr>
          <w:rFonts w:hint="default"/>
        </w:rPr>
      </w:pPr>
      <w:r>
        <w:t>四、与质疑事项相关的质疑请求</w:t>
      </w:r>
    </w:p>
    <w:p w:rsidR="00EE2A3D" w:rsidRDefault="00FC57D1">
      <w:pPr>
        <w:pStyle w:val="null3"/>
        <w:ind w:firstLine="480"/>
        <w:rPr>
          <w:rFonts w:hint="default"/>
        </w:rPr>
      </w:pPr>
      <w:r>
        <w:t>请求：</w:t>
      </w:r>
      <w:r>
        <w:t>__________________________________________</w:t>
      </w:r>
    </w:p>
    <w:p w:rsidR="00EE2A3D" w:rsidRDefault="00FC57D1">
      <w:pPr>
        <w:pStyle w:val="null3"/>
        <w:rPr>
          <w:rFonts w:hint="default"/>
        </w:rPr>
      </w:pPr>
      <w:r>
        <w:t xml:space="preserve"> </w:t>
      </w:r>
      <w:r>
        <w:t>签字</w:t>
      </w:r>
      <w:r>
        <w:t>(</w:t>
      </w:r>
      <w:r>
        <w:t>签章</w:t>
      </w:r>
      <w:r>
        <w:t>)</w:t>
      </w:r>
      <w:r>
        <w:t>：</w:t>
      </w:r>
      <w:r>
        <w:t xml:space="preserve">_____________________ </w:t>
      </w:r>
      <w:r>
        <w:t>公章：</w:t>
      </w:r>
      <w:r>
        <w:t>_____________________</w:t>
      </w:r>
    </w:p>
    <w:p w:rsidR="00EE2A3D" w:rsidRDefault="00FC57D1">
      <w:pPr>
        <w:pStyle w:val="null3"/>
        <w:rPr>
          <w:rFonts w:hint="default"/>
        </w:rPr>
      </w:pPr>
      <w:r>
        <w:t xml:space="preserve"> </w:t>
      </w:r>
      <w:r>
        <w:t>日期：</w:t>
      </w:r>
      <w:r>
        <w:t xml:space="preserve"> </w:t>
      </w:r>
      <w:r>
        <w:t>年</w:t>
      </w:r>
      <w:r>
        <w:t xml:space="preserve"> </w:t>
      </w:r>
      <w:r>
        <w:t>月</w:t>
      </w:r>
      <w:r>
        <w:t xml:space="preserve"> </w:t>
      </w:r>
      <w:r>
        <w:t>日</w:t>
      </w:r>
    </w:p>
    <w:p w:rsidR="00EE2A3D" w:rsidRDefault="00FC57D1">
      <w:pPr>
        <w:pStyle w:val="null3"/>
        <w:ind w:firstLine="480"/>
        <w:rPr>
          <w:rFonts w:hint="default"/>
        </w:rPr>
      </w:pPr>
      <w:r>
        <w:t>质疑函制作说明：</w:t>
      </w:r>
    </w:p>
    <w:p w:rsidR="00EE2A3D" w:rsidRDefault="00FC57D1">
      <w:pPr>
        <w:pStyle w:val="null3"/>
        <w:ind w:firstLine="480"/>
        <w:rPr>
          <w:rFonts w:hint="default"/>
        </w:rPr>
      </w:pPr>
      <w:r>
        <w:t>1.</w:t>
      </w:r>
      <w:r>
        <w:t>供应商提出</w:t>
      </w:r>
      <w:r>
        <w:t>质疑时，应提交质疑函和必要的证明材料。</w:t>
      </w:r>
    </w:p>
    <w:p w:rsidR="00EE2A3D" w:rsidRDefault="00FC57D1">
      <w:pPr>
        <w:pStyle w:val="null3"/>
        <w:ind w:firstLine="480"/>
        <w:rPr>
          <w:rFonts w:hint="default"/>
        </w:rPr>
      </w:pPr>
      <w:r>
        <w:t xml:space="preserve"> 2.</w:t>
      </w:r>
      <w:r>
        <w:t>质疑供应商若委托代理人进行质疑的，质疑函应按要求列明“授权代表”的有关内容，并在附件中提交由质疑供应商签署的授权委托书。授权委托书应载明代理人的姓名或者名称、代理事项、具体权限、期限和相关事项。</w:t>
      </w:r>
    </w:p>
    <w:p w:rsidR="00EE2A3D" w:rsidRDefault="00FC57D1">
      <w:pPr>
        <w:pStyle w:val="null3"/>
        <w:ind w:firstLine="480"/>
        <w:rPr>
          <w:rFonts w:hint="default"/>
        </w:rPr>
      </w:pPr>
      <w:r>
        <w:t>3.</w:t>
      </w:r>
      <w:r>
        <w:t>质疑供应商若对项目的某一分包进行质疑，质疑函中应列明具体采购包号。</w:t>
      </w:r>
    </w:p>
    <w:p w:rsidR="00EE2A3D" w:rsidRDefault="00FC57D1">
      <w:pPr>
        <w:pStyle w:val="null3"/>
        <w:ind w:firstLine="480"/>
        <w:rPr>
          <w:rFonts w:hint="default"/>
        </w:rPr>
      </w:pPr>
      <w:r>
        <w:t>4.</w:t>
      </w:r>
      <w:r>
        <w:t>质疑函的质疑事项应具体、明确，并有必要的事实依据和法律依据。</w:t>
      </w:r>
    </w:p>
    <w:p w:rsidR="00EE2A3D" w:rsidRDefault="00FC57D1">
      <w:pPr>
        <w:pStyle w:val="null3"/>
        <w:ind w:firstLine="480"/>
        <w:rPr>
          <w:rFonts w:hint="default"/>
        </w:rPr>
      </w:pPr>
      <w:r>
        <w:t>5.</w:t>
      </w:r>
      <w:r>
        <w:t>质疑函的质疑请求应与质疑事项相关。</w:t>
      </w:r>
    </w:p>
    <w:p w:rsidR="00EE2A3D" w:rsidRDefault="00FC57D1">
      <w:pPr>
        <w:pStyle w:val="null3"/>
        <w:ind w:firstLine="480"/>
        <w:rPr>
          <w:rFonts w:hint="default"/>
        </w:rPr>
      </w:pPr>
      <w:r>
        <w:t>6.</w:t>
      </w:r>
      <w:r>
        <w:t>质疑供应商为自然人的，质疑函应由本人签字；质疑供应商为法人或者其他组织的，质疑函应由法定</w:t>
      </w:r>
      <w:r>
        <w:t>代表人、主要负责人，或者其授权代表签字或者盖章，并加盖公章。</w:t>
      </w:r>
    </w:p>
    <w:p w:rsidR="00EE2A3D" w:rsidRDefault="00FC57D1">
      <w:pPr>
        <w:pStyle w:val="null3"/>
        <w:ind w:firstLine="480"/>
        <w:rPr>
          <w:rFonts w:hint="default"/>
        </w:rPr>
      </w:pPr>
      <w:r>
        <w:t xml:space="preserve">  </w:t>
      </w:r>
    </w:p>
    <w:p w:rsidR="00EE2A3D" w:rsidRDefault="00FC57D1">
      <w:pPr>
        <w:pStyle w:val="null3"/>
        <w:jc w:val="center"/>
        <w:outlineLvl w:val="3"/>
        <w:rPr>
          <w:rFonts w:hint="default"/>
        </w:rPr>
      </w:pPr>
      <w:r>
        <w:rPr>
          <w:b/>
          <w:sz w:val="24"/>
        </w:rPr>
        <w:t>投诉书</w:t>
      </w:r>
    </w:p>
    <w:p w:rsidR="00EE2A3D" w:rsidRDefault="00FC57D1">
      <w:pPr>
        <w:pStyle w:val="null3"/>
        <w:ind w:firstLine="480"/>
        <w:rPr>
          <w:rFonts w:hint="default"/>
        </w:rPr>
      </w:pPr>
      <w:r>
        <w:t xml:space="preserve"> </w:t>
      </w:r>
      <w:r>
        <w:t>一、投诉相关主体基本情况</w:t>
      </w:r>
    </w:p>
    <w:p w:rsidR="00EE2A3D" w:rsidRDefault="00FC57D1">
      <w:pPr>
        <w:pStyle w:val="null3"/>
        <w:ind w:firstLine="480"/>
        <w:rPr>
          <w:rFonts w:hint="default"/>
        </w:rPr>
      </w:pPr>
      <w:r>
        <w:t xml:space="preserve"> </w:t>
      </w:r>
      <w:r>
        <w:t>投诉人：</w:t>
      </w:r>
      <w:r>
        <w:t>____________________</w:t>
      </w:r>
    </w:p>
    <w:p w:rsidR="00EE2A3D" w:rsidRDefault="00FC57D1">
      <w:pPr>
        <w:pStyle w:val="null3"/>
        <w:ind w:firstLine="480"/>
        <w:rPr>
          <w:rFonts w:hint="default"/>
        </w:rPr>
      </w:pPr>
      <w:r>
        <w:t xml:space="preserve"> </w:t>
      </w:r>
      <w:r>
        <w:t>地</w:t>
      </w:r>
      <w:r>
        <w:t xml:space="preserve"> </w:t>
      </w:r>
      <w:r>
        <w:t>址：</w:t>
      </w:r>
      <w:r>
        <w:t>____________________</w:t>
      </w:r>
      <w:r>
        <w:t>邮编：</w:t>
      </w:r>
      <w:r>
        <w:t>____________________</w:t>
      </w:r>
    </w:p>
    <w:p w:rsidR="00EE2A3D" w:rsidRDefault="00FC57D1">
      <w:pPr>
        <w:pStyle w:val="null3"/>
        <w:ind w:firstLine="480"/>
        <w:rPr>
          <w:rFonts w:hint="default"/>
        </w:rPr>
      </w:pPr>
      <w:r>
        <w:t xml:space="preserve"> </w:t>
      </w:r>
      <w:r>
        <w:t>法定代表人</w:t>
      </w:r>
      <w:r>
        <w:t>/</w:t>
      </w:r>
      <w:r>
        <w:t>主要负责人：</w:t>
      </w:r>
      <w:r>
        <w:t>____________________</w:t>
      </w:r>
    </w:p>
    <w:p w:rsidR="00EE2A3D" w:rsidRDefault="00FC57D1">
      <w:pPr>
        <w:pStyle w:val="null3"/>
        <w:ind w:firstLine="480"/>
        <w:rPr>
          <w:rFonts w:hint="default"/>
        </w:rPr>
      </w:pPr>
      <w:r>
        <w:t xml:space="preserve"> </w:t>
      </w:r>
      <w:r>
        <w:t>联系电话：</w:t>
      </w:r>
      <w:r>
        <w:t>____________________</w:t>
      </w:r>
    </w:p>
    <w:p w:rsidR="00EE2A3D" w:rsidRDefault="00FC57D1">
      <w:pPr>
        <w:pStyle w:val="null3"/>
        <w:ind w:firstLine="480"/>
        <w:rPr>
          <w:rFonts w:hint="default"/>
        </w:rPr>
      </w:pPr>
      <w:r>
        <w:t xml:space="preserve"> </w:t>
      </w:r>
      <w:r>
        <w:t>授权代表：</w:t>
      </w:r>
      <w:r>
        <w:t>____________________</w:t>
      </w:r>
      <w:r>
        <w:t>联系电话：</w:t>
      </w:r>
      <w:r>
        <w:t>____________________</w:t>
      </w:r>
    </w:p>
    <w:p w:rsidR="00EE2A3D" w:rsidRDefault="00FC57D1">
      <w:pPr>
        <w:pStyle w:val="null3"/>
        <w:ind w:firstLine="480"/>
        <w:rPr>
          <w:rFonts w:hint="default"/>
        </w:rPr>
      </w:pPr>
      <w:r>
        <w:t xml:space="preserve"> </w:t>
      </w:r>
      <w:r>
        <w:t>地</w:t>
      </w:r>
      <w:r>
        <w:t xml:space="preserve"> </w:t>
      </w:r>
      <w:r>
        <w:t>址：</w:t>
      </w:r>
      <w:r>
        <w:t>____________________</w:t>
      </w:r>
      <w:r>
        <w:t>邮编：</w:t>
      </w:r>
      <w:r>
        <w:t>____________________</w:t>
      </w:r>
    </w:p>
    <w:p w:rsidR="00EE2A3D" w:rsidRDefault="00FC57D1">
      <w:pPr>
        <w:pStyle w:val="null3"/>
        <w:ind w:firstLine="480"/>
        <w:rPr>
          <w:rFonts w:hint="default"/>
        </w:rPr>
      </w:pPr>
      <w:r>
        <w:t xml:space="preserve"> </w:t>
      </w:r>
      <w:r>
        <w:t>被投诉人</w:t>
      </w:r>
      <w:r>
        <w:t>1</w:t>
      </w:r>
      <w:r>
        <w:t>：</w:t>
      </w:r>
      <w:r>
        <w:t>____________________</w:t>
      </w:r>
    </w:p>
    <w:p w:rsidR="00EE2A3D" w:rsidRDefault="00FC57D1">
      <w:pPr>
        <w:pStyle w:val="null3"/>
        <w:ind w:firstLine="480"/>
        <w:rPr>
          <w:rFonts w:hint="default"/>
        </w:rPr>
      </w:pPr>
      <w:r>
        <w:t xml:space="preserve"> </w:t>
      </w:r>
      <w:r>
        <w:t>地址：</w:t>
      </w:r>
      <w:r>
        <w:t>____________________</w:t>
      </w:r>
      <w:r>
        <w:t>邮编：</w:t>
      </w:r>
      <w:r>
        <w:t>____________________</w:t>
      </w:r>
    </w:p>
    <w:p w:rsidR="00EE2A3D" w:rsidRDefault="00FC57D1">
      <w:pPr>
        <w:pStyle w:val="null3"/>
        <w:ind w:firstLine="480"/>
        <w:rPr>
          <w:rFonts w:hint="default"/>
        </w:rPr>
      </w:pPr>
      <w:r>
        <w:t xml:space="preserve"> </w:t>
      </w:r>
      <w:r>
        <w:t>联系人：</w:t>
      </w:r>
      <w:r>
        <w:t>____________________</w:t>
      </w:r>
      <w:r>
        <w:t>联系电话：</w:t>
      </w:r>
      <w:r>
        <w:t>____________________</w:t>
      </w:r>
    </w:p>
    <w:p w:rsidR="00EE2A3D" w:rsidRDefault="00FC57D1">
      <w:pPr>
        <w:pStyle w:val="null3"/>
        <w:ind w:firstLine="480"/>
        <w:rPr>
          <w:rFonts w:hint="default"/>
        </w:rPr>
      </w:pPr>
      <w:r>
        <w:t xml:space="preserve"> </w:t>
      </w:r>
      <w:r>
        <w:t>被投诉人</w:t>
      </w:r>
      <w:r>
        <w:t>2</w:t>
      </w:r>
      <w:r>
        <w:t>：</w:t>
      </w:r>
      <w:r>
        <w:t>____________________</w:t>
      </w:r>
    </w:p>
    <w:p w:rsidR="00EE2A3D" w:rsidRDefault="00FC57D1">
      <w:pPr>
        <w:pStyle w:val="null3"/>
        <w:ind w:firstLine="480"/>
        <w:rPr>
          <w:rFonts w:hint="default"/>
        </w:rPr>
      </w:pPr>
      <w:r>
        <w:t xml:space="preserve"> </w:t>
      </w:r>
      <w:r>
        <w:t>……</w:t>
      </w:r>
    </w:p>
    <w:p w:rsidR="00EE2A3D" w:rsidRDefault="00FC57D1">
      <w:pPr>
        <w:pStyle w:val="null3"/>
        <w:ind w:firstLine="480"/>
        <w:rPr>
          <w:rFonts w:hint="default"/>
        </w:rPr>
      </w:pPr>
      <w:r>
        <w:t xml:space="preserve"> </w:t>
      </w:r>
      <w:r>
        <w:t>相关供应商：</w:t>
      </w:r>
      <w:r>
        <w:t>_____________________</w:t>
      </w:r>
    </w:p>
    <w:p w:rsidR="00EE2A3D" w:rsidRDefault="00FC57D1">
      <w:pPr>
        <w:pStyle w:val="null3"/>
        <w:ind w:firstLine="480"/>
        <w:rPr>
          <w:rFonts w:hint="default"/>
        </w:rPr>
      </w:pPr>
      <w:r>
        <w:t xml:space="preserve"> </w:t>
      </w:r>
      <w:r>
        <w:t>地址：</w:t>
      </w:r>
      <w:r>
        <w:t>_______________</w:t>
      </w:r>
      <w:r>
        <w:t>_____</w:t>
      </w:r>
      <w:r>
        <w:t>邮编：</w:t>
      </w:r>
      <w:r>
        <w:t>____________________</w:t>
      </w:r>
    </w:p>
    <w:p w:rsidR="00EE2A3D" w:rsidRDefault="00FC57D1">
      <w:pPr>
        <w:pStyle w:val="null3"/>
        <w:ind w:firstLine="480"/>
        <w:rPr>
          <w:rFonts w:hint="default"/>
        </w:rPr>
      </w:pPr>
      <w:r>
        <w:t xml:space="preserve"> </w:t>
      </w:r>
      <w:r>
        <w:t>联系人：</w:t>
      </w:r>
      <w:r>
        <w:t>____________________</w:t>
      </w:r>
      <w:r>
        <w:t>联系电话：</w:t>
      </w:r>
      <w:r>
        <w:t>____________________</w:t>
      </w:r>
    </w:p>
    <w:p w:rsidR="00EE2A3D" w:rsidRDefault="00FC57D1">
      <w:pPr>
        <w:pStyle w:val="null3"/>
        <w:ind w:firstLine="480"/>
        <w:rPr>
          <w:rFonts w:hint="default"/>
        </w:rPr>
      </w:pPr>
      <w:r>
        <w:t xml:space="preserve"> </w:t>
      </w:r>
      <w:r>
        <w:t>二、投诉项目基本情况</w:t>
      </w:r>
    </w:p>
    <w:p w:rsidR="00EE2A3D" w:rsidRDefault="00FC57D1">
      <w:pPr>
        <w:pStyle w:val="null3"/>
        <w:ind w:firstLine="480"/>
        <w:rPr>
          <w:rFonts w:hint="default"/>
        </w:rPr>
      </w:pPr>
      <w:r>
        <w:t xml:space="preserve"> </w:t>
      </w:r>
      <w:r>
        <w:t>采购项目名称：</w:t>
      </w:r>
      <w:r>
        <w:t>____________________</w:t>
      </w:r>
    </w:p>
    <w:p w:rsidR="00EE2A3D" w:rsidRDefault="00FC57D1">
      <w:pPr>
        <w:pStyle w:val="null3"/>
        <w:ind w:firstLine="480"/>
        <w:rPr>
          <w:rFonts w:hint="default"/>
        </w:rPr>
      </w:pPr>
      <w:r>
        <w:t xml:space="preserve"> </w:t>
      </w:r>
      <w:r>
        <w:t>采购项目编号：</w:t>
      </w:r>
      <w:r>
        <w:t xml:space="preserve"> ____________________</w:t>
      </w:r>
      <w:r>
        <w:t>包号：</w:t>
      </w:r>
      <w:r>
        <w:t>____________________</w:t>
      </w:r>
    </w:p>
    <w:p w:rsidR="00EE2A3D" w:rsidRDefault="00FC57D1">
      <w:pPr>
        <w:pStyle w:val="null3"/>
        <w:ind w:firstLine="480"/>
        <w:rPr>
          <w:rFonts w:hint="default"/>
        </w:rPr>
      </w:pPr>
      <w:r>
        <w:t xml:space="preserve"> </w:t>
      </w:r>
      <w:r>
        <w:t>采购人名称：</w:t>
      </w:r>
      <w:r>
        <w:t>____________________</w:t>
      </w:r>
    </w:p>
    <w:p w:rsidR="00EE2A3D" w:rsidRDefault="00FC57D1">
      <w:pPr>
        <w:pStyle w:val="null3"/>
        <w:ind w:firstLine="480"/>
        <w:rPr>
          <w:rFonts w:hint="default"/>
        </w:rPr>
      </w:pPr>
      <w:r>
        <w:t xml:space="preserve"> </w:t>
      </w:r>
      <w:r>
        <w:t>代理机构名称：</w:t>
      </w:r>
      <w:r>
        <w:t>____________________</w:t>
      </w:r>
    </w:p>
    <w:p w:rsidR="00EE2A3D" w:rsidRDefault="00FC57D1">
      <w:pPr>
        <w:pStyle w:val="null3"/>
        <w:ind w:firstLine="480"/>
        <w:rPr>
          <w:rFonts w:hint="default"/>
        </w:rPr>
      </w:pPr>
      <w:r>
        <w:t xml:space="preserve"> </w:t>
      </w:r>
      <w:r>
        <w:t>采购文件公告</w:t>
      </w:r>
      <w:r>
        <w:t>:</w:t>
      </w:r>
      <w:r>
        <w:rPr>
          <w:u w:val="single"/>
        </w:rPr>
        <w:t>是</w:t>
      </w:r>
      <w:r>
        <w:rPr>
          <w:u w:val="single"/>
        </w:rPr>
        <w:t>/</w:t>
      </w:r>
      <w:r>
        <w:rPr>
          <w:u w:val="single"/>
        </w:rPr>
        <w:t>否</w:t>
      </w:r>
      <w:r>
        <w:t xml:space="preserve"> </w:t>
      </w:r>
      <w:r>
        <w:t>公告期限：</w:t>
      </w:r>
      <w:r>
        <w:t>_____________________</w:t>
      </w:r>
    </w:p>
    <w:p w:rsidR="00EE2A3D" w:rsidRDefault="00FC57D1">
      <w:pPr>
        <w:pStyle w:val="null3"/>
        <w:ind w:firstLine="480"/>
        <w:rPr>
          <w:rFonts w:hint="default"/>
        </w:rPr>
      </w:pPr>
      <w:r>
        <w:t xml:space="preserve"> </w:t>
      </w:r>
      <w:r>
        <w:t>采购结果公告</w:t>
      </w:r>
      <w:r>
        <w:t>:</w:t>
      </w:r>
      <w:r>
        <w:rPr>
          <w:u w:val="single"/>
        </w:rPr>
        <w:t>是</w:t>
      </w:r>
      <w:r>
        <w:rPr>
          <w:u w:val="single"/>
        </w:rPr>
        <w:t>/</w:t>
      </w:r>
      <w:r>
        <w:rPr>
          <w:u w:val="single"/>
        </w:rPr>
        <w:t>否</w:t>
      </w:r>
      <w:r>
        <w:t xml:space="preserve"> </w:t>
      </w:r>
      <w:r>
        <w:t>公告期限：</w:t>
      </w:r>
      <w:r>
        <w:t>_____________________</w:t>
      </w:r>
    </w:p>
    <w:p w:rsidR="00EE2A3D" w:rsidRDefault="00FC57D1">
      <w:pPr>
        <w:pStyle w:val="null3"/>
        <w:ind w:firstLine="480"/>
        <w:rPr>
          <w:rFonts w:hint="default"/>
        </w:rPr>
      </w:pPr>
      <w:r>
        <w:t xml:space="preserve"> </w:t>
      </w:r>
      <w:r>
        <w:t>三、质疑基本情况</w:t>
      </w:r>
    </w:p>
    <w:p w:rsidR="00EE2A3D" w:rsidRDefault="00FC57D1">
      <w:pPr>
        <w:pStyle w:val="null3"/>
        <w:ind w:firstLine="480"/>
        <w:rPr>
          <w:rFonts w:hint="default"/>
        </w:rPr>
      </w:pPr>
      <w:r>
        <w:t xml:space="preserve"> </w:t>
      </w:r>
      <w:r>
        <w:t>投诉人于</w:t>
      </w:r>
      <w:r>
        <w:t xml:space="preserve"> ____</w:t>
      </w:r>
      <w:r>
        <w:t>年</w:t>
      </w:r>
      <w:r>
        <w:t>____</w:t>
      </w:r>
      <w:r>
        <w:t>月</w:t>
      </w:r>
      <w:r>
        <w:t>____</w:t>
      </w:r>
      <w:r>
        <w:t>日</w:t>
      </w:r>
      <w:r>
        <w:t>,</w:t>
      </w:r>
      <w:r>
        <w:t>向提出质疑，质疑事项为：</w:t>
      </w:r>
      <w:r>
        <w:t>_____________________</w:t>
      </w:r>
    </w:p>
    <w:p w:rsidR="00EE2A3D" w:rsidRDefault="00FC57D1">
      <w:pPr>
        <w:pStyle w:val="null3"/>
        <w:ind w:firstLine="480"/>
        <w:rPr>
          <w:rFonts w:hint="default"/>
        </w:rPr>
      </w:pPr>
      <w:r>
        <w:rPr>
          <w:u w:val="single"/>
        </w:rPr>
        <w:t>采购人</w:t>
      </w:r>
      <w:r>
        <w:rPr>
          <w:u w:val="single"/>
        </w:rPr>
        <w:t>/</w:t>
      </w:r>
      <w:r>
        <w:rPr>
          <w:u w:val="single"/>
        </w:rPr>
        <w:t>代理机构</w:t>
      </w:r>
      <w:r>
        <w:t>于</w:t>
      </w:r>
      <w:r>
        <w:t>____</w:t>
      </w:r>
      <w:r>
        <w:t>年</w:t>
      </w:r>
      <w:r>
        <w:t>____</w:t>
      </w:r>
      <w:r>
        <w:t>月</w:t>
      </w:r>
      <w:r>
        <w:t>____</w:t>
      </w:r>
      <w:r>
        <w:t>日</w:t>
      </w:r>
      <w:r>
        <w:t>,</w:t>
      </w:r>
      <w:r>
        <w:t>就质疑事项作出了答复</w:t>
      </w:r>
      <w:r>
        <w:t>/</w:t>
      </w:r>
      <w:r>
        <w:t>没有在法定期限内作出答复。</w:t>
      </w:r>
    </w:p>
    <w:p w:rsidR="00EE2A3D" w:rsidRDefault="00FC57D1">
      <w:pPr>
        <w:pStyle w:val="null3"/>
        <w:ind w:firstLine="480"/>
        <w:rPr>
          <w:rFonts w:hint="default"/>
        </w:rPr>
      </w:pPr>
      <w:r>
        <w:t xml:space="preserve"> </w:t>
      </w:r>
      <w:r>
        <w:t>四、投诉事项具体内容</w:t>
      </w:r>
    </w:p>
    <w:p w:rsidR="00EE2A3D" w:rsidRDefault="00FC57D1">
      <w:pPr>
        <w:pStyle w:val="null3"/>
        <w:ind w:firstLine="480"/>
        <w:rPr>
          <w:rFonts w:hint="default"/>
        </w:rPr>
      </w:pPr>
      <w:r>
        <w:t xml:space="preserve"> </w:t>
      </w:r>
      <w:r>
        <w:t>投诉事项</w:t>
      </w:r>
      <w:r>
        <w:t xml:space="preserve"> 1</w:t>
      </w:r>
      <w:r>
        <w:t>：</w:t>
      </w:r>
      <w:r>
        <w:t>_____________________</w:t>
      </w:r>
    </w:p>
    <w:p w:rsidR="00EE2A3D" w:rsidRDefault="00FC57D1">
      <w:pPr>
        <w:pStyle w:val="null3"/>
        <w:ind w:firstLine="480"/>
        <w:rPr>
          <w:rFonts w:hint="default"/>
        </w:rPr>
      </w:pPr>
      <w:r>
        <w:t xml:space="preserve"> </w:t>
      </w:r>
      <w:r>
        <w:t>事实依据：</w:t>
      </w:r>
      <w:r>
        <w:t>_____________________</w:t>
      </w:r>
    </w:p>
    <w:p w:rsidR="00EE2A3D" w:rsidRDefault="00FC57D1">
      <w:pPr>
        <w:pStyle w:val="null3"/>
        <w:ind w:firstLine="480"/>
        <w:rPr>
          <w:rFonts w:hint="default"/>
        </w:rPr>
      </w:pPr>
      <w:r>
        <w:t xml:space="preserve"> </w:t>
      </w:r>
      <w:r>
        <w:t>法律</w:t>
      </w:r>
      <w:r>
        <w:t>依据：</w:t>
      </w:r>
      <w:r>
        <w:t>_____________________</w:t>
      </w:r>
    </w:p>
    <w:p w:rsidR="00EE2A3D" w:rsidRDefault="00FC57D1">
      <w:pPr>
        <w:pStyle w:val="null3"/>
        <w:ind w:firstLine="480"/>
        <w:rPr>
          <w:rFonts w:hint="default"/>
        </w:rPr>
      </w:pPr>
      <w:r>
        <w:t xml:space="preserve"> </w:t>
      </w:r>
      <w:r>
        <w:t>投诉事项</w:t>
      </w:r>
      <w:r>
        <w:t>2</w:t>
      </w:r>
      <w:r>
        <w:t>：</w:t>
      </w:r>
      <w:r>
        <w:t>_____________________</w:t>
      </w:r>
    </w:p>
    <w:p w:rsidR="00EE2A3D" w:rsidRDefault="00FC57D1">
      <w:pPr>
        <w:pStyle w:val="null3"/>
        <w:ind w:firstLine="480"/>
        <w:rPr>
          <w:rFonts w:hint="default"/>
        </w:rPr>
      </w:pPr>
      <w:r>
        <w:t xml:space="preserve"> </w:t>
      </w:r>
      <w:r>
        <w:t>……</w:t>
      </w:r>
    </w:p>
    <w:p w:rsidR="00EE2A3D" w:rsidRDefault="00FC57D1">
      <w:pPr>
        <w:pStyle w:val="null3"/>
        <w:ind w:firstLine="480"/>
        <w:rPr>
          <w:rFonts w:hint="default"/>
        </w:rPr>
      </w:pPr>
      <w:r>
        <w:t xml:space="preserve"> </w:t>
      </w:r>
      <w:r>
        <w:t>五、与投诉事项相关的投诉请求</w:t>
      </w:r>
    </w:p>
    <w:p w:rsidR="00EE2A3D" w:rsidRDefault="00FC57D1">
      <w:pPr>
        <w:pStyle w:val="null3"/>
        <w:ind w:firstLine="480"/>
        <w:rPr>
          <w:rFonts w:hint="default"/>
        </w:rPr>
      </w:pPr>
      <w:r>
        <w:t xml:space="preserve"> </w:t>
      </w:r>
      <w:r>
        <w:t>请求：</w:t>
      </w:r>
      <w:r>
        <w:t>________________________</w:t>
      </w:r>
    </w:p>
    <w:p w:rsidR="00EE2A3D" w:rsidRDefault="00FC57D1">
      <w:pPr>
        <w:pStyle w:val="null3"/>
        <w:ind w:firstLine="480"/>
        <w:rPr>
          <w:rFonts w:hint="default"/>
        </w:rPr>
      </w:pPr>
      <w:r>
        <w:t xml:space="preserve"> </w:t>
      </w:r>
      <w:r>
        <w:t>签字</w:t>
      </w:r>
      <w:r>
        <w:t>(</w:t>
      </w:r>
      <w:r>
        <w:t>签章</w:t>
      </w:r>
      <w:r>
        <w:t>)</w:t>
      </w:r>
      <w:r>
        <w:t>：</w:t>
      </w:r>
      <w:r>
        <w:t xml:space="preserve"> ________</w:t>
      </w:r>
      <w:r>
        <w:t>公章</w:t>
      </w:r>
      <w:r>
        <w:t>________</w:t>
      </w:r>
    </w:p>
    <w:p w:rsidR="00EE2A3D" w:rsidRDefault="00FC57D1">
      <w:pPr>
        <w:pStyle w:val="null3"/>
        <w:rPr>
          <w:rFonts w:hint="default"/>
        </w:rPr>
      </w:pPr>
      <w:r>
        <w:t xml:space="preserve"> </w:t>
      </w:r>
      <w:r>
        <w:t>日期：</w:t>
      </w:r>
      <w:r>
        <w:t>____</w:t>
      </w:r>
      <w:r>
        <w:t>年</w:t>
      </w:r>
      <w:r>
        <w:t>____</w:t>
      </w:r>
      <w:r>
        <w:t>月</w:t>
      </w:r>
      <w:r>
        <w:t>____</w:t>
      </w:r>
      <w:r>
        <w:t>日</w:t>
      </w:r>
    </w:p>
    <w:p w:rsidR="00EE2A3D" w:rsidRDefault="00FC57D1">
      <w:pPr>
        <w:pStyle w:val="null3"/>
        <w:ind w:firstLine="480"/>
        <w:rPr>
          <w:rFonts w:hint="default"/>
        </w:rPr>
      </w:pPr>
      <w:r>
        <w:t xml:space="preserve"> </w:t>
      </w:r>
      <w:r>
        <w:t>投诉书制作说明：</w:t>
      </w:r>
    </w:p>
    <w:p w:rsidR="00EE2A3D" w:rsidRDefault="00FC57D1">
      <w:pPr>
        <w:pStyle w:val="null3"/>
        <w:ind w:firstLine="480"/>
        <w:rPr>
          <w:rFonts w:hint="default"/>
        </w:rPr>
      </w:pPr>
      <w:r>
        <w:t xml:space="preserve"> 1.</w:t>
      </w:r>
      <w:r>
        <w:t>投诉人提起投诉时，应当提交投诉书和必要的证明材料，并按照被投诉人和与投诉事项有关的供应商数量提供投诉书副本。</w:t>
      </w:r>
    </w:p>
    <w:p w:rsidR="00EE2A3D" w:rsidRDefault="00FC57D1">
      <w:pPr>
        <w:pStyle w:val="null3"/>
        <w:ind w:firstLine="480"/>
        <w:rPr>
          <w:rFonts w:hint="default"/>
        </w:rPr>
      </w:pPr>
      <w:r>
        <w:t xml:space="preserve"> 2.</w:t>
      </w:r>
      <w:r>
        <w:t>投诉人若委托代理人进行投诉的，投诉书应按照要求列明“授权代表”的有关内容，并在附件中提交由投诉人签署的授权委托书。授权委托书应当载明代理人的姓名或者名称、代理事项、具体权限、期限和相关事项。</w:t>
      </w:r>
    </w:p>
    <w:p w:rsidR="00EE2A3D" w:rsidRDefault="00FC57D1">
      <w:pPr>
        <w:pStyle w:val="null3"/>
        <w:ind w:firstLine="480"/>
        <w:rPr>
          <w:rFonts w:hint="default"/>
        </w:rPr>
      </w:pPr>
      <w:r>
        <w:t xml:space="preserve"> 3.</w:t>
      </w:r>
      <w:r>
        <w:t>投诉人若对项目的某一分包进行投诉，投诉书应列明具体分包号。</w:t>
      </w:r>
    </w:p>
    <w:p w:rsidR="00EE2A3D" w:rsidRDefault="00FC57D1">
      <w:pPr>
        <w:pStyle w:val="null3"/>
        <w:ind w:firstLine="480"/>
        <w:rPr>
          <w:rFonts w:hint="default"/>
        </w:rPr>
      </w:pPr>
      <w:r>
        <w:t xml:space="preserve"> 4.</w:t>
      </w:r>
      <w:r>
        <w:t>投诉书应简要列明质疑事项，质疑函、质疑答复等作为附件材料提供。</w:t>
      </w:r>
    </w:p>
    <w:p w:rsidR="00EE2A3D" w:rsidRDefault="00FC57D1">
      <w:pPr>
        <w:pStyle w:val="null3"/>
        <w:ind w:firstLine="480"/>
        <w:rPr>
          <w:rFonts w:hint="default"/>
        </w:rPr>
      </w:pPr>
      <w:r>
        <w:t xml:space="preserve"> 5.</w:t>
      </w:r>
      <w:r>
        <w:t>投诉书的投诉事项应具体、明确，并有必要的事实依据和法律依据。</w:t>
      </w:r>
    </w:p>
    <w:p w:rsidR="00EE2A3D" w:rsidRDefault="00FC57D1">
      <w:pPr>
        <w:pStyle w:val="null3"/>
        <w:ind w:firstLine="480"/>
        <w:rPr>
          <w:rFonts w:hint="default"/>
        </w:rPr>
      </w:pPr>
      <w:r>
        <w:t xml:space="preserve"> 6.</w:t>
      </w:r>
      <w:r>
        <w:t>投诉书的投诉请求应与投诉事项相关。</w:t>
      </w:r>
    </w:p>
    <w:p w:rsidR="00EE2A3D" w:rsidRDefault="00FC57D1">
      <w:pPr>
        <w:pStyle w:val="null3"/>
        <w:ind w:firstLine="480"/>
        <w:rPr>
          <w:rFonts w:hint="default"/>
        </w:rPr>
      </w:pPr>
      <w:r>
        <w:t xml:space="preserve"> 7.</w:t>
      </w:r>
      <w:r>
        <w:t>投诉人为自然人的，投诉书应当由本人签字；投诉人为法人或者其他组</w:t>
      </w:r>
      <w:r>
        <w:t>织的，投诉书应当由法定代表人、主要负责人，或者其授权代表签字或者盖章，并加盖公章。</w:t>
      </w:r>
    </w:p>
    <w:p w:rsidR="00EE2A3D" w:rsidRDefault="00FC57D1">
      <w:pPr>
        <w:pStyle w:val="null3"/>
        <w:ind w:firstLine="480"/>
        <w:rPr>
          <w:rFonts w:hint="default"/>
        </w:rPr>
      </w:pPr>
      <w:r>
        <w:t xml:space="preserve">  </w:t>
      </w:r>
    </w:p>
    <w:p w:rsidR="00EE2A3D" w:rsidRDefault="00FC57D1">
      <w:pPr>
        <w:pStyle w:val="null3"/>
        <w:outlineLvl w:val="2"/>
        <w:rPr>
          <w:rFonts w:hint="default"/>
        </w:rPr>
      </w:pPr>
      <w:r>
        <w:rPr>
          <w:b/>
          <w:sz w:val="28"/>
        </w:rPr>
        <w:t>格式二十四：</w:t>
      </w:r>
    </w:p>
    <w:p w:rsidR="00EE2A3D" w:rsidRDefault="00FC57D1">
      <w:pPr>
        <w:pStyle w:val="null3"/>
        <w:ind w:firstLine="480"/>
        <w:rPr>
          <w:rFonts w:hint="default"/>
        </w:rPr>
      </w:pPr>
      <w:r>
        <w:t>（以下格式文件由供应商根据需要选用）</w:t>
      </w:r>
    </w:p>
    <w:p w:rsidR="00EE2A3D" w:rsidRDefault="00FC57D1">
      <w:pPr>
        <w:pStyle w:val="null3"/>
        <w:ind w:firstLine="480"/>
        <w:rPr>
          <w:rFonts w:hint="default"/>
        </w:rPr>
      </w:pPr>
      <w:r>
        <w:t>项目实施方案、质量保证及售后服务承诺等内容和格式自拟。</w:t>
      </w:r>
    </w:p>
    <w:p w:rsidR="00EE2A3D" w:rsidRDefault="00FC57D1">
      <w:pPr>
        <w:pStyle w:val="null3"/>
        <w:ind w:firstLine="480"/>
        <w:rPr>
          <w:rFonts w:hint="default"/>
        </w:rPr>
      </w:pPr>
      <w:r>
        <w:t xml:space="preserve">  </w:t>
      </w:r>
    </w:p>
    <w:p w:rsidR="00EE2A3D" w:rsidRDefault="00FC57D1">
      <w:pPr>
        <w:pStyle w:val="null3"/>
        <w:outlineLvl w:val="2"/>
        <w:rPr>
          <w:rFonts w:hint="default"/>
        </w:rPr>
      </w:pPr>
      <w:r>
        <w:rPr>
          <w:b/>
          <w:sz w:val="28"/>
        </w:rPr>
        <w:t>格式二十五：</w:t>
      </w:r>
    </w:p>
    <w:p w:rsidR="00EE2A3D" w:rsidRDefault="00FC57D1">
      <w:pPr>
        <w:pStyle w:val="null3"/>
        <w:ind w:firstLine="480"/>
        <w:rPr>
          <w:rFonts w:hint="default"/>
        </w:rPr>
      </w:pPr>
      <w:r>
        <w:t>附件（以下格式文件由供应商根据需要选用）</w:t>
      </w:r>
    </w:p>
    <w:p w:rsidR="00EE2A3D" w:rsidRDefault="00FC57D1">
      <w:pPr>
        <w:pStyle w:val="null3"/>
        <w:jc w:val="center"/>
        <w:outlineLvl w:val="3"/>
        <w:rPr>
          <w:rFonts w:hint="default"/>
        </w:rPr>
      </w:pPr>
      <w:r>
        <w:rPr>
          <w:b/>
          <w:sz w:val="24"/>
        </w:rPr>
        <w:t>政府采购投标（响应）担保函</w:t>
      </w:r>
    </w:p>
    <w:p w:rsidR="00EE2A3D" w:rsidRDefault="00FC57D1">
      <w:pPr>
        <w:pStyle w:val="null3"/>
        <w:rPr>
          <w:rFonts w:hint="default"/>
        </w:rPr>
      </w:pPr>
      <w:r>
        <w:t>编号：【</w:t>
      </w:r>
      <w:r>
        <w:t xml:space="preserve"> </w:t>
      </w:r>
      <w:r>
        <w:t>】号</w:t>
      </w:r>
    </w:p>
    <w:p w:rsidR="00EE2A3D" w:rsidRDefault="00FC57D1">
      <w:pPr>
        <w:pStyle w:val="null3"/>
        <w:ind w:firstLine="480"/>
        <w:rPr>
          <w:rFonts w:hint="default"/>
        </w:rPr>
      </w:pPr>
      <w:r>
        <w:t>（采购人）：</w:t>
      </w:r>
    </w:p>
    <w:p w:rsidR="00EE2A3D" w:rsidRDefault="00FC57D1">
      <w:pPr>
        <w:pStyle w:val="null3"/>
        <w:ind w:firstLine="480"/>
        <w:rPr>
          <w:rFonts w:hint="default"/>
        </w:rPr>
      </w:pPr>
      <w:r>
        <w:t xml:space="preserve"> </w:t>
      </w:r>
      <w:r>
        <w:t>鉴于</w:t>
      </w:r>
      <w:r>
        <w:t>__________</w:t>
      </w:r>
      <w:r>
        <w:t>（以下简称“投标（响应）人”）拟参加编号为</w:t>
      </w:r>
      <w:r>
        <w:t>__________</w:t>
      </w:r>
      <w:r>
        <w:t>的（以下简称“本项目”）投标（响应），根据本项目采购文件，投标（响应）人参加投标（响应）时应向你方交纳投标</w:t>
      </w:r>
      <w:r>
        <w:t>（响应）保证金，且可以投标保险凭证的形式交纳投标（响应）保证金。应投标（响应）人的申请，我方以保险的方式向你方提供如下投标保证保险凭证：</w:t>
      </w:r>
    </w:p>
    <w:p w:rsidR="00EE2A3D" w:rsidRDefault="00FC57D1">
      <w:pPr>
        <w:pStyle w:val="null3"/>
        <w:ind w:firstLine="480"/>
        <w:rPr>
          <w:rFonts w:hint="default"/>
        </w:rPr>
      </w:pPr>
      <w:r>
        <w:t>一、保险责任的情形及保证金额</w:t>
      </w:r>
    </w:p>
    <w:p w:rsidR="00EE2A3D" w:rsidRDefault="00FC57D1">
      <w:pPr>
        <w:pStyle w:val="null3"/>
        <w:ind w:firstLine="480"/>
        <w:rPr>
          <w:rFonts w:hint="default"/>
        </w:rPr>
      </w:pPr>
      <w:r>
        <w:t>（一）在投标（响应）人出现下列情形之一时，我方承担保险责任：</w:t>
      </w:r>
    </w:p>
    <w:p w:rsidR="00EE2A3D" w:rsidRDefault="00FC57D1">
      <w:pPr>
        <w:pStyle w:val="null3"/>
        <w:ind w:firstLine="480"/>
        <w:rPr>
          <w:rFonts w:hint="default"/>
        </w:rPr>
      </w:pPr>
      <w:r>
        <w:t>1.</w:t>
      </w:r>
      <w:r>
        <w:t>中标（成交）后投标（响应）人无正当理由不与采购人签订《政府采购合同》；</w:t>
      </w:r>
    </w:p>
    <w:p w:rsidR="00EE2A3D" w:rsidRDefault="00FC57D1">
      <w:pPr>
        <w:pStyle w:val="null3"/>
        <w:ind w:firstLine="480"/>
        <w:rPr>
          <w:rFonts w:hint="default"/>
        </w:rPr>
      </w:pPr>
      <w:r>
        <w:t>2.</w:t>
      </w:r>
      <w:r>
        <w:t>采购文件规定的投标（响应）人应当缴纳保证金的其他情形。</w:t>
      </w:r>
    </w:p>
    <w:p w:rsidR="00EE2A3D" w:rsidRDefault="00FC57D1">
      <w:pPr>
        <w:pStyle w:val="null3"/>
        <w:ind w:firstLine="480"/>
        <w:rPr>
          <w:rFonts w:hint="default"/>
        </w:rPr>
      </w:pPr>
      <w:r>
        <w:t>（二）我方承担保险责任的最高金额为人民币</w:t>
      </w:r>
      <w:r>
        <w:t>__________</w:t>
      </w:r>
      <w:r>
        <w:t>元（大写）即本项目的投标（响应）保证金金额。</w:t>
      </w:r>
    </w:p>
    <w:p w:rsidR="00EE2A3D" w:rsidRDefault="00FC57D1">
      <w:pPr>
        <w:pStyle w:val="null3"/>
        <w:ind w:firstLine="480"/>
        <w:rPr>
          <w:rFonts w:hint="default"/>
        </w:rPr>
      </w:pPr>
      <w:r>
        <w:t>二、保证的方式及保证期间</w:t>
      </w:r>
    </w:p>
    <w:p w:rsidR="00EE2A3D" w:rsidRDefault="00FC57D1">
      <w:pPr>
        <w:pStyle w:val="null3"/>
        <w:ind w:firstLine="480"/>
        <w:rPr>
          <w:rFonts w:hint="default"/>
        </w:rPr>
      </w:pPr>
      <w:r>
        <w:t>我方保证的方式</w:t>
      </w:r>
      <w:r>
        <w:t>为：连带责任保证。</w:t>
      </w:r>
    </w:p>
    <w:p w:rsidR="00EE2A3D" w:rsidRDefault="00FC57D1">
      <w:pPr>
        <w:pStyle w:val="null3"/>
        <w:ind w:firstLine="480"/>
        <w:rPr>
          <w:rFonts w:hint="default"/>
        </w:rPr>
      </w:pPr>
      <w:r>
        <w:t>我方的保证期间为：本保险凭证自</w:t>
      </w:r>
      <w:r>
        <w:t>__</w:t>
      </w:r>
      <w:r>
        <w:t>年</w:t>
      </w:r>
      <w:r>
        <w:t>__</w:t>
      </w:r>
      <w:r>
        <w:t>月</w:t>
      </w:r>
      <w:r>
        <w:t>__</w:t>
      </w:r>
      <w:r>
        <w:t>日起生效，有效期至开标日后的</w:t>
      </w:r>
      <w:r>
        <w:t>90</w:t>
      </w:r>
      <w:r>
        <w:t>天内。</w:t>
      </w:r>
    </w:p>
    <w:p w:rsidR="00EE2A3D" w:rsidRDefault="00FC57D1">
      <w:pPr>
        <w:pStyle w:val="null3"/>
        <w:ind w:firstLine="480"/>
        <w:rPr>
          <w:rFonts w:hint="default"/>
        </w:rPr>
      </w:pPr>
      <w:r>
        <w:t>三、承担保证责任的程序</w:t>
      </w:r>
    </w:p>
    <w:p w:rsidR="00EE2A3D" w:rsidRDefault="00FC57D1">
      <w:pPr>
        <w:pStyle w:val="null3"/>
        <w:ind w:firstLine="480"/>
        <w:rPr>
          <w:rFonts w:hint="default"/>
        </w:rPr>
      </w:pPr>
      <w:r>
        <w:t xml:space="preserve"> 1.</w:t>
      </w:r>
      <w:r>
        <w:t>你方要求我方承担保证责任的，应在本保函保证期间内向我方发出索赔通知。索赔通知应写明要求索赔的金额，支付款项应到达的账号、户名和开户行，并附有证明投标（响应）人发生我方应承担保证责任情形的事实材料。</w:t>
      </w:r>
    </w:p>
    <w:p w:rsidR="00EE2A3D" w:rsidRDefault="00FC57D1">
      <w:pPr>
        <w:pStyle w:val="null3"/>
        <w:ind w:firstLine="480"/>
        <w:rPr>
          <w:rFonts w:hint="default"/>
        </w:rPr>
      </w:pPr>
      <w:r>
        <w:t>2.</w:t>
      </w:r>
      <w:r>
        <w:t>我方在收到索赔通知及相关证明材料后，在</w:t>
      </w:r>
      <w:r>
        <w:t>15</w:t>
      </w:r>
      <w:r>
        <w:t>个工作日内进行审查，符合应承担保证责任情形的，我方按照你方的要求代投标（响应）人向你方支付相应的索赔款项。</w:t>
      </w:r>
    </w:p>
    <w:p w:rsidR="00EE2A3D" w:rsidRDefault="00FC57D1">
      <w:pPr>
        <w:pStyle w:val="null3"/>
        <w:ind w:firstLine="480"/>
        <w:rPr>
          <w:rFonts w:hint="default"/>
        </w:rPr>
      </w:pPr>
      <w:r>
        <w:t>四、保证责任的终止</w:t>
      </w:r>
    </w:p>
    <w:p w:rsidR="00EE2A3D" w:rsidRDefault="00FC57D1">
      <w:pPr>
        <w:pStyle w:val="null3"/>
        <w:ind w:firstLine="480"/>
        <w:rPr>
          <w:rFonts w:hint="default"/>
        </w:rPr>
      </w:pPr>
      <w:r>
        <w:t>1.</w:t>
      </w:r>
      <w:r>
        <w:t>保证期间届满，你方未向我方书面主张保证责任的，自保证期间届满次日起，我方保证责任自动终止。</w:t>
      </w:r>
    </w:p>
    <w:p w:rsidR="00EE2A3D" w:rsidRDefault="00FC57D1">
      <w:pPr>
        <w:pStyle w:val="null3"/>
        <w:ind w:firstLine="480"/>
        <w:rPr>
          <w:rFonts w:hint="default"/>
        </w:rPr>
      </w:pPr>
      <w:r>
        <w:t>2.</w:t>
      </w:r>
      <w:r>
        <w:t>我方按照本保函向你方履行了保证责任后，自我方向你方支付款项（支付款项从我方账户划出）之日起，保证责任终止。</w:t>
      </w:r>
    </w:p>
    <w:p w:rsidR="00EE2A3D" w:rsidRDefault="00FC57D1">
      <w:pPr>
        <w:pStyle w:val="null3"/>
        <w:ind w:firstLine="480"/>
        <w:rPr>
          <w:rFonts w:hint="default"/>
        </w:rPr>
      </w:pPr>
      <w:r>
        <w:t>3.</w:t>
      </w:r>
      <w:r>
        <w:t>按照法律法规的规定或出现我方保证责任终止的其它情形的，我方在本保函项下的保证责任终止。</w:t>
      </w:r>
    </w:p>
    <w:p w:rsidR="00EE2A3D" w:rsidRDefault="00FC57D1">
      <w:pPr>
        <w:pStyle w:val="null3"/>
        <w:ind w:firstLine="480"/>
        <w:rPr>
          <w:rFonts w:hint="default"/>
        </w:rPr>
      </w:pPr>
      <w:r>
        <w:t>五、免责条款</w:t>
      </w:r>
    </w:p>
    <w:p w:rsidR="00EE2A3D" w:rsidRDefault="00FC57D1">
      <w:pPr>
        <w:pStyle w:val="null3"/>
        <w:ind w:firstLine="480"/>
        <w:rPr>
          <w:rFonts w:hint="default"/>
        </w:rPr>
      </w:pPr>
      <w:r>
        <w:t>1.</w:t>
      </w:r>
      <w:r>
        <w:t>依照法律规定或你方与投标（响应）人的另行约定，全部或者部分免除投标（响应）人投标（响应）保证金义务时，我方亦免除相应的保证责任。</w:t>
      </w:r>
    </w:p>
    <w:p w:rsidR="00EE2A3D" w:rsidRDefault="00FC57D1">
      <w:pPr>
        <w:pStyle w:val="null3"/>
        <w:ind w:firstLine="480"/>
        <w:rPr>
          <w:rFonts w:hint="default"/>
        </w:rPr>
      </w:pPr>
      <w:r>
        <w:t>2.</w:t>
      </w:r>
      <w:r>
        <w:t>因你方原因致使投标（响应）人发生本保函第一条第（一）款约定情</w:t>
      </w:r>
      <w:r>
        <w:t>形的，我方不承担保证责任。</w:t>
      </w:r>
    </w:p>
    <w:p w:rsidR="00EE2A3D" w:rsidRDefault="00FC57D1">
      <w:pPr>
        <w:pStyle w:val="null3"/>
        <w:ind w:firstLine="480"/>
        <w:rPr>
          <w:rFonts w:hint="default"/>
        </w:rPr>
      </w:pPr>
      <w:r>
        <w:t>3.</w:t>
      </w:r>
      <w:r>
        <w:t>因不可抗力造成投标（响应）人发生本保函第一条约定情形的，我方不承担保证责任。</w:t>
      </w:r>
    </w:p>
    <w:p w:rsidR="00EE2A3D" w:rsidRDefault="00FC57D1">
      <w:pPr>
        <w:pStyle w:val="null3"/>
        <w:ind w:firstLine="480"/>
        <w:rPr>
          <w:rFonts w:hint="default"/>
        </w:rPr>
      </w:pPr>
      <w:r>
        <w:t>4.</w:t>
      </w:r>
      <w:r>
        <w:t>你方或其他有权机关对采购文件进行任何澄清或修改，加重我方保证责任的，我方对加重部分不承担保证责任，但该澄清或修改经我方事先书面同意的除外。</w:t>
      </w:r>
    </w:p>
    <w:p w:rsidR="00EE2A3D" w:rsidRDefault="00FC57D1">
      <w:pPr>
        <w:pStyle w:val="null3"/>
        <w:ind w:firstLine="480"/>
        <w:rPr>
          <w:rFonts w:hint="default"/>
        </w:rPr>
      </w:pPr>
      <w:r>
        <w:t>六、争议的解决</w:t>
      </w:r>
    </w:p>
    <w:p w:rsidR="00EE2A3D" w:rsidRDefault="00FC57D1">
      <w:pPr>
        <w:pStyle w:val="null3"/>
        <w:ind w:firstLine="480"/>
        <w:rPr>
          <w:rFonts w:hint="default"/>
        </w:rPr>
      </w:pPr>
      <w:r>
        <w:t>因本保函发生的纠纷，由你我双方协商解决，协商不成的，通过诉讼程序解决，诉讼管辖地法院为</w:t>
      </w:r>
      <w:r>
        <w:t xml:space="preserve"> </w:t>
      </w:r>
      <w:r>
        <w:t>法院。</w:t>
      </w:r>
    </w:p>
    <w:p w:rsidR="00EE2A3D" w:rsidRDefault="00FC57D1">
      <w:pPr>
        <w:pStyle w:val="null3"/>
        <w:ind w:firstLine="480"/>
        <w:rPr>
          <w:rFonts w:hint="default"/>
        </w:rPr>
      </w:pPr>
      <w:r>
        <w:t>七、保函的生效</w:t>
      </w:r>
    </w:p>
    <w:p w:rsidR="00EE2A3D" w:rsidRDefault="00FC57D1">
      <w:pPr>
        <w:pStyle w:val="null3"/>
        <w:ind w:firstLine="480"/>
        <w:rPr>
          <w:rFonts w:hint="default"/>
        </w:rPr>
      </w:pPr>
      <w:r>
        <w:t>本保函自我方加盖公章之日起生效。</w:t>
      </w:r>
    </w:p>
    <w:p w:rsidR="00EE2A3D" w:rsidRDefault="00FC57D1">
      <w:pPr>
        <w:pStyle w:val="null3"/>
        <w:ind w:firstLine="480"/>
        <w:rPr>
          <w:rFonts w:hint="default"/>
        </w:rPr>
      </w:pPr>
      <w:r>
        <w:t>保证人：</w:t>
      </w:r>
      <w:r>
        <w:t>_______</w:t>
      </w:r>
      <w:r>
        <w:t>（公章）</w:t>
      </w:r>
      <w:r>
        <w:t>_______</w:t>
      </w:r>
    </w:p>
    <w:p w:rsidR="00EE2A3D" w:rsidRDefault="00FC57D1">
      <w:pPr>
        <w:pStyle w:val="null3"/>
        <w:rPr>
          <w:rFonts w:hint="default"/>
        </w:rPr>
      </w:pPr>
      <w:r>
        <w:t>联系人：</w:t>
      </w:r>
      <w:r>
        <w:t>____________________</w:t>
      </w:r>
    </w:p>
    <w:p w:rsidR="00EE2A3D" w:rsidRDefault="00FC57D1">
      <w:pPr>
        <w:pStyle w:val="null3"/>
        <w:rPr>
          <w:rFonts w:hint="default"/>
        </w:rPr>
      </w:pPr>
      <w:r>
        <w:t>联系电话：</w:t>
      </w:r>
      <w:r>
        <w:t>____________________</w:t>
      </w:r>
    </w:p>
    <w:p w:rsidR="00EE2A3D" w:rsidRDefault="00FC57D1">
      <w:pPr>
        <w:pStyle w:val="null3"/>
        <w:rPr>
          <w:rFonts w:hint="default"/>
        </w:rPr>
      </w:pPr>
      <w:r>
        <w:t>___</w:t>
      </w:r>
      <w:r>
        <w:t>年</w:t>
      </w:r>
      <w:r>
        <w:t>___</w:t>
      </w:r>
      <w:r>
        <w:t>月</w:t>
      </w:r>
      <w:r>
        <w:t>___</w:t>
      </w:r>
      <w:r>
        <w:t>日</w:t>
      </w:r>
    </w:p>
    <w:p w:rsidR="00EE2A3D" w:rsidRDefault="00FC57D1">
      <w:pPr>
        <w:pStyle w:val="null3"/>
        <w:ind w:firstLine="480"/>
        <w:rPr>
          <w:rFonts w:hint="default"/>
        </w:rPr>
      </w:pPr>
      <w:r>
        <w:t xml:space="preserve">  </w:t>
      </w:r>
    </w:p>
    <w:p w:rsidR="00EE2A3D" w:rsidRDefault="00FC57D1">
      <w:pPr>
        <w:pStyle w:val="null3"/>
        <w:outlineLvl w:val="2"/>
        <w:rPr>
          <w:rFonts w:hint="default"/>
        </w:rPr>
      </w:pPr>
      <w:r>
        <w:rPr>
          <w:b/>
          <w:sz w:val="28"/>
        </w:rPr>
        <w:t>格式二十六：</w:t>
      </w:r>
    </w:p>
    <w:p w:rsidR="00EE2A3D" w:rsidRDefault="00FC57D1">
      <w:pPr>
        <w:pStyle w:val="null3"/>
        <w:jc w:val="center"/>
        <w:outlineLvl w:val="3"/>
        <w:rPr>
          <w:rFonts w:hint="default"/>
        </w:rPr>
      </w:pPr>
      <w:r>
        <w:rPr>
          <w:b/>
          <w:sz w:val="24"/>
        </w:rPr>
        <w:t>政府采购履约担保函</w:t>
      </w:r>
    </w:p>
    <w:p w:rsidR="00EE2A3D" w:rsidRDefault="00FC57D1">
      <w:pPr>
        <w:pStyle w:val="null3"/>
        <w:rPr>
          <w:rFonts w:hint="default"/>
        </w:rPr>
      </w:pPr>
      <w:r>
        <w:t>编号：</w:t>
      </w:r>
    </w:p>
    <w:p w:rsidR="00EE2A3D" w:rsidRDefault="00FC57D1">
      <w:pPr>
        <w:pStyle w:val="null3"/>
        <w:ind w:firstLine="480"/>
        <w:rPr>
          <w:rFonts w:hint="default"/>
        </w:rPr>
      </w:pPr>
      <w:r>
        <w:t>（采购人）：</w:t>
      </w:r>
    </w:p>
    <w:p w:rsidR="00EE2A3D" w:rsidRDefault="00FC57D1">
      <w:pPr>
        <w:pStyle w:val="null3"/>
        <w:ind w:firstLine="480"/>
        <w:rPr>
          <w:rFonts w:hint="default"/>
        </w:rPr>
      </w:pPr>
      <w:r>
        <w:t xml:space="preserve"> </w:t>
      </w:r>
      <w:r>
        <w:t>鉴于贵方在</w:t>
      </w:r>
      <w:r>
        <w:t>__________</w:t>
      </w:r>
      <w:r>
        <w:t>项目（项目编号为</w:t>
      </w:r>
      <w:r>
        <w:t>__________</w:t>
      </w:r>
      <w:r>
        <w:t>以下简称“项目”）的采购中，确定</w:t>
      </w:r>
      <w:r>
        <w:t>__________</w:t>
      </w:r>
      <w:r>
        <w:t>为中标人</w:t>
      </w:r>
      <w:r>
        <w:t>/</w:t>
      </w:r>
      <w:r>
        <w:t>供应商，拟签订</w:t>
      </w:r>
      <w:r>
        <w:t>/</w:t>
      </w:r>
      <w:r>
        <w:t>已签订项目相关采购合同（以下简称“主合同”）。依据主合同的约定，供应商应向贵方交纳履约保证金，且可以履约担保函的形式交纳履约保证金。应供应商的申请，我方以保证的方式向贵方提供如下履约保证金担保：</w:t>
      </w:r>
    </w:p>
    <w:p w:rsidR="00EE2A3D" w:rsidRDefault="00FC57D1">
      <w:pPr>
        <w:pStyle w:val="null3"/>
        <w:ind w:firstLine="480"/>
        <w:rPr>
          <w:rFonts w:hint="default"/>
        </w:rPr>
      </w:pPr>
      <w:r>
        <w:t>一、保证金额</w:t>
      </w:r>
    </w:p>
    <w:p w:rsidR="00EE2A3D" w:rsidRDefault="00FC57D1">
      <w:pPr>
        <w:pStyle w:val="null3"/>
        <w:ind w:firstLine="480"/>
        <w:rPr>
          <w:rFonts w:hint="default"/>
        </w:rPr>
      </w:pPr>
      <w:r>
        <w:t>我方的保证范围是主合同约定的合同价款总额的</w:t>
      </w:r>
      <w:r>
        <w:t>___%</w:t>
      </w:r>
      <w:r>
        <w:t>，数额为</w:t>
      </w:r>
      <w:r>
        <w:t>__________</w:t>
      </w:r>
      <w:r>
        <w:t>（大写），币种为</w:t>
      </w:r>
      <w:r>
        <w:rPr>
          <w:u w:val="single"/>
        </w:rPr>
        <w:t>人民币</w:t>
      </w:r>
      <w:r>
        <w:t>（即主合同履约保证金金额）。</w:t>
      </w:r>
    </w:p>
    <w:p w:rsidR="00EE2A3D" w:rsidRDefault="00FC57D1">
      <w:pPr>
        <w:pStyle w:val="null3"/>
        <w:ind w:firstLine="480"/>
        <w:rPr>
          <w:rFonts w:hint="default"/>
        </w:rPr>
      </w:pPr>
      <w:r>
        <w:t>二、我方保证的方式为：连带责任保证。</w:t>
      </w:r>
    </w:p>
    <w:p w:rsidR="00EE2A3D" w:rsidRDefault="00FC57D1">
      <w:pPr>
        <w:pStyle w:val="null3"/>
        <w:ind w:firstLine="480"/>
        <w:rPr>
          <w:rFonts w:hint="default"/>
        </w:rPr>
      </w:pPr>
      <w:r>
        <w:t>三、我方保证的期间为：本保函自开立之日起生效，至</w:t>
      </w:r>
      <w:r>
        <w:t xml:space="preserve"> </w:t>
      </w:r>
      <w:r>
        <w:t>年</w:t>
      </w:r>
      <w:r>
        <w:t xml:space="preserve"> </w:t>
      </w:r>
      <w:r>
        <w:t>月</w:t>
      </w:r>
      <w:r>
        <w:t xml:space="preserve"> </w:t>
      </w:r>
      <w:r>
        <w:t>日止。</w:t>
      </w:r>
    </w:p>
    <w:p w:rsidR="00EE2A3D" w:rsidRDefault="00FC57D1">
      <w:pPr>
        <w:pStyle w:val="null3"/>
        <w:ind w:firstLine="480"/>
        <w:rPr>
          <w:rFonts w:hint="default"/>
        </w:rPr>
      </w:pPr>
      <w:r>
        <w:t>四、在本保函的有效期内，如被保证人违反上述合同或协议约定的义务，我方将在收到你方提交的本保函文件及符合下列全部条件的索赔通知后</w:t>
      </w:r>
      <w:r>
        <w:rPr>
          <w:u w:val="single"/>
        </w:rPr>
        <w:t xml:space="preserve"> 30 </w:t>
      </w:r>
      <w:r>
        <w:t>个工作日内以上述保证金额为限支付你方索赔金额</w:t>
      </w:r>
      <w:r>
        <w:t>:</w:t>
      </w:r>
    </w:p>
    <w:p w:rsidR="00EE2A3D" w:rsidRDefault="00FC57D1">
      <w:pPr>
        <w:pStyle w:val="null3"/>
        <w:ind w:firstLine="480"/>
        <w:rPr>
          <w:rFonts w:hint="default"/>
        </w:rPr>
      </w:pPr>
      <w:r>
        <w:t>(</w:t>
      </w:r>
      <w:r>
        <w:t>一</w:t>
      </w:r>
      <w:r>
        <w:t>)</w:t>
      </w:r>
      <w:r>
        <w:t>索赔通知文件必须以书面形式提出，列明索赔金额，并由你方法定代表人</w:t>
      </w:r>
      <w:r>
        <w:t>(</w:t>
      </w:r>
      <w:r>
        <w:t>负责人</w:t>
      </w:r>
      <w:r>
        <w:t>)</w:t>
      </w:r>
      <w:r>
        <w:t>或授权代理人签字</w:t>
      </w:r>
      <w:r>
        <w:t>并加盖公章</w:t>
      </w:r>
      <w:r>
        <w:t>;</w:t>
      </w:r>
    </w:p>
    <w:p w:rsidR="00EE2A3D" w:rsidRDefault="00FC57D1">
      <w:pPr>
        <w:pStyle w:val="null3"/>
        <w:ind w:firstLine="480"/>
        <w:rPr>
          <w:rFonts w:hint="default"/>
        </w:rPr>
      </w:pPr>
      <w:r>
        <w:t>(</w:t>
      </w:r>
      <w:r>
        <w:t>二</w:t>
      </w:r>
      <w:r>
        <w:t>)</w:t>
      </w:r>
      <w:r>
        <w:t>索赔通知文件必须同时附有</w:t>
      </w:r>
      <w:r>
        <w:t>:</w:t>
      </w:r>
    </w:p>
    <w:p w:rsidR="00EE2A3D" w:rsidRDefault="00FC57D1">
      <w:pPr>
        <w:pStyle w:val="null3"/>
        <w:ind w:firstLine="480"/>
        <w:rPr>
          <w:rFonts w:hint="default"/>
        </w:rPr>
      </w:pPr>
      <w:r>
        <w:t>1.</w:t>
      </w:r>
      <w:r>
        <w:t>一项书面声明，声明索赔款项并未由被保证人或其代理人直接或间接地支付给你方</w:t>
      </w:r>
      <w:r>
        <w:t>;</w:t>
      </w:r>
    </w:p>
    <w:p w:rsidR="00EE2A3D" w:rsidRDefault="00FC57D1">
      <w:pPr>
        <w:pStyle w:val="null3"/>
        <w:ind w:firstLine="480"/>
        <w:rPr>
          <w:rFonts w:hint="default"/>
        </w:rPr>
      </w:pPr>
      <w:r>
        <w:t>2.</w:t>
      </w:r>
      <w:r>
        <w:t>证明被保证人违反上述合同或协议约定的义务以及有责任支付你方索赔金额的证据。</w:t>
      </w:r>
    </w:p>
    <w:p w:rsidR="00EE2A3D" w:rsidRDefault="00FC57D1">
      <w:pPr>
        <w:pStyle w:val="null3"/>
        <w:ind w:firstLine="480"/>
        <w:rPr>
          <w:rFonts w:hint="default"/>
        </w:rPr>
      </w:pPr>
      <w:r>
        <w:t>(</w:t>
      </w:r>
      <w:r>
        <w:t>三</w:t>
      </w:r>
      <w:r>
        <w:t>)</w:t>
      </w:r>
      <w:r>
        <w:t>索赔通知文件必须在本保函有效期内到达以下地址：</w:t>
      </w:r>
    </w:p>
    <w:p w:rsidR="00EE2A3D" w:rsidRDefault="00FC57D1">
      <w:pPr>
        <w:pStyle w:val="null3"/>
        <w:ind w:firstLine="480"/>
        <w:rPr>
          <w:rFonts w:hint="default"/>
        </w:rPr>
      </w:pPr>
      <w:r>
        <w:t>__________________________________________________</w:t>
      </w:r>
      <w:r>
        <w:t>。</w:t>
      </w:r>
    </w:p>
    <w:p w:rsidR="00EE2A3D" w:rsidRDefault="00FC57D1">
      <w:pPr>
        <w:pStyle w:val="null3"/>
        <w:ind w:firstLine="480"/>
        <w:rPr>
          <w:rFonts w:hint="default"/>
        </w:rPr>
      </w:pPr>
      <w:r>
        <w:t>五、本保函保证金额将随被保证人逐步履行保函项下合同约定或法定的义务以及我方按你方索赔通知文件要求分次支付而相应递减。</w:t>
      </w:r>
    </w:p>
    <w:p w:rsidR="00EE2A3D" w:rsidRDefault="00FC57D1">
      <w:pPr>
        <w:pStyle w:val="null3"/>
        <w:ind w:firstLine="480"/>
        <w:rPr>
          <w:rFonts w:hint="default"/>
        </w:rPr>
      </w:pPr>
      <w:r>
        <w:t>六、本保函项下的权利不得转让</w:t>
      </w:r>
      <w:r>
        <w:t>，不得设定担保。受益人未经我方书面同意转让本保函或其项下任何权利，我方在本保函项下的义务与责任全部消灭。</w:t>
      </w:r>
    </w:p>
    <w:p w:rsidR="00EE2A3D" w:rsidRDefault="00FC57D1">
      <w:pPr>
        <w:pStyle w:val="null3"/>
        <w:ind w:firstLine="480"/>
        <w:rPr>
          <w:rFonts w:hint="default"/>
        </w:rPr>
      </w:pPr>
      <w:r>
        <w:t>七、本保函项下的合同或基础交易不成立、不生效、无效、被撤销、被解除，本保函无效</w:t>
      </w:r>
      <w:r>
        <w:t>;</w:t>
      </w:r>
      <w:r>
        <w:t>被保证人基于保函项下的合同或基础交易或其他原因的抗辩，我方均有权主张。</w:t>
      </w:r>
    </w:p>
    <w:p w:rsidR="00EE2A3D" w:rsidRDefault="00FC57D1">
      <w:pPr>
        <w:pStyle w:val="null3"/>
        <w:ind w:firstLine="480"/>
        <w:rPr>
          <w:rFonts w:hint="default"/>
        </w:rPr>
      </w:pPr>
      <w:r>
        <w:t>八、因本保函发生争议协商解决不成，按以下第</w:t>
      </w:r>
      <w:r>
        <w:rPr>
          <w:u w:val="single"/>
        </w:rPr>
        <w:t xml:space="preserve"> (</w:t>
      </w:r>
      <w:r>
        <w:rPr>
          <w:u w:val="single"/>
        </w:rPr>
        <w:t>一</w:t>
      </w:r>
      <w:r>
        <w:rPr>
          <w:u w:val="single"/>
        </w:rPr>
        <w:t>)</w:t>
      </w:r>
      <w:r>
        <w:t>种方式解决</w:t>
      </w:r>
      <w:r>
        <w:t>:</w:t>
      </w:r>
    </w:p>
    <w:p w:rsidR="00EE2A3D" w:rsidRDefault="00FC57D1">
      <w:pPr>
        <w:pStyle w:val="null3"/>
        <w:ind w:firstLine="480"/>
        <w:rPr>
          <w:rFonts w:hint="default"/>
        </w:rPr>
      </w:pPr>
      <w:r>
        <w:t>(</w:t>
      </w:r>
      <w:r>
        <w:t>一</w:t>
      </w:r>
      <w:r>
        <w:t>)</w:t>
      </w:r>
      <w:r>
        <w:t>向我方所在地的人民法院起诉。</w:t>
      </w:r>
    </w:p>
    <w:p w:rsidR="00EE2A3D" w:rsidRDefault="00FC57D1">
      <w:pPr>
        <w:pStyle w:val="null3"/>
        <w:ind w:firstLine="480"/>
        <w:rPr>
          <w:rFonts w:hint="default"/>
        </w:rPr>
      </w:pPr>
      <w:r>
        <w:t>(</w:t>
      </w:r>
      <w:r>
        <w:t>二</w:t>
      </w:r>
      <w:r>
        <w:t>)</w:t>
      </w:r>
      <w:r>
        <w:t>提交</w:t>
      </w:r>
      <w:r>
        <w:rPr>
          <w:u w:val="single"/>
        </w:rPr>
        <w:t xml:space="preserve"> </w:t>
      </w:r>
      <w:r>
        <w:rPr>
          <w:u w:val="single"/>
        </w:rPr>
        <w:t>此栏空白</w:t>
      </w:r>
      <w:r>
        <w:rPr>
          <w:u w:val="single"/>
        </w:rPr>
        <w:t xml:space="preserve"> </w:t>
      </w:r>
      <w:r>
        <w:t>仲裁委员会</w:t>
      </w:r>
      <w:r>
        <w:t>(</w:t>
      </w:r>
      <w:r>
        <w:t>仲裁地点为此栏空白</w:t>
      </w:r>
      <w:r>
        <w:t>)</w:t>
      </w:r>
      <w:r>
        <w:t>按照申请仲裁时该会现行有效的仲裁规则进行仲裁。仲裁裁决是终局的，对双方均有约束力。</w:t>
      </w:r>
    </w:p>
    <w:p w:rsidR="00EE2A3D" w:rsidRDefault="00FC57D1">
      <w:pPr>
        <w:pStyle w:val="null3"/>
        <w:ind w:firstLine="480"/>
        <w:rPr>
          <w:rFonts w:hint="default"/>
        </w:rPr>
      </w:pPr>
      <w:r>
        <w:t>九、本保函适用中</w:t>
      </w:r>
      <w:r>
        <w:t>华人民共和国法律。</w:t>
      </w:r>
    </w:p>
    <w:p w:rsidR="00EE2A3D" w:rsidRDefault="00FC57D1">
      <w:pPr>
        <w:pStyle w:val="null3"/>
        <w:ind w:firstLine="480"/>
        <w:rPr>
          <w:rFonts w:hint="default"/>
        </w:rPr>
      </w:pPr>
      <w:r>
        <w:t>十、其他条款</w:t>
      </w:r>
      <w:r>
        <w:t>:</w:t>
      </w:r>
    </w:p>
    <w:p w:rsidR="00EE2A3D" w:rsidRDefault="00FC57D1">
      <w:pPr>
        <w:pStyle w:val="null3"/>
        <w:ind w:firstLine="480"/>
        <w:rPr>
          <w:rFonts w:hint="default"/>
        </w:rPr>
      </w:pPr>
      <w:r>
        <w:t>1.</w:t>
      </w:r>
      <w:r>
        <w:t>本保函有效期届满或提前终止，本保函自动失效，我方在本保函项下的义务与责任自动全部消灭，此后提出的任何索赔均为无效索赔，我方无义务作出任何赔付。</w:t>
      </w:r>
    </w:p>
    <w:p w:rsidR="00EE2A3D" w:rsidRDefault="00FC57D1">
      <w:pPr>
        <w:pStyle w:val="null3"/>
        <w:ind w:firstLine="480"/>
        <w:rPr>
          <w:rFonts w:hint="default"/>
        </w:rPr>
      </w:pPr>
      <w:r>
        <w:t>2.</w:t>
      </w:r>
      <w:r>
        <w:t>所有索赔通知必须在我方工作时间内到达本保函规定的地址。</w:t>
      </w:r>
    </w:p>
    <w:p w:rsidR="00EE2A3D" w:rsidRDefault="00FC57D1">
      <w:pPr>
        <w:pStyle w:val="null3"/>
        <w:ind w:firstLine="480"/>
        <w:rPr>
          <w:rFonts w:hint="default"/>
        </w:rPr>
      </w:pPr>
      <w:r>
        <w:t>十一、本保函自我方盖章之日起生效。</w:t>
      </w:r>
    </w:p>
    <w:p w:rsidR="00EE2A3D" w:rsidRDefault="00FC57D1">
      <w:pPr>
        <w:pStyle w:val="null3"/>
        <w:rPr>
          <w:rFonts w:hint="default"/>
        </w:rPr>
      </w:pPr>
      <w:r>
        <w:t>保证人：</w:t>
      </w:r>
      <w:r>
        <w:t>___________(</w:t>
      </w:r>
      <w:r>
        <w:t>盖章</w:t>
      </w:r>
      <w:r>
        <w:t>)</w:t>
      </w:r>
    </w:p>
    <w:p w:rsidR="00EE2A3D" w:rsidRDefault="00FC57D1">
      <w:pPr>
        <w:pStyle w:val="null3"/>
        <w:rPr>
          <w:rFonts w:hint="default"/>
        </w:rPr>
      </w:pPr>
      <w:r>
        <w:t>联系地址：</w:t>
      </w:r>
      <w:r>
        <w:t>_______________</w:t>
      </w:r>
    </w:p>
    <w:p w:rsidR="00EE2A3D" w:rsidRDefault="00FC57D1">
      <w:pPr>
        <w:pStyle w:val="null3"/>
        <w:rPr>
          <w:rFonts w:hint="default"/>
        </w:rPr>
      </w:pPr>
      <w:r>
        <w:t>联系电话：</w:t>
      </w:r>
      <w:r>
        <w:t>_______________</w:t>
      </w:r>
    </w:p>
    <w:p w:rsidR="00EE2A3D" w:rsidRDefault="00FC57D1">
      <w:pPr>
        <w:pStyle w:val="null3"/>
        <w:rPr>
          <w:rFonts w:hint="default"/>
        </w:rPr>
      </w:pPr>
      <w:r>
        <w:t>开立日期：</w:t>
      </w:r>
      <w:r>
        <w:t>___</w:t>
      </w:r>
      <w:r>
        <w:t>年</w:t>
      </w:r>
      <w:r>
        <w:t>___</w:t>
      </w:r>
      <w:r>
        <w:t>月</w:t>
      </w:r>
      <w:r>
        <w:t>___</w:t>
      </w:r>
      <w:r>
        <w:t>日</w:t>
      </w:r>
    </w:p>
    <w:p w:rsidR="00EE2A3D" w:rsidRDefault="00FC57D1">
      <w:pPr>
        <w:pStyle w:val="null3"/>
        <w:jc w:val="center"/>
        <w:outlineLvl w:val="3"/>
        <w:rPr>
          <w:rFonts w:hint="default"/>
        </w:rPr>
      </w:pPr>
      <w:r>
        <w:rPr>
          <w:b/>
          <w:sz w:val="24"/>
        </w:rPr>
        <w:t>采购合同履约保险凭证</w:t>
      </w:r>
    </w:p>
    <w:p w:rsidR="00EE2A3D" w:rsidRDefault="00FC57D1">
      <w:pPr>
        <w:pStyle w:val="null3"/>
        <w:rPr>
          <w:rFonts w:hint="default"/>
        </w:rPr>
      </w:pPr>
      <w:r>
        <w:t>致被保险人</w:t>
      </w:r>
      <w:r>
        <w:t>__________</w:t>
      </w:r>
      <w:r>
        <w:t>：</w:t>
      </w:r>
    </w:p>
    <w:p w:rsidR="00EE2A3D" w:rsidRDefault="00FC57D1">
      <w:pPr>
        <w:pStyle w:val="null3"/>
        <w:ind w:firstLine="480"/>
        <w:rPr>
          <w:rFonts w:hint="default"/>
        </w:rPr>
      </w:pPr>
      <w:r>
        <w:t>鉴于你方</w:t>
      </w:r>
      <w:r>
        <w:t>____________</w:t>
      </w:r>
      <w:r>
        <w:t>（招标方</w:t>
      </w:r>
      <w:r>
        <w:t>/</w:t>
      </w:r>
      <w:r>
        <w:t>被保险人）接受投保人</w:t>
      </w:r>
      <w:r>
        <w:t>____________</w:t>
      </w:r>
      <w:r>
        <w:t>（投标方）参加</w:t>
      </w:r>
      <w:r>
        <w:t>____________</w:t>
      </w:r>
      <w:r>
        <w:t>（采购）项目的投标，向投保人签发中标通知书，投保人在我公司投保《采购合同履约保证保险》，我公司接受投保人的请求，在保险责任范围内，愿意就投保人履行与你方订立的采购合同，向你方提供如下保证保险：</w:t>
      </w:r>
    </w:p>
    <w:p w:rsidR="00EE2A3D" w:rsidRDefault="00FC57D1">
      <w:pPr>
        <w:pStyle w:val="null3"/>
        <w:ind w:firstLine="480"/>
        <w:rPr>
          <w:rFonts w:hint="default"/>
        </w:rPr>
      </w:pPr>
      <w:r>
        <w:t>一、我公司对上述采购项目出具的《采购合同履约保证保险》保单号：</w:t>
      </w:r>
    </w:p>
    <w:p w:rsidR="00EE2A3D" w:rsidRDefault="00FC57D1">
      <w:pPr>
        <w:pStyle w:val="null3"/>
        <w:ind w:firstLine="480"/>
        <w:rPr>
          <w:rFonts w:hint="default"/>
        </w:rPr>
      </w:pPr>
      <w:r>
        <w:t>二、上述保单项下我公司的保险金额（最高限额）：人民币</w:t>
      </w:r>
      <w:r>
        <w:t xml:space="preserve"> </w:t>
      </w:r>
      <w:r>
        <w:t>（￥：</w:t>
      </w:r>
      <w:r>
        <w:t xml:space="preserve"> </w:t>
      </w:r>
      <w:r>
        <w:t>元）</w:t>
      </w:r>
    </w:p>
    <w:p w:rsidR="00EE2A3D" w:rsidRDefault="00FC57D1">
      <w:pPr>
        <w:pStyle w:val="null3"/>
        <w:ind w:firstLine="480"/>
        <w:rPr>
          <w:rFonts w:hint="default"/>
        </w:rPr>
      </w:pPr>
      <w:r>
        <w:t>上述全部保险单的保险金额随投保人逐步履行采购合同约定的义务或我</w:t>
      </w:r>
      <w:r>
        <w:t>公司的赔付而递减。</w:t>
      </w:r>
    </w:p>
    <w:p w:rsidR="00EE2A3D" w:rsidRDefault="00FC57D1">
      <w:pPr>
        <w:pStyle w:val="null3"/>
        <w:ind w:firstLine="480"/>
        <w:rPr>
          <w:rFonts w:hint="default"/>
        </w:rPr>
      </w:pPr>
      <w:r>
        <w:t>三、本保险的保险期间自</w:t>
      </w:r>
      <w:r>
        <w:t>____</w:t>
      </w:r>
      <w:r>
        <w:t>年</w:t>
      </w:r>
      <w:r>
        <w:t>___</w:t>
      </w:r>
      <w:r>
        <w:t>月</w:t>
      </w:r>
      <w:r>
        <w:t>___</w:t>
      </w:r>
      <w:r>
        <w:t>日</w:t>
      </w:r>
      <w:r>
        <w:t>___</w:t>
      </w:r>
      <w:r>
        <w:t>时起至</w:t>
      </w:r>
      <w:r>
        <w:t>___</w:t>
      </w:r>
      <w:r>
        <w:t>年</w:t>
      </w:r>
      <w:r>
        <w:t>___</w:t>
      </w:r>
      <w:r>
        <w:t>月</w:t>
      </w:r>
      <w:r>
        <w:t>___</w:t>
      </w:r>
      <w:r>
        <w:t>日</w:t>
      </w:r>
      <w:r>
        <w:t>___</w:t>
      </w:r>
      <w:r>
        <w:t>时止，共计</w:t>
      </w:r>
      <w:r>
        <w:t>___</w:t>
      </w:r>
      <w:r>
        <w:t>天。</w:t>
      </w:r>
    </w:p>
    <w:p w:rsidR="00EE2A3D" w:rsidRDefault="00FC57D1">
      <w:pPr>
        <w:pStyle w:val="null3"/>
        <w:ind w:firstLine="480"/>
        <w:rPr>
          <w:rFonts w:hint="default"/>
        </w:rPr>
      </w:pPr>
      <w:r>
        <w:t>四、本保险合同仅承担履约保证责任：在本保险期限内，供应商在《采购合同》的履约过程中，因下列情形给你方造成直接损失的，在收到你方提交的符合保险合同约定的全部条件的书面文件，我公司依据保险合同有关约定并与你方达成一致赔偿意见后</w:t>
      </w:r>
      <w:r>
        <w:rPr>
          <w:u w:val="single"/>
        </w:rPr>
        <w:t xml:space="preserve"> 30 </w:t>
      </w:r>
      <w:r>
        <w:t>个工作日内以上述保险金额为限，支付你方索赔金额。</w:t>
      </w:r>
    </w:p>
    <w:p w:rsidR="00EE2A3D" w:rsidRDefault="00FC57D1">
      <w:pPr>
        <w:pStyle w:val="null3"/>
        <w:ind w:firstLine="480"/>
        <w:rPr>
          <w:rFonts w:hint="default"/>
        </w:rPr>
      </w:pPr>
      <w:r>
        <w:t>（一）投保人未按照采购合同约定的时间、地点交付采购标的；</w:t>
      </w:r>
    </w:p>
    <w:p w:rsidR="00EE2A3D" w:rsidRDefault="00FC57D1">
      <w:pPr>
        <w:pStyle w:val="null3"/>
        <w:ind w:firstLine="480"/>
        <w:rPr>
          <w:rFonts w:hint="default"/>
        </w:rPr>
      </w:pPr>
      <w:r>
        <w:t>（二）投保人供应采购标的的规格、型号、数量</w:t>
      </w:r>
      <w:r>
        <w:t>、质量等不符合《采购合同》的约定。</w:t>
      </w:r>
    </w:p>
    <w:p w:rsidR="00EE2A3D" w:rsidRDefault="00FC57D1">
      <w:pPr>
        <w:pStyle w:val="null3"/>
        <w:ind w:firstLine="480"/>
        <w:rPr>
          <w:rFonts w:hint="default"/>
        </w:rPr>
      </w:pPr>
      <w:r>
        <w:t>五、索赔文件</w:t>
      </w:r>
    </w:p>
    <w:p w:rsidR="00EE2A3D" w:rsidRDefault="00FC57D1">
      <w:pPr>
        <w:pStyle w:val="null3"/>
        <w:ind w:firstLine="480"/>
        <w:rPr>
          <w:rFonts w:hint="default"/>
        </w:rPr>
      </w:pPr>
      <w:r>
        <w:t>（一）经被保险人有权人签字、加盖被保险人公章的书面索赔声明正本，索赔声明须注明本保险凭证对应的保单号并申明如下事实：</w:t>
      </w:r>
    </w:p>
    <w:p w:rsidR="00EE2A3D" w:rsidRDefault="00FC57D1">
      <w:pPr>
        <w:pStyle w:val="null3"/>
        <w:ind w:firstLine="480"/>
        <w:rPr>
          <w:rFonts w:hint="default"/>
        </w:rPr>
      </w:pPr>
      <w:r>
        <w:t>（</w:t>
      </w:r>
      <w:r>
        <w:t>1</w:t>
      </w:r>
      <w:r>
        <w:t>）投保人未履行采购合同相关义务；</w:t>
      </w:r>
    </w:p>
    <w:p w:rsidR="00EE2A3D" w:rsidRDefault="00FC57D1">
      <w:pPr>
        <w:pStyle w:val="null3"/>
        <w:ind w:firstLine="480"/>
        <w:rPr>
          <w:rFonts w:hint="default"/>
        </w:rPr>
      </w:pPr>
      <w:r>
        <w:t>（</w:t>
      </w:r>
      <w:r>
        <w:t>2</w:t>
      </w:r>
      <w:r>
        <w:t>）投保人的违约事实。</w:t>
      </w:r>
    </w:p>
    <w:p w:rsidR="00EE2A3D" w:rsidRDefault="00FC57D1">
      <w:pPr>
        <w:pStyle w:val="null3"/>
        <w:ind w:firstLine="480"/>
        <w:rPr>
          <w:rFonts w:hint="default"/>
        </w:rPr>
      </w:pPr>
      <w:r>
        <w:t>（二）保险单正本；</w:t>
      </w:r>
    </w:p>
    <w:p w:rsidR="00EE2A3D" w:rsidRDefault="00FC57D1">
      <w:pPr>
        <w:pStyle w:val="null3"/>
        <w:ind w:firstLine="480"/>
        <w:rPr>
          <w:rFonts w:hint="default"/>
        </w:rPr>
      </w:pPr>
      <w:r>
        <w:t>（三）《采购合同》副本及与采购项目进展、质量、缺陷有关的证明文件（包括《中标通知书》、投标书及其附录、会议纪要、其他合同文件等）；</w:t>
      </w:r>
    </w:p>
    <w:p w:rsidR="00EE2A3D" w:rsidRDefault="00FC57D1">
      <w:pPr>
        <w:pStyle w:val="null3"/>
        <w:ind w:firstLine="480"/>
        <w:rPr>
          <w:rFonts w:hint="default"/>
        </w:rPr>
      </w:pPr>
      <w:r>
        <w:t>（四）保险人要求投保人、被保险人所能提供的与确认保险事故的性质、原因、损失程度等有关的其他证明和资料；</w:t>
      </w:r>
    </w:p>
    <w:p w:rsidR="00EE2A3D" w:rsidRDefault="00FC57D1">
      <w:pPr>
        <w:pStyle w:val="null3"/>
        <w:ind w:firstLine="480"/>
        <w:rPr>
          <w:rFonts w:hint="default"/>
        </w:rPr>
      </w:pPr>
      <w:r>
        <w:t>（五）仲裁机构出具的裁决</w:t>
      </w:r>
      <w:r>
        <w:t>书或法院出具的裁定书、判决书等生效法律文书（适用于仲裁或诉讼确认损失的方式）；</w:t>
      </w:r>
    </w:p>
    <w:p w:rsidR="00EE2A3D" w:rsidRDefault="00FC57D1">
      <w:pPr>
        <w:pStyle w:val="null3"/>
        <w:ind w:firstLine="480"/>
        <w:rPr>
          <w:rFonts w:hint="default"/>
        </w:rPr>
      </w:pPr>
      <w:r>
        <w:t>六、未经保险人书面同意，本保险凭证与保险合同不得转让、质押，否则保险人在本保险凭证与保险合同项下的保险责任自动解除。</w:t>
      </w:r>
    </w:p>
    <w:p w:rsidR="00EE2A3D" w:rsidRDefault="00FC57D1">
      <w:pPr>
        <w:pStyle w:val="null3"/>
        <w:ind w:firstLine="480"/>
        <w:rPr>
          <w:rFonts w:hint="default"/>
        </w:rPr>
      </w:pPr>
      <w:r>
        <w:t>七、本保证保险发生争议协商解决不成，向保险人所在地有管辖权的人民法院提起诉讼。</w:t>
      </w:r>
    </w:p>
    <w:p w:rsidR="00EE2A3D" w:rsidRDefault="00FC57D1">
      <w:pPr>
        <w:pStyle w:val="null3"/>
        <w:ind w:firstLine="480"/>
        <w:rPr>
          <w:rFonts w:hint="default"/>
        </w:rPr>
      </w:pPr>
      <w:r>
        <w:t>八、本保证保险适用的保险条款为《</w:t>
      </w:r>
      <w:r>
        <w:t>_______________________</w:t>
      </w:r>
      <w:r>
        <w:t>》。</w:t>
      </w:r>
    </w:p>
    <w:p w:rsidR="00EE2A3D" w:rsidRDefault="00FC57D1">
      <w:pPr>
        <w:pStyle w:val="null3"/>
        <w:ind w:firstLine="480"/>
        <w:rPr>
          <w:rFonts w:hint="default"/>
        </w:rPr>
      </w:pPr>
      <w:r>
        <w:t>九、保险责任免除及其他本保险凭证未载明事宜以保险合同约定为准。</w:t>
      </w:r>
    </w:p>
    <w:p w:rsidR="00EE2A3D" w:rsidRDefault="00FC57D1">
      <w:pPr>
        <w:pStyle w:val="null3"/>
        <w:ind w:firstLine="480"/>
        <w:rPr>
          <w:rFonts w:hint="default"/>
        </w:rPr>
      </w:pPr>
      <w:r>
        <w:t>十、本保险凭证自保险人加盖保单专用章起生效。</w:t>
      </w:r>
    </w:p>
    <w:p w:rsidR="00EE2A3D" w:rsidRDefault="00FC57D1">
      <w:pPr>
        <w:pStyle w:val="null3"/>
        <w:rPr>
          <w:rFonts w:hint="default"/>
        </w:rPr>
      </w:pPr>
      <w:r>
        <w:t>保证人：</w:t>
      </w:r>
      <w:r>
        <w:t>__________(</w:t>
      </w:r>
      <w:r>
        <w:t>盖章</w:t>
      </w:r>
      <w:r>
        <w:t>)</w:t>
      </w:r>
    </w:p>
    <w:p w:rsidR="00EE2A3D" w:rsidRDefault="00FC57D1">
      <w:pPr>
        <w:pStyle w:val="null3"/>
        <w:rPr>
          <w:rFonts w:hint="default"/>
        </w:rPr>
      </w:pPr>
      <w:r>
        <w:t>地</w:t>
      </w:r>
      <w:r>
        <w:t>址：</w:t>
      </w:r>
      <w:r>
        <w:t>__________________</w:t>
      </w:r>
    </w:p>
    <w:p w:rsidR="00EE2A3D" w:rsidRDefault="00FC57D1">
      <w:pPr>
        <w:pStyle w:val="null3"/>
        <w:rPr>
          <w:rFonts w:hint="default"/>
        </w:rPr>
      </w:pPr>
      <w:r>
        <w:t>电话：</w:t>
      </w:r>
      <w:r>
        <w:t>__________________</w:t>
      </w:r>
    </w:p>
    <w:p w:rsidR="00EE2A3D" w:rsidRDefault="00FC57D1">
      <w:pPr>
        <w:pStyle w:val="null3"/>
        <w:rPr>
          <w:rFonts w:hint="default"/>
        </w:rPr>
      </w:pPr>
      <w:r>
        <w:t>开立日期：</w:t>
      </w:r>
      <w:r>
        <w:t>____</w:t>
      </w:r>
      <w:r>
        <w:t>年</w:t>
      </w:r>
      <w:r>
        <w:t>__</w:t>
      </w:r>
      <w:r>
        <w:t>月</w:t>
      </w:r>
      <w:r>
        <w:t>__</w:t>
      </w:r>
      <w:r>
        <w:t>日</w:t>
      </w:r>
    </w:p>
    <w:p w:rsidR="00EE2A3D" w:rsidRDefault="00EE2A3D">
      <w:pPr>
        <w:pStyle w:val="null3"/>
        <w:rPr>
          <w:rFonts w:hint="default"/>
        </w:rPr>
      </w:pPr>
    </w:p>
    <w:sectPr w:rsidR="00EE2A3D">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altName w:val="Helvetica Neue"/>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FAF3070D"/>
    <w:rsid w:val="FBD72E15"/>
    <w:rsid w:val="FBF94665"/>
    <w:rsid w:val="FDF971E2"/>
    <w:rsid w:val="00EE2A3D"/>
    <w:rsid w:val="00FC57D1"/>
    <w:rsid w:val="177F50ED"/>
    <w:rsid w:val="23FB55E8"/>
    <w:rsid w:val="53B52B8D"/>
    <w:rsid w:val="5A7E2464"/>
    <w:rsid w:val="77F79321"/>
    <w:rsid w:val="7F7C4879"/>
    <w:rsid w:val="7FFDAA95"/>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64701AAF-360B-4259-9BFD-43E3B76E54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ull3">
    <w:name w:val="null3"/>
    <w:hidden/>
    <w:rPr>
      <w:rFonts w:hint="eastAsia"/>
      <w:lang w:eastAsia="zh-Han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72</Pages>
  <Words>60451</Words>
  <Characters>10309</Characters>
  <Application>Microsoft Office Word</Application>
  <DocSecurity>0</DocSecurity>
  <Lines>85</Lines>
  <Paragraphs>141</Paragraphs>
  <ScaleCrop>false</ScaleCrop>
  <Company/>
  <LinksUpToDate>false</LinksUpToDate>
  <CharactersWithSpaces>70619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广东政府采购智慧云平台</dc:creator>
  <cp:lastModifiedBy/>
  <cp:revision>1</cp:revision>
  <dcterms:created xsi:type="dcterms:W3CDTF">2022-04-10T11:57:00Z</dcterms:created>
  <dcterms:modified xsi:type="dcterms:W3CDTF">2025-08-15T17:31:00Z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2052-12.1.21861.21861</vt:lpwstr>
  </property>
  <property fmtid="{D5CDD505-2E9C-101B-9397-08002B2CF9AE}" pid="3" name="ICV">
    <vt:lpwstr>84AAD3F223FF2AC521F59E68BCC7017B_42</vt:lpwstr>
  </property>
</Properties>
</file>