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3C210">
      <w:pPr>
        <w:widowControl/>
        <w:shd w:val="clear" w:color="auto"/>
        <w:spacing w:line="630" w:lineRule="atLeast"/>
        <w:jc w:val="center"/>
        <w:outlineLvl w:val="5"/>
        <w:rPr>
          <w:rFonts w:ascii="宋体" w:hAnsi="宋体" w:cs="宋体"/>
          <w:color w:val="666666"/>
          <w:kern w:val="0"/>
          <w:sz w:val="30"/>
          <w:szCs w:val="30"/>
        </w:rPr>
      </w:pPr>
      <w:r>
        <w:rPr>
          <w:rFonts w:hint="eastAsia" w:ascii="宋体" w:hAnsi="宋体" w:cs="宋体"/>
          <w:b/>
          <w:bCs/>
          <w:kern w:val="0"/>
          <w:sz w:val="30"/>
          <w:szCs w:val="30"/>
        </w:rPr>
        <w:t>实质性响应一览表</w:t>
      </w:r>
    </w:p>
    <w:tbl>
      <w:tblPr>
        <w:tblStyle w:val="6"/>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6"/>
        <w:gridCol w:w="4573"/>
        <w:gridCol w:w="2943"/>
        <w:gridCol w:w="1110"/>
      </w:tblGrid>
      <w:tr w14:paraId="6A62CF7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8F8AF63">
            <w:pPr>
              <w:widowControl/>
              <w:shd w:val="clear"/>
              <w:wordWrap w:val="0"/>
              <w:spacing w:line="360" w:lineRule="auto"/>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76D3F10">
            <w:pPr>
              <w:widowControl/>
              <w:shd w:val="clear"/>
              <w:wordWrap w:val="0"/>
              <w:spacing w:line="360" w:lineRule="auto"/>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实质性响应条款</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518F0FA">
            <w:pPr>
              <w:widowControl/>
              <w:shd w:val="clear"/>
              <w:wordWrap w:val="0"/>
              <w:spacing w:line="360" w:lineRule="auto"/>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投标人响应情况</w:t>
            </w: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8E16816">
            <w:pPr>
              <w:widowControl/>
              <w:shd w:val="clear"/>
              <w:wordWrap w:val="0"/>
              <w:spacing w:line="360" w:lineRule="auto"/>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差异</w:t>
            </w:r>
          </w:p>
        </w:tc>
      </w:tr>
      <w:tr w14:paraId="3398B63D">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BBEAA6D">
            <w:pPr>
              <w:widowControl/>
              <w:shd w:val="clear"/>
              <w:wordWrap w:val="0"/>
              <w:spacing w:line="360" w:lineRule="auto"/>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1594138D">
            <w:pPr>
              <w:spacing w:line="360" w:lineRule="auto"/>
              <w:rPr>
                <w:rFonts w:hint="eastAsia" w:ascii="宋体" w:hAnsi="宋体" w:eastAsia="宋体" w:cs="宋体"/>
                <w:kern w:val="0"/>
                <w:sz w:val="21"/>
                <w:szCs w:val="21"/>
              </w:rPr>
            </w:pPr>
            <w:r>
              <w:rPr>
                <w:rFonts w:hint="eastAsia" w:ascii="宋体" w:hAnsi="宋体" w:eastAsia="宋体" w:cs="宋体"/>
                <w:sz w:val="21"/>
                <w:szCs w:val="21"/>
                <w:highlight w:val="none"/>
              </w:rPr>
              <w:t>★（2）投标人需承诺拟投入本项目所有的服务人员为投标人员工</w:t>
            </w:r>
            <w:r>
              <w:rPr>
                <w:rFonts w:hint="eastAsia" w:ascii="宋体" w:hAnsi="宋体" w:eastAsia="宋体" w:cs="宋体"/>
                <w:b/>
                <w:bCs/>
                <w:sz w:val="21"/>
                <w:szCs w:val="21"/>
                <w:highlight w:val="none"/>
              </w:rPr>
              <w:t>，签订合同前须</w:t>
            </w:r>
            <w:r>
              <w:rPr>
                <w:rFonts w:hint="eastAsia" w:ascii="宋体" w:hAnsi="宋体" w:eastAsia="宋体" w:cs="宋体"/>
                <w:sz w:val="21"/>
                <w:szCs w:val="21"/>
                <w:highlight w:val="none"/>
              </w:rPr>
              <w:t>提供相关人员的劳动合同和投标截止日之前六个月以内任意月份为主要现场人员缴纳社会保险（至少包括养老、失业和工伤）的证明材料。</w:t>
            </w:r>
            <w:r>
              <w:rPr>
                <w:rFonts w:hint="eastAsia" w:ascii="宋体" w:hAnsi="宋体" w:eastAsia="宋体" w:cs="宋体"/>
                <w:b/>
                <w:bCs/>
                <w:sz w:val="21"/>
                <w:szCs w:val="21"/>
                <w:highlight w:val="none"/>
              </w:rPr>
              <w:t>（提供承诺函，格式自拟）</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EBE66A3">
            <w:pPr>
              <w:widowControl/>
              <w:shd w:val="clear"/>
              <w:wordWrap w:val="0"/>
              <w:spacing w:line="360" w:lineRule="auto"/>
              <w:contextualSpacing/>
              <w:jc w:val="left"/>
              <w:rPr>
                <w:rFonts w:hint="eastAsia" w:ascii="宋体" w:hAnsi="宋体" w:eastAsia="宋体" w:cs="宋体"/>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9747426">
            <w:pPr>
              <w:widowControl/>
              <w:shd w:val="clear"/>
              <w:wordWrap w:val="0"/>
              <w:spacing w:line="360" w:lineRule="auto"/>
              <w:contextualSpacing/>
              <w:jc w:val="left"/>
              <w:rPr>
                <w:rFonts w:hint="eastAsia" w:ascii="宋体" w:hAnsi="宋体" w:eastAsia="宋体" w:cs="宋体"/>
                <w:kern w:val="0"/>
                <w:sz w:val="21"/>
                <w:szCs w:val="21"/>
              </w:rPr>
            </w:pPr>
          </w:p>
        </w:tc>
      </w:tr>
      <w:tr w14:paraId="6D00BC8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494133D">
            <w:pPr>
              <w:widowControl/>
              <w:wordWrap w:val="0"/>
              <w:spacing w:line="360" w:lineRule="auto"/>
              <w:contextualSpacing/>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5B62BE00">
            <w:pPr>
              <w:pStyle w:val="10"/>
              <w:spacing w:line="360" w:lineRule="auto"/>
              <w:rPr>
                <w:rFonts w:hint="eastAsia" w:ascii="宋体" w:hAnsi="宋体" w:eastAsia="宋体" w:cs="宋体"/>
                <w:kern w:val="0"/>
                <w:sz w:val="21"/>
                <w:szCs w:val="21"/>
                <w:lang w:eastAsia="zh-CN"/>
              </w:rPr>
            </w:pPr>
            <w:r>
              <w:rPr>
                <w:rFonts w:hint="eastAsia" w:ascii="宋体" w:hAnsi="宋体" w:eastAsia="宋体" w:cs="宋体"/>
                <w:color w:val="222222"/>
                <w:sz w:val="21"/>
                <w:szCs w:val="21"/>
                <w:highlight w:val="none"/>
                <w:lang w:bidi="ar-SA"/>
              </w:rPr>
              <w:t>★</w:t>
            </w:r>
            <w:r>
              <w:rPr>
                <w:rFonts w:hint="eastAsia" w:ascii="宋体" w:hAnsi="宋体" w:eastAsia="宋体" w:cs="宋体"/>
                <w:sz w:val="21"/>
                <w:szCs w:val="21"/>
                <w:highlight w:val="none"/>
                <w:lang w:bidi="ar-SA"/>
              </w:rPr>
              <w:t>（1）供应商就本项目拟派驻的</w:t>
            </w:r>
            <w:r>
              <w:rPr>
                <w:rFonts w:hint="eastAsia" w:ascii="宋体" w:hAnsi="宋体" w:eastAsia="宋体" w:cs="宋体"/>
                <w:sz w:val="21"/>
                <w:szCs w:val="21"/>
                <w:highlight w:val="none"/>
                <w:lang w:eastAsia="zh-CN" w:bidi="ar-SA"/>
              </w:rPr>
              <w:t>科教城</w:t>
            </w:r>
            <w:r>
              <w:rPr>
                <w:rFonts w:hint="eastAsia" w:ascii="宋体" w:hAnsi="宋体" w:eastAsia="宋体" w:cs="宋体"/>
                <w:sz w:val="21"/>
                <w:szCs w:val="21"/>
                <w:highlight w:val="none"/>
                <w:lang w:bidi="ar-SA"/>
              </w:rPr>
              <w:t>校区宿舍管理员应持有保安员上岗证，上岗时人员须提供相关证件。</w:t>
            </w:r>
            <w:r>
              <w:rPr>
                <w:rFonts w:hint="eastAsia" w:ascii="宋体" w:hAnsi="宋体" w:eastAsia="宋体" w:cs="宋体"/>
                <w:b/>
                <w:bCs/>
                <w:sz w:val="21"/>
                <w:szCs w:val="21"/>
                <w:highlight w:val="none"/>
                <w:lang w:bidi="ar-SA"/>
              </w:rPr>
              <w:t>（投标时提供承诺函，格式自拟）</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49C23AB">
            <w:pPr>
              <w:widowControl/>
              <w:wordWrap w:val="0"/>
              <w:spacing w:line="360" w:lineRule="auto"/>
              <w:contextualSpacing/>
              <w:jc w:val="left"/>
              <w:rPr>
                <w:rFonts w:hint="eastAsia" w:ascii="宋体" w:hAnsi="宋体" w:eastAsia="宋体" w:cs="宋体"/>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35111FE1">
            <w:pPr>
              <w:widowControl/>
              <w:wordWrap w:val="0"/>
              <w:spacing w:line="360" w:lineRule="auto"/>
              <w:contextualSpacing/>
              <w:jc w:val="left"/>
              <w:rPr>
                <w:rFonts w:hint="eastAsia" w:ascii="宋体" w:hAnsi="宋体" w:eastAsia="宋体" w:cs="宋体"/>
                <w:kern w:val="0"/>
                <w:sz w:val="21"/>
                <w:szCs w:val="21"/>
              </w:rPr>
            </w:pPr>
          </w:p>
        </w:tc>
      </w:tr>
      <w:tr w14:paraId="4BA64EF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76BFE9A">
            <w:pPr>
              <w:widowControl/>
              <w:wordWrap w:val="0"/>
              <w:spacing w:line="360" w:lineRule="auto"/>
              <w:contextualSpacing/>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9C96A82">
            <w:pPr>
              <w:pStyle w:val="10"/>
              <w:spacing w:line="360" w:lineRule="auto"/>
              <w:rPr>
                <w:rFonts w:hint="eastAsia" w:ascii="宋体" w:hAnsi="宋体" w:eastAsia="宋体" w:cs="宋体"/>
                <w:sz w:val="21"/>
                <w:szCs w:val="21"/>
                <w:highlight w:val="none"/>
                <w:lang w:bidi="ar-SA"/>
              </w:rPr>
            </w:pPr>
            <w:r>
              <w:rPr>
                <w:rFonts w:hint="eastAsia" w:ascii="宋体" w:hAnsi="宋体" w:eastAsia="宋体" w:cs="宋体"/>
                <w:color w:val="222222"/>
                <w:sz w:val="21"/>
                <w:szCs w:val="21"/>
                <w:highlight w:val="none"/>
                <w:lang w:bidi="ar-SA"/>
              </w:rPr>
              <w:t>★</w:t>
            </w:r>
            <w:r>
              <w:rPr>
                <w:rFonts w:hint="eastAsia" w:ascii="宋体" w:hAnsi="宋体" w:eastAsia="宋体" w:cs="宋体"/>
                <w:sz w:val="21"/>
                <w:szCs w:val="21"/>
                <w:highlight w:val="none"/>
                <w:lang w:bidi="ar-SA"/>
              </w:rPr>
              <w:t>（6）拟派项目负责人（1人）、项目主管（1人）、项目队长（</w:t>
            </w:r>
            <w:r>
              <w:rPr>
                <w:rFonts w:hint="eastAsia" w:ascii="宋体" w:hAnsi="宋体" w:eastAsia="宋体" w:cs="宋体"/>
                <w:sz w:val="21"/>
                <w:szCs w:val="21"/>
                <w:highlight w:val="none"/>
                <w:lang w:eastAsia="zh-CN" w:bidi="ar-SA"/>
              </w:rPr>
              <w:t>3</w:t>
            </w:r>
            <w:r>
              <w:rPr>
                <w:rFonts w:hint="eastAsia" w:ascii="宋体" w:hAnsi="宋体" w:eastAsia="宋体" w:cs="宋体"/>
                <w:sz w:val="21"/>
                <w:szCs w:val="21"/>
                <w:highlight w:val="none"/>
                <w:lang w:bidi="ar-SA"/>
              </w:rPr>
              <w:t>人）均具有人力资源和社会保障部门颁发的建(构)筑物消防员职业资格证或消防设施操作员四级/中级或以上职业资格证书(技能等级证书)。</w:t>
            </w:r>
          </w:p>
          <w:p w14:paraId="56B02063">
            <w:pPr>
              <w:pStyle w:val="10"/>
              <w:spacing w:line="360" w:lineRule="auto"/>
              <w:rPr>
                <w:rFonts w:hint="eastAsia" w:ascii="宋体" w:hAnsi="宋体" w:eastAsia="宋体" w:cs="宋体"/>
                <w:kern w:val="0"/>
                <w:sz w:val="21"/>
                <w:szCs w:val="21"/>
                <w:lang w:eastAsia="zh-CN"/>
              </w:rPr>
            </w:pPr>
            <w:r>
              <w:rPr>
                <w:rFonts w:hint="eastAsia" w:ascii="宋体" w:hAnsi="宋体" w:eastAsia="宋体" w:cs="宋体"/>
                <w:b/>
                <w:bCs/>
                <w:sz w:val="21"/>
                <w:szCs w:val="21"/>
                <w:highlight w:val="none"/>
                <w:lang w:bidi="ar-SA"/>
              </w:rPr>
              <w:t>（投标时提供相关人员证书扫描件及投标截止日之前6个月内任意月份在投标人购买社保的证明材料</w:t>
            </w:r>
            <w:r>
              <w:rPr>
                <w:rFonts w:hint="eastAsia" w:ascii="宋体" w:hAnsi="宋体" w:eastAsia="宋体" w:cs="宋体"/>
                <w:b/>
                <w:bCs/>
                <w:sz w:val="21"/>
                <w:szCs w:val="21"/>
                <w:highlight w:val="none"/>
                <w:lang w:eastAsia="zh-CN" w:bidi="ar-SA"/>
              </w:rPr>
              <w:t>复印件加盖公章</w:t>
            </w:r>
            <w:r>
              <w:rPr>
                <w:rFonts w:hint="eastAsia" w:ascii="宋体" w:hAnsi="宋体" w:eastAsia="宋体" w:cs="宋体"/>
                <w:b/>
                <w:bCs/>
                <w:sz w:val="21"/>
                <w:szCs w:val="21"/>
                <w:highlight w:val="none"/>
                <w:lang w:bidi="ar-SA"/>
              </w:rPr>
              <w:t>或提供承诺函承诺中标公告发布起3个工作日内提供满足前述人员要求的证书（需与投标文件商务部分中的人员信息一致）原件进行核查，如出现与上述要求不符的情况，将做无效投标处理，采购人并将情况报市政府采购监管部门处理，承诺函格式自拟。）</w:t>
            </w:r>
            <w:bookmarkStart w:id="0" w:name="_GoBack"/>
            <w:bookmarkEnd w:id="0"/>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566C9BC8">
            <w:pPr>
              <w:widowControl/>
              <w:wordWrap w:val="0"/>
              <w:spacing w:line="360" w:lineRule="auto"/>
              <w:contextualSpacing/>
              <w:jc w:val="left"/>
              <w:rPr>
                <w:rFonts w:hint="eastAsia" w:ascii="宋体" w:hAnsi="宋体" w:eastAsia="宋体" w:cs="宋体"/>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B93F1F1">
            <w:pPr>
              <w:widowControl/>
              <w:wordWrap w:val="0"/>
              <w:spacing w:line="360" w:lineRule="auto"/>
              <w:contextualSpacing/>
              <w:jc w:val="left"/>
              <w:rPr>
                <w:rFonts w:hint="eastAsia" w:ascii="宋体" w:hAnsi="宋体" w:eastAsia="宋体" w:cs="宋体"/>
                <w:kern w:val="0"/>
                <w:sz w:val="21"/>
                <w:szCs w:val="21"/>
              </w:rPr>
            </w:pPr>
          </w:p>
        </w:tc>
      </w:tr>
      <w:tr w14:paraId="60DE50E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94707D4">
            <w:pPr>
              <w:widowControl/>
              <w:wordWrap w:val="0"/>
              <w:spacing w:line="360" w:lineRule="auto"/>
              <w:contextualSpacing/>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DB17F35">
            <w:pPr>
              <w:pStyle w:val="10"/>
              <w:spacing w:line="360" w:lineRule="auto"/>
              <w:rPr>
                <w:rFonts w:hint="eastAsia" w:ascii="宋体" w:hAnsi="宋体" w:eastAsia="宋体" w:cs="宋体"/>
                <w:kern w:val="0"/>
                <w:sz w:val="21"/>
                <w:szCs w:val="21"/>
                <w:lang w:val="en-US" w:eastAsia="zh-CN"/>
              </w:rPr>
            </w:pPr>
            <w:r>
              <w:rPr>
                <w:rFonts w:hint="eastAsia" w:ascii="宋体" w:hAnsi="宋体" w:eastAsia="宋体" w:cs="宋体"/>
                <w:color w:val="222222"/>
                <w:sz w:val="21"/>
                <w:szCs w:val="21"/>
                <w:highlight w:val="none"/>
              </w:rPr>
              <w:t>★</w:t>
            </w:r>
            <w:r>
              <w:rPr>
                <w:rFonts w:hint="eastAsia" w:ascii="宋体" w:hAnsi="宋体" w:eastAsia="宋体" w:cs="宋体"/>
                <w:sz w:val="21"/>
                <w:szCs w:val="21"/>
                <w:highlight w:val="none"/>
              </w:rPr>
              <w:t>（7）除项目负责人、项目主管、项目队长外，全校三班在岗值班人员</w:t>
            </w:r>
            <w:r>
              <w:rPr>
                <w:rFonts w:hint="eastAsia" w:ascii="宋体" w:hAnsi="宋体" w:eastAsia="宋体" w:cs="宋体"/>
                <w:sz w:val="21"/>
                <w:szCs w:val="21"/>
                <w:highlight w:val="none"/>
                <w:lang w:eastAsia="zh-CN"/>
              </w:rPr>
              <w:t>不少于</w:t>
            </w:r>
            <w:r>
              <w:rPr>
                <w:rFonts w:hint="eastAsia" w:ascii="宋体" w:hAnsi="宋体" w:eastAsia="宋体" w:cs="宋体"/>
                <w:sz w:val="21"/>
                <w:szCs w:val="21"/>
                <w:highlight w:val="none"/>
              </w:rPr>
              <w:t>6人（含）持有人力资源和社会保障部门颁发的建(构)筑物消防员职业资格证或消防设施操作员四级/中级或以上职业资格证书(技能等级证书)，每班次在岗值班人员</w:t>
            </w:r>
            <w:r>
              <w:rPr>
                <w:rFonts w:hint="eastAsia" w:ascii="宋体" w:hAnsi="宋体" w:eastAsia="宋体" w:cs="宋体"/>
                <w:sz w:val="21"/>
                <w:szCs w:val="21"/>
                <w:highlight w:val="none"/>
                <w:lang w:eastAsia="zh-CN"/>
              </w:rPr>
              <w:t>不少于</w:t>
            </w:r>
            <w:r>
              <w:rPr>
                <w:rFonts w:hint="eastAsia" w:ascii="宋体" w:hAnsi="宋体" w:eastAsia="宋体" w:cs="宋体"/>
                <w:sz w:val="21"/>
                <w:szCs w:val="21"/>
                <w:highlight w:val="none"/>
              </w:rPr>
              <w:t>2人（含）持有人力资源和社会保障部门颁发的建(构)筑物消防员职业资格证或消防设施操作员四级/中级或以上职业资格证书(技能等级证书)。</w:t>
            </w:r>
            <w:r>
              <w:rPr>
                <w:rFonts w:hint="eastAsia" w:ascii="宋体" w:hAnsi="宋体" w:eastAsia="宋体" w:cs="宋体"/>
                <w:b/>
                <w:bCs/>
                <w:sz w:val="21"/>
                <w:szCs w:val="21"/>
                <w:highlight w:val="none"/>
              </w:rPr>
              <w:t>（投标时提供相关人员证书扫描件</w:t>
            </w:r>
            <w:r>
              <w:rPr>
                <w:rFonts w:hint="eastAsia" w:ascii="宋体" w:hAnsi="宋体" w:eastAsia="宋体" w:cs="宋体"/>
                <w:b/>
                <w:bCs/>
                <w:sz w:val="21"/>
                <w:szCs w:val="21"/>
                <w:highlight w:val="none"/>
                <w:lang w:eastAsia="zh-CN"/>
              </w:rPr>
              <w:t>加盖公章</w:t>
            </w:r>
            <w:r>
              <w:rPr>
                <w:rFonts w:hint="eastAsia" w:ascii="宋体" w:hAnsi="宋体" w:eastAsia="宋体" w:cs="宋体"/>
                <w:b/>
                <w:bCs/>
                <w:sz w:val="21"/>
                <w:szCs w:val="21"/>
                <w:highlight w:val="none"/>
              </w:rPr>
              <w:t>或提供承诺函承诺中标公告发布起3个工作日内提供满足前述人员要求的证书原件进行核查，如出现与上述要求不符的情况，将做无效投标处理，采购人并将情况报市政府采购监管部门处理，承诺函格式自拟。）</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76564408">
            <w:pPr>
              <w:widowControl/>
              <w:wordWrap w:val="0"/>
              <w:spacing w:line="360" w:lineRule="auto"/>
              <w:contextualSpacing/>
              <w:jc w:val="left"/>
              <w:rPr>
                <w:rFonts w:hint="eastAsia" w:ascii="宋体" w:hAnsi="宋体" w:eastAsia="宋体" w:cs="宋体"/>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2CF59A00">
            <w:pPr>
              <w:widowControl/>
              <w:wordWrap w:val="0"/>
              <w:spacing w:line="360" w:lineRule="auto"/>
              <w:contextualSpacing/>
              <w:jc w:val="left"/>
              <w:rPr>
                <w:rFonts w:hint="eastAsia" w:ascii="宋体" w:hAnsi="宋体" w:eastAsia="宋体" w:cs="宋体"/>
                <w:kern w:val="0"/>
                <w:sz w:val="21"/>
                <w:szCs w:val="21"/>
              </w:rPr>
            </w:pPr>
          </w:p>
        </w:tc>
      </w:tr>
      <w:tr w14:paraId="227D484B">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7" w:hRule="atLeast"/>
        </w:trPr>
        <w:tc>
          <w:tcPr>
            <w:tcW w:w="36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133D3F1">
            <w:pPr>
              <w:widowControl/>
              <w:wordWrap w:val="0"/>
              <w:spacing w:line="360" w:lineRule="auto"/>
              <w:contextualSpacing/>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c>
          <w:tcPr>
            <w:tcW w:w="245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603687AD">
            <w:pPr>
              <w:widowControl/>
              <w:wordWrap w:val="0"/>
              <w:spacing w:line="360" w:lineRule="auto"/>
              <w:contextualSpacing/>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w:t>
            </w:r>
          </w:p>
        </w:tc>
        <w:tc>
          <w:tcPr>
            <w:tcW w:w="158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4301FF8A">
            <w:pPr>
              <w:widowControl/>
              <w:wordWrap w:val="0"/>
              <w:spacing w:line="360" w:lineRule="auto"/>
              <w:contextualSpacing/>
              <w:jc w:val="left"/>
              <w:rPr>
                <w:rFonts w:hint="eastAsia" w:ascii="宋体" w:hAnsi="宋体" w:eastAsia="宋体" w:cs="宋体"/>
                <w:kern w:val="0"/>
                <w:sz w:val="21"/>
                <w:szCs w:val="21"/>
              </w:rPr>
            </w:pPr>
          </w:p>
        </w:tc>
        <w:tc>
          <w:tcPr>
            <w:tcW w:w="59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bottom w:w="0" w:type="dxa"/>
              <w:right w:w="120" w:type="dxa"/>
            </w:tcMar>
            <w:vAlign w:val="center"/>
          </w:tcPr>
          <w:p w14:paraId="0FA2A8E5">
            <w:pPr>
              <w:widowControl/>
              <w:wordWrap w:val="0"/>
              <w:spacing w:line="360" w:lineRule="auto"/>
              <w:contextualSpacing/>
              <w:jc w:val="left"/>
              <w:rPr>
                <w:rFonts w:hint="eastAsia" w:ascii="宋体" w:hAnsi="宋体" w:eastAsia="宋体" w:cs="宋体"/>
                <w:kern w:val="0"/>
                <w:sz w:val="21"/>
                <w:szCs w:val="21"/>
              </w:rPr>
            </w:pPr>
          </w:p>
        </w:tc>
      </w:tr>
    </w:tbl>
    <w:p w14:paraId="56A62F1A">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说明：</w:t>
      </w:r>
    </w:p>
    <w:p w14:paraId="4069D1D6">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1.实质性响应条款一览表后续内容请根据第二章采购需求★号条款详细列举</w:t>
      </w:r>
    </w:p>
    <w:p w14:paraId="36A3CCF8">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2.本表所列条款必须一一予以响应，“投标人响应情况”一栏应填写具体的响应内容，有差异的要具体说明。</w:t>
      </w:r>
    </w:p>
    <w:p w14:paraId="44FB11D9">
      <w:pPr>
        <w:widowControl/>
        <w:shd w:val="clear" w:color="auto"/>
        <w:spacing w:line="480" w:lineRule="atLeast"/>
        <w:ind w:firstLine="480"/>
        <w:rPr>
          <w:rFonts w:ascii="宋体" w:hAnsi="宋体" w:cs="宋体"/>
          <w:kern w:val="0"/>
          <w:sz w:val="21"/>
          <w:szCs w:val="21"/>
        </w:rPr>
      </w:pPr>
      <w:r>
        <w:rPr>
          <w:rFonts w:hint="eastAsia" w:ascii="宋体" w:hAnsi="宋体" w:cs="宋体"/>
          <w:kern w:val="0"/>
          <w:sz w:val="21"/>
          <w:szCs w:val="21"/>
        </w:rPr>
        <w:t>3.请投标人认真填写本表内容，如填写错误将可能导致投标无效。</w:t>
      </w:r>
    </w:p>
    <w:p w14:paraId="0BEFC368">
      <w:pPr>
        <w:shd w:val="clea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Q0Nzc2ODc5ZTI5ZWVlZGU5MGUwN2QwYTFhNTViNzIifQ=="/>
  </w:docVars>
  <w:rsids>
    <w:rsidRoot w:val="003F70C9"/>
    <w:rsid w:val="000D0272"/>
    <w:rsid w:val="00122E5B"/>
    <w:rsid w:val="00294317"/>
    <w:rsid w:val="003F70C9"/>
    <w:rsid w:val="004A1696"/>
    <w:rsid w:val="009C41CD"/>
    <w:rsid w:val="00C45815"/>
    <w:rsid w:val="00C83A70"/>
    <w:rsid w:val="00CD7BAD"/>
    <w:rsid w:val="0125617A"/>
    <w:rsid w:val="056D7096"/>
    <w:rsid w:val="07545E6B"/>
    <w:rsid w:val="0CAC0DEC"/>
    <w:rsid w:val="0D651924"/>
    <w:rsid w:val="12483364"/>
    <w:rsid w:val="1A15727C"/>
    <w:rsid w:val="3DDD2C26"/>
    <w:rsid w:val="44352E99"/>
    <w:rsid w:val="495C08EA"/>
    <w:rsid w:val="4BE07B8E"/>
    <w:rsid w:val="518B68B4"/>
    <w:rsid w:val="529C0587"/>
    <w:rsid w:val="57201232"/>
    <w:rsid w:val="578B7186"/>
    <w:rsid w:val="5D4D2304"/>
    <w:rsid w:val="601A132C"/>
    <w:rsid w:val="66445ECB"/>
    <w:rsid w:val="674906EE"/>
    <w:rsid w:val="701C3EA9"/>
    <w:rsid w:val="744B00B0"/>
    <w:rsid w:val="7D84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ahoma" w:hAnsi="Tahoma" w:eastAsia="宋体" w:cs="Times New Roman"/>
      <w:sz w:val="18"/>
      <w:szCs w:val="18"/>
    </w:rPr>
  </w:style>
  <w:style w:type="character" w:customStyle="1" w:styleId="9">
    <w:name w:val="页脚 字符"/>
    <w:basedOn w:val="7"/>
    <w:link w:val="4"/>
    <w:qFormat/>
    <w:uiPriority w:val="99"/>
    <w:rPr>
      <w:rFonts w:ascii="Tahoma" w:hAnsi="Tahoma" w:eastAsia="宋体" w:cs="Times New Roman"/>
      <w:sz w:val="18"/>
      <w:szCs w:val="18"/>
    </w:rPr>
  </w:style>
  <w:style w:type="paragraph" w:customStyle="1" w:styleId="1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870</Words>
  <Characters>878</Characters>
  <Lines>5</Lines>
  <Paragraphs>1</Paragraphs>
  <TotalTime>0</TotalTime>
  <ScaleCrop>false</ScaleCrop>
  <LinksUpToDate>false</LinksUpToDate>
  <CharactersWithSpaces>878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2023-05-04T08:13:00Z</dcterms:created>
  <dcterms:modified xsi:type="dcterms:W3CDTF">2026-06-30T02:54:10Z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eyJoZGlkIjoiMjQ0Nzc2ODc5ZTI5ZWVlZGU5MGUwN2QwYTFhNTViNzIiLCJ1c2VySWQiOiIxMTQzOTM3OTU3In0=</vt:lpwstr>
  </property>
  <property fmtid="{D5CDD505-2E9C-101B-9397-08002B2CF9AE}" pid="3" name="KSOProductBuildVer">
    <vt:lpwstr>2052-12.1.0.26895</vt:lpwstr>
  </property>
  <property fmtid="{D5CDD505-2E9C-101B-9397-08002B2CF9AE}" pid="4" name="ICV">
    <vt:lpwstr>4EA89CE86FD2498987D0786684325DA5_12</vt:lpwstr>
  </property>
</Properties>
</file>