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440001-2025-24086</w:t>
      </w:r>
    </w:p>
    <w:p>
      <w:pPr>
        <w:pStyle w:val="null3"/>
        <w:jc w:val="center"/>
        <w:outlineLvl w:val="3"/>
      </w:pPr>
      <w:r>
        <w:rPr>
          <w:sz w:val="24"/>
          <w:b/>
        </w:rPr>
        <w:t>采购项目编号：</w:t>
      </w:r>
      <w:r>
        <w:rPr>
          <w:sz w:val="24"/>
          <w:b/>
        </w:rPr>
        <w:t>ZZ0250373</w:t>
      </w:r>
    </w:p>
    <w:p>
      <w:pPr>
        <w:pStyle w:val="null3"/>
        <w:jc w:val="center"/>
        <w:outlineLvl w:val="3"/>
      </w:pPr>
      <w:r>
        <w:rPr>
          <w:sz w:val="24"/>
          <w:b/>
        </w:rPr>
        <w:t>项目名称：</w:t>
      </w:r>
      <w:r>
        <w:rPr>
          <w:sz w:val="24"/>
          <w:b/>
        </w:rPr>
        <w:t>建设海洋强省政策研究及成果传播-海洋论坛服务(二次)</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广东省海洋发展规划研究中心</w:t>
      </w:r>
      <w:r>
        <w:rPr/>
        <w:t>的委托，采用</w:t>
      </w:r>
      <w:r>
        <w:rPr/>
        <w:t>竞争性磋商</w:t>
      </w:r>
      <w:r>
        <w:rPr/>
        <w:t>方式组织采购</w:t>
      </w:r>
      <w:r>
        <w:rPr/>
        <w:t>建设海洋强省政策研究及成果传播-海洋论坛服务(二次)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建设海洋强省政策研究及成果传播-海洋论坛服务(二次)</w:t>
      </w:r>
    </w:p>
    <w:p>
      <w:pPr>
        <w:pStyle w:val="null3"/>
        <w:ind w:firstLine="480"/>
      </w:pPr>
      <w:r>
        <w:rPr/>
        <w:t>采购计划编号：</w:t>
      </w:r>
      <w:r>
        <w:rPr/>
        <w:t>440001-2025-24086</w:t>
      </w:r>
    </w:p>
    <w:p>
      <w:pPr>
        <w:pStyle w:val="null3"/>
        <w:ind w:firstLine="480"/>
      </w:pPr>
      <w:r>
        <w:rPr/>
        <w:t>采购项目编号：</w:t>
      </w:r>
      <w:r>
        <w:rPr/>
        <w:t>ZZ0250373</w:t>
      </w:r>
    </w:p>
    <w:p>
      <w:pPr>
        <w:pStyle w:val="null3"/>
        <w:ind w:firstLine="480"/>
      </w:pPr>
      <w:r>
        <w:rPr/>
        <w:t>采购方式：</w:t>
      </w:r>
      <w:r>
        <w:rPr/>
        <w:t>竞争性磋商</w:t>
      </w:r>
    </w:p>
    <w:p>
      <w:pPr>
        <w:pStyle w:val="null3"/>
        <w:ind w:firstLine="480"/>
      </w:pPr>
      <w:r>
        <w:rPr/>
        <w:t>预算金额：</w:t>
      </w:r>
      <w:r>
        <w:rPr/>
        <w:t>100,000.00</w:t>
      </w:r>
      <w:r>
        <w:rPr/>
        <w:t>元</w:t>
      </w:r>
    </w:p>
    <w:p>
      <w:pPr>
        <w:pStyle w:val="null3"/>
        <w:outlineLvl w:val="3"/>
      </w:pPr>
      <w:r>
        <w:rPr>
          <w:sz w:val="24"/>
          <w:b/>
        </w:rPr>
        <w:t>2.项目内容及需求情况（采购项目技术规格、参数及要求）</w:t>
      </w:r>
    </w:p>
    <w:p>
      <w:pPr>
        <w:pStyle w:val="null3"/>
      </w:pPr>
      <w:r>
        <w:rPr/>
        <w:t>采购包1(建设海洋强省政策研究及成果传播 -海洋论坛服务):</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建设海洋强省政策研究及成果传播-海洋论坛服务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 2025年9月底前完成论坛前期物料准备； 2025年12月底前完成论坛举办并提交相关档案材料，通过甲方组织的专家验收会验收。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采购包1（建设海洋强省政策研究及成果传播 -海洋论坛服务）：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广东省海洋发展规划研究中心</w:t>
      </w:r>
    </w:p>
    <w:p>
      <w:pPr>
        <w:pStyle w:val="null3"/>
        <w:ind w:firstLine="480"/>
      </w:pPr>
      <w:r>
        <w:rPr/>
        <w:t>地址：</w:t>
      </w:r>
      <w:r>
        <w:rPr/>
        <w:t>广州市海珠区南华东路547号5-7楼</w:t>
      </w:r>
    </w:p>
    <w:p>
      <w:pPr>
        <w:pStyle w:val="null3"/>
        <w:ind w:firstLine="480"/>
      </w:pPr>
      <w:r>
        <w:rPr/>
        <w:t>联系方式：</w:t>
      </w:r>
      <w:r>
        <w:rPr/>
        <w:t>李先生020-84475453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jc w:val="both"/>
      </w:pPr>
      <w:r>
        <w:rPr>
          <w:sz w:val="21"/>
          <w:b/>
          <w:shd w:fill="FFFFFF" w:val="clear"/>
        </w:rPr>
        <w:t>二、</w:t>
      </w:r>
      <w:r>
        <w:rPr>
          <w:sz w:val="21"/>
          <w:b/>
          <w:shd w:fill="FFFFFF" w:val="clear"/>
        </w:rPr>
        <w:t>项目背景</w:t>
      </w:r>
    </w:p>
    <w:p>
      <w:pPr>
        <w:pStyle w:val="null3"/>
        <w:ind w:firstLine="420"/>
        <w:jc w:val="both"/>
      </w:pPr>
      <w:r>
        <w:rPr>
          <w:sz w:val="21"/>
          <w:shd w:fill="FFFFFF" w:val="clear"/>
        </w:rPr>
        <w:t>根据自然资源部《关于支持广东全面建设海洋强省的意见》</w:t>
      </w:r>
      <w:r>
        <w:rPr>
          <w:sz w:val="21"/>
          <w:shd w:fill="FFFFFF" w:val="clear"/>
        </w:rPr>
        <w:t>“高水平举办粤港澳海洋合作发展论坛”的有关要求，省委“1310”关于“全面推进海洋强省建设，在打造海上新广东上取得新突破”具体部署、省自然资源厅关于要进一步加强海洋科普教育，营造良好氛围工作部署，为更好助力在打造“海上新广东”上取得新突破，需立足全面建设海洋强省、打造“海上新广东”的进展和成效，通过论坛举办、媒体传播等方式，展现广东海洋事业发展的各项工作和成果，生动鲜活讲好广东海洋故事，增强广东海洋文化软实力。由于项目工作量大、内容涉及范围广，现有技术力量不足以支撑该项工作，拟将该项有关工作任务进行技术服务委托。</w:t>
      </w:r>
    </w:p>
    <w:p>
      <w:pPr>
        <w:pStyle w:val="null3"/>
        <w:jc w:val="both"/>
      </w:pPr>
      <w:r>
        <w:rPr>
          <w:sz w:val="21"/>
          <w:b/>
          <w:shd w:fill="FFFFFF" w:val="clear"/>
        </w:rPr>
        <w:t>三、报价要求</w:t>
      </w:r>
    </w:p>
    <w:p>
      <w:pPr>
        <w:pStyle w:val="null3"/>
        <w:ind w:firstLine="420"/>
        <w:jc w:val="both"/>
      </w:pPr>
      <w:r>
        <w:rPr>
          <w:sz w:val="21"/>
          <w:shd w:fill="FFFFFF" w:val="clear"/>
        </w:rPr>
        <w:t>报价为供应商实施并完成本项目全部内容的包干价，包括但不限于税金、技术服务经费及报酬、知识产权申请、科技成果查新（鉴定）、专利申报、设计书评审、技术培训、第三方服务（鉴定、测试测评检测、系统软件授权、技术支持等）、项目自验收、质保期服务等因履行本项目而发生的一切可以预见的费用和不可预见的费用，供应商不得以任何理由在成交金额之外另行要求采购人追加经费。</w:t>
      </w:r>
    </w:p>
    <w:p>
      <w:pPr>
        <w:pStyle w:val="null3"/>
      </w:pPr>
      <w:r>
        <w:rPr/>
        <w:t>采购包1（建设海洋强省政策研究及成果传播 -海洋论坛服务）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 2025年9月底前完成论坛前期物料准备； 2025年12月底前完成论坛举办并提交相关档案材料，通过甲方组织的专家验收会验收。</w:t>
            </w:r>
          </w:p>
        </w:tc>
      </w:tr>
      <w:tr>
        <w:tc>
          <w:tcPr>
            <w:tcW w:type="dxa" w:w="4153"/>
          </w:tcPr>
          <w:p>
            <w:pPr>
              <w:pStyle w:val="null3"/>
            </w:pPr>
            <w:r>
              <w:rPr/>
              <w:t>标的提供的地点</w:t>
            </w:r>
          </w:p>
        </w:tc>
        <w:tc>
          <w:tcPr>
            <w:tcW w:type="dxa" w:w="4153"/>
          </w:tcPr>
          <w:p>
            <w:pPr>
              <w:pStyle w:val="null3"/>
            </w:pPr>
            <w:r>
              <w:rPr/>
              <w:t>广东省广州市</w:t>
            </w:r>
          </w:p>
        </w:tc>
      </w:tr>
      <w:tr>
        <w:tc>
          <w:tcPr>
            <w:tcW w:type="dxa" w:w="4153"/>
          </w:tcPr>
          <w:p>
            <w:pPr>
              <w:pStyle w:val="null3"/>
            </w:pPr>
            <w:r>
              <w:rPr/>
              <w:t>付款方式</w:t>
            </w:r>
          </w:p>
        </w:tc>
        <w:tc>
          <w:tcPr>
            <w:tcW w:type="dxa" w:w="4153"/>
          </w:tcPr>
          <w:p>
            <w:pPr>
              <w:pStyle w:val="null3"/>
            </w:pPr>
            <w:r>
              <w:rPr/>
              <w:t>1期：支付比例40%,签订合同且收到成交供应商提供税务部门认可的有效等额发票后10个工作日内，经采购人确认后启动首期款支付流程，支付金额占技术服务费总额的40%</w:t>
            </w:r>
          </w:p>
          <w:p>
            <w:pPr>
              <w:pStyle w:val="null3"/>
            </w:pPr>
            <w:r>
              <w:rPr/>
              <w:t>2期：支付比例15%,成交供应商提交项目工作方案，提供税务部门认可的有效等额发票之日后10个工作日内，经采购人确认后启动第二期款支付流程，支付金额占技术服务费总额的15%</w:t>
            </w:r>
          </w:p>
          <w:p>
            <w:pPr>
              <w:pStyle w:val="null3"/>
            </w:pPr>
            <w:r>
              <w:rPr/>
              <w:t>3期：支付比例35%,成交供应商提供物料设计方案、专家邀请名单等前期准备材料，提供税务部门认可的有效等额发票之日后10个工作日内，经采购人确认后启动第三期款支付流程，支付金额占合同总金额的35%</w:t>
            </w:r>
          </w:p>
          <w:p>
            <w:pPr>
              <w:pStyle w:val="null3"/>
            </w:pPr>
            <w:r>
              <w:rPr/>
              <w:t>4期：支付比例10%,论坛举办完成，通过采购人组织的验收且成交供应商提供税务部门认可的有效等额发票后10个工作日内，经采购人确认后启动尾款支付流程，支付金额占技术服务费总额的10%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1.投标人需承诺在各节假日、重要会议、重大活动等重要时期可提供24小时服务 （投标时提供承诺，可参照“响应文件格式”中《承诺函》格式）。 2.遇突发事件，投标人应能在48小时内应急响应，到达采购人办公地点广东省海洋发展规划研究中心（广州市海珠区南华东路547号）。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供应商承担。（必须按采购文件格式提供相关承诺函）</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★（二）成交供应商应与采购人签订廉政责任书。</w:t>
            </w:r>
          </w:p>
          <w:p>
            <w:pPr>
              <w:pStyle w:val="null3"/>
            </w:pPr>
            <w:r>
              <w:rPr/>
              <w:t>四、质量保证要求，为保证本项目能按时高质地顺利完成，规避项目风险或将风险降至最低程度，中标人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建设海洋强省政策研究及成果传播-海洋论坛服务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建设海洋强省政策研究及成果传播-海洋论坛服务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围绕</w:t>
            </w:r>
            <w:r>
              <w:rPr>
                <w:sz w:val="21"/>
              </w:rPr>
              <w:t>“</w:t>
            </w:r>
            <w:r>
              <w:rPr>
                <w:sz w:val="21"/>
              </w:rPr>
              <w:t>全面推进海洋强省建设，在打造</w:t>
            </w:r>
            <w:r>
              <w:rPr>
                <w:sz w:val="21"/>
              </w:rPr>
              <w:t>‘</w:t>
            </w:r>
            <w:r>
              <w:rPr>
                <w:sz w:val="21"/>
              </w:rPr>
              <w:t>海上新广东</w:t>
            </w:r>
            <w:r>
              <w:rPr>
                <w:sz w:val="21"/>
              </w:rPr>
              <w:t>’</w:t>
            </w:r>
            <w:r>
              <w:rPr>
                <w:sz w:val="21"/>
              </w:rPr>
              <w:t>上取得新突破</w:t>
            </w:r>
            <w:r>
              <w:rPr>
                <w:sz w:val="21"/>
              </w:rPr>
              <w:t>”</w:t>
            </w:r>
            <w:r>
              <w:rPr>
                <w:sz w:val="21"/>
              </w:rPr>
              <w:t>的部署，组织开展海洋论坛，凝聚打造</w:t>
            </w:r>
            <w:r>
              <w:rPr>
                <w:sz w:val="21"/>
              </w:rPr>
              <w:t>“</w:t>
            </w:r>
            <w:r>
              <w:rPr>
                <w:sz w:val="21"/>
              </w:rPr>
              <w:t>海上新广东</w:t>
            </w:r>
            <w:r>
              <w:rPr>
                <w:sz w:val="21"/>
              </w:rPr>
              <w:t>”</w:t>
            </w:r>
            <w:r>
              <w:rPr>
                <w:sz w:val="21"/>
              </w:rPr>
              <w:t>的智慧力量。主要内容包括：组织筹办</w:t>
            </w:r>
            <w:r>
              <w:rPr>
                <w:sz w:val="21"/>
              </w:rPr>
              <w:t>1</w:t>
            </w:r>
            <w:r>
              <w:rPr>
                <w:sz w:val="21"/>
              </w:rPr>
              <w:t>场论坛，论坛规模为</w:t>
            </w:r>
            <w:r>
              <w:rPr>
                <w:sz w:val="21"/>
              </w:rPr>
              <w:t>125</w:t>
            </w:r>
            <w:r>
              <w:rPr>
                <w:sz w:val="21"/>
              </w:rPr>
              <w:t>人左右，时长</w:t>
            </w:r>
            <w:r>
              <w:rPr>
                <w:sz w:val="21"/>
              </w:rPr>
              <w:t>0.5</w:t>
            </w:r>
            <w:r>
              <w:rPr>
                <w:sz w:val="21"/>
              </w:rPr>
              <w:t>天。包括但不限于：（</w:t>
            </w:r>
            <w:r>
              <w:rPr>
                <w:sz w:val="21"/>
              </w:rPr>
              <w:t>1</w:t>
            </w:r>
            <w:r>
              <w:rPr>
                <w:sz w:val="21"/>
              </w:rPr>
              <w:t>）场地服务：按要求协助做好论坛场地租赁、搭建和布置灯光效果。（</w:t>
            </w:r>
            <w:r>
              <w:rPr>
                <w:sz w:val="21"/>
              </w:rPr>
              <w:t>2</w:t>
            </w:r>
            <w:r>
              <w:rPr>
                <w:sz w:val="21"/>
              </w:rPr>
              <w:t>）物料制作：制作嘉宾证、资料袋、论坛指南、论坛资料等物料，约</w:t>
            </w:r>
            <w:r>
              <w:rPr>
                <w:sz w:val="21"/>
              </w:rPr>
              <w:t>125</w:t>
            </w:r>
            <w:r>
              <w:rPr>
                <w:sz w:val="21"/>
              </w:rPr>
              <w:t>份。（</w:t>
            </w:r>
            <w:r>
              <w:rPr>
                <w:sz w:val="21"/>
              </w:rPr>
              <w:t>3</w:t>
            </w:r>
            <w:r>
              <w:rPr>
                <w:sz w:val="21"/>
              </w:rPr>
              <w:t>）论坛服务：完成院士、专家、智库代表以及相关权威机构、产业界嘉宾的专家邀请，以及采购人交办的临时变动或新增调整及其他相关活动工作。</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供应商</w:t>
            </w:r>
            <w:r>
              <w:rPr>
                <w:sz w:val="21"/>
              </w:rPr>
              <w:t>2022</w:t>
            </w:r>
            <w:r>
              <w:rPr>
                <w:sz w:val="21"/>
              </w:rPr>
              <w:t>年</w:t>
            </w:r>
            <w:r>
              <w:rPr>
                <w:sz w:val="21"/>
              </w:rPr>
              <w:t>1</w:t>
            </w:r>
            <w:r>
              <w:rPr>
                <w:sz w:val="21"/>
              </w:rPr>
              <w:t>月</w:t>
            </w:r>
            <w:r>
              <w:rPr>
                <w:sz w:val="21"/>
              </w:rPr>
              <w:t>1</w:t>
            </w:r>
            <w:r>
              <w:rPr>
                <w:sz w:val="21"/>
              </w:rPr>
              <w:t>日以来，应组织过至少一次大型论坛、会议，项目负责人</w:t>
            </w:r>
            <w:r>
              <w:rPr>
                <w:sz w:val="21"/>
              </w:rPr>
              <w:t>具</w:t>
            </w:r>
            <w:r>
              <w:rPr>
                <w:sz w:val="21"/>
              </w:rPr>
              <w:t>有海洋领域相关专业</w:t>
            </w:r>
            <w:r>
              <w:rPr>
                <w:sz w:val="21"/>
              </w:rPr>
              <w:t>副高及</w:t>
            </w:r>
            <w:r>
              <w:rPr>
                <w:sz w:val="21"/>
              </w:rPr>
              <w:t>以上职称</w:t>
            </w:r>
            <w:r>
              <w:rPr>
                <w:sz w:val="21"/>
              </w:rPr>
              <w:t>，自</w:t>
            </w:r>
            <w:r>
              <w:rPr>
                <w:sz w:val="21"/>
              </w:rPr>
              <w:t>2022</w:t>
            </w:r>
            <w:r>
              <w:rPr>
                <w:sz w:val="21"/>
              </w:rPr>
              <w:t>年以来具有论坛或会议等活动经验</w:t>
            </w:r>
            <w:r>
              <w:rPr>
                <w:sz w:val="21"/>
              </w:rPr>
              <w:t>。</w:t>
            </w:r>
            <w:r>
              <w:rPr>
                <w:sz w:val="21"/>
              </w:rPr>
              <w:t>参与人员至少</w:t>
            </w:r>
            <w:r>
              <w:rPr>
                <w:sz w:val="21"/>
              </w:rPr>
              <w:t>3</w:t>
            </w:r>
            <w:r>
              <w:rPr>
                <w:sz w:val="21"/>
              </w:rPr>
              <w:t>人，具有海洋领域相关专业硕士（及以上）学位或中级（及以上）职称，自</w:t>
            </w:r>
            <w:r>
              <w:rPr>
                <w:sz w:val="21"/>
              </w:rPr>
              <w:t>2022</w:t>
            </w:r>
            <w:r>
              <w:rPr>
                <w:sz w:val="21"/>
              </w:rPr>
              <w:t>年以来具有论坛或会议等活动经验。</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举办论坛一场并提交相关档案材料（包括图片、视频等）。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采购机构代理服务收费标准：各采购包成交供应商须向采购代理机构按如下标准和规定缴纳招标代理服务费： （1）代理服务费为定额人民币柒仟伍佰元。（2）增值税另行计入代理服务费中。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采购包1(建设海洋强省政策研究及成果传播 -海洋论坛服务)：综合评分法,是指响应文件满足磋商文件全部实质性要求，且按照评审因素的量化指标评审得分最高的投标人为成交候选人的评标方法。（最低报价不是成交的唯一依据。）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采购包1（建设海洋强省政策研究及成果传播 -海洋论坛服务）：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1、服务由小微企业承接，即提供服务的人员为小微企业依照《中华人民共和国劳动合同法》订立劳动合同的从业人员时，给予价格扣除（K1的取值为10%），即：评标价＝修正后的报价*（1-K1）；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采购包1（建设海洋强省政策研究及成果传播 -海洋论坛服务）：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参照响应承诺函相关承诺格式内容。</w:t>
            </w:r>
          </w:p>
        </w:tc>
      </w:tr>
    </w:tbl>
    <w:p>
      <w:pPr>
        <w:pStyle w:val="null3"/>
        <w:ind w:firstLine="480"/>
      </w:pPr>
      <w:r>
        <w:rPr/>
        <w:t>表二符合性审查表：</w:t>
      </w:r>
    </w:p>
    <w:p>
      <w:pPr>
        <w:pStyle w:val="null3"/>
      </w:pPr>
      <w:r>
        <w:rPr/>
        <w:t>采购包1（建设海洋强省政策研究及成果传播 -海洋论坛服务）：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采购包1(建设海洋强省政策研究及成果传播 -海洋论坛服务):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项目工作方案 (15.0分)</w:t>
            </w:r>
          </w:p>
        </w:tc>
        <w:tc>
          <w:tcPr>
            <w:tcW w:type="dxa" w:w="5076"/>
          </w:tcPr>
          <w:p>
            <w:pPr>
              <w:pStyle w:val="null3"/>
              <w:jc w:val="left"/>
            </w:pPr>
            <w:r>
              <w:rPr/>
              <w:t>对应采购需求“服务内容”部分，根据供应商提供的项目工作方案（包括但不限于论坛组织方案、重难点分析及应对措施等）进行评审： 1方案内容齐全、科学可行，重难点分析合理详细，对策措施针对性强，得15分； 2.方案研究内容较齐全、较科学清晰，重难点分析较合理详细，对策措施针对性较强，得12分； 3.方案研究内容基本齐全、基本科学清晰，重难点分析基本合理详细，对策措施针对性欠缺，得9分； 4.方案研究内容不齐全、不科学清晰，重难点分析不合理，对策措施针对性差，得6分； 5.未提供相关内容或其他的，得0分。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5.未提供相关内容或其他的，得0分。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5.未提供相关内容或其他的，得0分。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5.未提供相关内容或其他的，得0分。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2.遇突发事件，投标人应能在48小时内应急响应，到达采购人办公地点广东省海洋发展规划研究中心（广州市海珠区南华东路547号）。 注：响应不完全的不得分。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(15.0分)</w:t>
            </w:r>
          </w:p>
        </w:tc>
        <w:tc>
          <w:tcPr>
            <w:tcW w:type="dxa" w:w="5076"/>
          </w:tcPr>
          <w:p>
            <w:pPr>
              <w:pStyle w:val="null3"/>
              <w:jc w:val="left"/>
            </w:pPr>
            <w:r>
              <w:rPr/>
              <w:t>2022年1月1日以来（以合同签订或官方媒体报道时间为准），投标人主办或承办过海洋领域相关论坛或会议等活动项目，每提供1个相关项目的得3分，最高得15分。 注：需提供合同关键页（含签订合同双方的单位名称、合同项目名称与含签订合同双方的落款盖章、签订日期的关键页)复印件或官方媒体报道页面及链接（报道内容需含有时间、论坛或活动名称及投标人作为主办或承办方等关键内容）作为证明资料，否则不得分。</w:t>
            </w:r>
          </w:p>
        </w:tc>
      </w:tr>
      <w:tr>
        <w:tc>
          <w:tcPr>
            <w:tcW w:type="dxa" w:w="922"/>
            <w:gridSpan w:val="2"/>
            <w:vMerge/>
          </w:tcPr>
          <w:p/>
        </w:tc>
        <w:tc>
          <w:tcPr>
            <w:tcW w:type="dxa" w:w="2307"/>
          </w:tcPr>
          <w:p>
            <w:pPr>
              <w:pStyle w:val="null3"/>
              <w:jc w:val="left"/>
            </w:pPr>
            <w:r>
              <w:rPr/>
              <w:t>拟派项目负责人情况 (6.0分)</w:t>
            </w:r>
          </w:p>
        </w:tc>
        <w:tc>
          <w:tcPr>
            <w:tcW w:type="dxa" w:w="5076"/>
          </w:tcPr>
          <w:p>
            <w:pPr>
              <w:pStyle w:val="null3"/>
              <w:jc w:val="left"/>
            </w:pPr>
            <w:r>
              <w:rPr/>
              <w:t>拟派项目负责人： 1.具有海洋领域相关的职称：副高及以上职称的得4分，中级职称的得2分。提供人员职称证书复印件。 2.自2022年以来具有论坛或会议等活动经验的，得2分。提供人员工作履历表（格式自拟）。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(9.0分)</w:t>
            </w:r>
          </w:p>
        </w:tc>
        <w:tc>
          <w:tcPr>
            <w:tcW w:type="dxa" w:w="5076"/>
          </w:tcPr>
          <w:p>
            <w:pPr>
              <w:pStyle w:val="null3"/>
              <w:jc w:val="left"/>
            </w:pPr>
            <w:r>
              <w:rPr/>
              <w:t>拟派项目参与人员（不含项目负责人）： 1.具有海洋领域相关专业：硕士（及以上）学位，或中级（及以上）职称，每满足一人得1.5分，最高得4.5分。提供人员学位证书或职称证书复印件。 2.自2022年以来具有论坛或会议等活动经验的，每满足一人得1.5分，最高得4.5分。提供相关人员工作履历表（格式自拟）。 注：第1项和第2项可重复计算得分。另须提供相关人员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tbl>
      <w:tblPr>
        <w:tblW w:w="0" w:type="auto"/>
        <w:tblBorders>
          <w:top w:val="none" w:color="000000" w:sz="4"/>
          <w:left w:val="none" w:color="000000" w:sz="4"/>
          <w:bottom w:val="none" w:color="000000" w:sz="4"/>
          <w:right w:val="none" w:color="000000" w:sz="4"/>
          <w:insideH w:val="none"/>
          <w:insideV w:val="none"/>
        </w:tblBorders>
      </w:tblPr>
      <w:tblGrid>
        <w:gridCol w:w="2823"/>
        <w:gridCol w:w="5236"/>
        <w:gridCol w:w="246"/>
      </w:tblGrid>
      <w:tr>
        <w:tc>
          <w:tcPr>
            <w:tcW w:type="dxa" w:w="8059"/>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52"/>
                <w:b/>
              </w:rPr>
              <w:t>技</w:t>
            </w:r>
            <w:r>
              <w:rPr>
                <w:sz w:val="52"/>
                <w:b/>
              </w:rPr>
              <w:t>术</w:t>
            </w:r>
            <w:r>
              <w:rPr>
                <w:sz w:val="52"/>
                <w:b/>
              </w:rPr>
              <w:t>服</w:t>
            </w:r>
            <w:r>
              <w:rPr>
                <w:sz w:val="52"/>
                <w:b/>
              </w:rPr>
              <w:t>务</w:t>
            </w:r>
            <w:r>
              <w:rPr>
                <w:sz w:val="52"/>
                <w:b/>
              </w:rPr>
              <w:t>合</w:t>
            </w:r>
            <w:r>
              <w:rPr>
                <w:sz w:val="52"/>
                <w:b/>
              </w:rPr>
              <w:t>同</w:t>
            </w:r>
          </w:p>
        </w:tc>
        <w:tc>
          <w:tcPr>
            <w:tcW w:type="dxa" w:w="246"/>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8059"/>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c>
          <w:tcPr>
            <w:tcW w:type="dxa" w:w="246"/>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项目名称：</w:t>
            </w:r>
          </w:p>
        </w:tc>
        <w:tc>
          <w:tcPr>
            <w:tcW w:type="dxa" w:w="5482"/>
            <w:gridSpan w:val="2"/>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center"/>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委托方（甲方）：</w:t>
            </w:r>
          </w:p>
        </w:tc>
        <w:tc>
          <w:tcPr>
            <w:tcW w:type="dxa" w:w="5482"/>
            <w:gridSpan w:val="2"/>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受托方（乙方）：</w:t>
            </w:r>
          </w:p>
        </w:tc>
        <w:tc>
          <w:tcPr>
            <w:tcW w:type="dxa" w:w="5482"/>
            <w:gridSpan w:val="2"/>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时</w:t>
            </w:r>
            <w:r>
              <w:rPr>
                <w:sz w:val="30"/>
                <w:b/>
              </w:rPr>
              <w:t xml:space="preserve">  </w:t>
            </w:r>
            <w:r>
              <w:rPr>
                <w:sz w:val="30"/>
                <w:b/>
              </w:rPr>
              <w:t>间：</w:t>
            </w:r>
          </w:p>
        </w:tc>
        <w:tc>
          <w:tcPr>
            <w:tcW w:type="dxa" w:w="5482"/>
            <w:gridSpan w:val="2"/>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地</w:t>
            </w:r>
            <w:r>
              <w:rPr>
                <w:sz w:val="30"/>
                <w:b/>
              </w:rPr>
              <w:t xml:space="preserve">  </w:t>
            </w:r>
            <w:r>
              <w:rPr>
                <w:sz w:val="30"/>
                <w:b/>
              </w:rPr>
              <w:t>点：</w:t>
            </w:r>
          </w:p>
        </w:tc>
        <w:tc>
          <w:tcPr>
            <w:tcW w:type="dxa" w:w="5482"/>
            <w:gridSpan w:val="2"/>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bl>
    <w:p>
      <w:pPr>
        <w:pStyle w:val="null3"/>
        <w:jc w:val="center"/>
      </w:pPr>
      <w:r>
        <w:rPr>
          <w:sz w:val="32"/>
          <w:b/>
        </w:rPr>
        <w:t>中华人民共和国科学技术部印制</w:t>
      </w:r>
    </w:p>
    <w:p>
      <w:pPr>
        <w:pStyle w:val="null3"/>
        <w:jc w:val="both"/>
      </w:pPr>
      <w:r>
        <w:rPr/>
        <w:t xml:space="preserve"> </w:t>
      </w:r>
    </w:p>
    <w:p>
      <w:pPr>
        <w:pStyle w:val="null3"/>
        <w:jc w:val="center"/>
      </w:pPr>
      <w:r>
        <w:rPr>
          <w:sz w:val="30"/>
        </w:rPr>
        <w:t>填</w:t>
      </w:r>
      <w:r>
        <w:rPr>
          <w:sz w:val="30"/>
        </w:rPr>
        <w:t>写</w:t>
      </w:r>
      <w:r>
        <w:rPr>
          <w:sz w:val="30"/>
        </w:rPr>
        <w:t>说</w:t>
      </w:r>
      <w:r>
        <w:rPr>
          <w:sz w:val="30"/>
        </w:rPr>
        <w:t>明</w:t>
      </w:r>
    </w:p>
    <w:p>
      <w:pPr>
        <w:pStyle w:val="null3"/>
        <w:ind w:firstLine="510"/>
        <w:jc w:val="both"/>
      </w:pPr>
      <w:r>
        <w:rPr>
          <w:sz w:val="21"/>
        </w:rPr>
        <w:t>一、本合同为中华人民共和国科学技术部印制的技术开发（咨询、服务）合同示范文本，各技术合同认定登记机构可推介技术合同当事人参照使用。</w:t>
      </w:r>
    </w:p>
    <w:p>
      <w:pPr>
        <w:pStyle w:val="null3"/>
        <w:ind w:firstLine="510"/>
        <w:jc w:val="both"/>
      </w:pPr>
      <w:r>
        <w:rPr>
          <w:sz w:val="21"/>
        </w:rPr>
        <w:t>二、本合同书适用于一方当事人（受托方）以技术知识为另一方（委托方）解决特定技术问题所订立的合同。</w:t>
      </w:r>
    </w:p>
    <w:p>
      <w:pPr>
        <w:pStyle w:val="null3"/>
        <w:ind w:firstLine="510"/>
        <w:jc w:val="both"/>
      </w:pPr>
      <w:r>
        <w:rPr>
          <w:sz w:val="21"/>
        </w:rPr>
        <w:t>三、签约一方为多个当事人的，可按各自在合同关系中的作用等，在</w:t>
      </w:r>
      <w:r>
        <w:rPr>
          <w:sz w:val="21"/>
        </w:rPr>
        <w:t>“委托方”、“受托方”项下（增页）分别排列为共同委托人或共同受托人。</w:t>
      </w:r>
    </w:p>
    <w:p>
      <w:pPr>
        <w:pStyle w:val="null3"/>
        <w:ind w:firstLine="510"/>
        <w:jc w:val="both"/>
      </w:pPr>
      <w:r>
        <w:rPr>
          <w:sz w:val="21"/>
        </w:rPr>
        <w:t>四、本合同书未尽事项，可由当事人附页另行约定，并作为本合同的组成部分。</w:t>
      </w:r>
    </w:p>
    <w:p>
      <w:pPr>
        <w:pStyle w:val="null3"/>
        <w:ind w:firstLine="510"/>
        <w:jc w:val="both"/>
      </w:pPr>
      <w:r>
        <w:rPr>
          <w:sz w:val="21"/>
        </w:rPr>
        <w:t>五、当事人使用本合同书时约定无需填写的条款，应在该条款处注明</w:t>
      </w:r>
      <w:r>
        <w:rPr>
          <w:sz w:val="21"/>
        </w:rPr>
        <w:t>“无”等字样。</w:t>
      </w:r>
    </w:p>
    <w:p>
      <w:pPr>
        <w:pStyle w:val="null3"/>
        <w:ind w:firstLine="510"/>
        <w:jc w:val="both"/>
      </w:pPr>
      <w:r>
        <w:rPr>
          <w:sz w:val="21"/>
        </w:rPr>
        <w:t>六</w:t>
      </w:r>
      <w:r>
        <w:rPr>
          <w:sz w:val="21"/>
        </w:rPr>
        <w:t>、合同文本要求按规定格式打印，大小为</w:t>
      </w:r>
      <w:r>
        <w:rPr>
          <w:sz w:val="21"/>
        </w:rPr>
        <w:t>A4幅面（高297毫米，宽210毫米），竖装。左边为装订边，正文内容所用字型应不小于5号字，合同正本中所涉及与本合同约定事项有关的技术资料及其指定附件备齐后应合装成册，其规格大小应与合同书一致。</w:t>
      </w:r>
      <w:r>
        <w:rPr>
          <w:sz w:val="21"/>
          <w:b/>
        </w:rPr>
        <w:t xml:space="preserve"> </w:t>
      </w:r>
    </w:p>
    <w:p>
      <w:pPr>
        <w:pStyle w:val="null3"/>
        <w:jc w:val="both"/>
      </w:pPr>
      <w:r>
        <w:rPr/>
        <w:t xml:space="preserve"> </w:t>
      </w:r>
    </w:p>
    <w:p>
      <w:pPr>
        <w:pStyle w:val="null3"/>
        <w:jc w:val="center"/>
      </w:pPr>
      <w:r>
        <w:rPr>
          <w:sz w:val="44"/>
          <w:b/>
        </w:rPr>
        <w:t>技</w:t>
      </w:r>
      <w:r>
        <w:rPr>
          <w:sz w:val="44"/>
          <w:b/>
        </w:rPr>
        <w:t>术</w:t>
      </w:r>
      <w:r>
        <w:rPr>
          <w:sz w:val="44"/>
          <w:b/>
        </w:rPr>
        <w:t>服</w:t>
      </w:r>
      <w:r>
        <w:rPr>
          <w:sz w:val="44"/>
          <w:b/>
        </w:rPr>
        <w:t>务</w:t>
      </w:r>
      <w:r>
        <w:rPr>
          <w:sz w:val="44"/>
          <w:b/>
        </w:rPr>
        <w:t>合</w:t>
      </w:r>
      <w:r>
        <w:rPr>
          <w:sz w:val="4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1"/>
          <w:b/>
        </w:rPr>
        <w:t>第一条</w:t>
      </w:r>
      <w:r>
        <w:rPr>
          <w:sz w:val="21"/>
        </w:rPr>
        <w:t xml:space="preserve">  </w:t>
      </w:r>
      <w:r>
        <w:rPr>
          <w:sz w:val="21"/>
        </w:rPr>
        <w:t>甲方委托乙方就</w:t>
      </w:r>
      <w:r>
        <w:rPr>
          <w:sz w:val="21"/>
          <w:u w:val="single"/>
        </w:rPr>
        <w:t xml:space="preserve">       </w:t>
      </w:r>
      <w:r>
        <w:rPr>
          <w:sz w:val="21"/>
        </w:rPr>
        <w:t>项目提供技术服务，并支付相应的报酬。</w:t>
      </w:r>
    </w:p>
    <w:p>
      <w:pPr>
        <w:pStyle w:val="null3"/>
        <w:ind w:firstLine="510"/>
        <w:jc w:val="both"/>
      </w:pPr>
      <w:r>
        <w:rPr>
          <w:sz w:val="21"/>
        </w:rPr>
        <w:t>双方经过平等协商，在真实、充分地表达各自意愿的基础上，根据《中华人民共和国民法典》的规定，达成如下协议，并由双方共同恪守。甲方委托乙方进行技术服务的内容如下：</w:t>
      </w:r>
    </w:p>
    <w:p>
      <w:pPr>
        <w:pStyle w:val="null3"/>
        <w:ind w:firstLine="420"/>
        <w:jc w:val="both"/>
      </w:pPr>
      <w:r>
        <w:rPr>
          <w:sz w:val="21"/>
        </w:rPr>
        <w:t>1. 技术服务的目标：</w:t>
      </w:r>
      <w:r>
        <w:rPr>
          <w:sz w:val="21"/>
          <w:u w:val="single"/>
        </w:rPr>
        <w:t>组织</w:t>
      </w:r>
      <w:r>
        <w:rPr>
          <w:sz w:val="21"/>
          <w:u w:val="single"/>
        </w:rPr>
        <w:t>开展海洋论坛</w:t>
      </w:r>
      <w:r>
        <w:rPr>
          <w:sz w:val="21"/>
          <w:u w:val="single"/>
        </w:rPr>
        <w:t>1场</w:t>
      </w:r>
      <w:r>
        <w:rPr>
          <w:sz w:val="21"/>
          <w:u w:val="single"/>
        </w:rPr>
        <w:t>；</w:t>
      </w:r>
    </w:p>
    <w:p>
      <w:pPr>
        <w:pStyle w:val="null3"/>
        <w:ind w:firstLine="420"/>
        <w:jc w:val="both"/>
      </w:pPr>
      <w:r>
        <w:rPr>
          <w:sz w:val="21"/>
        </w:rPr>
        <w:t>2. 技术服务内容：</w:t>
      </w:r>
      <w:r>
        <w:rPr>
          <w:sz w:val="21"/>
          <w:u w:val="single"/>
        </w:rPr>
        <w:t xml:space="preserve"> </w:t>
      </w:r>
      <w:r>
        <w:rPr>
          <w:sz w:val="21"/>
          <w:u w:val="single"/>
        </w:rPr>
        <w:t>围绕</w:t>
      </w:r>
      <w:r>
        <w:rPr>
          <w:sz w:val="21"/>
          <w:u w:val="single"/>
        </w:rPr>
        <w:t>“全面推进海洋强省建设，在打造‘海上新广东’上取得新突破”的部署，组织开展海洋论坛，凝聚打造“海上新广东”的智慧力量。主要内容包括：组织筹办1场论坛，论坛规模为125人左右，时长0.5天。包括但不限于：（1）场地服务：按要求协助做好论坛场地租赁、搭建和布置灯光效果。（2）物料制作：制作嘉宾证、资料袋、论坛指南、论坛资料等物料，约125份。（3）论坛服务：完成院士、知名专家、智库代表以及相关权威机构、产业界嘉宾的专家邀请，以及采购人交办的临时变动或新增调整及其他相关活动工作。</w:t>
      </w:r>
    </w:p>
    <w:p>
      <w:pPr>
        <w:pStyle w:val="null3"/>
        <w:ind w:firstLine="420"/>
        <w:jc w:val="both"/>
      </w:pPr>
      <w:r>
        <w:rPr>
          <w:sz w:val="21"/>
        </w:rPr>
        <w:t>3. 技术服务的方式：</w:t>
      </w:r>
      <w:r>
        <w:rPr>
          <w:sz w:val="21"/>
          <w:u w:val="single"/>
        </w:rPr>
        <w:t>由乙方组织开展相关活动；</w:t>
      </w:r>
    </w:p>
    <w:p>
      <w:pPr>
        <w:pStyle w:val="null3"/>
        <w:ind w:firstLine="420"/>
        <w:jc w:val="both"/>
      </w:pPr>
      <w:r>
        <w:rPr>
          <w:sz w:val="21"/>
        </w:rPr>
        <w:t>4</w:t>
      </w:r>
      <w:r>
        <w:rPr>
          <w:sz w:val="21"/>
        </w:rPr>
        <w:t>. 技术服务的</w:t>
      </w:r>
      <w:r>
        <w:rPr>
          <w:sz w:val="21"/>
        </w:rPr>
        <w:t>成果</w:t>
      </w:r>
      <w:r>
        <w:rPr>
          <w:sz w:val="21"/>
        </w:rPr>
        <w:t>：</w:t>
      </w:r>
      <w:r>
        <w:rPr>
          <w:sz w:val="21"/>
          <w:u w:val="single"/>
        </w:rPr>
        <w:t>根据甲方要求完成组织海洋论坛</w:t>
      </w:r>
      <w:r>
        <w:rPr>
          <w:sz w:val="21"/>
          <w:u w:val="single"/>
        </w:rPr>
        <w:t>1场</w:t>
      </w:r>
      <w:r>
        <w:rPr>
          <w:sz w:val="21"/>
          <w:u w:val="single"/>
        </w:rPr>
        <w:t>；</w:t>
      </w:r>
    </w:p>
    <w:p>
      <w:pPr>
        <w:pStyle w:val="null3"/>
        <w:spacing w:before="120"/>
        <w:ind w:firstLine="510"/>
        <w:jc w:val="both"/>
      </w:pPr>
      <w:r>
        <w:rPr>
          <w:sz w:val="21"/>
          <w:b/>
        </w:rPr>
        <w:t>第二条</w:t>
      </w:r>
      <w:r>
        <w:rPr>
          <w:sz w:val="21"/>
        </w:rPr>
        <w:t xml:space="preserve"> </w:t>
      </w:r>
      <w:r>
        <w:rPr>
          <w:sz w:val="21"/>
        </w:rPr>
        <w:t>乙方应当按下列要求完成技术服务工作：</w:t>
      </w:r>
    </w:p>
    <w:p>
      <w:pPr>
        <w:pStyle w:val="null3"/>
        <w:ind w:firstLine="510"/>
        <w:jc w:val="both"/>
      </w:pPr>
      <w:r>
        <w:rPr>
          <w:sz w:val="21"/>
        </w:rPr>
        <w:t>1．技术服务地点：</w:t>
      </w:r>
      <w:r>
        <w:rPr>
          <w:sz w:val="21"/>
          <w:u w:val="single"/>
        </w:rPr>
        <w:t xml:space="preserve">      </w:t>
      </w:r>
      <w:r>
        <w:rPr>
          <w:sz w:val="21"/>
          <w:u w:val="single"/>
        </w:rPr>
        <w:t>广州市</w:t>
      </w:r>
      <w:r>
        <w:rPr>
          <w:sz w:val="21"/>
          <w:u w:val="single"/>
        </w:rPr>
        <w:t xml:space="preserve"> </w:t>
      </w:r>
      <w:r>
        <w:rPr>
          <w:sz w:val="21"/>
          <w:u w:val="single"/>
        </w:rPr>
        <w:t xml:space="preserve">          </w:t>
      </w:r>
      <w:r>
        <w:rPr>
          <w:sz w:val="21"/>
          <w:u w:val="single"/>
        </w:rPr>
        <w:t>；</w:t>
      </w:r>
    </w:p>
    <w:p>
      <w:pPr>
        <w:pStyle w:val="null3"/>
        <w:ind w:firstLine="510"/>
        <w:jc w:val="both"/>
      </w:pPr>
      <w:r>
        <w:rPr>
          <w:sz w:val="21"/>
        </w:rPr>
        <w:t>2．技术服务期限：</w:t>
      </w:r>
      <w:r>
        <w:rPr>
          <w:sz w:val="21"/>
          <w:u w:val="single"/>
        </w:rPr>
        <w:t xml:space="preserve"> </w:t>
      </w:r>
      <w:r>
        <w:rPr>
          <w:sz w:val="21"/>
          <w:u w:val="single"/>
        </w:rPr>
        <w:t>自合同签订之日起至</w:t>
      </w:r>
      <w:r>
        <w:rPr>
          <w:sz w:val="21"/>
          <w:u w:val="single"/>
        </w:rPr>
        <w:t>论坛举办完成</w:t>
      </w:r>
      <w:r>
        <w:rPr>
          <w:sz w:val="21"/>
          <w:u w:val="single"/>
        </w:rPr>
        <w:t xml:space="preserve"> </w:t>
      </w:r>
      <w:r>
        <w:rPr>
          <w:sz w:val="21"/>
          <w:u w:val="single"/>
        </w:rPr>
        <w:t>；</w:t>
      </w:r>
    </w:p>
    <w:p>
      <w:pPr>
        <w:pStyle w:val="null3"/>
        <w:ind w:firstLine="510"/>
        <w:jc w:val="both"/>
      </w:pPr>
      <w:r>
        <w:rPr>
          <w:sz w:val="21"/>
        </w:rPr>
        <w:t>3．技术服务进度：</w:t>
      </w:r>
      <w:r>
        <w:rPr>
          <w:sz w:val="21"/>
          <w:u w:val="single"/>
        </w:rPr>
        <w:t xml:space="preserve"> </w:t>
      </w:r>
      <w:r>
        <w:rPr>
          <w:sz w:val="21"/>
          <w:u w:val="single"/>
        </w:rPr>
        <w:t>合同签订后</w:t>
      </w:r>
      <w:r>
        <w:rPr>
          <w:sz w:val="21"/>
          <w:u w:val="single"/>
        </w:rPr>
        <w:t>15个工作日内</w:t>
      </w:r>
      <w:r>
        <w:rPr>
          <w:sz w:val="21"/>
          <w:u w:val="single"/>
        </w:rPr>
        <w:t>完成项目</w:t>
      </w:r>
      <w:r>
        <w:rPr>
          <w:sz w:val="21"/>
          <w:u w:val="single"/>
        </w:rPr>
        <w:t>工作</w:t>
      </w:r>
      <w:r>
        <w:rPr>
          <w:sz w:val="21"/>
          <w:u w:val="single"/>
        </w:rPr>
        <w:t>方案制定</w:t>
      </w:r>
      <w:r>
        <w:rPr>
          <w:sz w:val="21"/>
          <w:u w:val="single"/>
        </w:rPr>
        <w:t>；</w:t>
      </w:r>
      <w:r>
        <w:rPr>
          <w:sz w:val="21"/>
          <w:u w:val="single"/>
        </w:rPr>
        <w:t>2025年9月底前完成论坛前期物料准备；2025年12月底前完成论坛举办并提交相关档案材料，通过甲方组织的专家验收会验收</w:t>
      </w:r>
      <w:r>
        <w:rPr>
          <w:sz w:val="21"/>
          <w:u w:val="single"/>
        </w:rPr>
        <w:t>；</w:t>
      </w:r>
    </w:p>
    <w:p>
      <w:pPr>
        <w:pStyle w:val="null3"/>
        <w:ind w:firstLine="510"/>
        <w:jc w:val="both"/>
      </w:pPr>
      <w:r>
        <w:rPr>
          <w:sz w:val="21"/>
        </w:rPr>
        <w:t>4．技术服务质量要求：</w:t>
      </w:r>
      <w:r>
        <w:rPr>
          <w:sz w:val="21"/>
          <w:u w:val="single"/>
        </w:rPr>
        <w:t xml:space="preserve"> </w:t>
      </w:r>
      <w:r>
        <w:rPr>
          <w:sz w:val="21"/>
          <w:u w:val="single"/>
        </w:rPr>
        <w:t>按照本合同约定和甲方要求保证</w:t>
      </w:r>
      <w:r>
        <w:rPr>
          <w:sz w:val="21"/>
          <w:u w:val="single"/>
        </w:rPr>
        <w:t>论坛圆满举办</w:t>
      </w:r>
      <w:r>
        <w:rPr>
          <w:sz w:val="21"/>
          <w:u w:val="single"/>
        </w:rPr>
        <w:t>；</w:t>
      </w:r>
    </w:p>
    <w:p>
      <w:pPr>
        <w:pStyle w:val="null3"/>
        <w:ind w:firstLine="420"/>
        <w:jc w:val="both"/>
      </w:pPr>
      <w:r>
        <w:rPr>
          <w:sz w:val="21"/>
        </w:rPr>
        <w:t>5. 技术服务质量期限要求：</w:t>
      </w:r>
      <w:r>
        <w:rPr>
          <w:sz w:val="21"/>
        </w:rPr>
        <w:t xml:space="preserve"> </w:t>
      </w:r>
      <w:r>
        <w:rPr>
          <w:sz w:val="21"/>
          <w:u w:val="single"/>
        </w:rPr>
        <w:t>本合同签订之日起至</w:t>
      </w:r>
      <w:r>
        <w:rPr>
          <w:sz w:val="21"/>
          <w:u w:val="single"/>
        </w:rPr>
        <w:t>项目全部实施完毕并验收</w:t>
      </w:r>
      <w:r>
        <w:rPr>
          <w:sz w:val="21"/>
          <w:u w:val="single"/>
        </w:rPr>
        <w:t>通过之日</w:t>
      </w:r>
      <w:r>
        <w:rPr>
          <w:sz w:val="21"/>
          <w:u w:val="single"/>
        </w:rPr>
        <w:t>。</w:t>
      </w:r>
    </w:p>
    <w:p>
      <w:pPr>
        <w:pStyle w:val="null3"/>
        <w:ind w:firstLine="510"/>
        <w:jc w:val="both"/>
      </w:pPr>
      <w:r>
        <w:rPr>
          <w:sz w:val="21"/>
          <w:b/>
        </w:rPr>
        <w:t>第三条</w:t>
      </w:r>
      <w:r>
        <w:rPr>
          <w:sz w:val="21"/>
        </w:rPr>
        <w:t xml:space="preserve"> </w:t>
      </w:r>
      <w:r>
        <w:rPr>
          <w:sz w:val="21"/>
        </w:rPr>
        <w:t>为保证乙方有效进行技术服务工作，甲方应当向乙方提供下列工作条件和协作事项：</w:t>
      </w:r>
    </w:p>
    <w:p>
      <w:pPr>
        <w:pStyle w:val="null3"/>
        <w:ind w:firstLine="510"/>
        <w:jc w:val="both"/>
      </w:pPr>
      <w:r>
        <w:rPr>
          <w:sz w:val="21"/>
        </w:rPr>
        <w:t>1. 提供技术资料：</w:t>
      </w:r>
    </w:p>
    <w:p>
      <w:pPr>
        <w:pStyle w:val="null3"/>
        <w:ind w:firstLine="420"/>
        <w:jc w:val="left"/>
      </w:pPr>
      <w:r>
        <w:rPr>
          <w:sz w:val="21"/>
        </w:rPr>
        <w:t>（</w:t>
      </w:r>
      <w:r>
        <w:rPr>
          <w:sz w:val="21"/>
        </w:rPr>
        <w:t>1）</w:t>
      </w:r>
      <w:r>
        <w:rPr>
          <w:sz w:val="21"/>
          <w:u w:val="single"/>
        </w:rPr>
        <w:t xml:space="preserve"> </w:t>
      </w:r>
      <w:r>
        <w:rPr>
          <w:sz w:val="21"/>
          <w:u w:val="single"/>
        </w:rPr>
        <w:t>提供项目开展相关资料等</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协助项目开展有关其他工作。</w:t>
      </w:r>
    </w:p>
    <w:p>
      <w:pPr>
        <w:pStyle w:val="null3"/>
        <w:jc w:val="both"/>
      </w:pPr>
      <w:r>
        <w:rPr>
          <w:sz w:val="21"/>
        </w:rPr>
        <w:t xml:space="preserve">    </w:t>
      </w:r>
      <w:r>
        <w:rPr>
          <w:sz w:val="21"/>
        </w:rPr>
        <w:t>2．提供工作条件：</w:t>
      </w:r>
    </w:p>
    <w:p>
      <w:pPr>
        <w:pStyle w:val="null3"/>
        <w:ind w:firstLine="420"/>
        <w:jc w:val="left"/>
      </w:pPr>
      <w:r>
        <w:rPr>
          <w:sz w:val="21"/>
        </w:rPr>
        <w:t>（</w:t>
      </w:r>
      <w:r>
        <w:rPr>
          <w:sz w:val="21"/>
        </w:rPr>
        <w:t>1）</w:t>
      </w:r>
      <w:r>
        <w:rPr>
          <w:sz w:val="21"/>
          <w:u w:val="single"/>
        </w:rPr>
        <w:t xml:space="preserve"> </w:t>
      </w:r>
      <w:r>
        <w:rPr>
          <w:sz w:val="21"/>
          <w:u w:val="single"/>
        </w:rPr>
        <w:t>项目整体协调沟通</w:t>
      </w:r>
      <w:r>
        <w:rPr>
          <w:sz w:val="21"/>
          <w:u w:val="single"/>
        </w:rPr>
        <w:t>；</w:t>
      </w:r>
    </w:p>
    <w:p>
      <w:pPr>
        <w:pStyle w:val="null3"/>
        <w:ind w:firstLine="420"/>
        <w:jc w:val="left"/>
      </w:pPr>
      <w:r>
        <w:rPr>
          <w:sz w:val="21"/>
        </w:rPr>
        <w:t>（</w:t>
      </w:r>
      <w:r>
        <w:rPr>
          <w:sz w:val="21"/>
        </w:rPr>
        <w:t>2）</w:t>
      </w:r>
      <w:r>
        <w:rPr>
          <w:sz w:val="21"/>
          <w:u w:val="single"/>
        </w:rPr>
        <w:t xml:space="preserve"> </w:t>
      </w:r>
      <w:r>
        <w:rPr>
          <w:sz w:val="21"/>
          <w:u w:val="single"/>
        </w:rPr>
        <w:t>技术服务费及时到位</w:t>
      </w:r>
      <w:r>
        <w:rPr>
          <w:sz w:val="21"/>
          <w:u w:val="single"/>
        </w:rPr>
        <w:t>。</w:t>
      </w:r>
    </w:p>
    <w:p>
      <w:pPr>
        <w:pStyle w:val="null3"/>
        <w:ind w:firstLine="510"/>
        <w:jc w:val="both"/>
      </w:pPr>
      <w:r>
        <w:rPr>
          <w:sz w:val="21"/>
        </w:rPr>
        <w:t>3．其他：</w:t>
      </w:r>
      <w:r>
        <w:rPr>
          <w:sz w:val="21"/>
          <w:u w:val="single"/>
        </w:rPr>
        <w:t>本合同项下的技术服务费已包括项目全过程所需经费，即项目过程中产生经费由乙方承担。</w:t>
      </w:r>
    </w:p>
    <w:p>
      <w:pPr>
        <w:pStyle w:val="null3"/>
        <w:ind w:firstLine="510"/>
        <w:jc w:val="both"/>
      </w:pPr>
      <w:r>
        <w:rPr>
          <w:sz w:val="21"/>
        </w:rPr>
        <w:t>4．甲方提供上述工作条件和协作事项的时间及方式：</w:t>
      </w:r>
      <w:r>
        <w:rPr>
          <w:sz w:val="21"/>
          <w:u w:val="single"/>
        </w:rPr>
        <w:t xml:space="preserve">   </w:t>
      </w:r>
      <w:r>
        <w:rPr>
          <w:sz w:val="21"/>
          <w:u w:val="single"/>
        </w:rPr>
        <w:t>/   。</w:t>
      </w:r>
    </w:p>
    <w:p>
      <w:pPr>
        <w:pStyle w:val="null3"/>
        <w:ind w:firstLine="510"/>
        <w:jc w:val="both"/>
      </w:pPr>
      <w:r>
        <w:rPr>
          <w:sz w:val="21"/>
          <w:b/>
        </w:rPr>
        <w:t>第四条</w:t>
      </w:r>
      <w:r>
        <w:rPr>
          <w:sz w:val="21"/>
        </w:rPr>
        <w:t xml:space="preserve">  </w:t>
      </w:r>
      <w:r>
        <w:rPr>
          <w:sz w:val="21"/>
        </w:rPr>
        <w:t>甲方向乙方支付技术服务费及支付方式为：</w:t>
      </w:r>
    </w:p>
    <w:p>
      <w:pPr>
        <w:pStyle w:val="null3"/>
        <w:ind w:firstLine="510"/>
        <w:jc w:val="both"/>
      </w:pPr>
      <w:r>
        <w:rPr>
          <w:sz w:val="21"/>
        </w:rPr>
        <w:t>1．技术服务费总额为</w:t>
      </w:r>
      <w:r>
        <w:rPr>
          <w:sz w:val="21"/>
          <w:u w:val="single"/>
        </w:rPr>
        <w:t>大写：人民币</w:t>
      </w:r>
      <w:r>
        <w:rPr>
          <w:sz w:val="21"/>
          <w:u w:val="single"/>
        </w:rPr>
        <w:t xml:space="preserve">           </w:t>
      </w:r>
      <w:r>
        <w:rPr>
          <w:sz w:val="21"/>
          <w:u w:val="single"/>
        </w:rPr>
        <w:t>整（￥</w:t>
      </w:r>
      <w:r>
        <w:rPr>
          <w:sz w:val="21"/>
          <w:u w:val="single"/>
        </w:rPr>
        <w:t xml:space="preserve">    </w:t>
      </w:r>
      <w:r>
        <w:rPr>
          <w:sz w:val="21"/>
          <w:u w:val="single"/>
        </w:rPr>
        <w:t>.00元）；</w:t>
      </w:r>
    </w:p>
    <w:p>
      <w:pPr>
        <w:pStyle w:val="null3"/>
        <w:ind w:firstLine="510"/>
        <w:jc w:val="both"/>
      </w:pPr>
      <w:r>
        <w:rPr>
          <w:sz w:val="21"/>
        </w:rPr>
        <w:t>2．技术服务费由甲方</w:t>
      </w:r>
      <w:r>
        <w:rPr>
          <w:sz w:val="21"/>
          <w:u w:val="single"/>
        </w:rPr>
        <w:t xml:space="preserve">  </w:t>
      </w:r>
      <w:r>
        <w:rPr>
          <w:sz w:val="21"/>
          <w:u w:val="single"/>
        </w:rPr>
        <w:t>分四期</w:t>
      </w:r>
      <w:r>
        <w:rPr>
          <w:sz w:val="21"/>
          <w:u w:val="single"/>
        </w:rPr>
        <w:t xml:space="preserve">  </w:t>
      </w:r>
      <w:r>
        <w:rPr>
          <w:sz w:val="21"/>
        </w:rPr>
        <w:t>（一次或分</w:t>
      </w:r>
      <w:r>
        <w:rPr>
          <w:sz w:val="21"/>
        </w:rPr>
        <w:t>几</w:t>
      </w:r>
      <w:r>
        <w:rPr>
          <w:sz w:val="21"/>
        </w:rPr>
        <w:t>期）支付乙方。</w:t>
      </w:r>
    </w:p>
    <w:p>
      <w:pPr>
        <w:pStyle w:val="null3"/>
        <w:ind w:firstLine="510"/>
        <w:jc w:val="both"/>
      </w:pPr>
      <w:r>
        <w:rPr>
          <w:sz w:val="21"/>
        </w:rPr>
        <w:t>具体支付方式和时间如下：</w:t>
      </w:r>
    </w:p>
    <w:p>
      <w:pPr>
        <w:pStyle w:val="null3"/>
        <w:ind w:firstLine="420"/>
        <w:jc w:val="both"/>
      </w:pPr>
      <w:r>
        <w:rPr>
          <w:sz w:val="21"/>
          <w:color w:val="000000"/>
        </w:rPr>
        <w:t>（</w:t>
      </w:r>
      <w:r>
        <w:rPr>
          <w:sz w:val="21"/>
          <w:color w:val="000000"/>
        </w:rPr>
        <w:t>1）第一期：签订合同且收到乙方提供税务部门认可的有效等额发票后10个工作日内，经甲方确认后启动首期款支付流程，支付金额占技术服务费总额的40%；</w:t>
      </w:r>
    </w:p>
    <w:p>
      <w:pPr>
        <w:pStyle w:val="null3"/>
        <w:ind w:firstLine="420"/>
        <w:jc w:val="both"/>
      </w:pPr>
      <w:r>
        <w:rPr>
          <w:sz w:val="21"/>
          <w:color w:val="000000"/>
        </w:rPr>
        <w:t>（</w:t>
      </w:r>
      <w:r>
        <w:rPr>
          <w:sz w:val="21"/>
          <w:color w:val="000000"/>
        </w:rPr>
        <w:t>2）第二期：乙方提交项目工作方案，提供税务部门认可的有效等额发票之日后10个工作日内，经甲方确认后启动第二期款支付流程，支付金额占技术服务费总额的15%；</w:t>
      </w:r>
    </w:p>
    <w:p>
      <w:pPr>
        <w:pStyle w:val="null3"/>
        <w:ind w:firstLine="420"/>
        <w:jc w:val="both"/>
      </w:pPr>
      <w:r>
        <w:rPr>
          <w:sz w:val="21"/>
          <w:color w:val="000000"/>
        </w:rPr>
        <w:t>（</w:t>
      </w:r>
      <w:r>
        <w:rPr>
          <w:sz w:val="21"/>
          <w:color w:val="000000"/>
        </w:rPr>
        <w:t>3）第三期：供应商提供物料设计方案、专家邀请名单等前期准备材料，提供税务部门认可的有效等额发票之日后10个工作日内，经采购人确认后启动第三期款支付流程，支付金额占合同总金额的35%；</w:t>
      </w:r>
    </w:p>
    <w:p>
      <w:pPr>
        <w:pStyle w:val="null3"/>
        <w:ind w:firstLine="420"/>
        <w:jc w:val="both"/>
      </w:pPr>
      <w:r>
        <w:rPr>
          <w:sz w:val="21"/>
          <w:color w:val="000000"/>
        </w:rPr>
        <w:t>（</w:t>
      </w:r>
      <w:r>
        <w:rPr>
          <w:sz w:val="21"/>
          <w:color w:val="000000"/>
        </w:rPr>
        <w:t>4）第四期：论坛举办完成，通过采购人组织的验收且供应商提供税务部门认可的有效等额发票后10个工作日内，经甲方确认后启动尾款支付流程，支付金额占技术服务费总额的10%。</w:t>
      </w:r>
    </w:p>
    <w:p>
      <w:pPr>
        <w:pStyle w:val="null3"/>
        <w:ind w:firstLine="510"/>
        <w:jc w:val="both"/>
      </w:pPr>
      <w:r>
        <w:rPr>
          <w:sz w:val="21"/>
        </w:rPr>
        <w:t>乙方开户银行</w:t>
      </w:r>
      <w:r>
        <w:rPr>
          <w:sz w:val="21"/>
        </w:rPr>
        <w:t>信息</w:t>
      </w:r>
      <w:r>
        <w:rPr>
          <w:sz w:val="21"/>
        </w:rPr>
        <w:t>为：</w:t>
      </w:r>
    </w:p>
    <w:p>
      <w:pPr>
        <w:pStyle w:val="null3"/>
        <w:ind w:left="90" w:firstLine="420"/>
        <w:jc w:val="left"/>
      </w:pPr>
      <w:r>
        <w:rPr>
          <w:sz w:val="21"/>
        </w:rPr>
        <w:t>开户银行：</w:t>
      </w:r>
      <w:r>
        <w:rPr>
          <w:sz w:val="21"/>
          <w:u w:val="single"/>
        </w:rPr>
        <w:t xml:space="preserve">                                   </w:t>
      </w:r>
    </w:p>
    <w:p>
      <w:pPr>
        <w:pStyle w:val="null3"/>
        <w:ind w:left="90" w:firstLine="420"/>
        <w:jc w:val="left"/>
      </w:pPr>
      <w:r>
        <w:rPr>
          <w:sz w:val="21"/>
        </w:rPr>
        <w:t>开户名称：</w:t>
      </w:r>
      <w:r>
        <w:rPr>
          <w:sz w:val="21"/>
          <w:u w:val="single"/>
        </w:rPr>
        <w:t xml:space="preserve">                                   </w:t>
      </w:r>
    </w:p>
    <w:p>
      <w:pPr>
        <w:pStyle w:val="null3"/>
        <w:ind w:left="90" w:firstLine="420"/>
        <w:jc w:val="left"/>
      </w:pPr>
      <w:r>
        <w:rPr>
          <w:sz w:val="21"/>
        </w:rPr>
        <w:t>账</w:t>
      </w:r>
      <w:r>
        <w:rPr>
          <w:sz w:val="21"/>
        </w:rPr>
        <w:t xml:space="preserve">   </w:t>
      </w:r>
      <w:r>
        <w:rPr>
          <w:sz w:val="21"/>
        </w:rPr>
        <w:t>号：</w:t>
      </w:r>
      <w:r>
        <w:rPr>
          <w:sz w:val="21"/>
          <w:u w:val="single"/>
        </w:rPr>
        <w:t xml:space="preserve">                                    </w:t>
      </w:r>
    </w:p>
    <w:p>
      <w:pPr>
        <w:pStyle w:val="null3"/>
        <w:ind w:firstLine="510"/>
        <w:jc w:val="both"/>
      </w:pPr>
      <w:r>
        <w:rPr>
          <w:sz w:val="21"/>
        </w:rPr>
        <w:t>甲方按本合同要求将</w:t>
      </w:r>
      <w:r>
        <w:rPr>
          <w:sz w:val="21"/>
        </w:rPr>
        <w:t>技术服务费</w:t>
      </w:r>
      <w:r>
        <w:rPr>
          <w:sz w:val="21"/>
        </w:rPr>
        <w:t>转账至乙方上述指定银行账户的，视为甲方已履行付款义务。乙方变更指定银行账户信息的，应当提前</w:t>
      </w:r>
      <w:r>
        <w:rPr>
          <w:sz w:val="21"/>
        </w:rPr>
        <w:t>3日书面告知甲方，否则上述指定银行账户信息仍为有效账户信息，由此造成的一切不利后果由乙方承担。</w:t>
      </w:r>
    </w:p>
    <w:p>
      <w:pPr>
        <w:pStyle w:val="null3"/>
        <w:ind w:firstLine="510"/>
        <w:jc w:val="both"/>
      </w:pPr>
      <w:r>
        <w:rPr>
          <w:sz w:val="21"/>
          <w:b/>
        </w:rPr>
        <w:t>第五条</w:t>
      </w:r>
      <w:r>
        <w:rPr>
          <w:sz w:val="21"/>
        </w:rPr>
        <w:t xml:space="preserve">  </w:t>
      </w:r>
      <w:r>
        <w:rPr>
          <w:sz w:val="21"/>
        </w:rPr>
        <w:t>双方确定在履行本合同期间应遵守的保密义务如下：</w:t>
      </w:r>
    </w:p>
    <w:p>
      <w:pPr>
        <w:pStyle w:val="null3"/>
        <w:ind w:firstLine="510"/>
        <w:jc w:val="both"/>
      </w:pPr>
      <w:r>
        <w:rPr>
          <w:sz w:val="21"/>
        </w:rPr>
        <w:t>甲方：</w:t>
      </w:r>
    </w:p>
    <w:p>
      <w:pPr>
        <w:pStyle w:val="null3"/>
        <w:ind w:firstLine="510"/>
        <w:jc w:val="both"/>
      </w:pPr>
      <w:r>
        <w:rPr>
          <w:sz w:val="21"/>
        </w:rPr>
        <w:t>1．保密内容（包括技术信息和经营信息）：</w:t>
      </w:r>
      <w:r>
        <w:rPr>
          <w:sz w:val="21"/>
          <w:u w:val="single"/>
        </w:rPr>
        <w:t xml:space="preserve"> </w:t>
      </w:r>
      <w:r>
        <w:rPr>
          <w:sz w:val="21"/>
          <w:u w:val="single"/>
        </w:rPr>
        <w:t>甲方因履行本合同而知悉乙方的商业秘密和进行项目采用的资料。</w:t>
      </w:r>
    </w:p>
    <w:p>
      <w:pPr>
        <w:pStyle w:val="null3"/>
        <w:ind w:firstLine="510"/>
        <w:jc w:val="both"/>
      </w:pPr>
      <w:r>
        <w:rPr>
          <w:sz w:val="21"/>
        </w:rPr>
        <w:t>2．涉密人员范围：</w:t>
      </w:r>
      <w:r>
        <w:rPr>
          <w:sz w:val="21"/>
          <w:u w:val="single"/>
        </w:rPr>
        <w:t xml:space="preserve">         </w:t>
      </w:r>
      <w:r>
        <w:rPr>
          <w:sz w:val="21"/>
          <w:u w:val="single"/>
        </w:rPr>
        <w:t>参与项目人员</w:t>
      </w:r>
      <w:r>
        <w:rPr>
          <w:sz w:val="21"/>
          <w:u w:val="single"/>
        </w:rPr>
        <w:t xml:space="preserve">             </w:t>
      </w:r>
      <w:r>
        <w:rPr>
          <w:sz w:val="21"/>
          <w:u w:val="single"/>
        </w:rPr>
        <w:t>。</w:t>
      </w:r>
    </w:p>
    <w:p>
      <w:pPr>
        <w:pStyle w:val="null3"/>
        <w:ind w:firstLine="510"/>
        <w:jc w:val="both"/>
      </w:pPr>
      <w:r>
        <w:rPr>
          <w:sz w:val="21"/>
        </w:rPr>
        <w:t>3．保密期限：</w:t>
      </w:r>
      <w:r>
        <w:rPr>
          <w:sz w:val="21"/>
          <w:u w:val="single"/>
        </w:rPr>
        <w:t>自接受保密信息起</w:t>
      </w:r>
      <w:r>
        <w:rPr>
          <w:sz w:val="21"/>
          <w:u w:val="single"/>
        </w:rPr>
        <w:t>至永久保密</w:t>
      </w:r>
      <w:r>
        <w:rPr>
          <w:sz w:val="21"/>
          <w:u w:val="single"/>
        </w:rPr>
        <w:t>，除非该保密信息已经被合法地成为公开信息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应立即停止违约行为并措施避免披露方损失的扩大，同时，应赔偿披露方因此所遭受的经济损失。</w:t>
      </w:r>
    </w:p>
    <w:p>
      <w:pPr>
        <w:pStyle w:val="null3"/>
        <w:ind w:firstLine="510"/>
        <w:jc w:val="both"/>
      </w:pPr>
      <w:r>
        <w:rPr>
          <w:sz w:val="21"/>
        </w:rPr>
        <w:t>乙方：</w:t>
      </w:r>
    </w:p>
    <w:p>
      <w:pPr>
        <w:pStyle w:val="null3"/>
        <w:ind w:firstLine="510"/>
        <w:jc w:val="both"/>
      </w:pPr>
      <w:r>
        <w:rPr>
          <w:sz w:val="21"/>
        </w:rPr>
        <w:t>1．保密内容（包括技术信息和经营信息）：</w:t>
      </w:r>
      <w:r>
        <w:rPr>
          <w:sz w:val="21"/>
          <w:u w:val="single"/>
        </w:rPr>
        <w:t xml:space="preserve"> </w:t>
      </w:r>
      <w:r>
        <w:rPr>
          <w:sz w:val="21"/>
          <w:u w:val="single"/>
        </w:rPr>
        <w:t>在合同商谈、提供技术服务过程中，了解和掌握的甲方经营信息、和其他需要保密的信息和资料</w:t>
      </w:r>
      <w:r>
        <w:rPr>
          <w:sz w:val="21"/>
          <w:u w:val="single"/>
        </w:rPr>
        <w:t>。</w:t>
      </w:r>
    </w:p>
    <w:p>
      <w:pPr>
        <w:pStyle w:val="null3"/>
        <w:ind w:firstLine="510"/>
        <w:jc w:val="both"/>
      </w:pPr>
      <w:r>
        <w:rPr>
          <w:sz w:val="21"/>
        </w:rPr>
        <w:t>2．涉密人员范围：</w:t>
      </w:r>
      <w:r>
        <w:rPr>
          <w:sz w:val="21"/>
          <w:u w:val="single"/>
        </w:rPr>
        <w:t xml:space="preserve">          </w:t>
      </w:r>
      <w:r>
        <w:rPr>
          <w:sz w:val="21"/>
          <w:u w:val="single"/>
        </w:rPr>
        <w:t>参与项目人员</w:t>
      </w:r>
      <w:r>
        <w:rPr>
          <w:sz w:val="21"/>
          <w:u w:val="single"/>
        </w:rPr>
        <w:t xml:space="preserve">  </w:t>
      </w:r>
      <w:r>
        <w:rPr>
          <w:sz w:val="21"/>
          <w:u w:val="single"/>
        </w:rPr>
        <w:t xml:space="preserve">          </w:t>
      </w:r>
      <w:r>
        <w:rPr>
          <w:sz w:val="21"/>
          <w:u w:val="single"/>
        </w:rPr>
        <w:t xml:space="preserve">          </w:t>
      </w:r>
      <w:r>
        <w:rPr>
          <w:sz w:val="21"/>
          <w:u w:val="single"/>
        </w:rPr>
        <w:t>。</w:t>
      </w:r>
    </w:p>
    <w:p>
      <w:pPr>
        <w:pStyle w:val="null3"/>
        <w:ind w:firstLine="510"/>
        <w:jc w:val="both"/>
      </w:pPr>
      <w:r>
        <w:rPr>
          <w:sz w:val="21"/>
        </w:rPr>
        <w:t>3．保密期限：</w:t>
      </w:r>
      <w:r>
        <w:rPr>
          <w:sz w:val="21"/>
        </w:rPr>
        <w:t xml:space="preserve"> </w:t>
      </w:r>
      <w:r>
        <w:rPr>
          <w:sz w:val="21"/>
          <w:u w:val="single"/>
        </w:rPr>
        <w:t>自接受保密信息起</w:t>
      </w:r>
      <w:r>
        <w:rPr>
          <w:sz w:val="21"/>
          <w:u w:val="single"/>
        </w:rPr>
        <w:t>至永久保密</w:t>
      </w:r>
      <w:r>
        <w:rPr>
          <w:sz w:val="21"/>
          <w:u w:val="single"/>
        </w:rPr>
        <w:t>，除非该保密信息已经被合法地成为公开信息</w:t>
      </w:r>
      <w:r>
        <w:rPr>
          <w:sz w:val="21"/>
          <w:u w:val="single"/>
        </w:rPr>
        <w:t>。</w:t>
      </w:r>
    </w:p>
    <w:p>
      <w:pPr>
        <w:pStyle w:val="null3"/>
        <w:ind w:firstLine="510"/>
        <w:jc w:val="both"/>
      </w:pPr>
      <w:r>
        <w:rPr>
          <w:sz w:val="21"/>
        </w:rPr>
        <w:t>4．泄密责任：</w:t>
      </w:r>
      <w:r>
        <w:rPr>
          <w:sz w:val="21"/>
          <w:u w:val="single"/>
        </w:rPr>
        <w:t xml:space="preserve"> </w:t>
      </w:r>
      <w:r>
        <w:rPr>
          <w:sz w:val="21"/>
          <w:u w:val="single"/>
        </w:rPr>
        <w:t>应立即停止违约行为并采取措施避免披露方损失的扩大，同时，应赔偿披露方因此所遭受的经济损失。</w:t>
      </w:r>
    </w:p>
    <w:p>
      <w:pPr>
        <w:pStyle w:val="null3"/>
        <w:jc w:val="both"/>
      </w:pPr>
      <w:r>
        <w:rPr>
          <w:sz w:val="21"/>
        </w:rPr>
        <w:t xml:space="preserve">    </w:t>
      </w:r>
      <w:r>
        <w:rPr>
          <w:sz w:val="21"/>
          <w:b/>
        </w:rPr>
        <w:t>第六条</w:t>
      </w:r>
      <w:r>
        <w:rPr>
          <w:sz w:val="21"/>
        </w:rPr>
        <w:t xml:space="preserve">  </w:t>
      </w:r>
      <w:r>
        <w:rPr>
          <w:sz w:val="21"/>
        </w:rPr>
        <w:t>本合同的变更必须由双方协商一致，并以书面形式确定。但有下列情形之一的，一方可以向另一方提出变更合同权利与义务的请求，另一方应当在</w:t>
      </w:r>
      <w:r>
        <w:rPr>
          <w:sz w:val="21"/>
          <w:u w:val="single"/>
        </w:rPr>
        <w:t xml:space="preserve"> </w:t>
      </w:r>
      <w:r>
        <w:rPr>
          <w:sz w:val="21"/>
          <w:u w:val="single"/>
        </w:rPr>
        <w:t xml:space="preserve">7 </w:t>
      </w:r>
      <w:r>
        <w:rPr>
          <w:sz w:val="21"/>
        </w:rPr>
        <w:t>个工作日内予以答复；逾期未予答复的，视为同意：</w:t>
      </w:r>
    </w:p>
    <w:p>
      <w:pPr>
        <w:pStyle w:val="null3"/>
        <w:ind w:firstLine="510"/>
        <w:jc w:val="both"/>
      </w:pPr>
      <w:r>
        <w:rPr>
          <w:sz w:val="21"/>
        </w:rPr>
        <w:t>1．</w:t>
      </w:r>
      <w:r>
        <w:rPr>
          <w:sz w:val="21"/>
          <w:u w:val="single"/>
        </w:rPr>
        <w:t>项目内容变更；</w:t>
      </w:r>
    </w:p>
    <w:p>
      <w:pPr>
        <w:pStyle w:val="null3"/>
        <w:ind w:firstLine="510"/>
        <w:jc w:val="both"/>
      </w:pPr>
      <w:r>
        <w:rPr>
          <w:sz w:val="21"/>
        </w:rPr>
        <w:t>2．</w:t>
      </w:r>
      <w:r>
        <w:rPr>
          <w:sz w:val="21"/>
          <w:u w:val="single"/>
        </w:rPr>
        <w:t>乙方项目负责人变更；</w:t>
      </w:r>
    </w:p>
    <w:p>
      <w:pPr>
        <w:pStyle w:val="null3"/>
        <w:ind w:firstLine="510"/>
        <w:jc w:val="both"/>
      </w:pPr>
      <w:r>
        <w:rPr>
          <w:sz w:val="21"/>
        </w:rPr>
        <w:t>3．</w:t>
      </w:r>
      <w:r>
        <w:rPr>
          <w:sz w:val="21"/>
          <w:u w:val="single"/>
        </w:rPr>
        <w:t>因技术或其他原因</w:t>
      </w:r>
      <w:r>
        <w:rPr>
          <w:sz w:val="21"/>
          <w:u w:val="single"/>
        </w:rPr>
        <w:t>致使乙方</w:t>
      </w:r>
      <w:r>
        <w:rPr>
          <w:sz w:val="21"/>
          <w:u w:val="single"/>
        </w:rPr>
        <w:t>不能按时完成或交付的工作</w:t>
      </w:r>
      <w:r>
        <w:rPr>
          <w:sz w:val="21"/>
          <w:u w:val="single"/>
        </w:rPr>
        <w:t>的</w:t>
      </w:r>
      <w:r>
        <w:rPr>
          <w:sz w:val="21"/>
          <w:u w:val="single"/>
        </w:rPr>
        <w:t>。</w:t>
      </w:r>
    </w:p>
    <w:p>
      <w:pPr>
        <w:pStyle w:val="null3"/>
        <w:ind w:firstLine="510"/>
        <w:jc w:val="both"/>
      </w:pPr>
      <w:r>
        <w:rPr>
          <w:sz w:val="21"/>
          <w:b/>
        </w:rPr>
        <w:t>第七条</w:t>
      </w:r>
      <w:r>
        <w:rPr>
          <w:sz w:val="21"/>
        </w:rPr>
        <w:t xml:space="preserve">  </w:t>
      </w:r>
      <w:r>
        <w:rPr>
          <w:sz w:val="21"/>
        </w:rPr>
        <w:t>双方确定，按以下标准和方式对乙方提交的技术服务工作成果进行验收：</w:t>
      </w:r>
    </w:p>
    <w:p>
      <w:pPr>
        <w:pStyle w:val="null3"/>
        <w:ind w:firstLine="420"/>
        <w:jc w:val="left"/>
      </w:pPr>
      <w:r>
        <w:rPr>
          <w:sz w:val="21"/>
        </w:rPr>
        <w:t>1．</w:t>
      </w:r>
      <w:r>
        <w:rPr>
          <w:sz w:val="21"/>
        </w:rPr>
        <w:t>乙方完成技术服务工作的形式</w:t>
      </w:r>
      <w:r>
        <w:rPr>
          <w:sz w:val="21"/>
        </w:rPr>
        <w:t>：</w:t>
      </w:r>
      <w:r>
        <w:rPr>
          <w:sz w:val="21"/>
          <w:u w:val="single"/>
        </w:rPr>
        <w:t>由乙方组织开展相关活动</w:t>
      </w:r>
      <w:r>
        <w:rPr>
          <w:sz w:val="21"/>
          <w:u w:val="single"/>
        </w:rPr>
        <w:t>。</w:t>
      </w:r>
    </w:p>
    <w:p>
      <w:pPr>
        <w:pStyle w:val="null3"/>
        <w:ind w:firstLine="420"/>
        <w:jc w:val="left"/>
      </w:pPr>
      <w:r>
        <w:rPr>
          <w:sz w:val="21"/>
        </w:rPr>
        <w:t>2．技术服务工作成果的验收标准：</w:t>
      </w:r>
      <w:r>
        <w:rPr>
          <w:sz w:val="21"/>
          <w:u w:val="single"/>
        </w:rPr>
        <w:t>符合本合同约定的项目服务内容及要求。</w:t>
      </w:r>
    </w:p>
    <w:p>
      <w:pPr>
        <w:pStyle w:val="null3"/>
        <w:ind w:firstLine="420"/>
        <w:jc w:val="left"/>
      </w:pPr>
      <w:r>
        <w:rPr>
          <w:sz w:val="21"/>
        </w:rPr>
        <w:t>3．技术服务工作成果的验收方法：</w:t>
      </w:r>
      <w:r>
        <w:rPr>
          <w:sz w:val="21"/>
          <w:u w:val="single"/>
        </w:rPr>
        <w:t>甲方自行</w:t>
      </w:r>
      <w:r>
        <w:rPr>
          <w:sz w:val="21"/>
          <w:u w:val="single"/>
        </w:rPr>
        <w:t>组织项目验收</w:t>
      </w:r>
      <w:r>
        <w:rPr>
          <w:sz w:val="21"/>
          <w:u w:val="single"/>
        </w:rPr>
        <w:t>，</w:t>
      </w:r>
      <w:r>
        <w:rPr>
          <w:sz w:val="21"/>
          <w:u w:val="single"/>
        </w:rPr>
        <w:t>必要时邀请相关的专家参与验收。</w:t>
      </w:r>
    </w:p>
    <w:p>
      <w:pPr>
        <w:pStyle w:val="null3"/>
        <w:ind w:firstLine="420"/>
        <w:jc w:val="left"/>
      </w:pPr>
      <w:r>
        <w:rPr>
          <w:sz w:val="21"/>
        </w:rPr>
        <w:t>4．验收的时间和地点：</w:t>
      </w:r>
      <w:r>
        <w:rPr>
          <w:sz w:val="21"/>
          <w:u w:val="single"/>
        </w:rPr>
        <w:t>2025年</w:t>
      </w:r>
      <w:r>
        <w:rPr>
          <w:sz w:val="21"/>
          <w:u w:val="single"/>
        </w:rPr>
        <w:t>12</w:t>
      </w:r>
      <w:r>
        <w:rPr>
          <w:sz w:val="21"/>
          <w:u w:val="single"/>
        </w:rPr>
        <w:t>月、广州市。</w:t>
      </w:r>
    </w:p>
    <w:p>
      <w:pPr>
        <w:pStyle w:val="null3"/>
        <w:ind w:firstLine="510"/>
        <w:jc w:val="both"/>
      </w:pPr>
      <w:r>
        <w:rPr>
          <w:sz w:val="21"/>
          <w:b/>
        </w:rPr>
        <w:t>第八条</w:t>
      </w:r>
      <w:r>
        <w:rPr>
          <w:sz w:val="21"/>
        </w:rPr>
        <w:t xml:space="preserve">  </w:t>
      </w:r>
      <w:r>
        <w:rPr>
          <w:sz w:val="21"/>
        </w:rPr>
        <w:t>技术成果所有权约定：</w:t>
      </w:r>
    </w:p>
    <w:p>
      <w:pPr>
        <w:pStyle w:val="null3"/>
        <w:ind w:firstLine="510"/>
        <w:jc w:val="both"/>
      </w:pPr>
      <w:r>
        <w:rPr>
          <w:sz w:val="21"/>
        </w:rPr>
        <w:t>1．在本合同有效期内，甲方利用乙方技术服务工作成果所完成的新的技术成果，归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rPr>
        <w:t>2．在本合同有效期内，乙方利用甲方提供的技术资料和工作条件所完成的新的技术成果，归</w:t>
      </w:r>
      <w:r>
        <w:rPr>
          <w:sz w:val="21"/>
          <w:u w:val="single"/>
        </w:rPr>
        <w:t xml:space="preserve">  </w:t>
      </w:r>
      <w:r>
        <w:rPr>
          <w:sz w:val="21"/>
          <w:u w:val="single"/>
        </w:rPr>
        <w:t>甲</w:t>
      </w:r>
      <w:r>
        <w:rPr>
          <w:sz w:val="21"/>
          <w:u w:val="single"/>
        </w:rPr>
        <w:t xml:space="preserve">  </w:t>
      </w:r>
      <w:r>
        <w:rPr>
          <w:sz w:val="21"/>
        </w:rPr>
        <w:t>方所有。</w:t>
      </w:r>
    </w:p>
    <w:p>
      <w:pPr>
        <w:pStyle w:val="null3"/>
        <w:ind w:firstLine="510"/>
        <w:jc w:val="both"/>
      </w:pPr>
      <w:r>
        <w:rPr>
          <w:sz w:val="21"/>
          <w:b/>
        </w:rPr>
        <w:t>第九条</w:t>
      </w:r>
      <w:r>
        <w:rPr>
          <w:sz w:val="21"/>
        </w:rPr>
        <w:t xml:space="preserve">  </w:t>
      </w:r>
      <w:r>
        <w:rPr>
          <w:sz w:val="21"/>
        </w:rPr>
        <w:t>双方确定，按以下约定承担各自的违约责任：</w:t>
      </w:r>
    </w:p>
    <w:p>
      <w:pPr>
        <w:pStyle w:val="null3"/>
        <w:ind w:firstLine="510"/>
        <w:jc w:val="both"/>
      </w:pPr>
      <w:r>
        <w:rPr>
          <w:sz w:val="21"/>
        </w:rPr>
        <w:t>1．除财政原因，甲方无正当理由逾期支付合同款项的，除应当支付技术（咨询</w:t>
      </w:r>
      <w:r>
        <w:rPr>
          <w:sz w:val="21"/>
        </w:rPr>
        <w:t>）</w:t>
      </w:r>
      <w:r>
        <w:rPr>
          <w:sz w:val="21"/>
        </w:rPr>
        <w:t>服务费外，还应当每日按技术（咨询</w:t>
      </w:r>
      <w:r>
        <w:rPr>
          <w:sz w:val="21"/>
        </w:rPr>
        <w:t>）</w:t>
      </w:r>
      <w:r>
        <w:rPr>
          <w:sz w:val="21"/>
        </w:rPr>
        <w:t>费总额的</w:t>
      </w:r>
      <w:r>
        <w:rPr>
          <w:sz w:val="21"/>
        </w:rPr>
        <w:t>0.5‰向乙方付违约金，累计违约金不超过技术（咨询</w:t>
      </w:r>
      <w:r>
        <w:rPr>
          <w:sz w:val="21"/>
        </w:rPr>
        <w:t>）</w:t>
      </w:r>
      <w:r>
        <w:rPr>
          <w:sz w:val="21"/>
        </w:rPr>
        <w:t>费总额的</w:t>
      </w:r>
      <w:r>
        <w:rPr>
          <w:sz w:val="21"/>
        </w:rPr>
        <w:t>3%，但因乙方自身原因导致无法及时支付的除外。</w:t>
      </w:r>
    </w:p>
    <w:p>
      <w:pPr>
        <w:pStyle w:val="null3"/>
        <w:ind w:firstLine="510"/>
        <w:jc w:val="both"/>
      </w:pPr>
      <w:r>
        <w:rPr>
          <w:sz w:val="21"/>
        </w:rPr>
        <w:t>2</w:t>
      </w:r>
      <w:r>
        <w:rPr>
          <w:sz w:val="21"/>
        </w:rPr>
        <w:t>．乙方无正当理由未能够按合同的约定交付服务成果的，乙方应从逾期之日起每日按技术（咨询</w:t>
      </w:r>
      <w:r>
        <w:rPr>
          <w:sz w:val="21"/>
        </w:rPr>
        <w:t>）</w:t>
      </w:r>
      <w:r>
        <w:rPr>
          <w:sz w:val="21"/>
        </w:rPr>
        <w:t>费总额的</w:t>
      </w:r>
      <w:r>
        <w:rPr>
          <w:sz w:val="21"/>
        </w:rPr>
        <w:t>0.5‰的数额向甲方支付违约金，累计违约金不超过技术（咨询</w:t>
      </w:r>
      <w:r>
        <w:rPr>
          <w:sz w:val="21"/>
        </w:rPr>
        <w:t>）</w:t>
      </w:r>
      <w:r>
        <w:rPr>
          <w:sz w:val="21"/>
        </w:rPr>
        <w:t>费总额的</w:t>
      </w:r>
      <w:r>
        <w:rPr>
          <w:sz w:val="21"/>
        </w:rPr>
        <w:t>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1"/>
        </w:rPr>
        <w:t>3</w:t>
      </w:r>
      <w:r>
        <w:rPr>
          <w:sz w:val="21"/>
        </w:rPr>
        <w:t>．</w:t>
      </w:r>
      <w:r>
        <w:rPr>
          <w:sz w:val="21"/>
        </w:rPr>
        <w:t>乙方提交的项目成果不符合本合同验收标准，经甲方通知乙方进行整改后仍不合格的，乙方应退还甲方全部已付的技术（咨询）服务费，并按该技术（咨询）服务费总额的</w:t>
      </w:r>
      <w:r>
        <w:rPr>
          <w:sz w:val="21"/>
        </w:rPr>
        <w:t>30%向甲方支付违约金，由此造成甲方经济损失的，乙方还应当承担赔偿责任。退还及赔偿总金额不超过本合同技术（咨询）服务费总额。</w:t>
      </w:r>
    </w:p>
    <w:p>
      <w:pPr>
        <w:pStyle w:val="null3"/>
        <w:ind w:firstLine="510"/>
        <w:jc w:val="both"/>
      </w:pPr>
      <w:r>
        <w:rPr>
          <w:sz w:val="21"/>
        </w:rPr>
        <w:t>4</w:t>
      </w:r>
      <w:r>
        <w:rPr>
          <w:sz w:val="21"/>
        </w:rPr>
        <w:t>．甲方应按合同约定向乙方提交相关资料以利于乙方开展工作，若因为甲方资料延迟交付，由此所造成的损失应由甲方承担。</w:t>
      </w:r>
    </w:p>
    <w:p>
      <w:pPr>
        <w:pStyle w:val="null3"/>
        <w:ind w:firstLine="510"/>
        <w:jc w:val="both"/>
      </w:pPr>
      <w:r>
        <w:rPr>
          <w:sz w:val="21"/>
          <w:b/>
        </w:rPr>
        <w:t>第十条</w:t>
      </w:r>
      <w:r>
        <w:rPr>
          <w:sz w:val="21"/>
        </w:rPr>
        <w:t xml:space="preserve">  </w:t>
      </w:r>
      <w:r>
        <w:rPr>
          <w:sz w:val="21"/>
        </w:rPr>
        <w:t>双方确定，在本合同有效期内，甲方指定</w:t>
      </w:r>
      <w:r>
        <w:rPr>
          <w:sz w:val="21"/>
          <w:u w:val="single"/>
        </w:rPr>
        <w:t xml:space="preserve">      </w:t>
      </w:r>
      <w:r>
        <w:rPr>
          <w:sz w:val="21"/>
        </w:rPr>
        <w:t>为甲方项目联系人，乙方指定</w:t>
      </w:r>
      <w:r>
        <w:rPr>
          <w:sz w:val="21"/>
          <w:u w:val="single"/>
        </w:rPr>
        <w:t xml:space="preserve">     </w:t>
      </w:r>
      <w:r>
        <w:rPr>
          <w:sz w:val="21"/>
        </w:rPr>
        <w:t>为乙方项目联系人。项目联系人承担以下责任：</w:t>
      </w:r>
    </w:p>
    <w:p>
      <w:pPr>
        <w:pStyle w:val="null3"/>
        <w:ind w:firstLine="420"/>
        <w:jc w:val="both"/>
      </w:pPr>
      <w:r>
        <w:rPr>
          <w:sz w:val="21"/>
        </w:rPr>
        <w:t>1.</w:t>
      </w:r>
      <w:r>
        <w:rPr>
          <w:sz w:val="21"/>
          <w:u w:val="single"/>
        </w:rPr>
        <w:t xml:space="preserve"> </w:t>
      </w:r>
      <w:r>
        <w:rPr>
          <w:sz w:val="21"/>
          <w:u w:val="single"/>
        </w:rPr>
        <w:t>协调项目进展；</w:t>
      </w:r>
    </w:p>
    <w:p>
      <w:pPr>
        <w:pStyle w:val="null3"/>
        <w:ind w:firstLine="420"/>
        <w:jc w:val="both"/>
      </w:pPr>
      <w:r>
        <w:rPr>
          <w:sz w:val="21"/>
        </w:rPr>
        <w:t>2.</w:t>
      </w:r>
      <w:r>
        <w:rPr>
          <w:sz w:val="21"/>
          <w:u w:val="single"/>
        </w:rPr>
        <w:t xml:space="preserve"> </w:t>
      </w:r>
      <w:r>
        <w:rPr>
          <w:sz w:val="21"/>
          <w:u w:val="single"/>
        </w:rPr>
        <w:t>项目统筹及人员分工；</w:t>
      </w:r>
    </w:p>
    <w:p>
      <w:pPr>
        <w:pStyle w:val="null3"/>
        <w:ind w:firstLine="420"/>
        <w:jc w:val="both"/>
      </w:pPr>
      <w:r>
        <w:rPr>
          <w:sz w:val="21"/>
        </w:rPr>
        <w:t>3.</w:t>
      </w:r>
      <w:r>
        <w:rPr>
          <w:sz w:val="21"/>
          <w:u w:val="single"/>
        </w:rPr>
        <w:t xml:space="preserve"> </w:t>
      </w:r>
      <w:r>
        <w:rPr>
          <w:sz w:val="21"/>
          <w:u w:val="single"/>
        </w:rPr>
        <w:t>督促落实项目各项工作。</w:t>
      </w:r>
    </w:p>
    <w:p>
      <w:pPr>
        <w:pStyle w:val="null3"/>
        <w:ind w:firstLine="480"/>
        <w:jc w:val="both"/>
      </w:pPr>
      <w:r>
        <w:rPr>
          <w:sz w:val="21"/>
        </w:rPr>
        <w:t>一方变更项目联系人的，应当提前</w:t>
      </w:r>
      <w:r>
        <w:rPr>
          <w:sz w:val="21"/>
        </w:rPr>
        <w:t>3个工作日以书面形式通知另一方。未及时通知并影响本合同履行或造成损失的，应承担相应的责任。</w:t>
      </w:r>
    </w:p>
    <w:p>
      <w:pPr>
        <w:pStyle w:val="null3"/>
        <w:ind w:firstLine="510"/>
        <w:jc w:val="both"/>
      </w:pPr>
      <w:r>
        <w:rPr>
          <w:sz w:val="21"/>
          <w:b/>
        </w:rPr>
        <w:t>第十一条</w:t>
      </w:r>
      <w:r>
        <w:rPr>
          <w:sz w:val="21"/>
        </w:rPr>
        <w:t xml:space="preserve">  </w:t>
      </w:r>
      <w:r>
        <w:rPr>
          <w:sz w:val="21"/>
        </w:rPr>
        <w:t>双方确定，出现下列情形，致使本合同的履行成为不必要或不可能的，可以解除本合同：</w:t>
      </w:r>
    </w:p>
    <w:p>
      <w:pPr>
        <w:pStyle w:val="null3"/>
        <w:ind w:firstLine="510"/>
        <w:jc w:val="both"/>
      </w:pPr>
      <w:r>
        <w:rPr>
          <w:sz w:val="21"/>
        </w:rPr>
        <w:t>1．发生不可抗力；</w:t>
      </w:r>
    </w:p>
    <w:p>
      <w:pPr>
        <w:pStyle w:val="null3"/>
        <w:ind w:firstLine="510"/>
        <w:jc w:val="both"/>
      </w:pPr>
      <w:r>
        <w:rPr>
          <w:sz w:val="21"/>
        </w:rPr>
        <w:t>2．</w:t>
      </w:r>
      <w:r>
        <w:rPr>
          <w:sz w:val="21"/>
          <w:u w:val="single"/>
        </w:rPr>
        <w:t xml:space="preserve">  </w:t>
      </w:r>
      <w:r>
        <w:rPr>
          <w:sz w:val="21"/>
          <w:u w:val="single"/>
        </w:rPr>
        <w:t>双方协商解除本合同的；</w:t>
      </w:r>
    </w:p>
    <w:p>
      <w:pPr>
        <w:pStyle w:val="null3"/>
        <w:ind w:firstLine="510"/>
        <w:jc w:val="both"/>
      </w:pPr>
      <w:r>
        <w:rPr>
          <w:sz w:val="21"/>
        </w:rPr>
        <w:t xml:space="preserve">3.  </w:t>
      </w:r>
      <w:r>
        <w:rPr>
          <w:sz w:val="21"/>
          <w:u w:val="single"/>
        </w:rPr>
        <w:t xml:space="preserve">  </w:t>
      </w:r>
      <w:r>
        <w:rPr>
          <w:sz w:val="21"/>
          <w:u w:val="single"/>
        </w:rPr>
        <w:t>一方根本违约，另一方可单方提出解除本合同。</w:t>
      </w:r>
    </w:p>
    <w:p>
      <w:pPr>
        <w:pStyle w:val="null3"/>
        <w:ind w:firstLine="510"/>
        <w:jc w:val="both"/>
      </w:pPr>
      <w:r>
        <w:rPr>
          <w:sz w:val="21"/>
          <w:b/>
        </w:rPr>
        <w:t>第十二条</w:t>
      </w:r>
      <w:r>
        <w:rPr>
          <w:sz w:val="21"/>
        </w:rPr>
        <w:t xml:space="preserve">  </w:t>
      </w:r>
      <w:r>
        <w:rPr>
          <w:sz w:val="21"/>
        </w:rPr>
        <w:t>双方因履行本合同而发生的争议，应当协商解决。协商、调解不成的，依法向</w:t>
      </w:r>
      <w:r>
        <w:rPr>
          <w:sz w:val="21"/>
        </w:rPr>
        <w:t>广州</w:t>
      </w:r>
      <w:r>
        <w:rPr>
          <w:sz w:val="21"/>
        </w:rPr>
        <w:t>人民法院起诉。</w:t>
      </w:r>
    </w:p>
    <w:p>
      <w:pPr>
        <w:pStyle w:val="null3"/>
        <w:ind w:firstLine="510"/>
        <w:jc w:val="both"/>
      </w:pPr>
      <w:r>
        <w:rPr>
          <w:sz w:val="21"/>
          <w:b/>
        </w:rPr>
        <w:t>第十三条</w:t>
      </w:r>
      <w:r>
        <w:rPr>
          <w:sz w:val="21"/>
        </w:rPr>
        <w:t xml:space="preserve">  </w:t>
      </w:r>
      <w:r>
        <w:rPr>
          <w:sz w:val="21"/>
        </w:rPr>
        <w:t>双方确定：本合同及相关附件中所涉及的有关名词和技术术语，其定义和解释如下：</w:t>
      </w:r>
    </w:p>
    <w:p>
      <w:pPr>
        <w:pStyle w:val="null3"/>
        <w:ind w:firstLine="420"/>
        <w:jc w:val="left"/>
      </w:pPr>
      <w:r>
        <w:rPr>
          <w:sz w:val="21"/>
        </w:rPr>
        <w:t>1．</w:t>
      </w:r>
      <w:r>
        <w:rPr>
          <w:sz w:val="21"/>
          <w:u w:val="single"/>
        </w:rPr>
        <w:t xml:space="preserve">                            </w:t>
      </w:r>
      <w:r>
        <w:rPr>
          <w:sz w:val="21"/>
          <w:u w:val="single"/>
        </w:rPr>
        <w:t>/</w:t>
      </w:r>
      <w:r>
        <w:rPr>
          <w:sz w:val="21"/>
          <w:u w:val="single"/>
        </w:rPr>
        <w:t xml:space="preserve">                             </w:t>
      </w:r>
      <w:r>
        <w:rPr>
          <w:sz w:val="21"/>
          <w:u w:val="single"/>
        </w:rPr>
        <w:t>；</w:t>
      </w:r>
    </w:p>
    <w:p>
      <w:pPr>
        <w:pStyle w:val="null3"/>
        <w:ind w:firstLine="420"/>
        <w:jc w:val="left"/>
      </w:pPr>
      <w:r>
        <w:rPr>
          <w:sz w:val="21"/>
        </w:rPr>
        <w:t>2．</w:t>
      </w:r>
      <w:r>
        <w:rPr>
          <w:sz w:val="21"/>
          <w:u w:val="single"/>
        </w:rPr>
        <w:t xml:space="preserve">                            </w:t>
      </w:r>
      <w:r>
        <w:rPr>
          <w:sz w:val="21"/>
          <w:u w:val="single"/>
        </w:rPr>
        <w:t>/</w:t>
      </w:r>
      <w:r>
        <w:rPr>
          <w:sz w:val="21"/>
          <w:u w:val="single"/>
        </w:rPr>
        <w:t xml:space="preserve">                              </w:t>
      </w:r>
      <w:r>
        <w:rPr>
          <w:sz w:val="21"/>
          <w:u w:val="single"/>
        </w:rPr>
        <w:t>；</w:t>
      </w:r>
    </w:p>
    <w:p>
      <w:pPr>
        <w:pStyle w:val="null3"/>
        <w:ind w:firstLine="420"/>
        <w:jc w:val="left"/>
      </w:pPr>
      <w:r>
        <w:rPr>
          <w:sz w:val="21"/>
        </w:rPr>
        <w:t>3．</w:t>
      </w:r>
      <w:r>
        <w:rPr>
          <w:sz w:val="21"/>
          <w:u w:val="single"/>
        </w:rPr>
        <w:t xml:space="preserve">                            </w:t>
      </w:r>
      <w:r>
        <w:rPr>
          <w:sz w:val="21"/>
          <w:u w:val="single"/>
        </w:rPr>
        <w:t>/</w:t>
      </w:r>
      <w:r>
        <w:rPr>
          <w:sz w:val="21"/>
          <w:u w:val="single"/>
        </w:rPr>
        <w:t xml:space="preserve">                              </w:t>
      </w:r>
      <w:r>
        <w:rPr>
          <w:sz w:val="21"/>
          <w:u w:val="single"/>
        </w:rPr>
        <w:t>。</w:t>
      </w:r>
      <w:r>
        <w:rPr>
          <w:sz w:val="21"/>
        </w:rPr>
        <w:t xml:space="preserve">  </w:t>
      </w:r>
    </w:p>
    <w:p>
      <w:pPr>
        <w:pStyle w:val="null3"/>
        <w:ind w:firstLine="422"/>
        <w:jc w:val="both"/>
      </w:pPr>
      <w:r>
        <w:rPr>
          <w:sz w:val="21"/>
          <w:b/>
        </w:rPr>
        <w:t>第十四条</w:t>
      </w:r>
      <w:r>
        <w:rPr>
          <w:sz w:val="21"/>
        </w:rPr>
        <w:t xml:space="preserve">   </w:t>
      </w:r>
      <w:r>
        <w:rPr>
          <w:sz w:val="21"/>
        </w:rPr>
        <w:t>本合同一式</w:t>
      </w:r>
      <w:r>
        <w:rPr>
          <w:sz w:val="21"/>
          <w:u w:val="single"/>
        </w:rPr>
        <w:t xml:space="preserve">   </w:t>
      </w:r>
      <w:r>
        <w:rPr>
          <w:sz w:val="21"/>
          <w:u w:val="single"/>
        </w:rPr>
        <w:t>陆</w:t>
      </w:r>
      <w:r>
        <w:rPr>
          <w:sz w:val="21"/>
          <w:u w:val="single"/>
        </w:rPr>
        <w:t xml:space="preserve">  </w:t>
      </w:r>
      <w:r>
        <w:rPr>
          <w:sz w:val="21"/>
        </w:rPr>
        <w:t>份，甲、乙双方各执</w:t>
      </w:r>
      <w:r>
        <w:rPr>
          <w:sz w:val="21"/>
          <w:u w:val="single"/>
        </w:rPr>
        <w:t xml:space="preserve"> </w:t>
      </w:r>
      <w:r>
        <w:rPr>
          <w:sz w:val="21"/>
          <w:u w:val="single"/>
        </w:rPr>
        <w:t>叁</w:t>
      </w:r>
      <w:r>
        <w:rPr>
          <w:sz w:val="21"/>
        </w:rPr>
        <w:t>份，具有同等法律效力。</w:t>
      </w:r>
    </w:p>
    <w:p>
      <w:pPr>
        <w:pStyle w:val="null3"/>
        <w:ind w:firstLine="510"/>
        <w:jc w:val="both"/>
      </w:pPr>
      <w:r>
        <w:rPr>
          <w:sz w:val="21"/>
          <w:b/>
        </w:rPr>
        <w:t>第十五条</w:t>
      </w:r>
      <w:r>
        <w:rPr>
          <w:sz w:val="21"/>
        </w:rPr>
        <w:t xml:space="preserve">  </w:t>
      </w:r>
      <w:r>
        <w:rPr>
          <w:sz w:val="21"/>
        </w:rPr>
        <w:t>本合同经双方法定代表人或授权代表签字并盖公章或合同专用章后生效。</w:t>
      </w:r>
    </w:p>
    <w:p>
      <w:pPr>
        <w:pStyle w:val="null3"/>
        <w:ind w:left="1470"/>
        <w:jc w:val="both"/>
      </w:pPr>
      <w:r>
        <w:rPr>
          <w:sz w:val="21"/>
        </w:rPr>
        <w:t>附件：</w:t>
      </w:r>
      <w:r>
        <w:rPr>
          <w:sz w:val="21"/>
        </w:rPr>
        <w:t>1.保密协议；</w:t>
      </w:r>
    </w:p>
    <w:p>
      <w:pPr>
        <w:pStyle w:val="null3"/>
        <w:ind w:left="1470"/>
        <w:jc w:val="both"/>
      </w:pPr>
      <w:r>
        <w:rPr>
          <w:sz w:val="21"/>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r>
              <w:rPr>
                <w:sz w:val="21"/>
              </w:rPr>
              <w:t xml:space="preserve"> </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1"/>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1"/>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pPr>
      <w:r>
        <w:rPr/>
        <w:t xml:space="preserve"> </w:t>
      </w:r>
    </w:p>
    <w:p>
      <w:pPr>
        <w:pStyle w:val="null3"/>
        <w:jc w:val="left"/>
      </w:pPr>
      <w:r>
        <w:rPr>
          <w:sz w:val="21"/>
          <w:b/>
        </w:rPr>
        <w:t>附件</w:t>
      </w:r>
      <w:r>
        <w:rPr>
          <w:sz w:val="21"/>
          <w:b/>
        </w:rPr>
        <w:t>1：</w:t>
      </w:r>
    </w:p>
    <w:p>
      <w:pPr>
        <w:pStyle w:val="null3"/>
        <w:jc w:val="center"/>
      </w:pPr>
      <w:r>
        <w:rPr>
          <w:sz w:val="21"/>
          <w:b/>
        </w:rPr>
        <w:t>保</w:t>
      </w:r>
      <w:r>
        <w:rPr>
          <w:sz w:val="21"/>
          <w:b/>
        </w:rPr>
        <w:t>密</w:t>
      </w:r>
      <w:r>
        <w:rPr>
          <w:sz w:val="21"/>
          <w:b/>
        </w:rPr>
        <w:t>协</w:t>
      </w:r>
      <w:r>
        <w:rPr>
          <w:sz w:val="21"/>
          <w:b/>
        </w:rPr>
        <w:t>议</w:t>
      </w:r>
      <w:r>
        <w:rPr>
          <w:sz w:val="21"/>
          <w:b/>
        </w:rPr>
        <w:t>书</w:t>
      </w:r>
    </w:p>
    <w:p>
      <w:pPr>
        <w:pStyle w:val="null3"/>
        <w:ind w:firstLine="562"/>
        <w:jc w:val="both"/>
      </w:pPr>
      <w:r>
        <w:rPr>
          <w:sz w:val="21"/>
          <w:b/>
        </w:rPr>
        <w:t>项目名称：</w:t>
      </w:r>
      <w:r>
        <w:rPr>
          <w:b/>
          <w:u w:val="single"/>
        </w:rPr>
        <w:t xml:space="preserve">                       </w:t>
      </w:r>
    </w:p>
    <w:p>
      <w:pPr>
        <w:pStyle w:val="null3"/>
        <w:ind w:firstLine="562"/>
        <w:jc w:val="both"/>
      </w:pPr>
      <w:r>
        <w:rPr>
          <w:sz w:val="21"/>
          <w:b/>
        </w:rPr>
        <w:t>甲方：</w:t>
      </w:r>
      <w:r>
        <w:rPr>
          <w:sz w:val="21"/>
          <w:u w:val="single"/>
        </w:rPr>
        <w:t xml:space="preserve"> </w:t>
      </w:r>
      <w:r>
        <w:rPr>
          <w:sz w:val="21"/>
          <w:u w:val="single"/>
        </w:rPr>
        <w:t>广东省海洋发展规划研究中心</w:t>
      </w:r>
    </w:p>
    <w:p>
      <w:pPr>
        <w:pStyle w:val="null3"/>
        <w:ind w:firstLine="562"/>
        <w:jc w:val="both"/>
      </w:pPr>
      <w:r>
        <w:rPr>
          <w:sz w:val="21"/>
          <w:b/>
        </w:rPr>
        <w:t>乙方：</w:t>
      </w:r>
      <w:r>
        <w:rPr>
          <w:b/>
          <w:u w:val="single"/>
        </w:rPr>
        <w:t xml:space="preserve">                       </w:t>
      </w:r>
      <w:r>
        <w:rPr>
          <w:b/>
          <w:u w:val="single"/>
        </w:rPr>
        <w:t xml:space="preserve">     </w:t>
      </w:r>
    </w:p>
    <w:p>
      <w:pPr>
        <w:pStyle w:val="null3"/>
        <w:ind w:firstLine="562"/>
        <w:jc w:val="both"/>
      </w:pPr>
      <w:r>
        <w:rPr>
          <w:sz w:val="21"/>
          <w:b/>
        </w:rPr>
        <w:t>为充分保护甲方的保密资料和商业秘密；双方在平等、自愿、协商一致的基础上，达成如下一致意见：</w:t>
      </w:r>
    </w:p>
    <w:p>
      <w:pPr>
        <w:pStyle w:val="null3"/>
        <w:ind w:left="975"/>
      </w:pPr>
      <w:r>
        <w:rPr>
          <w:sz w:val="21"/>
          <w:b/>
        </w:rPr>
        <w:t>一、</w:t>
      </w:r>
      <w:r>
        <w:rPr>
          <w:sz w:val="21"/>
          <w:b/>
        </w:rPr>
        <w:t>乙方对保密资料、商业秘密的保密义务</w:t>
      </w:r>
    </w:p>
    <w:p>
      <w:pPr>
        <w:pStyle w:val="null3"/>
        <w:ind w:firstLine="420"/>
        <w:jc w:val="both"/>
      </w:pPr>
      <w:r>
        <w:rPr>
          <w:sz w:val="21"/>
        </w:rPr>
        <w:t>1、</w:t>
      </w:r>
      <w:r>
        <w:rPr>
          <w:sz w:val="21"/>
        </w:rPr>
        <w:t>未经甲方书面同意，乙方不得利用甲方提供的保密资料或知悉的甲方商业秘密进行与</w:t>
      </w:r>
      <w:r>
        <w:rPr>
          <w:sz w:val="21"/>
          <w:u w:val="single"/>
        </w:rPr>
        <w:t>甲方合作项目</w:t>
      </w:r>
      <w:r>
        <w:rPr>
          <w:sz w:val="21"/>
        </w:rPr>
        <w:t>以外的行为；未经甲方书面同意，乙方不得利用甲方提供的保密资料或知悉的甲方商业秘密与任何第三方进行商业行为。</w:t>
      </w:r>
    </w:p>
    <w:p>
      <w:pPr>
        <w:pStyle w:val="null3"/>
        <w:ind w:firstLine="420"/>
        <w:jc w:val="both"/>
      </w:pPr>
      <w:r>
        <w:rPr>
          <w:sz w:val="21"/>
        </w:rPr>
        <w:t>2、</w:t>
      </w:r>
      <w:r>
        <w:rPr>
          <w:sz w:val="21"/>
        </w:rPr>
        <w:t>乙方应配合甲方的合理要求，严格按本协议和甲方要求依法履行本协议。</w:t>
      </w:r>
    </w:p>
    <w:p>
      <w:pPr>
        <w:pStyle w:val="null3"/>
        <w:ind w:firstLine="420"/>
        <w:jc w:val="both"/>
      </w:pPr>
      <w:r>
        <w:rPr>
          <w:sz w:val="21"/>
        </w:rPr>
        <w:t>3、</w:t>
      </w:r>
      <w:r>
        <w:rPr>
          <w:sz w:val="21"/>
        </w:rPr>
        <w:t>甲方为乙方提供的技术资料仅供乙方人员内部工作使用，乙方不得转让第三方。</w:t>
      </w:r>
    </w:p>
    <w:p>
      <w:pPr>
        <w:pStyle w:val="null3"/>
        <w:ind w:firstLine="420"/>
        <w:jc w:val="both"/>
      </w:pPr>
      <w:r>
        <w:rPr>
          <w:sz w:val="21"/>
        </w:rPr>
        <w:t>4、</w:t>
      </w:r>
      <w:r>
        <w:rPr>
          <w:sz w:val="21"/>
        </w:rPr>
        <w:t>乙方应保证防止甲方保密资料、商业秘密的泄露；若乙方人员出现泄密行为，乙方应承担全部法律责任。</w:t>
      </w:r>
    </w:p>
    <w:p>
      <w:pPr>
        <w:pStyle w:val="null3"/>
        <w:ind w:firstLine="420"/>
        <w:jc w:val="both"/>
      </w:pPr>
      <w:r>
        <w:rPr>
          <w:sz w:val="21"/>
        </w:rPr>
        <w:t>5、若乙方员工离职，则乙方有责任确保其员工按本协议的约定承担保密义务。</w:t>
      </w:r>
    </w:p>
    <w:p>
      <w:pPr>
        <w:pStyle w:val="null3"/>
        <w:ind w:firstLine="422"/>
        <w:jc w:val="both"/>
      </w:pPr>
      <w:r>
        <w:rPr>
          <w:sz w:val="21"/>
          <w:b/>
        </w:rPr>
        <w:t>二、</w:t>
      </w:r>
      <w:r>
        <w:rPr>
          <w:sz w:val="21"/>
          <w:b/>
        </w:rPr>
        <w:t>乙方对保密资料的合理使用</w:t>
      </w:r>
    </w:p>
    <w:p>
      <w:pPr>
        <w:pStyle w:val="null3"/>
        <w:ind w:firstLine="420"/>
        <w:jc w:val="both"/>
      </w:pPr>
      <w:r>
        <w:rPr>
          <w:sz w:val="21"/>
        </w:rPr>
        <w:t>甲方提供的资料仅限于乙方单位内部直接参与本项目的员工工作使用，绝不对其他单位及个人泄漏资料的相关内容，资料即使解密</w:t>
      </w:r>
      <w:r>
        <w:rPr>
          <w:sz w:val="21"/>
        </w:rPr>
        <w:t>, 乙方也不得擅自使用。</w:t>
      </w:r>
    </w:p>
    <w:p>
      <w:pPr>
        <w:pStyle w:val="null3"/>
        <w:ind w:firstLine="422"/>
        <w:jc w:val="both"/>
      </w:pPr>
      <w:r>
        <w:rPr>
          <w:sz w:val="21"/>
          <w:b/>
        </w:rPr>
        <w:t>三、权利归属</w:t>
      </w:r>
    </w:p>
    <w:p>
      <w:pPr>
        <w:pStyle w:val="null3"/>
        <w:ind w:firstLine="420"/>
        <w:jc w:val="both"/>
      </w:pPr>
      <w:r>
        <w:rPr>
          <w:sz w:val="21"/>
        </w:rPr>
        <w:t>乙方所接受或知悉的保密资料及商业秘密的权利及利益，仍属甲方财产或由其合法控制，甲方提供或披露予乙方并不构成任何知识产权的授权、让与或出租，也不构成对前述权利的放弃。</w:t>
      </w:r>
    </w:p>
    <w:p>
      <w:pPr>
        <w:pStyle w:val="null3"/>
        <w:ind w:firstLine="422"/>
        <w:jc w:val="both"/>
      </w:pPr>
      <w:r>
        <w:rPr>
          <w:sz w:val="21"/>
          <w:b/>
        </w:rPr>
        <w:t>四、泄密界定</w:t>
      </w:r>
    </w:p>
    <w:p>
      <w:pPr>
        <w:pStyle w:val="null3"/>
        <w:ind w:firstLine="420"/>
        <w:jc w:val="both"/>
      </w:pPr>
      <w:r>
        <w:rPr>
          <w:sz w:val="21"/>
        </w:rPr>
        <w:t>乙方的（包括但不限于）以下行为不论是否造成甲方的损失，均应视为泄密行为：</w:t>
      </w:r>
    </w:p>
    <w:p>
      <w:pPr>
        <w:pStyle w:val="null3"/>
        <w:ind w:firstLine="420"/>
        <w:jc w:val="both"/>
      </w:pPr>
      <w:r>
        <w:rPr>
          <w:sz w:val="21"/>
        </w:rPr>
        <w:t>1.</w:t>
      </w:r>
      <w:r>
        <w:rPr>
          <w:sz w:val="21"/>
        </w:rPr>
        <w:t>泄露甲方保密资料。</w:t>
      </w:r>
    </w:p>
    <w:p>
      <w:pPr>
        <w:pStyle w:val="null3"/>
        <w:ind w:firstLine="420"/>
        <w:jc w:val="both"/>
      </w:pPr>
      <w:r>
        <w:rPr>
          <w:sz w:val="21"/>
        </w:rPr>
        <w:t>2.</w:t>
      </w:r>
      <w:r>
        <w:rPr>
          <w:sz w:val="21"/>
        </w:rPr>
        <w:t>帮助或辅导与</w:t>
      </w:r>
      <w:r>
        <w:rPr>
          <w:sz w:val="21"/>
          <w:u w:val="single"/>
        </w:rPr>
        <w:t>甲方合作项目</w:t>
      </w:r>
      <w:r>
        <w:rPr>
          <w:sz w:val="21"/>
        </w:rPr>
        <w:t>无关的第三方使用甲方的技术资料。</w:t>
      </w:r>
    </w:p>
    <w:p>
      <w:pPr>
        <w:pStyle w:val="null3"/>
        <w:ind w:firstLine="422"/>
        <w:jc w:val="both"/>
      </w:pPr>
      <w:r>
        <w:rPr>
          <w:sz w:val="21"/>
          <w:b/>
        </w:rPr>
        <w:t>五、</w:t>
      </w:r>
      <w:r>
        <w:rPr>
          <w:sz w:val="21"/>
          <w:b/>
        </w:rPr>
        <w:t>定义及其他</w:t>
      </w:r>
    </w:p>
    <w:p>
      <w:pPr>
        <w:pStyle w:val="null3"/>
        <w:ind w:firstLine="420"/>
        <w:jc w:val="both"/>
      </w:pPr>
      <w:r>
        <w:rPr>
          <w:sz w:val="21"/>
        </w:rPr>
        <w:t>1、</w:t>
      </w:r>
      <w:r>
        <w:rPr>
          <w:sz w:val="21"/>
        </w:rPr>
        <w:t>本协议只为甲方资料保密取得认可，甲方未把相关的权利和许可出让给乙方。</w:t>
      </w:r>
    </w:p>
    <w:p>
      <w:pPr>
        <w:pStyle w:val="null3"/>
        <w:ind w:firstLine="420"/>
        <w:jc w:val="both"/>
      </w:pPr>
      <w:r>
        <w:rPr>
          <w:sz w:val="21"/>
        </w:rPr>
        <w:t>2、</w:t>
      </w:r>
      <w:r>
        <w:rPr>
          <w:sz w:val="21"/>
        </w:rPr>
        <w:t>本协议中</w:t>
      </w:r>
      <w:r>
        <w:rPr>
          <w:sz w:val="21"/>
        </w:rPr>
        <w:t>“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firstLine="420"/>
        <w:jc w:val="both"/>
      </w:pPr>
      <w:r>
        <w:rPr>
          <w:sz w:val="21"/>
        </w:rPr>
        <w:t>3、</w:t>
      </w:r>
      <w:r>
        <w:rPr>
          <w:sz w:val="21"/>
        </w:rPr>
        <w:t>本协议所称</w:t>
      </w:r>
      <w:r>
        <w:rPr>
          <w:sz w:val="21"/>
        </w:rPr>
        <w:t>“商业秘密”是指不为公众所知悉、能为权利人带来竞争优势和经济利益、具有实用性并经权利人采取保密措施的技术信息和商业信息。</w:t>
      </w:r>
    </w:p>
    <w:p>
      <w:pPr>
        <w:pStyle w:val="null3"/>
        <w:ind w:firstLine="422"/>
        <w:jc w:val="both"/>
      </w:pPr>
      <w:r>
        <w:rPr>
          <w:sz w:val="21"/>
          <w:b/>
        </w:rPr>
        <w:t>六、违约责任</w:t>
      </w:r>
    </w:p>
    <w:p>
      <w:pPr>
        <w:pStyle w:val="null3"/>
        <w:ind w:firstLine="420"/>
        <w:jc w:val="both"/>
      </w:pPr>
      <w:r>
        <w:rPr>
          <w:sz w:val="21"/>
        </w:rPr>
        <w:t>1、乙方违反本协议约定的，除赔偿由此给甲方造成的经济损失外，还应当承担违约责任。</w:t>
      </w:r>
    </w:p>
    <w:p>
      <w:pPr>
        <w:pStyle w:val="null3"/>
        <w:ind w:firstLine="420"/>
        <w:jc w:val="both"/>
      </w:pPr>
      <w:r>
        <w:rPr>
          <w:sz w:val="21"/>
        </w:rPr>
        <w:t>2、若乙方因其违约行为而获利的，乙方应将其获利全部偿付给甲方。</w:t>
      </w:r>
    </w:p>
    <w:p>
      <w:pPr>
        <w:pStyle w:val="null3"/>
        <w:ind w:firstLine="420"/>
        <w:jc w:val="both"/>
      </w:pPr>
      <w:r>
        <w:rPr>
          <w:sz w:val="21"/>
        </w:rPr>
        <w:t>3、若乙方员工违反本协议约定的，乙方应当与其共同承担连带责任。</w:t>
      </w:r>
    </w:p>
    <w:p>
      <w:pPr>
        <w:pStyle w:val="null3"/>
        <w:ind w:firstLine="422"/>
        <w:jc w:val="both"/>
      </w:pPr>
      <w:r>
        <w:rPr>
          <w:sz w:val="21"/>
          <w:b/>
        </w:rPr>
        <w:t>七、法律适用与争议解决</w:t>
      </w:r>
    </w:p>
    <w:p>
      <w:pPr>
        <w:pStyle w:val="null3"/>
        <w:ind w:firstLine="420"/>
        <w:jc w:val="both"/>
      </w:pPr>
      <w:r>
        <w:rPr>
          <w:sz w:val="21"/>
        </w:rPr>
        <w:t>本协议应与中国的法律相一致并受中国法律解释的约束。双方同意，如发生争议，应友好协商；协商不成，可向</w:t>
      </w:r>
      <w:r>
        <w:rPr>
          <w:sz w:val="21"/>
        </w:rPr>
        <w:t>甲方</w:t>
      </w:r>
      <w:r>
        <w:rPr>
          <w:sz w:val="21"/>
        </w:rPr>
        <w:t>所在地法院提起诉讼。</w:t>
      </w:r>
    </w:p>
    <w:p>
      <w:pPr>
        <w:pStyle w:val="null3"/>
        <w:ind w:firstLine="422"/>
      </w:pPr>
      <w:r>
        <w:rPr>
          <w:sz w:val="21"/>
          <w:b/>
        </w:rPr>
        <w:t>八、其他</w:t>
      </w:r>
    </w:p>
    <w:p>
      <w:pPr>
        <w:pStyle w:val="null3"/>
        <w:ind w:firstLine="420"/>
        <w:jc w:val="both"/>
      </w:pPr>
      <w:r>
        <w:rPr>
          <w:sz w:val="21"/>
        </w:rPr>
        <w:t>1、</w:t>
      </w:r>
      <w:r>
        <w:rPr>
          <w:sz w:val="21"/>
        </w:rPr>
        <w:t>本协议壹式</w:t>
      </w:r>
      <w:r>
        <w:rPr>
          <w:sz w:val="21"/>
          <w:u w:val="single"/>
        </w:rPr>
        <w:t xml:space="preserve"> </w:t>
      </w:r>
      <w:r>
        <w:rPr>
          <w:sz w:val="21"/>
          <w:u w:val="single"/>
        </w:rPr>
        <w:t xml:space="preserve"> </w:t>
      </w:r>
      <w:r>
        <w:rPr>
          <w:sz w:val="21"/>
          <w:u w:val="single"/>
        </w:rPr>
        <w:t>陆</w:t>
      </w:r>
      <w:r>
        <w:rPr>
          <w:sz w:val="21"/>
          <w:u w:val="single"/>
        </w:rPr>
        <w:t xml:space="preserve">  </w:t>
      </w:r>
      <w:r>
        <w:rPr>
          <w:sz w:val="21"/>
          <w:u w:val="single"/>
        </w:rPr>
        <w:t xml:space="preserve"> </w:t>
      </w:r>
      <w:r>
        <w:rPr>
          <w:sz w:val="21"/>
        </w:rPr>
        <w:t>份，甲方、乙方各执</w:t>
      </w:r>
      <w:r>
        <w:rPr>
          <w:sz w:val="21"/>
          <w:u w:val="single"/>
        </w:rPr>
        <w:t xml:space="preserve"> </w:t>
      </w:r>
      <w:r>
        <w:rPr>
          <w:sz w:val="21"/>
          <w:u w:val="single"/>
        </w:rPr>
        <w:t xml:space="preserve"> </w:t>
      </w:r>
      <w:r>
        <w:rPr>
          <w:sz w:val="21"/>
          <w:u w:val="single"/>
        </w:rPr>
        <w:t>叁</w:t>
      </w:r>
      <w:r>
        <w:rPr>
          <w:sz w:val="21"/>
          <w:u w:val="single"/>
        </w:rPr>
        <w:t xml:space="preserve"> </w:t>
      </w:r>
      <w:r>
        <w:rPr>
          <w:sz w:val="21"/>
        </w:rPr>
        <w:t>份。本协议于双方签署之日起生效，有效期至项目完成后</w:t>
      </w:r>
      <w:r>
        <w:rPr>
          <w:sz w:val="21"/>
        </w:rPr>
        <w:t>5年。</w:t>
      </w:r>
    </w:p>
    <w:p>
      <w:pPr>
        <w:pStyle w:val="null3"/>
        <w:ind w:firstLine="420"/>
        <w:jc w:val="both"/>
      </w:pPr>
      <w:r>
        <w:rPr>
          <w:sz w:val="21"/>
        </w:rPr>
        <w:t>2、</w:t>
      </w:r>
      <w:r>
        <w:rPr>
          <w:sz w:val="21"/>
        </w:rPr>
        <w:t>未尽事宜双方另行协商，签署补充协议作为本协议附件，具有同等法律效力。</w:t>
      </w:r>
    </w:p>
    <w:p>
      <w:pPr>
        <w:pStyle w:val="null3"/>
        <w:ind w:firstLine="420"/>
        <w:jc w:val="both"/>
      </w:pPr>
      <w:r>
        <w:rPr>
          <w:sz w:val="21"/>
        </w:rPr>
        <w:t>（以下无正文）</w:t>
      </w:r>
    </w:p>
    <w:p>
      <w:pPr>
        <w:pStyle w:val="null3"/>
        <w:ind w:firstLine="420"/>
        <w:jc w:val="both"/>
      </w:pPr>
      <w:r>
        <w:rPr>
          <w:sz w:val="21"/>
        </w:rPr>
        <w:t>甲方：</w:t>
      </w:r>
      <w:r>
        <w:rPr>
          <w:sz w:val="21"/>
          <w:u w:val="single"/>
        </w:rPr>
        <w:t xml:space="preserve"> </w:t>
      </w:r>
      <w:r>
        <w:rPr>
          <w:sz w:val="21"/>
          <w:u w:val="single"/>
        </w:rPr>
        <w:t>广东省海洋发展规划研究中心</w:t>
      </w:r>
      <w:r>
        <w:rPr>
          <w:sz w:val="21"/>
          <w:u w:val="single"/>
        </w:rPr>
        <w:t xml:space="preserve">   </w:t>
      </w:r>
    </w:p>
    <w:p>
      <w:pPr>
        <w:pStyle w:val="null3"/>
        <w:ind w:firstLine="420"/>
        <w:jc w:val="both"/>
      </w:pPr>
      <w:r>
        <w:rPr>
          <w:sz w:val="21"/>
        </w:rPr>
        <w:t>甲方代表</w:t>
      </w:r>
      <w:r>
        <w:rPr>
          <w:sz w:val="21"/>
        </w:rPr>
        <w:t>(签名)：</w:t>
      </w:r>
      <w:r>
        <w:rPr>
          <w:sz w:val="21"/>
          <w:u w:val="single"/>
        </w:rPr>
        <w:t xml:space="preserve">                    </w:t>
      </w:r>
    </w:p>
    <w:p>
      <w:pPr>
        <w:pStyle w:val="null3"/>
        <w:ind w:firstLine="420"/>
        <w:jc w:val="both"/>
      </w:pPr>
      <w:r>
        <w:rPr>
          <w:sz w:val="21"/>
        </w:rPr>
        <w:t>签署日期：</w:t>
      </w:r>
      <w:r>
        <w:rPr>
          <w:sz w:val="21"/>
          <w:u w:val="single"/>
        </w:rPr>
        <w:t xml:space="preserve">   </w:t>
      </w:r>
      <w:r>
        <w:rPr>
          <w:sz w:val="21"/>
          <w:u w:val="single"/>
        </w:rPr>
        <w:t xml:space="preserve">202*年**月**日          </w:t>
      </w:r>
    </w:p>
    <w:p>
      <w:pPr>
        <w:pStyle w:val="null3"/>
        <w:ind w:firstLine="560"/>
      </w:pPr>
      <w:r>
        <w:rPr>
          <w:sz w:val="21"/>
        </w:rPr>
        <w:t>乙方：</w:t>
      </w:r>
      <w:r>
        <w:rPr>
          <w:sz w:val="21"/>
          <w:u w:val="single"/>
        </w:rPr>
        <w:t xml:space="preserve">                       </w:t>
      </w:r>
    </w:p>
    <w:p>
      <w:pPr>
        <w:pStyle w:val="null3"/>
        <w:ind w:firstLine="420"/>
        <w:jc w:val="both"/>
      </w:pPr>
      <w:r>
        <w:rPr>
          <w:sz w:val="21"/>
        </w:rPr>
        <w:t>乙方代表</w:t>
      </w:r>
      <w:r>
        <w:rPr>
          <w:sz w:val="21"/>
        </w:rPr>
        <w:t>(签名)：</w:t>
      </w:r>
      <w:r>
        <w:rPr>
          <w:sz w:val="21"/>
          <w:u w:val="single"/>
        </w:rPr>
        <w:t xml:space="preserve">                      </w:t>
      </w:r>
    </w:p>
    <w:p>
      <w:pPr>
        <w:pStyle w:val="null3"/>
        <w:ind w:firstLine="420"/>
        <w:jc w:val="both"/>
      </w:pPr>
      <w:r>
        <w:rPr>
          <w:sz w:val="21"/>
        </w:rPr>
        <w:t>签署日期：</w:t>
      </w:r>
      <w:r>
        <w:rPr>
          <w:sz w:val="21"/>
          <w:u w:val="single"/>
        </w:rPr>
        <w:t xml:space="preserve">   </w:t>
      </w:r>
      <w:r>
        <w:rPr>
          <w:sz w:val="21"/>
          <w:u w:val="single"/>
        </w:rPr>
        <w:t xml:space="preserve">202*年**月**日          </w:t>
      </w:r>
    </w:p>
    <w:p>
      <w:pPr>
        <w:pStyle w:val="null3"/>
        <w:jc w:val="both"/>
      </w:pPr>
      <w:r>
        <w:rPr/>
        <w:t xml:space="preserve"> </w:t>
      </w:r>
    </w:p>
    <w:p>
      <w:pPr>
        <w:pStyle w:val="null3"/>
        <w:jc w:val="left"/>
      </w:pPr>
      <w:r>
        <w:rPr>
          <w:sz w:val="21"/>
          <w:b/>
        </w:rPr>
        <w:t>附件</w:t>
      </w:r>
      <w:r>
        <w:rPr>
          <w:sz w:val="21"/>
          <w:b/>
        </w:rPr>
        <w:t>2</w:t>
      </w:r>
    </w:p>
    <w:p>
      <w:pPr>
        <w:pStyle w:val="null3"/>
        <w:jc w:val="center"/>
      </w:pPr>
      <w:r>
        <w:rPr>
          <w:sz w:val="21"/>
          <w:b/>
        </w:rPr>
        <w:t>廉洁诚信承诺书</w:t>
      </w:r>
    </w:p>
    <w:p>
      <w:pPr>
        <w:pStyle w:val="null3"/>
        <w:jc w:val="both"/>
      </w:pPr>
      <w:r>
        <w:rPr>
          <w:sz w:val="21"/>
        </w:rPr>
        <w:t>为有效防范在项目履行过程中可能出现的腐败现象，抵制商业贿赂和不正当竞争，保障甲乙双方的合法权益，我单位郑重签署如下廉洁诚信承诺书，并承诺遵守以下条款：</w:t>
      </w:r>
    </w:p>
    <w:p>
      <w:pPr>
        <w:pStyle w:val="null3"/>
        <w:jc w:val="both"/>
      </w:pPr>
      <w:r>
        <w:rPr>
          <w:sz w:val="21"/>
          <w:b/>
        </w:rPr>
        <w:t>第一条</w:t>
      </w:r>
      <w:r>
        <w:rPr>
          <w:sz w:val="21"/>
          <w:b/>
        </w:rPr>
        <w:t>关于</w:t>
      </w:r>
      <w:r>
        <w:rPr>
          <w:sz w:val="21"/>
          <w:b/>
        </w:rPr>
        <w:t>招投标过程</w:t>
      </w:r>
    </w:p>
    <w:p>
      <w:pPr>
        <w:pStyle w:val="null3"/>
        <w:ind w:firstLine="420"/>
        <w:jc w:val="both"/>
      </w:pPr>
      <w:r>
        <w:rPr>
          <w:sz w:val="21"/>
        </w:rPr>
        <w:t>1、</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b/>
        </w:rPr>
        <w:t>杜绝串标：</w:t>
      </w:r>
      <w:r>
        <w:rPr>
          <w:sz w:val="21"/>
        </w:rPr>
        <w:t>不与投标人之间相互串标，如有其他人出现上述情况，主动向相关部门反映。</w:t>
      </w:r>
    </w:p>
    <w:p>
      <w:pPr>
        <w:pStyle w:val="null3"/>
        <w:ind w:firstLine="420"/>
        <w:jc w:val="both"/>
      </w:pPr>
      <w:r>
        <w:rPr>
          <w:sz w:val="21"/>
        </w:rPr>
        <w:t>6、</w:t>
      </w:r>
      <w:r>
        <w:rPr>
          <w:sz w:val="21"/>
          <w:b/>
        </w:rPr>
        <w:t>公平竞争：</w:t>
      </w:r>
      <w:r>
        <w:rPr>
          <w:sz w:val="21"/>
        </w:rPr>
        <w:t>不采用不正当手段诋毁、排挤其他投标人。</w:t>
      </w:r>
    </w:p>
    <w:p>
      <w:pPr>
        <w:pStyle w:val="null3"/>
        <w:ind w:firstLine="420"/>
        <w:jc w:val="both"/>
      </w:pPr>
      <w:r>
        <w:rPr>
          <w:sz w:val="21"/>
        </w:rPr>
        <w:t>7、</w:t>
      </w:r>
      <w:r>
        <w:rPr>
          <w:sz w:val="21"/>
          <w:b/>
        </w:rPr>
        <w:t>合法投标：</w:t>
      </w:r>
      <w:r>
        <w:rPr>
          <w:sz w:val="21"/>
        </w:rPr>
        <w:t>不以他人名义投标或者以其它方式骗取中标。</w:t>
      </w:r>
    </w:p>
    <w:p>
      <w:pPr>
        <w:pStyle w:val="null3"/>
        <w:ind w:firstLine="420"/>
        <w:jc w:val="both"/>
      </w:pPr>
      <w:r>
        <w:rPr>
          <w:sz w:val="21"/>
        </w:rPr>
        <w:t>8、</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b/>
        </w:rPr>
        <w:t>合同履行：</w:t>
      </w:r>
      <w:r>
        <w:rPr>
          <w:sz w:val="21"/>
        </w:rPr>
        <w:t>中标后，与招标人按照招标文件和中标人的投标文件订立合同，不订立背离合同实质性内容的协议。</w:t>
      </w:r>
    </w:p>
    <w:p>
      <w:pPr>
        <w:pStyle w:val="null3"/>
        <w:jc w:val="both"/>
      </w:pPr>
      <w:r>
        <w:rPr>
          <w:sz w:val="21"/>
          <w:b/>
        </w:rPr>
        <w:t>第二条</w:t>
      </w:r>
      <w:r>
        <w:rPr>
          <w:sz w:val="21"/>
          <w:b/>
        </w:rPr>
        <w:t>对于合同履约过程</w:t>
      </w:r>
    </w:p>
    <w:p>
      <w:pPr>
        <w:pStyle w:val="null3"/>
        <w:ind w:firstLine="420"/>
        <w:jc w:val="both"/>
      </w:pPr>
      <w:r>
        <w:rPr>
          <w:sz w:val="21"/>
        </w:rPr>
        <w:t>1、</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rPr>
        <w:t>、</w:t>
      </w:r>
      <w:r>
        <w:rPr>
          <w:sz w:val="21"/>
          <w:b/>
        </w:rPr>
        <w:t>公平公正</w:t>
      </w:r>
      <w:r>
        <w:rPr>
          <w:sz w:val="21"/>
        </w:rPr>
        <w:t>：</w:t>
      </w:r>
      <w:r>
        <w:rPr>
          <w:sz w:val="21"/>
        </w:rPr>
        <w:t>对</w:t>
      </w:r>
      <w:r>
        <w:rPr>
          <w:sz w:val="21"/>
        </w:rPr>
        <w:t>经济业务活动坚持公开、公平、公正，不损害国家及双方的利益。</w:t>
      </w:r>
    </w:p>
    <w:p>
      <w:pPr>
        <w:pStyle w:val="null3"/>
        <w:ind w:firstLine="420"/>
        <w:jc w:val="both"/>
      </w:pPr>
      <w:r>
        <w:rPr>
          <w:sz w:val="21"/>
        </w:rPr>
        <w:t>3</w:t>
      </w:r>
      <w:r>
        <w:rPr>
          <w:sz w:val="21"/>
        </w:rPr>
        <w:t>、</w:t>
      </w:r>
      <w:r>
        <w:rPr>
          <w:sz w:val="21"/>
          <w:b/>
        </w:rPr>
        <w:t>廉洁教育：</w:t>
      </w:r>
      <w:r>
        <w:rPr>
          <w:sz w:val="21"/>
        </w:rPr>
        <w:t>对业务人员进行廉洁从业教育，使其诚信守法，行为规范。</w:t>
      </w:r>
    </w:p>
    <w:p>
      <w:pPr>
        <w:pStyle w:val="null3"/>
        <w:ind w:firstLine="420"/>
        <w:jc w:val="both"/>
      </w:pPr>
      <w:r>
        <w:rPr>
          <w:sz w:val="21"/>
        </w:rPr>
        <w:t>4</w:t>
      </w:r>
      <w:r>
        <w:rPr>
          <w:sz w:val="21"/>
        </w:rPr>
        <w:t>、</w:t>
      </w:r>
      <w:r>
        <w:rPr>
          <w:sz w:val="21"/>
          <w:b/>
        </w:rPr>
        <w:t>行为约束：</w:t>
      </w:r>
      <w:r>
        <w:rPr>
          <w:sz w:val="21"/>
        </w:rPr>
        <w:t>采取有效措施，约束本</w:t>
      </w:r>
      <w:r>
        <w:rPr>
          <w:sz w:val="21"/>
        </w:rPr>
        <w:t>单位</w:t>
      </w:r>
      <w:r>
        <w:rPr>
          <w:sz w:val="21"/>
        </w:rPr>
        <w:t>业务人员，不发生以下行为</w:t>
      </w:r>
      <w:r>
        <w:rPr>
          <w:sz w:val="21"/>
        </w:rPr>
        <w:t>：</w:t>
      </w:r>
    </w:p>
    <w:p>
      <w:pPr>
        <w:pStyle w:val="null3"/>
        <w:ind w:firstLine="420"/>
        <w:jc w:val="both"/>
      </w:pPr>
      <w:r>
        <w:rPr>
          <w:sz w:val="21"/>
        </w:rPr>
        <w:t>不邀请</w:t>
      </w:r>
      <w:r>
        <w:rPr>
          <w:sz w:val="21"/>
        </w:rPr>
        <w:t>招标</w:t>
      </w:r>
      <w:r>
        <w:rPr>
          <w:sz w:val="21"/>
        </w:rPr>
        <w:t>人员参加我</w:t>
      </w:r>
      <w:r>
        <w:rPr>
          <w:sz w:val="21"/>
        </w:rPr>
        <w:t>单位</w:t>
      </w:r>
      <w:r>
        <w:rPr>
          <w:sz w:val="21"/>
        </w:rPr>
        <w:t>业务人员安排的可能对公正履行职责有影响的活动</w:t>
      </w:r>
      <w:r>
        <w:rPr>
          <w:sz w:val="21"/>
        </w:rPr>
        <w:t>,</w:t>
      </w:r>
    </w:p>
    <w:p>
      <w:pPr>
        <w:pStyle w:val="null3"/>
        <w:ind w:firstLine="420"/>
        <w:jc w:val="both"/>
      </w:pPr>
      <w:r>
        <w:rPr>
          <w:sz w:val="21"/>
        </w:rPr>
        <w:t>不以任何形式向</w:t>
      </w:r>
      <w:r>
        <w:rPr>
          <w:sz w:val="21"/>
        </w:rPr>
        <w:t>招标人</w:t>
      </w:r>
      <w:r>
        <w:rPr>
          <w:sz w:val="21"/>
        </w:rPr>
        <w:t>馈赠的礼品、礼金、有价证券等。</w:t>
      </w:r>
    </w:p>
    <w:p>
      <w:pPr>
        <w:pStyle w:val="null3"/>
        <w:ind w:firstLine="420"/>
        <w:jc w:val="both"/>
      </w:pPr>
      <w:r>
        <w:rPr>
          <w:sz w:val="21"/>
        </w:rPr>
        <w:t>5</w:t>
      </w:r>
      <w:r>
        <w:rPr>
          <w:sz w:val="21"/>
        </w:rPr>
        <w:t>、</w:t>
      </w:r>
      <w:r>
        <w:rPr>
          <w:sz w:val="21"/>
          <w:b/>
        </w:rPr>
        <w:t>违规处理：</w:t>
      </w:r>
      <w:r>
        <w:rPr>
          <w:sz w:val="21"/>
        </w:rPr>
        <w:t>及时依法依规处理</w:t>
      </w:r>
      <w:r>
        <w:rPr>
          <w:sz w:val="21"/>
        </w:rPr>
        <w:t>招标人</w:t>
      </w:r>
      <w:r>
        <w:rPr>
          <w:sz w:val="21"/>
        </w:rPr>
        <w:t>反馈的我</w:t>
      </w:r>
      <w:r>
        <w:rPr>
          <w:sz w:val="21"/>
        </w:rPr>
        <w:t>单位</w:t>
      </w:r>
      <w:r>
        <w:rPr>
          <w:sz w:val="21"/>
        </w:rPr>
        <w:t>业务人员的违规行为。</w:t>
      </w:r>
    </w:p>
    <w:p>
      <w:pPr>
        <w:pStyle w:val="null3"/>
        <w:jc w:val="both"/>
      </w:pPr>
      <w:r>
        <w:rPr>
          <w:sz w:val="21"/>
          <w:b/>
        </w:rPr>
        <w:t>第三条</w:t>
      </w:r>
      <w:r>
        <w:rPr>
          <w:sz w:val="21"/>
          <w:b/>
        </w:rPr>
        <w:t xml:space="preserve"> </w:t>
      </w:r>
      <w:r>
        <w:rPr>
          <w:sz w:val="21"/>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w:t>
      </w:r>
      <w:r>
        <w:rPr>
          <w:sz w:val="21"/>
        </w:rPr>
        <w:t>单位（盖章）</w:t>
      </w:r>
      <w:r>
        <w:rPr>
          <w:sz w:val="21"/>
        </w:rPr>
        <w:t>:</w:t>
      </w:r>
    </w:p>
    <w:p>
      <w:pPr>
        <w:pStyle w:val="null3"/>
        <w:jc w:val="both"/>
      </w:pPr>
      <w:r>
        <w:rPr>
          <w:sz w:val="21"/>
        </w:rPr>
        <w:t xml:space="preserve">                                         </w:t>
      </w:r>
      <w:r>
        <w:rPr>
          <w:sz w:val="21"/>
        </w:rPr>
        <w:t>代表</w:t>
      </w:r>
      <w:r>
        <w:rPr>
          <w:sz w:val="21"/>
        </w:rPr>
        <w:t>人</w:t>
      </w:r>
      <w:r>
        <w:rPr>
          <w:sz w:val="21"/>
        </w:rPr>
        <w:t>签字</w:t>
      </w:r>
      <w:r>
        <w:rPr>
          <w:sz w:val="21"/>
        </w:rPr>
        <w:t>:</w:t>
      </w:r>
    </w:p>
    <w:p>
      <w:pPr>
        <w:pStyle w:val="null3"/>
        <w:jc w:val="both"/>
      </w:pPr>
      <w:r>
        <w:rPr>
          <w:sz w:val="21"/>
        </w:rPr>
        <w:t xml:space="preserve">                                     </w:t>
      </w:r>
      <w:r>
        <w:rPr>
          <w:sz w:val="21"/>
        </w:rPr>
        <w:t xml:space="preserve">    </w:t>
      </w:r>
      <w:r>
        <w:rPr>
          <w:sz w:val="21"/>
        </w:rPr>
        <w:t>签订</w:t>
      </w:r>
      <w:r>
        <w:rPr>
          <w:sz w:val="21"/>
        </w:rPr>
        <w:t>日期</w:t>
      </w:r>
      <w:r>
        <w:rPr>
          <w:sz w:val="21"/>
        </w:rPr>
        <w:t>:   年  月  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440001-2025-24086</w:t>
      </w:r>
    </w:p>
    <w:p>
      <w:pPr>
        <w:pStyle w:val="null3"/>
        <w:jc w:val="center"/>
        <w:outlineLvl w:val="3"/>
      </w:pPr>
      <w:r>
        <w:rPr>
          <w:sz w:val="24"/>
          <w:b/>
        </w:rPr>
        <w:t>采购项目编号：</w:t>
      </w:r>
      <w:r>
        <w:rPr>
          <w:sz w:val="24"/>
          <w:b/>
        </w:rPr>
        <w:t>ZZ0250373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建设海洋强省政策研究及成果传播-海洋论坛服务(二次)</w:t>
      </w:r>
      <w:r>
        <w:rPr>
          <w:u w:val="single"/>
        </w:rPr>
        <w:t>”</w:t>
      </w:r>
      <w:r>
        <w:rPr/>
        <w:t>项目的竞争性磋商[采购项目编号为：</w:t>
      </w:r>
      <w:r>
        <w:rPr>
          <w:u w:val="single"/>
        </w:rPr>
        <w:t>ZZ0250373</w:t>
      </w:r>
      <w:r>
        <w:rPr/>
        <w:t>]，我方愿参与响应。</w:t>
      </w:r>
    </w:p>
    <w:p>
      <w:pPr>
        <w:pStyle w:val="null3"/>
        <w:ind w:firstLine="480"/>
      </w:pPr>
      <w:r>
        <w:rPr/>
        <w:t>我方确认收到贵方提供的</w:t>
      </w:r>
      <w:r>
        <w:rPr>
          <w:u w:val="single"/>
        </w:rPr>
        <w:t>“</w:t>
      </w:r>
      <w:r>
        <w:rPr>
          <w:u w:val="single"/>
        </w:rPr>
        <w:t>建设海洋强省政策研究及成果传播-海洋论坛服务(二次)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建设海洋强省政策研究及成果传播-海洋论坛服务(二次)</w:t>
      </w:r>
      <w:r>
        <w:rPr/>
        <w:t>”项目采购[采购项目编号为</w:t>
      </w:r>
      <w:r>
        <w:rPr/>
        <w:t>ZZ0250373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建设海洋强省政策研究及成果传播-海洋论坛服务(二次)</w:t>
      </w:r>
      <w:r>
        <w:rPr/>
        <w:t>（采购项目编号：</w:t>
      </w:r>
      <w:r>
        <w:rPr/>
        <w:t>ZZ0250373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建设海洋强省政策研究及成果传播-海洋论坛服务(二次)</w:t>
      </w:r>
      <w:r>
        <w:rPr/>
        <w:t>”项目（采购项目编号：</w:t>
      </w:r>
      <w:r>
        <w:rPr/>
        <w:t>ZZ0250373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