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440701-2025-02361</w:t>
      </w:r>
    </w:p>
    <w:p>
      <w:pPr>
        <w:pStyle w:val="null3"/>
        <w:jc w:val="center"/>
        <w:outlineLvl w:val="3"/>
      </w:pPr>
      <w:r>
        <w:rPr>
          <w:sz w:val="24"/>
          <w:b/>
        </w:rPr>
        <w:t>采购项目编号：</w:t>
      </w:r>
      <w:r>
        <w:rPr>
          <w:sz w:val="24"/>
          <w:b/>
        </w:rPr>
        <w:t>WYUZB2025-090HW(二次)</w:t>
      </w:r>
    </w:p>
    <w:p>
      <w:pPr>
        <w:pStyle w:val="null3"/>
        <w:jc w:val="center"/>
        <w:outlineLvl w:val="3"/>
      </w:pPr>
      <w:r>
        <w:rPr>
          <w:sz w:val="24"/>
          <w:b/>
        </w:rPr>
        <w:t>项目名称：</w:t>
      </w:r>
      <w:r>
        <w:rPr>
          <w:sz w:val="24"/>
          <w:b/>
        </w:rPr>
        <w:t>五邑大学集成电路实验室建设项目（二次）</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五邑大学</w:t>
      </w:r>
      <w:r>
        <w:rPr/>
        <w:t>的委托，采用</w:t>
      </w:r>
      <w:r>
        <w:rPr/>
        <w:t>竞争性磋商</w:t>
      </w:r>
      <w:r>
        <w:rPr/>
        <w:t>方式组织采购</w:t>
      </w:r>
      <w:r>
        <w:rPr/>
        <w:t>五邑大学集成电路实验室建设项目（二次）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五邑大学集成电路实验室建设项目（二次）</w:t>
      </w:r>
    </w:p>
    <w:p>
      <w:pPr>
        <w:pStyle w:val="null3"/>
        <w:ind w:firstLine="480"/>
      </w:pPr>
      <w:r>
        <w:rPr/>
        <w:t>采购计划编号：</w:t>
      </w:r>
      <w:r>
        <w:rPr/>
        <w:t>440701-2025-02361</w:t>
      </w:r>
    </w:p>
    <w:p>
      <w:pPr>
        <w:pStyle w:val="null3"/>
        <w:ind w:firstLine="480"/>
      </w:pPr>
      <w:r>
        <w:rPr/>
        <w:t>采购项目编号：</w:t>
      </w:r>
      <w:r>
        <w:rPr/>
        <w:t>WYUZB2025-090HW(二次)</w:t>
      </w:r>
    </w:p>
    <w:p>
      <w:pPr>
        <w:pStyle w:val="null3"/>
        <w:ind w:firstLine="480"/>
      </w:pPr>
      <w:r>
        <w:rPr/>
        <w:t>采购方式：</w:t>
      </w:r>
      <w:r>
        <w:rPr/>
        <w:t>竞争性磋商</w:t>
      </w:r>
    </w:p>
    <w:p>
      <w:pPr>
        <w:pStyle w:val="null3"/>
        <w:ind w:firstLine="480"/>
      </w:pPr>
      <w:r>
        <w:rPr/>
        <w:t>预算金额：</w:t>
      </w:r>
      <w:r>
        <w:rPr/>
        <w:t>3,922,000.00</w:t>
      </w:r>
      <w:r>
        <w:rPr/>
        <w:t>元</w:t>
      </w:r>
    </w:p>
    <w:p>
      <w:pPr>
        <w:pStyle w:val="null3"/>
        <w:outlineLvl w:val="3"/>
      </w:pPr>
      <w:r>
        <w:rPr>
          <w:sz w:val="24"/>
          <w:b/>
        </w:rPr>
        <w:t>2.项目内容及需求情况（采购项目技术规格、参数及要求）</w:t>
      </w:r>
    </w:p>
    <w:p>
      <w:pPr>
        <w:pStyle w:val="null3"/>
      </w:pPr>
      <w:r>
        <w:rPr/>
        <w:t>采购包1(五邑大学集成电路实验室建设项目):</w:t>
      </w:r>
    </w:p>
    <w:p>
      <w:pPr>
        <w:pStyle w:val="null3"/>
      </w:pPr>
      <w:r>
        <w:rPr/>
        <w:t>采购包预算金额：3,922,000.00元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接触式单面光刻机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匀胶机</w:t>
            </w:r>
          </w:p>
        </w:tc>
        <w:tc>
          <w:tcPr>
            <w:tcW w:type="dxa" w:w="1187"/>
          </w:tcPr>
          <w:p>
            <w:pPr>
              <w:pStyle w:val="null3"/>
            </w:pPr>
            <w:r>
              <w:rPr/>
              <w:t>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教学仪器</w:t>
            </w:r>
          </w:p>
        </w:tc>
        <w:tc>
          <w:tcPr>
            <w:tcW w:type="dxa" w:w="2136"/>
          </w:tcPr>
          <w:p>
            <w:pPr>
              <w:pStyle w:val="null3"/>
            </w:pPr>
            <w:r>
              <w:rPr/>
              <w:t>加热恒温电热板</w:t>
            </w:r>
          </w:p>
        </w:tc>
        <w:tc>
          <w:tcPr>
            <w:tcW w:type="dxa" w:w="1187"/>
          </w:tcPr>
          <w:p>
            <w:pPr>
              <w:pStyle w:val="null3"/>
            </w:pPr>
            <w:r>
              <w:rPr/>
              <w:t>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教学仪器</w:t>
            </w:r>
          </w:p>
        </w:tc>
        <w:tc>
          <w:tcPr>
            <w:tcW w:type="dxa" w:w="2136"/>
          </w:tcPr>
          <w:p>
            <w:pPr>
              <w:pStyle w:val="null3"/>
            </w:pPr>
            <w:r>
              <w:rPr/>
              <w:t>等离子增强化学气相沉积</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教学仪器</w:t>
            </w:r>
          </w:p>
        </w:tc>
        <w:tc>
          <w:tcPr>
            <w:tcW w:type="dxa" w:w="2136"/>
          </w:tcPr>
          <w:p>
            <w:pPr>
              <w:pStyle w:val="null3"/>
            </w:pPr>
            <w:r>
              <w:rPr/>
              <w:t>金属介质溅射台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教学仪器</w:t>
            </w:r>
          </w:p>
        </w:tc>
        <w:tc>
          <w:tcPr>
            <w:tcW w:type="dxa" w:w="2136"/>
          </w:tcPr>
          <w:p>
            <w:pPr>
              <w:pStyle w:val="null3"/>
            </w:pPr>
            <w:r>
              <w:rPr/>
              <w:t>尾气处理系统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教学仪器</w:t>
            </w:r>
          </w:p>
        </w:tc>
        <w:tc>
          <w:tcPr>
            <w:tcW w:type="dxa" w:w="2136"/>
          </w:tcPr>
          <w:p>
            <w:pPr>
              <w:pStyle w:val="null3"/>
            </w:pPr>
            <w:r>
              <w:rPr/>
              <w:t>反应离子刻蚀机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教学仪器</w:t>
            </w:r>
          </w:p>
        </w:tc>
        <w:tc>
          <w:tcPr>
            <w:tcW w:type="dxa" w:w="2136"/>
          </w:tcPr>
          <w:p>
            <w:pPr>
              <w:pStyle w:val="null3"/>
            </w:pPr>
            <w:r>
              <w:rPr/>
              <w:t>通风橱</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教学仪器</w:t>
            </w:r>
          </w:p>
        </w:tc>
        <w:tc>
          <w:tcPr>
            <w:tcW w:type="dxa" w:w="2136"/>
          </w:tcPr>
          <w:p>
            <w:pPr>
              <w:pStyle w:val="null3"/>
            </w:pPr>
            <w:r>
              <w:rPr/>
              <w:t>无油空压机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教学仪器</w:t>
            </w:r>
          </w:p>
        </w:tc>
        <w:tc>
          <w:tcPr>
            <w:tcW w:type="dxa" w:w="2136"/>
          </w:tcPr>
          <w:p>
            <w:pPr>
              <w:pStyle w:val="null3"/>
            </w:pPr>
            <w:r>
              <w:rPr/>
              <w:t>气瓶柜</w:t>
            </w:r>
          </w:p>
        </w:tc>
        <w:tc>
          <w:tcPr>
            <w:tcW w:type="dxa" w:w="1187"/>
          </w:tcPr>
          <w:p>
            <w:pPr>
              <w:pStyle w:val="null3"/>
            </w:pPr>
            <w:r>
              <w:rPr/>
              <w:t>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教学仪器</w:t>
            </w:r>
          </w:p>
        </w:tc>
        <w:tc>
          <w:tcPr>
            <w:tcW w:type="dxa" w:w="2136"/>
          </w:tcPr>
          <w:p>
            <w:pPr>
              <w:pStyle w:val="null3"/>
            </w:pPr>
            <w:r>
              <w:rPr/>
              <w:t>超净系统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合同履行期限：自中标（成交）通知书发出之日起30个日历日内完成所投产品的交货、安装、调试及验收等工作。</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最新的供应商营业执照（或事业单位法人证书，或社会团体法人登记证书，或执业许可证）副本复印件；依法经国务院批准免予登记的社会组织的，应提供相应文件证明其依法免予登记。如供应商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 如依法免税或不需要缴纳社会保障资金的，提供相应证明材料。</w:t>
      </w:r>
    </w:p>
    <w:p>
      <w:pPr>
        <w:pStyle w:val="null3"/>
      </w:pPr>
      <w:r>
        <w:rPr/>
        <w:t>3）具有良好的商业信誉和健全的财务会计制度：供应商必须具有良好的商业信誉和健全的财务会计制度（提供2024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采购包1（五邑大学集成电路实验室建设项目）：</w:t>
      </w:r>
      <w:r>
        <w:rPr/>
        <w:t>所有货物由符合货物（采购标的）所属行业（工业）政策划分标准的中小微企业生产且使用该中小微企业商号或注册商标，供应商应按规定提供《中小企业声明函》。</w:t>
      </w:r>
    </w:p>
    <w:p>
      <w:pPr>
        <w:pStyle w:val="null3"/>
        <w:outlineLvl w:val="3"/>
      </w:pPr>
      <w:r>
        <w:rPr>
          <w:sz w:val="24"/>
          <w:b/>
        </w:rPr>
        <w:t>3.本项目特定的资格要求：</w:t>
      </w:r>
    </w:p>
    <w:p>
      <w:pPr>
        <w:pStyle w:val="null3"/>
      </w:pPr>
      <w:r>
        <w:rPr/>
        <w:t>采购包1（五邑大学集成电路实验室建设项目）：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五邑大学</w:t>
      </w:r>
    </w:p>
    <w:p>
      <w:pPr>
        <w:pStyle w:val="null3"/>
        <w:ind w:firstLine="480"/>
      </w:pPr>
      <w:r>
        <w:rPr/>
        <w:t>地址：</w:t>
      </w:r>
      <w:r>
        <w:rPr/>
        <w:t>江门市蓬江区东成村22号</w:t>
      </w:r>
    </w:p>
    <w:p>
      <w:pPr>
        <w:pStyle w:val="null3"/>
        <w:ind w:firstLine="480"/>
      </w:pPr>
      <w:r>
        <w:rPr/>
        <w:t>联系方式：</w:t>
      </w:r>
      <w:r>
        <w:rPr/>
        <w:t>0750-3296186</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、供应商须对本项目为单位（有划分包组的，则以包组为单位）的标的物进行整体投标，任何只对其中一部分内容进行的投标都被视为无效投标。</w:t>
      </w:r>
    </w:p>
    <w:p>
      <w:pPr>
        <w:pStyle w:val="null3"/>
        <w:jc w:val="both"/>
      </w:pPr>
      <w:r>
        <w:rPr>
          <w:sz w:val="21"/>
          <w:b/>
        </w:rPr>
        <w:t>2</w:t>
      </w:r>
      <w:r>
        <w:rPr>
          <w:sz w:val="21"/>
          <w:b/>
        </w:rPr>
        <w:t>、本采购文件中，凡标有“★”的地方，供应商要特别加以注意，必须对此作出一一响应。若有一项带“★”的指标未响应或不满足，将导致其废标或投标无效。</w:t>
      </w:r>
    </w:p>
    <w:p>
      <w:pPr>
        <w:pStyle w:val="null3"/>
        <w:jc w:val="both"/>
      </w:pPr>
      <w:r>
        <w:rPr>
          <w:sz w:val="21"/>
          <w:b/>
        </w:rPr>
        <w:t>3</w:t>
      </w:r>
      <w:r>
        <w:rPr>
          <w:sz w:val="21"/>
          <w:b/>
        </w:rPr>
        <w:t>、无论采购文件中是否有具体要求，供应商所投的货物及伴随的服务和工程均应符合国家的强制性标准。同时，所投产品的生产制造商应遵守国家关于生产许可的强制规定。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、本项目核心产品为：等离子增强化学气相沉积、金属介质溅射台。</w:t>
      </w:r>
    </w:p>
    <w:p>
      <w:pPr>
        <w:pStyle w:val="null3"/>
        <w:jc w:val="both"/>
      </w:pPr>
      <w:r>
        <w:rPr>
          <w:sz w:val="21"/>
          <w:b/>
        </w:rPr>
        <w:t>供应商应在响应文件中清晰列明“货物名称、品牌”。注：若存在多项核心产品，当不同供应商提供的任意一项核心产品的品牌相同，则视同其是所响应核心产品品牌相同供应商。</w:t>
      </w:r>
    </w:p>
    <w:p>
      <w:pPr>
        <w:pStyle w:val="null3"/>
      </w:pPr>
      <w:r>
        <w:rPr>
          <w:sz w:val="21"/>
          <w:b/>
          <w:shd w:fill="FFFFFF" w:val="clear"/>
        </w:rPr>
        <w:t>二、项目重点</w:t>
      </w:r>
    </w:p>
    <w:p>
      <w:pPr>
        <w:pStyle w:val="null3"/>
      </w:pPr>
      <w:r>
        <w:rPr>
          <w:sz w:val="21"/>
          <w:b/>
          <w:shd w:fill="FFFFFF" w:val="clear"/>
        </w:rPr>
        <w:t>本项目主要用于开展集成电路工艺实验</w:t>
      </w:r>
      <w:r>
        <w:rPr>
          <w:sz w:val="21"/>
          <w:b/>
          <w:shd w:fill="FFFFFF" w:val="clear"/>
        </w:rPr>
        <w:t>/</w:t>
      </w:r>
      <w:r>
        <w:rPr>
          <w:sz w:val="21"/>
          <w:b/>
          <w:shd w:fill="FFFFFF" w:val="clear"/>
        </w:rPr>
        <w:t>实践教学，其中涉及到多套大型仪器设备，设备运行需具备符合要求的超净环境，</w:t>
      </w:r>
      <w:r>
        <w:rPr>
          <w:sz w:val="21"/>
          <w:b/>
          <w:shd w:fill="FFFFFF" w:val="clear"/>
        </w:rPr>
        <w:t>需</w:t>
      </w:r>
      <w:r>
        <w:rPr>
          <w:sz w:val="21"/>
          <w:b/>
          <w:shd w:fill="FFFFFF" w:val="clear"/>
        </w:rPr>
        <w:t>使用多种特殊气体。项目需要配套设计超净系统和气路，满足设备正常使用需求并保证安全性，需要进行尾气处理确保符合排放标准。本项目技术复杂，需要对设备放置、气路配套、现场水电气布置、超净系统分区设计、尾气处理设计、检修维护等因素进行系统考虑。</w:t>
      </w:r>
    </w:p>
    <w:p>
      <w:pPr>
        <w:pStyle w:val="null3"/>
        <w:jc w:val="both"/>
      </w:pPr>
      <w:r>
        <w:rPr>
          <w:sz w:val="21"/>
          <w:b/>
        </w:rPr>
        <w:t>三、辅材配件（费用包含在投标报价中）</w:t>
      </w:r>
    </w:p>
    <w:p>
      <w:pPr>
        <w:pStyle w:val="null3"/>
      </w:pPr>
      <w:r>
        <w:rPr>
          <w:sz w:val="21"/>
        </w:rPr>
        <w:t>1.</w:t>
      </w:r>
      <w:r>
        <w:rPr>
          <w:sz w:val="21"/>
        </w:rPr>
        <w:t>根据项目设备的摆放位置及实际用电功率布电，其中包括但不限于布电线缆、空气开关、人工费和一切材料辅材，主要布电内容如下：</w:t>
      </w:r>
    </w:p>
    <w:p>
      <w:pPr>
        <w:pStyle w:val="null3"/>
      </w:pPr>
      <w:r>
        <w:rPr>
          <w:sz w:val="21"/>
        </w:rPr>
        <w:t>(1)</w:t>
      </w:r>
      <w:r>
        <w:rPr>
          <w:sz w:val="21"/>
        </w:rPr>
        <w:t>用电设备</w:t>
      </w:r>
      <w:r>
        <w:rPr>
          <w:sz w:val="21"/>
        </w:rPr>
        <w:t>/</w:t>
      </w:r>
      <w:r>
        <w:rPr>
          <w:sz w:val="21"/>
        </w:rPr>
        <w:t>系统名称：尾气处理系统，数量</w:t>
      </w:r>
      <w:r>
        <w:rPr>
          <w:sz w:val="21"/>
        </w:rPr>
        <w:t>1</w:t>
      </w:r>
      <w:r>
        <w:rPr>
          <w:sz w:val="21"/>
        </w:rPr>
        <w:t>，功率</w:t>
      </w:r>
      <w:r>
        <w:rPr>
          <w:sz w:val="21"/>
        </w:rPr>
        <w:t xml:space="preserve"> 5kW</w:t>
      </w:r>
      <w:r>
        <w:rPr>
          <w:sz w:val="21"/>
        </w:rPr>
        <w:t>，工作电压</w:t>
      </w:r>
      <w:r>
        <w:rPr>
          <w:sz w:val="21"/>
        </w:rPr>
        <w:t>380V</w:t>
      </w:r>
      <w:r>
        <w:rPr>
          <w:sz w:val="21"/>
        </w:rPr>
        <w:t>，配电要求独立</w:t>
      </w:r>
      <w:r>
        <w:rPr>
          <w:sz w:val="21"/>
        </w:rPr>
        <w:t>40A</w:t>
      </w:r>
      <w:r>
        <w:rPr>
          <w:sz w:val="21"/>
        </w:rPr>
        <w:t>空开，电缆要求</w:t>
      </w:r>
      <w:r>
        <w:rPr>
          <w:sz w:val="21"/>
        </w:rPr>
        <w:t>5</w:t>
      </w:r>
      <w:r>
        <w:rPr>
          <w:sz w:val="21"/>
        </w:rPr>
        <w:t>芯</w:t>
      </w:r>
      <w:r>
        <w:rPr>
          <w:sz w:val="21"/>
        </w:rPr>
        <w:t>*6</w:t>
      </w:r>
      <w:r>
        <w:rPr>
          <w:sz w:val="21"/>
        </w:rPr>
        <w:t>平方；</w:t>
      </w:r>
    </w:p>
    <w:p>
      <w:pPr>
        <w:pStyle w:val="null3"/>
      </w:pPr>
      <w:r>
        <w:rPr>
          <w:sz w:val="21"/>
        </w:rPr>
        <w:t>(2)</w:t>
      </w:r>
      <w:r>
        <w:rPr>
          <w:sz w:val="21"/>
        </w:rPr>
        <w:t>用电设备</w:t>
      </w:r>
      <w:r>
        <w:rPr>
          <w:sz w:val="21"/>
        </w:rPr>
        <w:t>/</w:t>
      </w:r>
      <w:r>
        <w:rPr>
          <w:sz w:val="21"/>
        </w:rPr>
        <w:t>系统名称：通风橱，数量</w:t>
      </w:r>
      <w:r>
        <w:rPr>
          <w:sz w:val="21"/>
        </w:rPr>
        <w:t>6</w:t>
      </w:r>
      <w:r>
        <w:rPr>
          <w:sz w:val="21"/>
        </w:rPr>
        <w:t>，功率</w:t>
      </w:r>
      <w:r>
        <w:rPr>
          <w:sz w:val="21"/>
        </w:rPr>
        <w:t>2kW</w:t>
      </w:r>
      <w:r>
        <w:rPr>
          <w:sz w:val="21"/>
        </w:rPr>
        <w:t>，工作电压</w:t>
      </w:r>
      <w:r>
        <w:rPr>
          <w:sz w:val="21"/>
        </w:rPr>
        <w:t>220V</w:t>
      </w:r>
      <w:r>
        <w:rPr>
          <w:sz w:val="21"/>
        </w:rPr>
        <w:t>，配电要求独立</w:t>
      </w:r>
      <w:r>
        <w:rPr>
          <w:sz w:val="21"/>
        </w:rPr>
        <w:t>32A</w:t>
      </w:r>
      <w:r>
        <w:rPr>
          <w:sz w:val="21"/>
        </w:rPr>
        <w:t>空开，电缆要求</w:t>
      </w:r>
      <w:r>
        <w:rPr>
          <w:sz w:val="21"/>
        </w:rPr>
        <w:t>3</w:t>
      </w:r>
      <w:r>
        <w:rPr>
          <w:sz w:val="21"/>
        </w:rPr>
        <w:t>芯</w:t>
      </w:r>
      <w:r>
        <w:rPr>
          <w:sz w:val="21"/>
        </w:rPr>
        <w:t>*4</w:t>
      </w:r>
      <w:r>
        <w:rPr>
          <w:sz w:val="21"/>
        </w:rPr>
        <w:t>平方；</w:t>
      </w:r>
    </w:p>
    <w:p>
      <w:pPr>
        <w:pStyle w:val="null3"/>
      </w:pPr>
      <w:r>
        <w:rPr>
          <w:sz w:val="21"/>
        </w:rPr>
        <w:t>(3)</w:t>
      </w:r>
      <w:r>
        <w:rPr>
          <w:sz w:val="21"/>
        </w:rPr>
        <w:t>用电设备</w:t>
      </w:r>
      <w:r>
        <w:rPr>
          <w:sz w:val="21"/>
        </w:rPr>
        <w:t>/</w:t>
      </w:r>
      <w:r>
        <w:rPr>
          <w:sz w:val="21"/>
        </w:rPr>
        <w:t>系统名称：接触式单面光刻机，数量</w:t>
      </w:r>
      <w:r>
        <w:rPr>
          <w:sz w:val="21"/>
        </w:rPr>
        <w:t>1</w:t>
      </w:r>
      <w:r>
        <w:rPr>
          <w:sz w:val="21"/>
        </w:rPr>
        <w:t>，功率</w:t>
      </w:r>
      <w:r>
        <w:rPr>
          <w:sz w:val="21"/>
        </w:rPr>
        <w:t>1.5kW</w:t>
      </w:r>
      <w:r>
        <w:rPr>
          <w:sz w:val="21"/>
        </w:rPr>
        <w:t>，工作电压</w:t>
      </w:r>
      <w:r>
        <w:rPr>
          <w:sz w:val="21"/>
        </w:rPr>
        <w:t>220V</w:t>
      </w:r>
      <w:r>
        <w:rPr>
          <w:sz w:val="21"/>
        </w:rPr>
        <w:t>，配电要求独立</w:t>
      </w:r>
      <w:r>
        <w:rPr>
          <w:sz w:val="21"/>
        </w:rPr>
        <w:t>16A</w:t>
      </w:r>
      <w:r>
        <w:rPr>
          <w:sz w:val="21"/>
        </w:rPr>
        <w:t>空开，电缆要求</w:t>
      </w:r>
      <w:r>
        <w:rPr>
          <w:sz w:val="21"/>
        </w:rPr>
        <w:t>3</w:t>
      </w:r>
      <w:r>
        <w:rPr>
          <w:sz w:val="21"/>
        </w:rPr>
        <w:t>芯</w:t>
      </w:r>
      <w:r>
        <w:rPr>
          <w:sz w:val="21"/>
        </w:rPr>
        <w:t>*4</w:t>
      </w:r>
      <w:r>
        <w:rPr>
          <w:sz w:val="21"/>
        </w:rPr>
        <w:t>平方；</w:t>
      </w:r>
    </w:p>
    <w:p>
      <w:pPr>
        <w:pStyle w:val="null3"/>
      </w:pPr>
      <w:r>
        <w:rPr>
          <w:sz w:val="21"/>
        </w:rPr>
        <w:t>(4)</w:t>
      </w:r>
      <w:r>
        <w:rPr>
          <w:sz w:val="21"/>
        </w:rPr>
        <w:t>用电设备</w:t>
      </w:r>
      <w:r>
        <w:rPr>
          <w:sz w:val="21"/>
        </w:rPr>
        <w:t>/</w:t>
      </w:r>
      <w:r>
        <w:rPr>
          <w:sz w:val="21"/>
        </w:rPr>
        <w:t>系统名称：反应离子体刻蚀机，数量</w:t>
      </w:r>
      <w:r>
        <w:rPr>
          <w:sz w:val="21"/>
        </w:rPr>
        <w:t>1</w:t>
      </w:r>
      <w:r>
        <w:rPr>
          <w:sz w:val="21"/>
        </w:rPr>
        <w:t>，功率</w:t>
      </w:r>
      <w:r>
        <w:rPr>
          <w:sz w:val="21"/>
        </w:rPr>
        <w:t>15kW</w:t>
      </w:r>
      <w:r>
        <w:rPr>
          <w:sz w:val="21"/>
        </w:rPr>
        <w:t>，工作电压</w:t>
      </w:r>
      <w:r>
        <w:rPr>
          <w:sz w:val="21"/>
        </w:rPr>
        <w:t>380V</w:t>
      </w:r>
      <w:r>
        <w:rPr>
          <w:sz w:val="21"/>
        </w:rPr>
        <w:t>，配电要求独立</w:t>
      </w:r>
      <w:r>
        <w:rPr>
          <w:sz w:val="21"/>
        </w:rPr>
        <w:t>63A</w:t>
      </w:r>
      <w:r>
        <w:rPr>
          <w:sz w:val="21"/>
        </w:rPr>
        <w:t>漏电保护，电缆要求</w:t>
      </w:r>
      <w:r>
        <w:rPr>
          <w:sz w:val="21"/>
        </w:rPr>
        <w:t>5</w:t>
      </w:r>
      <w:r>
        <w:rPr>
          <w:sz w:val="21"/>
        </w:rPr>
        <w:t>芯</w:t>
      </w:r>
      <w:r>
        <w:rPr>
          <w:sz w:val="21"/>
        </w:rPr>
        <w:t>*6</w:t>
      </w:r>
      <w:r>
        <w:rPr>
          <w:sz w:val="21"/>
        </w:rPr>
        <w:t>平方；</w:t>
      </w:r>
    </w:p>
    <w:p>
      <w:pPr>
        <w:pStyle w:val="null3"/>
      </w:pPr>
      <w:r>
        <w:rPr>
          <w:sz w:val="21"/>
        </w:rPr>
        <w:t>(5)</w:t>
      </w:r>
      <w:r>
        <w:rPr>
          <w:sz w:val="21"/>
        </w:rPr>
        <w:t>用电设备</w:t>
      </w:r>
      <w:r>
        <w:rPr>
          <w:sz w:val="21"/>
        </w:rPr>
        <w:t>/</w:t>
      </w:r>
      <w:r>
        <w:rPr>
          <w:sz w:val="21"/>
        </w:rPr>
        <w:t>系统名称：无油空压机，数量</w:t>
      </w:r>
      <w:r>
        <w:rPr>
          <w:sz w:val="21"/>
        </w:rPr>
        <w:t>1</w:t>
      </w:r>
      <w:r>
        <w:rPr>
          <w:sz w:val="21"/>
        </w:rPr>
        <w:t>，功率</w:t>
      </w:r>
      <w:r>
        <w:rPr>
          <w:sz w:val="21"/>
        </w:rPr>
        <w:t>1kW</w:t>
      </w:r>
      <w:r>
        <w:rPr>
          <w:sz w:val="21"/>
        </w:rPr>
        <w:t>，工作电压</w:t>
      </w:r>
      <w:r>
        <w:rPr>
          <w:sz w:val="21"/>
        </w:rPr>
        <w:t>220V</w:t>
      </w:r>
      <w:r>
        <w:rPr>
          <w:sz w:val="21"/>
        </w:rPr>
        <w:t>，配电要求独立</w:t>
      </w:r>
      <w:r>
        <w:rPr>
          <w:sz w:val="21"/>
        </w:rPr>
        <w:t>16A</w:t>
      </w:r>
      <w:r>
        <w:rPr>
          <w:sz w:val="21"/>
        </w:rPr>
        <w:t>空开，电缆要求</w:t>
      </w:r>
      <w:r>
        <w:rPr>
          <w:sz w:val="21"/>
        </w:rPr>
        <w:t>3</w:t>
      </w:r>
      <w:r>
        <w:rPr>
          <w:sz w:val="21"/>
        </w:rPr>
        <w:t>芯</w:t>
      </w:r>
      <w:r>
        <w:rPr>
          <w:sz w:val="21"/>
        </w:rPr>
        <w:t>*4</w:t>
      </w:r>
      <w:r>
        <w:rPr>
          <w:sz w:val="21"/>
        </w:rPr>
        <w:t>平方；</w:t>
      </w:r>
    </w:p>
    <w:p>
      <w:pPr>
        <w:pStyle w:val="null3"/>
      </w:pPr>
      <w:r>
        <w:rPr>
          <w:sz w:val="21"/>
        </w:rPr>
        <w:t>(6)</w:t>
      </w:r>
      <w:r>
        <w:rPr>
          <w:sz w:val="21"/>
        </w:rPr>
        <w:t>用电设备</w:t>
      </w:r>
      <w:r>
        <w:rPr>
          <w:sz w:val="21"/>
        </w:rPr>
        <w:t>/</w:t>
      </w:r>
      <w:r>
        <w:rPr>
          <w:sz w:val="21"/>
        </w:rPr>
        <w:t>系统名称：泵，数量</w:t>
      </w:r>
      <w:r>
        <w:rPr>
          <w:sz w:val="21"/>
        </w:rPr>
        <w:t>1</w:t>
      </w:r>
      <w:r>
        <w:rPr>
          <w:sz w:val="21"/>
        </w:rPr>
        <w:t>，功率</w:t>
      </w:r>
      <w:r>
        <w:rPr>
          <w:sz w:val="21"/>
        </w:rPr>
        <w:t>1kW</w:t>
      </w:r>
      <w:r>
        <w:rPr>
          <w:sz w:val="21"/>
        </w:rPr>
        <w:t>，工作电压</w:t>
      </w:r>
      <w:r>
        <w:rPr>
          <w:sz w:val="21"/>
        </w:rPr>
        <w:t>220V</w:t>
      </w:r>
      <w:r>
        <w:rPr>
          <w:sz w:val="21"/>
        </w:rPr>
        <w:t>，配电要求独立</w:t>
      </w:r>
      <w:r>
        <w:rPr>
          <w:sz w:val="21"/>
        </w:rPr>
        <w:t>16A</w:t>
      </w:r>
      <w:r>
        <w:rPr>
          <w:sz w:val="21"/>
        </w:rPr>
        <w:t>空开，电缆要求</w:t>
      </w:r>
      <w:r>
        <w:rPr>
          <w:sz w:val="21"/>
        </w:rPr>
        <w:t>3</w:t>
      </w:r>
      <w:r>
        <w:rPr>
          <w:sz w:val="21"/>
        </w:rPr>
        <w:t>芯</w:t>
      </w:r>
      <w:r>
        <w:rPr>
          <w:sz w:val="21"/>
        </w:rPr>
        <w:t>*4</w:t>
      </w:r>
      <w:r>
        <w:rPr>
          <w:sz w:val="21"/>
        </w:rPr>
        <w:t>平方；</w:t>
      </w:r>
    </w:p>
    <w:p>
      <w:pPr>
        <w:pStyle w:val="null3"/>
      </w:pPr>
      <w:r>
        <w:rPr>
          <w:sz w:val="21"/>
        </w:rPr>
        <w:t>(7)</w:t>
      </w:r>
      <w:r>
        <w:rPr>
          <w:sz w:val="21"/>
        </w:rPr>
        <w:t>用电设备</w:t>
      </w:r>
      <w:r>
        <w:rPr>
          <w:sz w:val="21"/>
        </w:rPr>
        <w:t>/</w:t>
      </w:r>
      <w:r>
        <w:rPr>
          <w:sz w:val="21"/>
        </w:rPr>
        <w:t>系统名称：金属介质溅射台，数量</w:t>
      </w:r>
      <w:r>
        <w:rPr>
          <w:sz w:val="21"/>
        </w:rPr>
        <w:t>1</w:t>
      </w:r>
      <w:r>
        <w:rPr>
          <w:sz w:val="21"/>
        </w:rPr>
        <w:t>，功率</w:t>
      </w:r>
      <w:r>
        <w:rPr>
          <w:sz w:val="21"/>
        </w:rPr>
        <w:t>10kW</w:t>
      </w:r>
      <w:r>
        <w:rPr>
          <w:sz w:val="21"/>
        </w:rPr>
        <w:t>，工作电压</w:t>
      </w:r>
      <w:r>
        <w:rPr>
          <w:sz w:val="21"/>
        </w:rPr>
        <w:t>380V</w:t>
      </w:r>
      <w:r>
        <w:rPr>
          <w:sz w:val="21"/>
        </w:rPr>
        <w:t>，配电要求独立</w:t>
      </w:r>
      <w:r>
        <w:rPr>
          <w:sz w:val="21"/>
        </w:rPr>
        <w:t>50A</w:t>
      </w:r>
      <w:r>
        <w:rPr>
          <w:sz w:val="21"/>
        </w:rPr>
        <w:t>空开，电缆要求</w:t>
      </w:r>
      <w:r>
        <w:rPr>
          <w:sz w:val="21"/>
        </w:rPr>
        <w:t>5</w:t>
      </w:r>
      <w:r>
        <w:rPr>
          <w:sz w:val="21"/>
        </w:rPr>
        <w:t>芯</w:t>
      </w:r>
      <w:r>
        <w:rPr>
          <w:sz w:val="21"/>
        </w:rPr>
        <w:t>*6</w:t>
      </w:r>
      <w:r>
        <w:rPr>
          <w:sz w:val="21"/>
        </w:rPr>
        <w:t>平方；</w:t>
      </w:r>
    </w:p>
    <w:p>
      <w:pPr>
        <w:pStyle w:val="null3"/>
      </w:pPr>
      <w:r>
        <w:rPr>
          <w:sz w:val="21"/>
        </w:rPr>
        <w:t>(8)</w:t>
      </w:r>
      <w:r>
        <w:rPr>
          <w:sz w:val="21"/>
        </w:rPr>
        <w:t>用电设备</w:t>
      </w:r>
      <w:r>
        <w:rPr>
          <w:sz w:val="21"/>
        </w:rPr>
        <w:t>/</w:t>
      </w:r>
      <w:r>
        <w:rPr>
          <w:sz w:val="21"/>
        </w:rPr>
        <w:t>系统名称：等离子增强化学气相沉积，数量</w:t>
      </w:r>
      <w:r>
        <w:rPr>
          <w:sz w:val="21"/>
        </w:rPr>
        <w:t>1</w:t>
      </w:r>
      <w:r>
        <w:rPr>
          <w:sz w:val="21"/>
        </w:rPr>
        <w:t>，功率</w:t>
      </w:r>
      <w:r>
        <w:rPr>
          <w:sz w:val="21"/>
        </w:rPr>
        <w:t>15kW</w:t>
      </w:r>
      <w:r>
        <w:rPr>
          <w:sz w:val="21"/>
        </w:rPr>
        <w:t>，工作电压</w:t>
      </w:r>
      <w:r>
        <w:rPr>
          <w:sz w:val="21"/>
        </w:rPr>
        <w:t>380V</w:t>
      </w:r>
      <w:r>
        <w:rPr>
          <w:sz w:val="21"/>
        </w:rPr>
        <w:t>，配电要求</w:t>
      </w:r>
      <w:r>
        <w:rPr>
          <w:sz w:val="21"/>
        </w:rPr>
        <w:t>63A</w:t>
      </w:r>
      <w:r>
        <w:rPr>
          <w:sz w:val="21"/>
        </w:rPr>
        <w:t>漏电保护，电缆要求</w:t>
      </w:r>
      <w:r>
        <w:rPr>
          <w:sz w:val="21"/>
        </w:rPr>
        <w:t>5</w:t>
      </w:r>
      <w:r>
        <w:rPr>
          <w:sz w:val="21"/>
        </w:rPr>
        <w:t>芯</w:t>
      </w:r>
      <w:r>
        <w:rPr>
          <w:sz w:val="21"/>
        </w:rPr>
        <w:t>*6</w:t>
      </w:r>
      <w:r>
        <w:rPr>
          <w:sz w:val="21"/>
        </w:rPr>
        <w:t>平方；</w:t>
      </w:r>
    </w:p>
    <w:p>
      <w:pPr>
        <w:pStyle w:val="null3"/>
      </w:pPr>
      <w:r>
        <w:rPr>
          <w:sz w:val="21"/>
        </w:rPr>
        <w:t>(9)</w:t>
      </w:r>
      <w:r>
        <w:rPr>
          <w:sz w:val="21"/>
        </w:rPr>
        <w:t>用电设备</w:t>
      </w:r>
      <w:r>
        <w:rPr>
          <w:sz w:val="21"/>
        </w:rPr>
        <w:t>/</w:t>
      </w:r>
      <w:r>
        <w:rPr>
          <w:sz w:val="21"/>
        </w:rPr>
        <w:t>系统名称：用电预留</w:t>
      </w:r>
      <w:r>
        <w:rPr>
          <w:sz w:val="21"/>
        </w:rPr>
        <w:t>1</w:t>
      </w:r>
      <w:r>
        <w:rPr>
          <w:sz w:val="21"/>
        </w:rPr>
        <w:t>，数量</w:t>
      </w:r>
      <w:r>
        <w:rPr>
          <w:sz w:val="21"/>
        </w:rPr>
        <w:t>1</w:t>
      </w:r>
      <w:r>
        <w:rPr>
          <w:sz w:val="21"/>
        </w:rPr>
        <w:t>，功率</w:t>
      </w:r>
      <w:r>
        <w:rPr>
          <w:sz w:val="21"/>
        </w:rPr>
        <w:t>6kW</w:t>
      </w:r>
      <w:r>
        <w:rPr>
          <w:sz w:val="21"/>
        </w:rPr>
        <w:t>，工作电压</w:t>
      </w:r>
      <w:r>
        <w:rPr>
          <w:sz w:val="21"/>
        </w:rPr>
        <w:t>380V</w:t>
      </w:r>
      <w:r>
        <w:rPr>
          <w:sz w:val="21"/>
        </w:rPr>
        <w:t>，配电要求独立</w:t>
      </w:r>
      <w:r>
        <w:rPr>
          <w:sz w:val="21"/>
        </w:rPr>
        <w:t>32A</w:t>
      </w:r>
      <w:r>
        <w:rPr>
          <w:sz w:val="21"/>
        </w:rPr>
        <w:t>空开，电缆要求</w:t>
      </w:r>
      <w:r>
        <w:rPr>
          <w:sz w:val="21"/>
        </w:rPr>
        <w:t>5</w:t>
      </w:r>
      <w:r>
        <w:rPr>
          <w:sz w:val="21"/>
        </w:rPr>
        <w:t>芯</w:t>
      </w:r>
      <w:r>
        <w:rPr>
          <w:sz w:val="21"/>
        </w:rPr>
        <w:t>*6</w:t>
      </w:r>
      <w:r>
        <w:rPr>
          <w:sz w:val="21"/>
        </w:rPr>
        <w:t>平方；</w:t>
      </w:r>
    </w:p>
    <w:p>
      <w:pPr>
        <w:pStyle w:val="null3"/>
      </w:pPr>
      <w:r>
        <w:rPr>
          <w:sz w:val="21"/>
        </w:rPr>
        <w:t>(10)</w:t>
      </w:r>
      <w:r>
        <w:rPr>
          <w:sz w:val="21"/>
        </w:rPr>
        <w:t>用电设备</w:t>
      </w:r>
      <w:r>
        <w:rPr>
          <w:sz w:val="21"/>
        </w:rPr>
        <w:t>/</w:t>
      </w:r>
      <w:r>
        <w:rPr>
          <w:sz w:val="21"/>
        </w:rPr>
        <w:t>系统名称：用电预留</w:t>
      </w:r>
      <w:r>
        <w:rPr>
          <w:sz w:val="21"/>
        </w:rPr>
        <w:t>2</w:t>
      </w:r>
      <w:r>
        <w:rPr>
          <w:sz w:val="21"/>
        </w:rPr>
        <w:t>，数量</w:t>
      </w:r>
      <w:r>
        <w:rPr>
          <w:sz w:val="21"/>
        </w:rPr>
        <w:t>2</w:t>
      </w:r>
      <w:r>
        <w:rPr>
          <w:sz w:val="21"/>
        </w:rPr>
        <w:t>，功率</w:t>
      </w:r>
      <w:r>
        <w:rPr>
          <w:sz w:val="21"/>
        </w:rPr>
        <w:t>35kW</w:t>
      </w:r>
      <w:r>
        <w:rPr>
          <w:sz w:val="21"/>
        </w:rPr>
        <w:t>，工作电压</w:t>
      </w:r>
      <w:r>
        <w:rPr>
          <w:sz w:val="21"/>
        </w:rPr>
        <w:t>380V</w:t>
      </w:r>
      <w:r>
        <w:rPr>
          <w:sz w:val="21"/>
        </w:rPr>
        <w:t>，配电要求独立</w:t>
      </w:r>
      <w:r>
        <w:rPr>
          <w:sz w:val="21"/>
        </w:rPr>
        <w:t>100A</w:t>
      </w:r>
      <w:r>
        <w:rPr>
          <w:sz w:val="21"/>
        </w:rPr>
        <w:t>空开，电缆要求</w:t>
      </w:r>
      <w:r>
        <w:rPr>
          <w:sz w:val="21"/>
        </w:rPr>
        <w:t>5</w:t>
      </w:r>
      <w:r>
        <w:rPr>
          <w:sz w:val="21"/>
        </w:rPr>
        <w:t>芯</w:t>
      </w:r>
      <w:r>
        <w:rPr>
          <w:sz w:val="21"/>
        </w:rPr>
        <w:t>*16</w:t>
      </w:r>
      <w:r>
        <w:rPr>
          <w:sz w:val="21"/>
        </w:rPr>
        <w:t>平方；</w:t>
      </w:r>
    </w:p>
    <w:p>
      <w:pPr>
        <w:pStyle w:val="null3"/>
      </w:pPr>
      <w:r>
        <w:rPr>
          <w:sz w:val="21"/>
        </w:rPr>
        <w:t>2.</w:t>
      </w:r>
      <w:r>
        <w:rPr>
          <w:sz w:val="21"/>
        </w:rPr>
        <w:t>要求根据设备的实际功率选用满足安全标准的电缆及空气开关，优于（包括等同于）上述基本要求。</w:t>
      </w:r>
    </w:p>
    <w:p>
      <w:pPr>
        <w:pStyle w:val="null3"/>
      </w:pPr>
      <w:r>
        <w:rPr>
          <w:sz w:val="21"/>
        </w:rPr>
        <w:t xml:space="preserve">3. </w:t>
      </w:r>
      <w:r>
        <w:rPr>
          <w:sz w:val="21"/>
        </w:rPr>
        <w:t>按照用户使用要求对现场灯具位置、高度等进行调整和优化，满足实际的教学活动；</w:t>
      </w:r>
    </w:p>
    <w:p>
      <w:pPr>
        <w:pStyle w:val="null3"/>
      </w:pPr>
      <w:r>
        <w:rPr>
          <w:sz w:val="21"/>
          <w:b/>
        </w:rPr>
        <w:t>▲</w:t>
      </w:r>
      <w:r>
        <w:rPr>
          <w:sz w:val="21"/>
          <w:b/>
        </w:rPr>
        <w:t xml:space="preserve">4. </w:t>
      </w:r>
      <w:r>
        <w:rPr>
          <w:sz w:val="21"/>
          <w:b/>
        </w:rPr>
        <w:t>根据现场平面图和设备位置参考摆放图（详见附件）设计布电方案，征得用户核实和确认后方可施工。（投标时提供承诺函，格式自拟）</w:t>
      </w:r>
    </w:p>
    <w:p>
      <w:pPr>
        <w:pStyle w:val="null3"/>
      </w:pPr>
      <w:r>
        <w:rPr>
          <w:sz w:val="21"/>
          <w:b/>
        </w:rPr>
        <w:t>★5.验收及设备使用培训一切辅材：包括但不限于晶圆、靶材、衬底、所需气体等，均由成交供应商提供。且供应商须承诺所有提供的辅材来源合法，符合国家或行业标准。（提供承诺函，格式自拟）</w:t>
      </w:r>
    </w:p>
    <w:p>
      <w:pPr>
        <w:pStyle w:val="null3"/>
      </w:pPr>
      <w:r>
        <w:rPr>
          <w:sz w:val="21"/>
          <w:b/>
        </w:rPr>
        <w:t>四、气路配套</w:t>
      </w:r>
    </w:p>
    <w:p>
      <w:pPr>
        <w:pStyle w:val="null3"/>
      </w:pPr>
      <w:r>
        <w:rPr>
          <w:sz w:val="21"/>
        </w:rPr>
        <w:t>1.</w:t>
      </w:r>
      <w:r>
        <w:rPr>
          <w:sz w:val="21"/>
        </w:rPr>
        <w:t>提供该项目相关设备正常使用时需要用到的配套管路和阀门等一切辅材，并完成安装调试，保证连接气瓶后可以开机使用，满足设备验收和正常使用需求，所使用的辅材必须满足安全标准和行业规范。（费用包含在投标报价中）</w:t>
      </w:r>
    </w:p>
    <w:p>
      <w:pPr>
        <w:pStyle w:val="null3"/>
      </w:pPr>
      <w:r>
        <w:rPr>
          <w:sz w:val="21"/>
        </w:rPr>
        <w:t>2.</w:t>
      </w:r>
      <w:r>
        <w:rPr>
          <w:sz w:val="21"/>
        </w:rPr>
        <w:t>需要连接的气瓶种类、规格及数量参考如下</w:t>
      </w:r>
      <w:r>
        <w:rPr>
          <w:sz w:val="21"/>
        </w:rPr>
        <w:t>(</w:t>
      </w:r>
      <w:r>
        <w:rPr>
          <w:sz w:val="21"/>
        </w:rPr>
        <w:t>气体、气瓶不包含在本采购项目内</w:t>
      </w:r>
      <w:r>
        <w:rPr>
          <w:sz w:val="21"/>
        </w:rPr>
        <w:t>):</w:t>
      </w:r>
    </w:p>
    <w:p>
      <w:pPr>
        <w:pStyle w:val="null3"/>
      </w:pPr>
      <w:r>
        <w:rPr>
          <w:sz w:val="21"/>
        </w:rPr>
        <w:t>（</w:t>
      </w:r>
      <w:r>
        <w:rPr>
          <w:sz w:val="21"/>
        </w:rPr>
        <w:t>1</w:t>
      </w:r>
      <w:r>
        <w:rPr>
          <w:sz w:val="21"/>
        </w:rPr>
        <w:t>）</w:t>
      </w:r>
      <w:r>
        <w:rPr>
          <w:sz w:val="21"/>
        </w:rPr>
        <w:t>CHF</w:t>
      </w:r>
      <w:r>
        <w:rPr>
          <w:sz w:val="21"/>
          <w:vertAlign w:val="subscript"/>
        </w:rPr>
        <w:t>3</w:t>
      </w:r>
      <w:r>
        <w:rPr>
          <w:sz w:val="21"/>
        </w:rPr>
        <w:t>三氟甲烷，规格</w:t>
      </w:r>
      <w:r>
        <w:rPr>
          <w:sz w:val="21"/>
        </w:rPr>
        <w:t>5N</w:t>
      </w:r>
      <w:r>
        <w:rPr>
          <w:sz w:val="21"/>
        </w:rPr>
        <w:t>纯度，</w:t>
      </w:r>
      <w:r>
        <w:rPr>
          <w:sz w:val="21"/>
        </w:rPr>
        <w:t>8L</w:t>
      </w:r>
      <w:r>
        <w:rPr>
          <w:sz w:val="21"/>
        </w:rPr>
        <w:t>，数量</w:t>
      </w:r>
      <w:r>
        <w:rPr>
          <w:sz w:val="21"/>
        </w:rPr>
        <w:t>1</w:t>
      </w:r>
      <w:r>
        <w:rPr>
          <w:sz w:val="21"/>
        </w:rPr>
        <w:t>瓶</w:t>
      </w:r>
    </w:p>
    <w:p>
      <w:pPr>
        <w:pStyle w:val="null3"/>
      </w:pPr>
      <w:r>
        <w:rPr>
          <w:sz w:val="21"/>
        </w:rPr>
        <w:t>（</w:t>
      </w:r>
      <w:r>
        <w:rPr>
          <w:sz w:val="21"/>
        </w:rPr>
        <w:t>2</w:t>
      </w:r>
      <w:r>
        <w:rPr>
          <w:sz w:val="21"/>
        </w:rPr>
        <w:t>）</w:t>
      </w:r>
      <w:r>
        <w:rPr>
          <w:sz w:val="21"/>
        </w:rPr>
        <w:t>CF</w:t>
      </w:r>
      <w:r>
        <w:rPr>
          <w:sz w:val="21"/>
          <w:vertAlign w:val="subscript"/>
        </w:rPr>
        <w:t>4</w:t>
      </w:r>
      <w:r>
        <w:rPr>
          <w:sz w:val="21"/>
        </w:rPr>
        <w:t>四氟化碳，规格</w:t>
      </w:r>
      <w:r>
        <w:rPr>
          <w:sz w:val="21"/>
        </w:rPr>
        <w:t>5N</w:t>
      </w:r>
      <w:r>
        <w:rPr>
          <w:sz w:val="21"/>
        </w:rPr>
        <w:t>纯度，</w:t>
      </w:r>
      <w:r>
        <w:rPr>
          <w:sz w:val="21"/>
        </w:rPr>
        <w:t>8L</w:t>
      </w:r>
      <w:r>
        <w:rPr>
          <w:sz w:val="21"/>
        </w:rPr>
        <w:t>，数量</w:t>
      </w:r>
      <w:r>
        <w:rPr>
          <w:sz w:val="21"/>
        </w:rPr>
        <w:t>1</w:t>
      </w:r>
      <w:r>
        <w:rPr>
          <w:sz w:val="21"/>
        </w:rPr>
        <w:t>瓶</w:t>
      </w:r>
    </w:p>
    <w:p>
      <w:pPr>
        <w:pStyle w:val="null3"/>
      </w:pPr>
      <w:r>
        <w:rPr>
          <w:sz w:val="21"/>
        </w:rPr>
        <w:t>（</w:t>
      </w:r>
      <w:r>
        <w:rPr>
          <w:sz w:val="21"/>
        </w:rPr>
        <w:t>3</w:t>
      </w:r>
      <w:r>
        <w:rPr>
          <w:sz w:val="21"/>
        </w:rPr>
        <w:t>）</w:t>
      </w:r>
      <w:r>
        <w:rPr>
          <w:sz w:val="21"/>
        </w:rPr>
        <w:t>NH</w:t>
      </w:r>
      <w:r>
        <w:rPr>
          <w:sz w:val="21"/>
          <w:vertAlign w:val="subscript"/>
        </w:rPr>
        <w:t>3</w:t>
      </w:r>
      <w:r>
        <w:rPr>
          <w:sz w:val="21"/>
        </w:rPr>
        <w:t>氨气，规格</w:t>
      </w:r>
      <w:r>
        <w:rPr>
          <w:sz w:val="21"/>
        </w:rPr>
        <w:t>5N</w:t>
      </w:r>
      <w:r>
        <w:rPr>
          <w:sz w:val="21"/>
        </w:rPr>
        <w:t>纯度，</w:t>
      </w:r>
      <w:r>
        <w:rPr>
          <w:sz w:val="21"/>
        </w:rPr>
        <w:t>10L</w:t>
      </w:r>
      <w:r>
        <w:rPr>
          <w:sz w:val="21"/>
        </w:rPr>
        <w:t>，数量</w:t>
      </w:r>
      <w:r>
        <w:rPr>
          <w:sz w:val="21"/>
        </w:rPr>
        <w:t>1</w:t>
      </w:r>
      <w:r>
        <w:rPr>
          <w:sz w:val="21"/>
        </w:rPr>
        <w:t>瓶</w:t>
      </w:r>
    </w:p>
    <w:p>
      <w:pPr>
        <w:pStyle w:val="null3"/>
      </w:pPr>
      <w:r>
        <w:rPr>
          <w:sz w:val="21"/>
        </w:rPr>
        <w:t>（</w:t>
      </w:r>
      <w:r>
        <w:rPr>
          <w:sz w:val="21"/>
        </w:rPr>
        <w:t>4</w:t>
      </w:r>
      <w:r>
        <w:rPr>
          <w:sz w:val="21"/>
        </w:rPr>
        <w:t>）</w:t>
      </w:r>
      <w:r>
        <w:rPr>
          <w:sz w:val="21"/>
        </w:rPr>
        <w:t>SiH</w:t>
      </w:r>
      <w:r>
        <w:rPr>
          <w:sz w:val="21"/>
          <w:vertAlign w:val="subscript"/>
        </w:rPr>
        <w:t>4</w:t>
      </w:r>
      <w:r>
        <w:rPr>
          <w:sz w:val="21"/>
        </w:rPr>
        <w:t>硅烷，规格</w:t>
      </w:r>
      <w:r>
        <w:rPr>
          <w:sz w:val="21"/>
        </w:rPr>
        <w:t>5N</w:t>
      </w:r>
      <w:r>
        <w:rPr>
          <w:sz w:val="21"/>
        </w:rPr>
        <w:t>纯度，</w:t>
      </w:r>
      <w:r>
        <w:rPr>
          <w:sz w:val="21"/>
        </w:rPr>
        <w:t>10L</w:t>
      </w:r>
      <w:r>
        <w:rPr>
          <w:sz w:val="21"/>
        </w:rPr>
        <w:t>，阀门</w:t>
      </w:r>
      <w:r>
        <w:rPr>
          <w:sz w:val="21"/>
        </w:rPr>
        <w:t>DISS632</w:t>
      </w:r>
      <w:r>
        <w:rPr>
          <w:sz w:val="21"/>
        </w:rPr>
        <w:t>，数量</w:t>
      </w:r>
      <w:r>
        <w:rPr>
          <w:sz w:val="21"/>
        </w:rPr>
        <w:t>1</w:t>
      </w:r>
      <w:r>
        <w:rPr>
          <w:sz w:val="21"/>
        </w:rPr>
        <w:t>瓶</w:t>
      </w:r>
    </w:p>
    <w:p>
      <w:pPr>
        <w:pStyle w:val="null3"/>
      </w:pPr>
      <w:r>
        <w:rPr>
          <w:sz w:val="21"/>
        </w:rPr>
        <w:t>（</w:t>
      </w:r>
      <w:r>
        <w:rPr>
          <w:sz w:val="21"/>
        </w:rPr>
        <w:t>5</w:t>
      </w:r>
      <w:r>
        <w:rPr>
          <w:sz w:val="21"/>
        </w:rPr>
        <w:t>）</w:t>
      </w:r>
      <w:r>
        <w:rPr>
          <w:sz w:val="21"/>
        </w:rPr>
        <w:t>Ar</w:t>
      </w:r>
      <w:r>
        <w:rPr>
          <w:sz w:val="21"/>
        </w:rPr>
        <w:t>氩气，规格</w:t>
      </w:r>
      <w:r>
        <w:rPr>
          <w:sz w:val="21"/>
        </w:rPr>
        <w:t>5N</w:t>
      </w:r>
      <w:r>
        <w:rPr>
          <w:sz w:val="21"/>
        </w:rPr>
        <w:t>纯度，</w:t>
      </w:r>
      <w:r>
        <w:rPr>
          <w:sz w:val="21"/>
        </w:rPr>
        <w:t>40L</w:t>
      </w:r>
      <w:r>
        <w:rPr>
          <w:sz w:val="21"/>
        </w:rPr>
        <w:t>，数量</w:t>
      </w:r>
      <w:r>
        <w:rPr>
          <w:sz w:val="21"/>
        </w:rPr>
        <w:t>1</w:t>
      </w:r>
      <w:r>
        <w:rPr>
          <w:sz w:val="21"/>
        </w:rPr>
        <w:t>瓶</w:t>
      </w:r>
    </w:p>
    <w:p>
      <w:pPr>
        <w:pStyle w:val="null3"/>
      </w:pPr>
      <w:r>
        <w:rPr>
          <w:sz w:val="21"/>
        </w:rPr>
        <w:t>（</w:t>
      </w:r>
      <w:r>
        <w:rPr>
          <w:sz w:val="21"/>
        </w:rPr>
        <w:t>6</w:t>
      </w:r>
      <w:r>
        <w:rPr>
          <w:sz w:val="21"/>
        </w:rPr>
        <w:t>）</w:t>
      </w:r>
      <w:r>
        <w:rPr>
          <w:sz w:val="21"/>
        </w:rPr>
        <w:t>N</w:t>
      </w:r>
      <w:r>
        <w:rPr>
          <w:sz w:val="21"/>
          <w:vertAlign w:val="subscript"/>
        </w:rPr>
        <w:t>2</w:t>
      </w:r>
      <w:r>
        <w:rPr>
          <w:sz w:val="21"/>
        </w:rPr>
        <w:t>O</w:t>
      </w:r>
      <w:r>
        <w:rPr>
          <w:sz w:val="21"/>
        </w:rPr>
        <w:t>笑气，规格</w:t>
      </w:r>
      <w:r>
        <w:rPr>
          <w:sz w:val="21"/>
        </w:rPr>
        <w:t>5N</w:t>
      </w:r>
      <w:r>
        <w:rPr>
          <w:sz w:val="21"/>
        </w:rPr>
        <w:t>纯度，</w:t>
      </w:r>
      <w:r>
        <w:rPr>
          <w:sz w:val="21"/>
        </w:rPr>
        <w:t>10L</w:t>
      </w:r>
      <w:r>
        <w:rPr>
          <w:sz w:val="21"/>
        </w:rPr>
        <w:t>，数量</w:t>
      </w:r>
      <w:r>
        <w:rPr>
          <w:sz w:val="21"/>
        </w:rPr>
        <w:t>1</w:t>
      </w:r>
      <w:r>
        <w:rPr>
          <w:sz w:val="21"/>
        </w:rPr>
        <w:t>瓶</w:t>
      </w:r>
    </w:p>
    <w:p>
      <w:pPr>
        <w:pStyle w:val="null3"/>
      </w:pPr>
      <w:r>
        <w:rPr>
          <w:sz w:val="21"/>
        </w:rPr>
        <w:t>（</w:t>
      </w:r>
      <w:r>
        <w:rPr>
          <w:sz w:val="21"/>
        </w:rPr>
        <w:t>7</w:t>
      </w:r>
      <w:r>
        <w:rPr>
          <w:sz w:val="21"/>
        </w:rPr>
        <w:t>）</w:t>
      </w:r>
      <w:r>
        <w:rPr>
          <w:sz w:val="21"/>
        </w:rPr>
        <w:t>N</w:t>
      </w:r>
      <w:r>
        <w:rPr>
          <w:sz w:val="21"/>
          <w:vertAlign w:val="subscript"/>
        </w:rPr>
        <w:t>2</w:t>
      </w:r>
      <w:r>
        <w:rPr>
          <w:sz w:val="21"/>
        </w:rPr>
        <w:t>氮气，规格</w:t>
      </w:r>
      <w:r>
        <w:rPr>
          <w:sz w:val="21"/>
        </w:rPr>
        <w:t>5N</w:t>
      </w:r>
      <w:r>
        <w:rPr>
          <w:sz w:val="21"/>
        </w:rPr>
        <w:t>纯度，</w:t>
      </w:r>
      <w:r>
        <w:rPr>
          <w:sz w:val="21"/>
        </w:rPr>
        <w:t>40L</w:t>
      </w:r>
      <w:r>
        <w:rPr>
          <w:sz w:val="21"/>
        </w:rPr>
        <w:t>，数量</w:t>
      </w:r>
      <w:r>
        <w:rPr>
          <w:sz w:val="21"/>
        </w:rPr>
        <w:t>1</w:t>
      </w:r>
      <w:r>
        <w:rPr>
          <w:sz w:val="21"/>
        </w:rPr>
        <w:t>瓶</w:t>
      </w:r>
    </w:p>
    <w:p>
      <w:pPr>
        <w:pStyle w:val="null3"/>
      </w:pPr>
      <w:r>
        <w:rPr>
          <w:sz w:val="21"/>
        </w:rPr>
        <w:t>（</w:t>
      </w:r>
      <w:r>
        <w:rPr>
          <w:sz w:val="21"/>
        </w:rPr>
        <w:t>8</w:t>
      </w:r>
      <w:r>
        <w:rPr>
          <w:sz w:val="21"/>
        </w:rPr>
        <w:t>）</w:t>
      </w:r>
      <w:r>
        <w:rPr>
          <w:sz w:val="21"/>
        </w:rPr>
        <w:t>O</w:t>
      </w:r>
      <w:r>
        <w:rPr>
          <w:sz w:val="21"/>
          <w:vertAlign w:val="subscript"/>
        </w:rPr>
        <w:t>2</w:t>
      </w:r>
      <w:r>
        <w:rPr>
          <w:sz w:val="21"/>
        </w:rPr>
        <w:t>氧气，规格</w:t>
      </w:r>
      <w:r>
        <w:rPr>
          <w:sz w:val="21"/>
        </w:rPr>
        <w:t>5N</w:t>
      </w:r>
      <w:r>
        <w:rPr>
          <w:sz w:val="21"/>
        </w:rPr>
        <w:t>纯度，</w:t>
      </w:r>
      <w:r>
        <w:rPr>
          <w:sz w:val="21"/>
        </w:rPr>
        <w:t>40L</w:t>
      </w:r>
      <w:r>
        <w:rPr>
          <w:sz w:val="21"/>
        </w:rPr>
        <w:t>，数量</w:t>
      </w:r>
      <w:r>
        <w:rPr>
          <w:sz w:val="21"/>
        </w:rPr>
        <w:t>1</w:t>
      </w:r>
      <w:r>
        <w:rPr>
          <w:sz w:val="21"/>
        </w:rPr>
        <w:t>瓶</w:t>
      </w:r>
    </w:p>
    <w:p>
      <w:pPr>
        <w:pStyle w:val="null3"/>
      </w:pPr>
      <w:r>
        <w:rPr>
          <w:sz w:val="21"/>
        </w:rPr>
        <w:t>（</w:t>
      </w:r>
      <w:r>
        <w:rPr>
          <w:sz w:val="21"/>
        </w:rPr>
        <w:t>9</w:t>
      </w:r>
      <w:r>
        <w:rPr>
          <w:sz w:val="21"/>
        </w:rPr>
        <w:t>）</w:t>
      </w:r>
      <w:r>
        <w:rPr>
          <w:sz w:val="21"/>
        </w:rPr>
        <w:t>N</w:t>
      </w:r>
      <w:r>
        <w:rPr>
          <w:sz w:val="21"/>
          <w:vertAlign w:val="subscript"/>
        </w:rPr>
        <w:t>2</w:t>
      </w:r>
      <w:r>
        <w:rPr>
          <w:sz w:val="21"/>
        </w:rPr>
        <w:t>氮气，规格</w:t>
      </w:r>
      <w:r>
        <w:rPr>
          <w:sz w:val="21"/>
        </w:rPr>
        <w:t>6N</w:t>
      </w:r>
      <w:r>
        <w:rPr>
          <w:sz w:val="21"/>
        </w:rPr>
        <w:t>纯度，</w:t>
      </w:r>
      <w:r>
        <w:rPr>
          <w:sz w:val="21"/>
        </w:rPr>
        <w:t>40L</w:t>
      </w:r>
      <w:r>
        <w:rPr>
          <w:sz w:val="21"/>
        </w:rPr>
        <w:t>，数量</w:t>
      </w:r>
      <w:r>
        <w:rPr>
          <w:sz w:val="21"/>
        </w:rPr>
        <w:t>1</w:t>
      </w:r>
      <w:r>
        <w:rPr>
          <w:sz w:val="21"/>
        </w:rPr>
        <w:t>瓶</w:t>
      </w:r>
    </w:p>
    <w:p>
      <w:pPr>
        <w:pStyle w:val="null3"/>
      </w:pPr>
      <w:r>
        <w:rPr>
          <w:sz w:val="21"/>
        </w:rPr>
        <w:t>（</w:t>
      </w:r>
      <w:r>
        <w:rPr>
          <w:sz w:val="21"/>
        </w:rPr>
        <w:t>10</w:t>
      </w:r>
      <w:r>
        <w:rPr>
          <w:sz w:val="21"/>
        </w:rPr>
        <w:t>）</w:t>
      </w:r>
      <w:r>
        <w:rPr>
          <w:sz w:val="21"/>
        </w:rPr>
        <w:t>SF</w:t>
      </w:r>
      <w:r>
        <w:rPr>
          <w:sz w:val="21"/>
          <w:vertAlign w:val="subscript"/>
        </w:rPr>
        <w:t>6</w:t>
      </w:r>
      <w:r>
        <w:rPr>
          <w:sz w:val="21"/>
        </w:rPr>
        <w:t>六氟化硫，规格</w:t>
      </w:r>
      <w:r>
        <w:rPr>
          <w:sz w:val="21"/>
        </w:rPr>
        <w:t>5N</w:t>
      </w:r>
      <w:r>
        <w:rPr>
          <w:sz w:val="21"/>
        </w:rPr>
        <w:t>纯度，</w:t>
      </w:r>
      <w:r>
        <w:rPr>
          <w:sz w:val="21"/>
        </w:rPr>
        <w:t>8L</w:t>
      </w:r>
      <w:r>
        <w:rPr>
          <w:sz w:val="21"/>
        </w:rPr>
        <w:t>，数量</w:t>
      </w:r>
      <w:r>
        <w:rPr>
          <w:sz w:val="21"/>
        </w:rPr>
        <w:t>1</w:t>
      </w:r>
      <w:r>
        <w:rPr>
          <w:sz w:val="21"/>
        </w:rPr>
        <w:t>瓶</w:t>
      </w:r>
    </w:p>
    <w:p>
      <w:pPr>
        <w:pStyle w:val="null3"/>
      </w:pPr>
      <w:r>
        <w:rPr>
          <w:sz w:val="21"/>
        </w:rPr>
        <w:t>（</w:t>
      </w:r>
      <w:r>
        <w:rPr>
          <w:sz w:val="21"/>
        </w:rPr>
        <w:t>11</w:t>
      </w:r>
      <w:r>
        <w:rPr>
          <w:sz w:val="21"/>
        </w:rPr>
        <w:t>）</w:t>
      </w:r>
      <w:r>
        <w:rPr>
          <w:sz w:val="21"/>
        </w:rPr>
        <w:t>He</w:t>
      </w:r>
      <w:r>
        <w:rPr>
          <w:sz w:val="21"/>
        </w:rPr>
        <w:t>氦气，规格</w:t>
      </w:r>
      <w:r>
        <w:rPr>
          <w:sz w:val="21"/>
        </w:rPr>
        <w:t>5N</w:t>
      </w:r>
      <w:r>
        <w:rPr>
          <w:sz w:val="21"/>
        </w:rPr>
        <w:t>纯度，</w:t>
      </w:r>
      <w:r>
        <w:rPr>
          <w:sz w:val="21"/>
        </w:rPr>
        <w:t>8L</w:t>
      </w:r>
      <w:r>
        <w:rPr>
          <w:sz w:val="21"/>
        </w:rPr>
        <w:t>，数量</w:t>
      </w:r>
      <w:r>
        <w:rPr>
          <w:sz w:val="21"/>
        </w:rPr>
        <w:t>1</w:t>
      </w:r>
      <w:r>
        <w:rPr>
          <w:sz w:val="21"/>
        </w:rPr>
        <w:t>瓶</w:t>
      </w:r>
    </w:p>
    <w:p>
      <w:pPr>
        <w:pStyle w:val="null3"/>
      </w:pPr>
      <w:r>
        <w:rPr>
          <w:sz w:val="21"/>
        </w:rPr>
        <w:t>3.</w:t>
      </w:r>
      <w:r>
        <w:rPr>
          <w:sz w:val="21"/>
        </w:rPr>
        <w:t>响应时需提供相关技术方案。</w:t>
      </w:r>
    </w:p>
    <w:p>
      <w:pPr>
        <w:pStyle w:val="null3"/>
      </w:pPr>
      <w:r>
        <w:rPr/>
        <w:t xml:space="preserve"> </w:t>
      </w:r>
    </w:p>
    <w:p>
      <w:pPr>
        <w:pStyle w:val="null3"/>
        <w:jc w:val="both"/>
      </w:pPr>
      <w:r>
        <w:rPr>
          <w:sz w:val="21"/>
          <w:b/>
        </w:rPr>
        <w:t>附件：参考图</w:t>
      </w:r>
    </w:p>
    <w:p>
      <w:pPr>
        <w:pStyle w:val="null3"/>
      </w:pPr>
      <w:r>
        <w:rPr>
          <w:sz w:val="21"/>
        </w:rPr>
        <w:t>附件</w:t>
      </w:r>
      <w:r>
        <w:rPr>
          <w:sz w:val="21"/>
        </w:rPr>
        <w:t>1  2901</w:t>
      </w:r>
      <w:r>
        <w:rPr>
          <w:sz w:val="21"/>
        </w:rPr>
        <w:t>室平面布置图：</w:t>
      </w:r>
    </w:p>
    <w:p>
      <w:pPr>
        <w:pStyle w:val="null3"/>
      </w:pPr>
      <w:r>
        <w:drawing>
          <wp:inline distT="0" distR="0" distB="0" distL="0">
            <wp:extent cx="5274310" cy="34766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5274310" cy="3476625"/>
                    </a:xfrm>
                    <a:prstGeom prst="rect">
                      <a:avLst/>
                    </a:prstGeom>
                  </pic:spPr>
                </pic:pic>
              </a:graphicData>
            </a:graphic>
          </wp:inline>
        </w:drawing>
      </w:r>
    </w:p>
    <w:p>
      <w:pPr>
        <w:pStyle w:val="null3"/>
      </w:pPr>
      <w:r>
        <w:rPr>
          <w:sz w:val="21"/>
        </w:rPr>
        <w:t>附件</w:t>
      </w:r>
      <w:r>
        <w:rPr>
          <w:sz w:val="21"/>
        </w:rPr>
        <w:t>2  2901</w:t>
      </w:r>
      <w:r>
        <w:rPr>
          <w:sz w:val="21"/>
        </w:rPr>
        <w:t>室吊顶平面布置图：</w:t>
      </w:r>
    </w:p>
    <w:p>
      <w:pPr>
        <w:pStyle w:val="null3"/>
      </w:pPr>
      <w:r>
        <w:drawing>
          <wp:inline distT="0" distR="0" distB="0" distL="0">
            <wp:extent cx="5274310" cy="32766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5274310" cy="3276600"/>
                    </a:xfrm>
                    <a:prstGeom prst="rect">
                      <a:avLst/>
                    </a:prstGeom>
                  </pic:spPr>
                </pic:pic>
              </a:graphicData>
            </a:graphic>
          </wp:inline>
        </w:drawing>
      </w:r>
    </w:p>
    <w:p>
      <w:pPr>
        <w:pStyle w:val="null3"/>
      </w:pPr>
      <w:r>
        <w:rPr>
          <w:sz w:val="21"/>
        </w:rPr>
        <w:t>附件</w:t>
      </w:r>
      <w:r>
        <w:rPr>
          <w:sz w:val="21"/>
        </w:rPr>
        <w:t>3   2901</w:t>
      </w:r>
      <w:r>
        <w:rPr>
          <w:sz w:val="21"/>
        </w:rPr>
        <w:t>室动力平面图：</w:t>
      </w:r>
    </w:p>
    <w:p>
      <w:pPr>
        <w:pStyle w:val="null3"/>
      </w:pPr>
      <w:r>
        <w:drawing>
          <wp:inline distT="0" distR="0" distB="0" distL="0">
            <wp:extent cx="5274310" cy="349567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5274310" cy="3495675"/>
                    </a:xfrm>
                    <a:prstGeom prst="rect">
                      <a:avLst/>
                    </a:prstGeom>
                  </pic:spPr>
                </pic:pic>
              </a:graphicData>
            </a:graphic>
          </wp:inline>
        </w:drawing>
      </w:r>
      <w:r>
        <w:rPr>
          <w:sz w:val="20"/>
        </w:rPr>
        <w:t xml:space="preserve">  </w:t>
      </w:r>
    </w:p>
    <w:p>
      <w:pPr>
        <w:pStyle w:val="null3"/>
      </w:pPr>
      <w:r>
        <w:rPr/>
        <w:t>采购包1（五邑大学集成电路实验室建设项目）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自中标（成交）通知书发出之日起30个日历日内完成所投产品的交货、安装、调试及验收等工作。</w:t>
            </w:r>
          </w:p>
        </w:tc>
      </w:tr>
      <w:tr>
        <w:tc>
          <w:tcPr>
            <w:tcW w:type="dxa" w:w="4153"/>
          </w:tcPr>
          <w:p>
            <w:pPr>
              <w:pStyle w:val="null3"/>
            </w:pPr>
            <w:r>
              <w:rPr/>
              <w:t>标的提供的地点</w:t>
            </w:r>
          </w:p>
        </w:tc>
        <w:tc>
          <w:tcPr>
            <w:tcW w:type="dxa" w:w="4153"/>
          </w:tcPr>
          <w:p>
            <w:pPr>
              <w:pStyle w:val="null3"/>
            </w:pPr>
            <w:r>
              <w:rPr/>
              <w:t>五邑大学指定地点</w:t>
            </w:r>
          </w:p>
        </w:tc>
      </w:tr>
      <w:tr>
        <w:tc>
          <w:tcPr>
            <w:tcW w:type="dxa" w:w="4153"/>
          </w:tcPr>
          <w:p>
            <w:pPr>
              <w:pStyle w:val="null3"/>
            </w:pPr>
            <w:r>
              <w:rPr/>
              <w:t>付款方式</w:t>
            </w:r>
          </w:p>
        </w:tc>
        <w:tc>
          <w:tcPr>
            <w:tcW w:type="dxa" w:w="4153"/>
          </w:tcPr>
          <w:p>
            <w:pPr>
              <w:pStyle w:val="null3"/>
            </w:pPr>
            <w:r>
              <w:rPr/>
              <w:t>1期：支付比例40%,1.采购人在合同签订后5个工作日内按合同总金额40%支付预付款；2.结算方式：银行转账。</w:t>
            </w:r>
          </w:p>
          <w:p>
            <w:pPr>
              <w:pStyle w:val="null3"/>
            </w:pPr>
            <w:r>
              <w:rPr/>
              <w:t>2期：支付比例60%,1.验收合格后，成交供应商按合同总金额向采购人开具符合合同类型要求的增值税专用发票和提供由采购人认可的验收报告。货物验收合格和采购人收到前述发票、验收报告后10个工作日内采购人办理完合同总额60%划入成交供应商账户的支付手续；2.结算方式：银行转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1期：（一）货物交付 1.自成交通知书发出之日起30个日历日内完成所投产品的交货、安装、调试及验收等工作。货物须为原厂商未启封的全新包装，具有出厂合格证，序列号、包装箱号与出厂批号一致，并可追溯查阅。 （二）货物验收 1.开箱验收： 全部货物送到采购人指定场地后，采购人、成交供应商双方同时在场才能开封验货，现场安装。如果发现货物的包装损坏、不符合包装要求或设备的质量、型号、规格和数量等与合同不符，采购人有权拒收货物，成交供应商应在合同约定的交货时间内按照合同要求及时进行第二次交货处理并通过验收，否则按违约处理，采购人有权解除采购合同并上报主管部门，相关损失由成交供应商自行承担。 2.功能性验收： (1)设备安装及调试完成10个日历日内，由成交供应商提交项目投入使用确认单，经采购人确认无误后方可进行相关培训。 （2）培训完成后，成交供应商向采购人提交验收申请，7日内(如遇寒暑假，时间顺延)由采购人组织验收小组进行收，项目验收合格后，出具有效的验收报告。 （3）验收细则以成交供应商在投标书中提供的设备技术资料及双方签订的合同条款为准。（验收时需要对每一条参数进行逐一验证，并提供验证佐证材料作为验收资料） （三）违约处置 1.出现以下任何情形之一的，采购人有权单方面解除合同，自采购人发出书面解除通知书的第二日起，本合同即可解除，采购人不承担违约责任或赔偿责任，因合同解除而发生的费用由成交供应商承担。成交供应商应在合同解除之日起的3日内，一次性退还采购人已支付的所有款项，同时没收成交供应商已支付的全部履约保证金和向成交供应商收取合同总价10%的违约金，若因此造成采购人损失的，成交供应商还应当向采购人承担相应的损失： （1）成交供应商拒绝供货或逾期15日交付货物； （2）成交供应商交付的货物不符合合同规定，且采购人拒收的； （3）成交供应商交付的货物经两次及以上验收仍不合格的； （4）成交供应商交付的货物经有关部门鉴定为不合格产品的； （5）成交供应商提供的货物涉及侵犯他人知识产权、肖像权、商业经营保密的信息或其他权益纠纷的； （6）成交供应商利用本合同实施损害采购人合法权益行为的。 （7）成交供应商不按合同约定履行义务，经采购人提出后，在合理期限内仍不改正的； （8）成交供应商所交货的货物验收不合格，或经维修、退换后仍无法正常使用的，或虽可正常使用但无法达到本合同约定的参数及要求的。 2.成交供应商逾期交付货物的，则每逾期一日采购人有权在履约保证金或合同价款中直接扣除合同总价的0.3‰作为违约金，直到交付验收合格货物时止。 3.采购人逾期付款的，则每逾期一日成交供应商有权要求采购人按合同总价0.3‰偿付违约金，采购人支付的违约金总额不超过合同总价的5%；在履行合同过程中，非因采购人原因（如不可抗力）导致的延迟支付，采购人无须承担违约责任。</w:t>
            </w:r>
          </w:p>
        </w:tc>
      </w:tr>
      <w:tr>
        <w:tc>
          <w:tcPr>
            <w:tcW w:type="dxa" w:w="4153"/>
          </w:tcPr>
          <w:p>
            <w:pPr>
              <w:pStyle w:val="null3"/>
            </w:pPr>
            <w:r>
              <w:rPr/>
              <w:t>履约保证金</w:t>
            </w:r>
          </w:p>
        </w:tc>
        <w:tc>
          <w:tcPr>
            <w:tcW w:type="dxa" w:w="4153"/>
          </w:tcPr>
          <w:p>
            <w:pPr>
              <w:pStyle w:val="null3"/>
            </w:pPr>
            <w:r>
              <w:rPr/>
              <w:t>交纳比例：3.8%</w:t>
            </w:r>
          </w:p>
          <w:p>
            <w:pPr>
              <w:pStyle w:val="null3"/>
            </w:pPr>
            <w:r>
              <w:rPr/>
              <w:t>缴费渠道：</w:t>
            </w:r>
            <w:r>
              <w:rPr/>
              <w:t>电子保函（保险）</w:t>
            </w:r>
            <w:r>
              <w:rPr/>
              <w:t>、支票（本票、汇票）</w:t>
            </w:r>
            <w:r>
              <w:rPr/>
              <w:t>、其他</w:t>
            </w:r>
          </w:p>
          <w:p>
            <w:pPr>
              <w:pStyle w:val="null3"/>
            </w:pPr>
            <w:r>
              <w:rPr/>
              <w:t>账号：成交后由采购人提供</w:t>
            </w:r>
          </w:p>
          <w:p>
            <w:pPr>
              <w:pStyle w:val="null3"/>
            </w:pPr>
            <w:r>
              <w:rPr/>
              <w:t>户名：成交后由采购人提供</w:t>
            </w:r>
          </w:p>
          <w:p>
            <w:pPr>
              <w:pStyle w:val="null3"/>
            </w:pPr>
            <w:r>
              <w:rPr/>
              <w:t>开户行：成交后由采购人提供</w:t>
            </w:r>
          </w:p>
          <w:p>
            <w:pPr>
              <w:pStyle w:val="null3"/>
            </w:pPr>
            <w:r>
              <w:rPr/>
              <w:t>支票提交方式：成交后由采购人提供</w:t>
            </w:r>
          </w:p>
          <w:p>
            <w:pPr>
              <w:pStyle w:val="null3"/>
            </w:pPr>
            <w:r>
              <w:rPr/>
              <w:t>汇票、本票提交方式：成交后由采购人提供</w:t>
            </w:r>
          </w:p>
          <w:p>
            <w:pPr>
              <w:pStyle w:val="null3"/>
            </w:pPr>
            <w:r>
              <w:rPr/>
              <w:t>说明：1.本项目合同签订之日起5个工作日内，成交供应商向采购人提交合同总价的3.8%作为本项目的履约保证金，可通过银行转账、支票、汇票、本票等非现金形式支付。验收合格后20个工作日内一次性返还履约保证金（不计息）。 2.履约保证金也可以以履约保函（保险）形式提供，目前"广东政府采购智慧云平台金融服务中心(https://gdgpo.czt.gd.gov.cn/zcdservice/zcd/guangdong/)已实现电子履约保函（保险）在线办理功能，有意愿供应商可自行办理提供。如以保函方式，采购人验收合格且无违约情况后二十个工作日内(不含审批时间)保函原件退回。 3.履约保证金的违约责任： （1）成交供应商超过缴纳履约保证金期限，未向采购人缴纳本项目履约保证金的，每逾期一日，采购人有权要求成交供应商按履约保证金的1%偿付违约金，成交供应商逾期缴纳履约保证金的违约金总额不超过履约保证金数额的5%。 （2）采购人逾期退还履约保证金的，每逾期1天，成交供应商有权要求采购人按履约保证金的1%偿付违约金，采购人逾期退还履约保证金的违约金总额不超过履约保证金数额的5%。</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（一）供货要求，1.供应商所投报的产品必须是本国产品，本项目不接受所投报产品为进口产品的投标。（本采购文件中所称进口产品是指通过中国海关报关验放进入中国境内且产自关境外的产品） 2.安全责任：本项目安全措施由供应商制定方案及组织实施，并承担全部安全责任，采购人不负责任何供应商人员伤亡、供应商人员劳保福利以及施工中材料/工具器械等被盗、毁损灭失等责任。成交后，供应商需提交安全措施方案一份至采购人处备案，同时采购人保留对供应商组织实施情况进行监督的权利。（供应商需提供承诺函，格式自拟） 3.消防责任：本项目消防措施由供应商制定方案及组织实施，供应商须严格遵守消防法规定执行操作，所需水电由采购人协助供给，电源接驳须由供应商指派具备资质的电工依据规范执行，严禁施工人员擅自拉接。凡在施工期间因供应商过失引起的火灾事故应由供应商负责，所造成的经济损失由供应商负责全额赔偿，造成采购人损失的，供应商应赔偿采购人全部损失。供应商制定的消防措施方案成交后应提交一份至采购人留存备案，且采购人有权监督供应商组织实施情况。（供应商需提供承诺函，格式自拟） 4.供应商应当按照采购人要求及其他资料对设备进行设计、制作、安装和调试，所提供的设备在生产、安装和调试时应能满足国家相应的标准要求。货物须为原厂商未启封的全新包装，具有出厂合格证，序列号、包装箱号与出厂批号一致，并可追溯查阅。供应商在设备采购、运输、安装、调试、维护、保修的过程中必须负责一切安全责任。 5.知识产权和专利权供应商提供的货物须确保无任何知识产权争议，且为全新状态（包括零部件、配件及随机工具等），表面完好无损，无碰撞痕迹，不存在任何潜在缺陷或侵权行为，确保在中国境内能够按照常规方式安全、合法地使用。供应商应确保采购人在中华人民共和国使用货物或其任何一部分时，若发生第三方针对采购人提出的侵犯专利权、商标权或其他知识产权的主张，供应商需承担相应的行政责任、民事责任，包括但不限于停止侵权行为、赔偿损失等。若因此给采购人造成损失，供应商应赔偿采购人全部损失。供应商应于售出货物前向所有权人支付专利权、商标权或其他知识产权的有关费用及税费。 6.供应商必须具备相应的维护保养服务能力，能提供完善的售后服务（包括技术人员、响应时间及备品、备件方面等）。 7.本项目由供应商负责第三方检测及办证的有关事宜，合同如未明确则按行业标准或惯例，如涉及费用由供应商进行支付。</w:t>
            </w:r>
          </w:p>
          <w:p>
            <w:pPr>
              <w:pStyle w:val="null3"/>
            </w:pPr>
            <w:r>
              <w:rPr/>
              <w:t>（二）售后服务要求，1.供应商的报价应当包含供应商向采购人提供不少于3年的质保期服务事项和设备主件配件的更换事项，质保期从整体项目最终验收后起算，质保期包含对所有投标响应的产品至少3年保修。质保期内产品发生故障时，供应商应无条件上门维修，如不能完全修复，则应无条件更换不低于原规格型号的新部件或设备。（供应商需提供承诺函，格式自拟）。 ▲2.供应商从最终验收合格之日起一个月内，供应商提供的货物各部件发生损坏，应给予无条件更换。 3.质保期内，同一硬件一个月内连续2次出现同一故障，供应商须无偿更换同一档次的设备或部件。质保期内因货物质量问题发生3次及以上维修的，则该设备或部件的质量保修期从最后一次维修的日期起算。 4.供应商应指派专人负责与采购人联系售后服务事宜。供应商接到用户报修后，电话即时响应，如电话响应无法解决的在4个小时内进行答复，如确定需要来人进行修理，保证在24小时内到达现场。如在24小时内不能解决问题，供应商应在随后48小时内提供不低于故障设备规格型号档次的备用设备供采购人代替使用，直至故障设备修复，确保设备的正常使用技术要求中有特别要求的以技术要求为主。如不能完全修复，则应无条件更换不低于原规格型号的新部件或设备。（费用包含在投标报价中） 5.质保期内供应商负责所有因设备质量问题而产生的费用。 ▲6.供应商提供终身售后服务，无论在保修期内或保修期外，供应商需提供上门服务，所有设备保修服务方式均为供应商上门保修，即由供应商派遣专门技术人员到采购人设备使用现场维修。对于质保期外的设备维修，供应商仅收取损坏部分的成本材料费。 7.质保期内供应商售后服务部门将提供每年不低于4次的电话回访和2次现场设备检修服务，由此产生的一切费用均由供应商承担。 ▲8.质保期满后供应商无条件提供终身技术服务；无条件提供终身对产品进行软件升级服务。（费用包含在投标报价中） 9.供应商在质保期内提供人员培训和技术服务，供应商需为采购人操作人员提供实地设备操作规程、维护培训等服务，讲解产品的基本结构及工作原理，直至操作人员掌握产品的日常使用、维护保养方法，保证操作人员可正确操作使用，并能排除一般故障。（费用包含在投标报价中） ▲10.供应商未按合同约定时间和约定标准提供保修服务的，采购人有权向供应商主张合同总价的10%的违约金，并有权自行委托第三方提供采购人所需要的技术支持和维修服务，由此造成的包括但不限于第三方维保费用、采购人其他经济损失等均由供应商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教学仪器</w:t>
            </w:r>
          </w:p>
        </w:tc>
        <w:tc>
          <w:tcPr>
            <w:tcW w:type="dxa" w:w="933"/>
          </w:tcPr>
          <w:p>
            <w:pPr>
              <w:pStyle w:val="null3"/>
              <w:jc w:val="left"/>
            </w:pPr>
            <w:r>
              <w:rPr/>
              <w:t>接触式单面光刻机</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教学仪器</w:t>
            </w:r>
          </w:p>
        </w:tc>
        <w:tc>
          <w:tcPr>
            <w:tcW w:type="dxa" w:w="933"/>
          </w:tcPr>
          <w:p>
            <w:pPr>
              <w:pStyle w:val="null3"/>
              <w:jc w:val="left"/>
            </w:pPr>
            <w:r>
              <w:rPr/>
              <w:t>匀胶机</w:t>
            </w:r>
          </w:p>
        </w:tc>
        <w:tc>
          <w:tcPr>
            <w:tcW w:type="dxa" w:w="933"/>
          </w:tcPr>
          <w:p>
            <w:pPr>
              <w:pStyle w:val="null3"/>
              <w:jc w:val="left"/>
            </w:pPr>
            <w:r>
              <w:rPr/>
              <w:t>台</w:t>
            </w:r>
          </w:p>
        </w:tc>
        <w:tc>
          <w:tcPr>
            <w:tcW w:type="dxa" w:w="933"/>
          </w:tcPr>
          <w:p>
            <w:pPr>
              <w:pStyle w:val="null3"/>
              <w:jc w:val="right"/>
            </w:pPr>
            <w:r>
              <w:rPr/>
              <w:t>5.00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教学仪器</w:t>
            </w:r>
          </w:p>
        </w:tc>
        <w:tc>
          <w:tcPr>
            <w:tcW w:type="dxa" w:w="933"/>
          </w:tcPr>
          <w:p>
            <w:pPr>
              <w:pStyle w:val="null3"/>
              <w:jc w:val="left"/>
            </w:pPr>
            <w:r>
              <w:rPr/>
              <w:t>加热恒温电热板</w:t>
            </w:r>
          </w:p>
        </w:tc>
        <w:tc>
          <w:tcPr>
            <w:tcW w:type="dxa" w:w="933"/>
          </w:tcPr>
          <w:p>
            <w:pPr>
              <w:pStyle w:val="null3"/>
              <w:jc w:val="left"/>
            </w:pPr>
            <w:r>
              <w:rPr/>
              <w:t>台</w:t>
            </w:r>
          </w:p>
        </w:tc>
        <w:tc>
          <w:tcPr>
            <w:tcW w:type="dxa" w:w="933"/>
          </w:tcPr>
          <w:p>
            <w:pPr>
              <w:pStyle w:val="null3"/>
              <w:jc w:val="right"/>
            </w:pPr>
            <w:r>
              <w:rPr/>
              <w:t>5.00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教学仪器</w:t>
            </w:r>
          </w:p>
        </w:tc>
        <w:tc>
          <w:tcPr>
            <w:tcW w:type="dxa" w:w="933"/>
          </w:tcPr>
          <w:p>
            <w:pPr>
              <w:pStyle w:val="null3"/>
              <w:jc w:val="left"/>
            </w:pPr>
            <w:r>
              <w:rPr/>
              <w:t>等离子增强化学气相沉积</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详见附表四</w:t>
            </w:r>
          </w:p>
        </w:tc>
      </w:tr>
      <w:tr>
        <w:tc>
          <w:tcPr>
            <w:tcW w:type="dxa" w:w="933"/>
          </w:tcPr>
          <w:p>
            <w:pPr>
              <w:pStyle w:val="null3"/>
              <w:jc w:val="center"/>
            </w:pPr>
            <w:r>
              <w:rPr/>
              <w:t>5</w:t>
            </w:r>
          </w:p>
        </w:tc>
        <w:tc>
          <w:tcPr>
            <w:tcW w:type="dxa" w:w="933"/>
          </w:tcPr>
          <w:p>
            <w:pPr>
              <w:pStyle w:val="null3"/>
              <w:jc w:val="left"/>
            </w:pPr>
            <w:r>
              <w:rPr/>
              <w:t>教学仪器</w:t>
            </w:r>
          </w:p>
        </w:tc>
        <w:tc>
          <w:tcPr>
            <w:tcW w:type="dxa" w:w="933"/>
          </w:tcPr>
          <w:p>
            <w:pPr>
              <w:pStyle w:val="null3"/>
              <w:jc w:val="left"/>
            </w:pPr>
            <w:r>
              <w:rPr/>
              <w:t>金属介质溅射台</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详见附表五</w:t>
            </w:r>
          </w:p>
        </w:tc>
      </w:tr>
      <w:tr>
        <w:tc>
          <w:tcPr>
            <w:tcW w:type="dxa" w:w="933"/>
          </w:tcPr>
          <w:p>
            <w:pPr>
              <w:pStyle w:val="null3"/>
              <w:jc w:val="center"/>
            </w:pPr>
            <w:r>
              <w:rPr/>
              <w:t>6</w:t>
            </w:r>
          </w:p>
        </w:tc>
        <w:tc>
          <w:tcPr>
            <w:tcW w:type="dxa" w:w="933"/>
          </w:tcPr>
          <w:p>
            <w:pPr>
              <w:pStyle w:val="null3"/>
              <w:jc w:val="left"/>
            </w:pPr>
            <w:r>
              <w:rPr/>
              <w:t>教学仪器</w:t>
            </w:r>
          </w:p>
        </w:tc>
        <w:tc>
          <w:tcPr>
            <w:tcW w:type="dxa" w:w="933"/>
          </w:tcPr>
          <w:p>
            <w:pPr>
              <w:pStyle w:val="null3"/>
              <w:jc w:val="left"/>
            </w:pPr>
            <w:r>
              <w:rPr/>
              <w:t>尾气处理系统</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详见附表六</w:t>
            </w:r>
          </w:p>
        </w:tc>
      </w:tr>
      <w:tr>
        <w:tc>
          <w:tcPr>
            <w:tcW w:type="dxa" w:w="933"/>
          </w:tcPr>
          <w:p>
            <w:pPr>
              <w:pStyle w:val="null3"/>
              <w:jc w:val="center"/>
            </w:pPr>
            <w:r>
              <w:rPr/>
              <w:t>7</w:t>
            </w:r>
          </w:p>
        </w:tc>
        <w:tc>
          <w:tcPr>
            <w:tcW w:type="dxa" w:w="933"/>
          </w:tcPr>
          <w:p>
            <w:pPr>
              <w:pStyle w:val="null3"/>
              <w:jc w:val="left"/>
            </w:pPr>
            <w:r>
              <w:rPr/>
              <w:t>教学仪器</w:t>
            </w:r>
          </w:p>
        </w:tc>
        <w:tc>
          <w:tcPr>
            <w:tcW w:type="dxa" w:w="933"/>
          </w:tcPr>
          <w:p>
            <w:pPr>
              <w:pStyle w:val="null3"/>
              <w:jc w:val="left"/>
            </w:pPr>
            <w:r>
              <w:rPr/>
              <w:t>反应离子刻蚀机</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详见附表七</w:t>
            </w:r>
          </w:p>
        </w:tc>
      </w:tr>
      <w:tr>
        <w:tc>
          <w:tcPr>
            <w:tcW w:type="dxa" w:w="933"/>
          </w:tcPr>
          <w:p>
            <w:pPr>
              <w:pStyle w:val="null3"/>
              <w:jc w:val="center"/>
            </w:pPr>
            <w:r>
              <w:rPr/>
              <w:t>8</w:t>
            </w:r>
          </w:p>
        </w:tc>
        <w:tc>
          <w:tcPr>
            <w:tcW w:type="dxa" w:w="933"/>
          </w:tcPr>
          <w:p>
            <w:pPr>
              <w:pStyle w:val="null3"/>
              <w:jc w:val="left"/>
            </w:pPr>
            <w:r>
              <w:rPr/>
              <w:t>教学仪器</w:t>
            </w:r>
          </w:p>
        </w:tc>
        <w:tc>
          <w:tcPr>
            <w:tcW w:type="dxa" w:w="933"/>
          </w:tcPr>
          <w:p>
            <w:pPr>
              <w:pStyle w:val="null3"/>
              <w:jc w:val="left"/>
            </w:pPr>
            <w:r>
              <w:rPr/>
              <w:t>通风橱</w:t>
            </w:r>
          </w:p>
        </w:tc>
        <w:tc>
          <w:tcPr>
            <w:tcW w:type="dxa" w:w="933"/>
          </w:tcPr>
          <w:p>
            <w:pPr>
              <w:pStyle w:val="null3"/>
              <w:jc w:val="left"/>
            </w:pPr>
            <w:r>
              <w:rPr/>
              <w:t>台</w:t>
            </w:r>
          </w:p>
        </w:tc>
        <w:tc>
          <w:tcPr>
            <w:tcW w:type="dxa" w:w="933"/>
          </w:tcPr>
          <w:p>
            <w:pPr>
              <w:pStyle w:val="null3"/>
              <w:jc w:val="right"/>
            </w:pPr>
            <w:r>
              <w:rPr/>
              <w:t>6.00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详见附表八</w:t>
            </w:r>
          </w:p>
        </w:tc>
      </w:tr>
      <w:tr>
        <w:tc>
          <w:tcPr>
            <w:tcW w:type="dxa" w:w="933"/>
          </w:tcPr>
          <w:p>
            <w:pPr>
              <w:pStyle w:val="null3"/>
              <w:jc w:val="center"/>
            </w:pPr>
            <w:r>
              <w:rPr/>
              <w:t>9</w:t>
            </w:r>
          </w:p>
        </w:tc>
        <w:tc>
          <w:tcPr>
            <w:tcW w:type="dxa" w:w="933"/>
          </w:tcPr>
          <w:p>
            <w:pPr>
              <w:pStyle w:val="null3"/>
              <w:jc w:val="left"/>
            </w:pPr>
            <w:r>
              <w:rPr/>
              <w:t>教学仪器</w:t>
            </w:r>
          </w:p>
        </w:tc>
        <w:tc>
          <w:tcPr>
            <w:tcW w:type="dxa" w:w="933"/>
          </w:tcPr>
          <w:p>
            <w:pPr>
              <w:pStyle w:val="null3"/>
              <w:jc w:val="left"/>
            </w:pPr>
            <w:r>
              <w:rPr/>
              <w:t>无油空压机</w:t>
            </w:r>
          </w:p>
        </w:tc>
        <w:tc>
          <w:tcPr>
            <w:tcW w:type="dxa" w:w="933"/>
          </w:tcPr>
          <w:p>
            <w:pPr>
              <w:pStyle w:val="null3"/>
              <w:jc w:val="left"/>
            </w:pPr>
            <w:r>
              <w:rPr/>
              <w:t>台</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详见附表九</w:t>
            </w:r>
          </w:p>
        </w:tc>
      </w:tr>
      <w:tr>
        <w:tc>
          <w:tcPr>
            <w:tcW w:type="dxa" w:w="933"/>
          </w:tcPr>
          <w:p>
            <w:pPr>
              <w:pStyle w:val="null3"/>
              <w:jc w:val="center"/>
            </w:pPr>
            <w:r>
              <w:rPr/>
              <w:t>10</w:t>
            </w:r>
          </w:p>
        </w:tc>
        <w:tc>
          <w:tcPr>
            <w:tcW w:type="dxa" w:w="933"/>
          </w:tcPr>
          <w:p>
            <w:pPr>
              <w:pStyle w:val="null3"/>
              <w:jc w:val="left"/>
            </w:pPr>
            <w:r>
              <w:rPr/>
              <w:t>教学仪器</w:t>
            </w:r>
          </w:p>
        </w:tc>
        <w:tc>
          <w:tcPr>
            <w:tcW w:type="dxa" w:w="933"/>
          </w:tcPr>
          <w:p>
            <w:pPr>
              <w:pStyle w:val="null3"/>
              <w:jc w:val="left"/>
            </w:pPr>
            <w:r>
              <w:rPr/>
              <w:t>气瓶柜</w:t>
            </w:r>
          </w:p>
        </w:tc>
        <w:tc>
          <w:tcPr>
            <w:tcW w:type="dxa" w:w="933"/>
          </w:tcPr>
          <w:p>
            <w:pPr>
              <w:pStyle w:val="null3"/>
              <w:jc w:val="left"/>
            </w:pPr>
            <w:r>
              <w:rPr/>
              <w:t>个</w:t>
            </w:r>
          </w:p>
        </w:tc>
        <w:tc>
          <w:tcPr>
            <w:tcW w:type="dxa" w:w="933"/>
          </w:tcPr>
          <w:p>
            <w:pPr>
              <w:pStyle w:val="null3"/>
              <w:jc w:val="right"/>
            </w:pPr>
            <w:r>
              <w:rPr/>
              <w:t>4.00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详见附表十</w:t>
            </w:r>
          </w:p>
        </w:tc>
      </w:tr>
      <w:tr>
        <w:tc>
          <w:tcPr>
            <w:tcW w:type="dxa" w:w="933"/>
          </w:tcPr>
          <w:p>
            <w:pPr>
              <w:pStyle w:val="null3"/>
              <w:jc w:val="center"/>
            </w:pPr>
            <w:r>
              <w:rPr/>
              <w:t>11</w:t>
            </w:r>
          </w:p>
        </w:tc>
        <w:tc>
          <w:tcPr>
            <w:tcW w:type="dxa" w:w="933"/>
          </w:tcPr>
          <w:p>
            <w:pPr>
              <w:pStyle w:val="null3"/>
              <w:jc w:val="left"/>
            </w:pPr>
            <w:r>
              <w:rPr/>
              <w:t>教学仪器</w:t>
            </w:r>
          </w:p>
        </w:tc>
        <w:tc>
          <w:tcPr>
            <w:tcW w:type="dxa" w:w="933"/>
          </w:tcPr>
          <w:p>
            <w:pPr>
              <w:pStyle w:val="null3"/>
              <w:jc w:val="left"/>
            </w:pPr>
            <w:r>
              <w:rPr/>
              <w:t>超净系统</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详见附表十一</w:t>
            </w:r>
          </w:p>
        </w:tc>
      </w:tr>
    </w:tbl>
    <w:p>
      <w:pPr>
        <w:pStyle w:val="null3"/>
      </w:pPr>
      <w:r>
        <w:rPr>
          <w:b/>
        </w:rPr>
        <w:t>附表</w:t>
      </w:r>
      <w:r>
        <w:rPr>
          <w:b/>
        </w:rPr>
        <w:t>一</w:t>
      </w:r>
      <w:r>
        <w:rPr>
          <w:b/>
        </w:rPr>
        <w:t>：</w:t>
      </w:r>
      <w:r>
        <w:rPr>
          <w:b/>
        </w:rPr>
        <w:t>接触式单面光刻机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▲1.</w:t>
            </w:r>
            <w:r>
              <w:rPr>
                <w:sz w:val="21"/>
              </w:rPr>
              <w:t>曝光面积：</w:t>
            </w:r>
            <w:r>
              <w:rPr>
                <w:sz w:val="21"/>
              </w:rPr>
              <w:t>≥4</w:t>
            </w:r>
            <w:r>
              <w:rPr>
                <w:sz w:val="21"/>
              </w:rPr>
              <w:t>英寸；</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曝光波长：</w:t>
            </w:r>
            <w:r>
              <w:rPr>
                <w:sz w:val="21"/>
              </w:rPr>
              <w:t>365nm±10nm</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曝光光源类型：紫外</w:t>
            </w:r>
            <w:r>
              <w:rPr>
                <w:sz w:val="21"/>
              </w:rPr>
              <w:t>LED</w:t>
            </w:r>
            <w:r>
              <w:rPr>
                <w:sz w:val="21"/>
              </w:rPr>
              <w:t>光源；</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▲4.</w:t>
            </w:r>
            <w:r>
              <w:rPr>
                <w:sz w:val="21"/>
              </w:rPr>
              <w:t>分辨力：</w:t>
            </w:r>
            <w:r>
              <w:rPr>
                <w:sz w:val="21"/>
              </w:rPr>
              <w:t>0.8um</w:t>
            </w:r>
            <w:r>
              <w:rPr>
                <w:sz w:val="21"/>
              </w:rPr>
              <w:t>～</w:t>
            </w:r>
            <w:r>
              <w:rPr>
                <w:sz w:val="21"/>
              </w:rPr>
              <w:t>1um</w:t>
            </w:r>
            <w:r>
              <w:rPr>
                <w:sz w:val="21"/>
              </w:rPr>
              <w:t>；</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对准精度：</w:t>
            </w:r>
            <w:r>
              <w:rPr>
                <w:sz w:val="21"/>
              </w:rPr>
              <w:t>±1um</w:t>
            </w:r>
            <w:r>
              <w:rPr>
                <w:sz w:val="21"/>
              </w:rPr>
              <w:t>；</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掩模样片整体运动范围：</w:t>
            </w:r>
            <w:r>
              <w:rPr>
                <w:sz w:val="21"/>
              </w:rPr>
              <w:t>X</w:t>
            </w:r>
            <w:r>
              <w:rPr>
                <w:sz w:val="21"/>
              </w:rPr>
              <w:t>：</w:t>
            </w:r>
            <w:r>
              <w:rPr>
                <w:sz w:val="21"/>
              </w:rPr>
              <w:t>0</w:t>
            </w:r>
            <w:r>
              <w:rPr>
                <w:sz w:val="21"/>
              </w:rPr>
              <w:t>～</w:t>
            </w:r>
            <w:r>
              <w:rPr>
                <w:sz w:val="21"/>
              </w:rPr>
              <w:t>15mm;Y</w:t>
            </w:r>
            <w:r>
              <w:rPr>
                <w:sz w:val="21"/>
              </w:rPr>
              <w:t>：</w:t>
            </w:r>
            <w:r>
              <w:rPr>
                <w:sz w:val="21"/>
              </w:rPr>
              <w:t>0</w:t>
            </w:r>
            <w:r>
              <w:rPr>
                <w:sz w:val="21"/>
              </w:rPr>
              <w:t>～</w:t>
            </w:r>
            <w:r>
              <w:rPr>
                <w:sz w:val="21"/>
              </w:rPr>
              <w:t>15mm</w:t>
            </w:r>
            <w:r>
              <w:rPr>
                <w:sz w:val="21"/>
              </w:rPr>
              <w:t>；</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掩模尺寸：</w:t>
            </w:r>
            <w:r>
              <w:rPr>
                <w:sz w:val="21"/>
              </w:rPr>
              <w:t>≥5</w:t>
            </w:r>
            <w:r>
              <w:rPr>
                <w:sz w:val="21"/>
              </w:rPr>
              <w:t>英寸</w:t>
            </w:r>
            <w:r>
              <w:rPr>
                <w:sz w:val="21"/>
              </w:rPr>
              <w:t>,</w:t>
            </w:r>
            <w:r>
              <w:rPr>
                <w:sz w:val="21"/>
              </w:rPr>
              <w:t>向下兼容；</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样片尺寸：</w:t>
            </w:r>
            <w:r>
              <w:rPr>
                <w:sz w:val="21"/>
              </w:rPr>
              <w:t>≥4</w:t>
            </w:r>
            <w:r>
              <w:rPr>
                <w:sz w:val="21"/>
              </w:rPr>
              <w:t>英寸，向下兼容，支持碎片；</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厚度可适应</w:t>
            </w:r>
            <w:r>
              <w:rPr>
                <w:sz w:val="21"/>
              </w:rPr>
              <w:t>0.1mm</w:t>
            </w:r>
            <w:r>
              <w:rPr>
                <w:sz w:val="21"/>
              </w:rPr>
              <w:t>～</w:t>
            </w:r>
            <w:r>
              <w:rPr>
                <w:sz w:val="21"/>
              </w:rPr>
              <w:t>2mm(</w:t>
            </w:r>
            <w:r>
              <w:rPr>
                <w:sz w:val="21"/>
              </w:rPr>
              <w:t>最大可扩展为</w:t>
            </w:r>
            <w:r>
              <w:rPr>
                <w:sz w:val="21"/>
              </w:rPr>
              <w:t>15mm)</w:t>
            </w:r>
            <w:r>
              <w:rPr>
                <w:sz w:val="21"/>
              </w:rPr>
              <w:t>；</w:t>
            </w:r>
          </w:p>
        </w:tc>
      </w:tr>
      <w:tr>
        <w:tc>
          <w:tcPr>
            <w:tcW w:type="dxa" w:w="2076"/>
          </w:tcPr>
          <w:p/>
        </w:tc>
        <w:tc>
          <w:tcPr>
            <w:tcW w:type="dxa" w:w="415"/>
          </w:tcPr>
          <w:p>
            <w:pPr>
              <w:pStyle w:val="null3"/>
            </w:pPr>
            <w:r>
              <w:rPr/>
              <w:t>10</w:t>
            </w:r>
          </w:p>
        </w:tc>
        <w:tc>
          <w:tcPr>
            <w:tcW w:type="dxa" w:w="5814"/>
          </w:tcPr>
          <w:p>
            <w:pPr>
              <w:pStyle w:val="null3"/>
            </w:pPr>
            <w:r>
              <w:rPr>
                <w:sz w:val="21"/>
              </w:rPr>
              <w:t>10.</w:t>
            </w:r>
            <w:r>
              <w:rPr>
                <w:sz w:val="21"/>
              </w:rPr>
              <w:t>曝光方式：定时（倒计时方式）；</w:t>
            </w:r>
          </w:p>
        </w:tc>
      </w:tr>
      <w:tr>
        <w:tc>
          <w:tcPr>
            <w:tcW w:type="dxa" w:w="2076"/>
          </w:tcPr>
          <w:p/>
        </w:tc>
        <w:tc>
          <w:tcPr>
            <w:tcW w:type="dxa" w:w="415"/>
          </w:tcPr>
          <w:p>
            <w:pPr>
              <w:pStyle w:val="null3"/>
            </w:pPr>
            <w:r>
              <w:rPr/>
              <w:t>11</w:t>
            </w:r>
          </w:p>
        </w:tc>
        <w:tc>
          <w:tcPr>
            <w:tcW w:type="dxa" w:w="5814"/>
          </w:tcPr>
          <w:p>
            <w:pPr>
              <w:pStyle w:val="null3"/>
            </w:pPr>
            <w:r>
              <w:rPr>
                <w:sz w:val="21"/>
              </w:rPr>
              <w:t>11.</w:t>
            </w:r>
            <w:r>
              <w:rPr>
                <w:sz w:val="21"/>
              </w:rPr>
              <w:t>具备真空接触曝光、硬接触曝光、压力接触曝光，以及接近式曝光四种功能；</w:t>
            </w:r>
          </w:p>
        </w:tc>
      </w:tr>
      <w:tr>
        <w:tc>
          <w:tcPr>
            <w:tcW w:type="dxa" w:w="2076"/>
          </w:tcPr>
          <w:p/>
        </w:tc>
        <w:tc>
          <w:tcPr>
            <w:tcW w:type="dxa" w:w="415"/>
          </w:tcPr>
          <w:p>
            <w:pPr>
              <w:pStyle w:val="null3"/>
            </w:pPr>
            <w:r>
              <w:rPr/>
              <w:t>12</w:t>
            </w:r>
          </w:p>
        </w:tc>
        <w:tc>
          <w:tcPr>
            <w:tcW w:type="dxa" w:w="5814"/>
          </w:tcPr>
          <w:p>
            <w:pPr>
              <w:pStyle w:val="null3"/>
            </w:pPr>
            <w:r>
              <w:rPr>
                <w:sz w:val="21"/>
              </w:rPr>
              <w:t>12.</w:t>
            </w:r>
            <w:r>
              <w:rPr>
                <w:sz w:val="21"/>
              </w:rPr>
              <w:t>双目双视场对准显微镜：可通过目镜目视对准，也可通过</w:t>
            </w:r>
            <w:r>
              <w:rPr>
                <w:sz w:val="21"/>
              </w:rPr>
              <w:t>CCD</w:t>
            </w:r>
            <w:r>
              <w:rPr>
                <w:sz w:val="21"/>
              </w:rPr>
              <w:t>和显示器对准，光学合像，光学最大放大倍数</w:t>
            </w:r>
            <w:r>
              <w:rPr>
                <w:sz w:val="21"/>
              </w:rPr>
              <w:t>400</w:t>
            </w:r>
            <w:r>
              <w:rPr>
                <w:sz w:val="21"/>
              </w:rPr>
              <w:t>倍，光学</w:t>
            </w:r>
            <w:r>
              <w:rPr>
                <w:sz w:val="21"/>
              </w:rPr>
              <w:t>+</w:t>
            </w:r>
            <w:r>
              <w:rPr>
                <w:sz w:val="21"/>
              </w:rPr>
              <w:t>电子最大放大倍数</w:t>
            </w:r>
            <w:r>
              <w:rPr>
                <w:sz w:val="21"/>
              </w:rPr>
              <w:t>800</w:t>
            </w:r>
            <w:r>
              <w:rPr>
                <w:sz w:val="21"/>
              </w:rPr>
              <w:t>倍，物镜三组：</w:t>
            </w:r>
            <w:r>
              <w:rPr>
                <w:sz w:val="21"/>
              </w:rPr>
              <w:t>4</w:t>
            </w:r>
            <w:r>
              <w:rPr>
                <w:sz w:val="21"/>
              </w:rPr>
              <w:t>倍、</w:t>
            </w:r>
            <w:r>
              <w:rPr>
                <w:sz w:val="21"/>
              </w:rPr>
              <w:t>10</w:t>
            </w:r>
            <w:r>
              <w:rPr>
                <w:sz w:val="21"/>
              </w:rPr>
              <w:t>倍、</w:t>
            </w:r>
            <w:r>
              <w:rPr>
                <w:sz w:val="21"/>
              </w:rPr>
              <w:t>20</w:t>
            </w:r>
            <w:r>
              <w:rPr>
                <w:sz w:val="21"/>
              </w:rPr>
              <w:t>倍，目镜三组：</w:t>
            </w:r>
            <w:r>
              <w:rPr>
                <w:sz w:val="21"/>
              </w:rPr>
              <w:t>10</w:t>
            </w:r>
            <w:r>
              <w:rPr>
                <w:sz w:val="21"/>
              </w:rPr>
              <w:t>倍、</w:t>
            </w:r>
            <w:r>
              <w:rPr>
                <w:sz w:val="21"/>
              </w:rPr>
              <w:t>16</w:t>
            </w:r>
            <w:r>
              <w:rPr>
                <w:sz w:val="21"/>
              </w:rPr>
              <w:t>倍、</w:t>
            </w:r>
            <w:r>
              <w:rPr>
                <w:sz w:val="21"/>
              </w:rPr>
              <w:t>20</w:t>
            </w:r>
            <w:r>
              <w:rPr>
                <w:sz w:val="21"/>
              </w:rPr>
              <w:t>倍；</w:t>
            </w:r>
          </w:p>
        </w:tc>
      </w:tr>
      <w:tr>
        <w:tc>
          <w:tcPr>
            <w:tcW w:type="dxa" w:w="2076"/>
          </w:tcPr>
          <w:p/>
        </w:tc>
        <w:tc>
          <w:tcPr>
            <w:tcW w:type="dxa" w:w="415"/>
          </w:tcPr>
          <w:p>
            <w:pPr>
              <w:pStyle w:val="null3"/>
            </w:pPr>
            <w:r>
              <w:rPr/>
              <w:t>13</w:t>
            </w:r>
          </w:p>
        </w:tc>
        <w:tc>
          <w:tcPr>
            <w:tcW w:type="dxa" w:w="5814"/>
          </w:tcPr>
          <w:p>
            <w:pPr>
              <w:pStyle w:val="null3"/>
            </w:pPr>
            <w:r>
              <w:rPr>
                <w:sz w:val="21"/>
              </w:rPr>
              <w:t>13.</w:t>
            </w:r>
            <w:r>
              <w:rPr>
                <w:sz w:val="21"/>
              </w:rPr>
              <w:t>掩模相对于样片运动行程：</w:t>
            </w:r>
            <w:r>
              <w:rPr>
                <w:sz w:val="21"/>
              </w:rPr>
              <w:t>X:0</w:t>
            </w:r>
            <w:r>
              <w:rPr>
                <w:sz w:val="21"/>
              </w:rPr>
              <w:t>～</w:t>
            </w:r>
            <w:r>
              <w:rPr>
                <w:sz w:val="21"/>
              </w:rPr>
              <w:t>5mm</w:t>
            </w:r>
            <w:r>
              <w:rPr>
                <w:sz w:val="21"/>
              </w:rPr>
              <w:t>，</w:t>
            </w:r>
            <w:r>
              <w:rPr>
                <w:sz w:val="21"/>
              </w:rPr>
              <w:t>Y:0</w:t>
            </w:r>
            <w:r>
              <w:rPr>
                <w:sz w:val="21"/>
              </w:rPr>
              <w:t>～</w:t>
            </w:r>
            <w:r>
              <w:rPr>
                <w:sz w:val="21"/>
              </w:rPr>
              <w:t>5mm</w:t>
            </w:r>
            <w:r>
              <w:rPr>
                <w:sz w:val="21"/>
              </w:rPr>
              <w:t>；</w:t>
            </w:r>
          </w:p>
        </w:tc>
      </w:tr>
      <w:tr>
        <w:tc>
          <w:tcPr>
            <w:tcW w:type="dxa" w:w="2076"/>
          </w:tcPr>
          <w:p/>
        </w:tc>
        <w:tc>
          <w:tcPr>
            <w:tcW w:type="dxa" w:w="415"/>
          </w:tcPr>
          <w:p>
            <w:pPr>
              <w:pStyle w:val="null3"/>
            </w:pPr>
            <w:r>
              <w:rPr/>
              <w:t>14</w:t>
            </w:r>
          </w:p>
        </w:tc>
        <w:tc>
          <w:tcPr>
            <w:tcW w:type="dxa" w:w="5814"/>
          </w:tcPr>
          <w:p>
            <w:pPr>
              <w:pStyle w:val="null3"/>
            </w:pPr>
            <w:r>
              <w:rPr>
                <w:sz w:val="21"/>
              </w:rPr>
              <w:t>14.</w:t>
            </w:r>
            <w:r>
              <w:rPr>
                <w:sz w:val="21"/>
              </w:rPr>
              <w:t>最大胶厚：</w:t>
            </w:r>
            <w:r>
              <w:rPr>
                <w:sz w:val="21"/>
              </w:rPr>
              <w:t>≥400um</w:t>
            </w:r>
            <w:r>
              <w:rPr>
                <w:sz w:val="21"/>
              </w:rPr>
              <w:t>（</w:t>
            </w:r>
            <w:r>
              <w:rPr>
                <w:sz w:val="21"/>
              </w:rPr>
              <w:t>SU8</w:t>
            </w:r>
            <w:r>
              <w:rPr>
                <w:sz w:val="21"/>
              </w:rPr>
              <w:t>胶）；</w:t>
            </w:r>
            <w:r>
              <w:rPr>
                <w:sz w:val="21"/>
                <w:b/>
              </w:rPr>
              <w:t>（投标时承诺验收时提供检测报告，承诺格式自拟）</w:t>
            </w:r>
          </w:p>
        </w:tc>
      </w:tr>
      <w:tr>
        <w:tc>
          <w:tcPr>
            <w:tcW w:type="dxa" w:w="2076"/>
          </w:tcPr>
          <w:p/>
        </w:tc>
        <w:tc>
          <w:tcPr>
            <w:tcW w:type="dxa" w:w="415"/>
          </w:tcPr>
          <w:p>
            <w:pPr>
              <w:pStyle w:val="null3"/>
            </w:pPr>
            <w:r>
              <w:rPr/>
              <w:t>15</w:t>
            </w:r>
          </w:p>
        </w:tc>
        <w:tc>
          <w:tcPr>
            <w:tcW w:type="dxa" w:w="5814"/>
          </w:tcPr>
          <w:p>
            <w:pPr>
              <w:pStyle w:val="null3"/>
            </w:pPr>
            <w:r>
              <w:rPr>
                <w:sz w:val="21"/>
              </w:rPr>
              <w:t>15.</w:t>
            </w:r>
            <w:r>
              <w:rPr>
                <w:sz w:val="21"/>
              </w:rPr>
              <w:t>光源平行性：</w:t>
            </w:r>
            <w:r>
              <w:rPr>
                <w:sz w:val="21"/>
              </w:rPr>
              <w:t>≤2.5°</w:t>
            </w:r>
            <w:r>
              <w:rPr>
                <w:sz w:val="21"/>
              </w:rPr>
              <w:t>；</w:t>
            </w:r>
          </w:p>
        </w:tc>
      </w:tr>
      <w:tr>
        <w:tc>
          <w:tcPr>
            <w:tcW w:type="dxa" w:w="2076"/>
          </w:tcPr>
          <w:p/>
        </w:tc>
        <w:tc>
          <w:tcPr>
            <w:tcW w:type="dxa" w:w="415"/>
          </w:tcPr>
          <w:p>
            <w:pPr>
              <w:pStyle w:val="null3"/>
            </w:pPr>
            <w:r>
              <w:rPr/>
              <w:t>16</w:t>
            </w:r>
          </w:p>
        </w:tc>
        <w:tc>
          <w:tcPr>
            <w:tcW w:type="dxa" w:w="5814"/>
          </w:tcPr>
          <w:p>
            <w:pPr>
              <w:pStyle w:val="null3"/>
            </w:pPr>
            <w:r>
              <w:rPr>
                <w:sz w:val="21"/>
              </w:rPr>
              <w:t>16.</w:t>
            </w:r>
            <w:r>
              <w:rPr>
                <w:sz w:val="21"/>
              </w:rPr>
              <w:t>曝光能量密度：最大值不低于</w:t>
            </w:r>
            <w:r>
              <w:rPr>
                <w:sz w:val="21"/>
              </w:rPr>
              <w:t>30mW/cm</w:t>
            </w:r>
            <w:r>
              <w:rPr>
                <w:sz w:val="21"/>
                <w:vertAlign w:val="superscript"/>
              </w:rPr>
              <w:t>2</w:t>
            </w:r>
            <w:r>
              <w:rPr>
                <w:sz w:val="21"/>
              </w:rPr>
              <w:t>，</w:t>
            </w:r>
            <w:r>
              <w:rPr>
                <w:sz w:val="21"/>
              </w:rPr>
              <w:t>0</w:t>
            </w:r>
            <w:r>
              <w:rPr>
                <w:sz w:val="21"/>
              </w:rPr>
              <w:t>～</w:t>
            </w:r>
            <w:r>
              <w:rPr>
                <w:sz w:val="21"/>
              </w:rPr>
              <w:t>30mW/cm</w:t>
            </w:r>
            <w:r>
              <w:rPr>
                <w:sz w:val="21"/>
                <w:vertAlign w:val="superscript"/>
              </w:rPr>
              <w:t>2</w:t>
            </w:r>
            <w:r>
              <w:rPr>
                <w:sz w:val="21"/>
              </w:rPr>
              <w:t>可调节；</w:t>
            </w:r>
          </w:p>
        </w:tc>
      </w:tr>
      <w:tr>
        <w:tc>
          <w:tcPr>
            <w:tcW w:type="dxa" w:w="2076"/>
          </w:tcPr>
          <w:p/>
        </w:tc>
        <w:tc>
          <w:tcPr>
            <w:tcW w:type="dxa" w:w="415"/>
          </w:tcPr>
          <w:p>
            <w:pPr>
              <w:pStyle w:val="null3"/>
            </w:pPr>
            <w:r>
              <w:rPr/>
              <w:t>17</w:t>
            </w:r>
          </w:p>
        </w:tc>
        <w:tc>
          <w:tcPr>
            <w:tcW w:type="dxa" w:w="5814"/>
          </w:tcPr>
          <w:p>
            <w:pPr>
              <w:pStyle w:val="null3"/>
            </w:pPr>
            <w:r>
              <w:rPr>
                <w:sz w:val="21"/>
              </w:rPr>
              <w:t>17.</w:t>
            </w:r>
            <w:r>
              <w:rPr>
                <w:sz w:val="21"/>
              </w:rPr>
              <w:t>照明不均匀性：</w:t>
            </w:r>
            <w:r>
              <w:rPr>
                <w:sz w:val="21"/>
              </w:rPr>
              <w:t>≤2.5%</w:t>
            </w:r>
            <w:r>
              <w:rPr>
                <w:sz w:val="21"/>
              </w:rPr>
              <w:t>（</w:t>
            </w:r>
            <w:r>
              <w:rPr>
                <w:sz w:val="21"/>
              </w:rPr>
              <w:t>Φ100mm</w:t>
            </w:r>
            <w:r>
              <w:rPr>
                <w:sz w:val="21"/>
              </w:rPr>
              <w:t>范围）；</w:t>
            </w:r>
          </w:p>
        </w:tc>
      </w:tr>
      <w:tr>
        <w:tc>
          <w:tcPr>
            <w:tcW w:type="dxa" w:w="2076"/>
          </w:tcPr>
          <w:p/>
        </w:tc>
        <w:tc>
          <w:tcPr>
            <w:tcW w:type="dxa" w:w="415"/>
          </w:tcPr>
          <w:p>
            <w:pPr>
              <w:pStyle w:val="null3"/>
            </w:pPr>
            <w:r>
              <w:rPr/>
              <w:t>18</w:t>
            </w:r>
          </w:p>
        </w:tc>
        <w:tc>
          <w:tcPr>
            <w:tcW w:type="dxa" w:w="5814"/>
          </w:tcPr>
          <w:p>
            <w:pPr>
              <w:pStyle w:val="null3"/>
            </w:pPr>
            <w:r>
              <w:rPr>
                <w:sz w:val="21"/>
              </w:rPr>
              <w:t>18.</w:t>
            </w:r>
            <w:r>
              <w:rPr>
                <w:sz w:val="21"/>
              </w:rPr>
              <w:t>提供配套操作手册电子版和纸质版不少于</w:t>
            </w:r>
            <w:r>
              <w:rPr>
                <w:sz w:val="21"/>
              </w:rPr>
              <w:t>1</w:t>
            </w:r>
            <w:r>
              <w:rPr>
                <w:sz w:val="21"/>
              </w:rPr>
              <w:t>套，并提供不少于</w:t>
            </w:r>
            <w:r>
              <w:rPr>
                <w:sz w:val="21"/>
              </w:rPr>
              <w:t>2</w:t>
            </w:r>
            <w:r>
              <w:rPr>
                <w:sz w:val="21"/>
              </w:rPr>
              <w:t>项典型工艺案例。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匀胶机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基片尺寸：不低于</w:t>
            </w:r>
            <w:r>
              <w:rPr>
                <w:sz w:val="21"/>
              </w:rPr>
              <w:t>Φ5mm</w:t>
            </w:r>
            <w:r>
              <w:rPr>
                <w:sz w:val="21"/>
              </w:rPr>
              <w:t>～</w:t>
            </w:r>
            <w:r>
              <w:rPr>
                <w:sz w:val="21"/>
              </w:rPr>
              <w:t>Φ100mm</w:t>
            </w:r>
            <w:r>
              <w:rPr>
                <w:sz w:val="21"/>
              </w:rPr>
              <w:t>圆片或不规则片；</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额定电压：～</w:t>
            </w:r>
            <w:r>
              <w:rPr>
                <w:sz w:val="21"/>
              </w:rPr>
              <w:t>220V/50Hz</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显示：数字显示；</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转速：不低于</w:t>
            </w:r>
            <w:r>
              <w:rPr>
                <w:sz w:val="21"/>
              </w:rPr>
              <w:t>500</w:t>
            </w:r>
            <w:r>
              <w:rPr>
                <w:sz w:val="21"/>
              </w:rPr>
              <w:t>转</w:t>
            </w:r>
            <w:r>
              <w:rPr>
                <w:sz w:val="21"/>
              </w:rPr>
              <w:t>/</w:t>
            </w:r>
            <w:r>
              <w:rPr>
                <w:sz w:val="21"/>
              </w:rPr>
              <w:t>分～</w:t>
            </w:r>
            <w:r>
              <w:rPr>
                <w:sz w:val="21"/>
              </w:rPr>
              <w:t>8000</w:t>
            </w:r>
            <w:r>
              <w:rPr>
                <w:sz w:val="21"/>
              </w:rPr>
              <w:t>转／分范围；</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转速稳定性：不超过</w:t>
            </w:r>
            <w:r>
              <w:rPr>
                <w:sz w:val="21"/>
              </w:rPr>
              <w:t>±1%</w:t>
            </w:r>
            <w:r>
              <w:rPr>
                <w:sz w:val="21"/>
              </w:rPr>
              <w:t>；</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旋涂工艺阶段：不小于</w:t>
            </w:r>
            <w:r>
              <w:rPr>
                <w:sz w:val="21"/>
              </w:rPr>
              <w:t>2</w:t>
            </w:r>
            <w:r>
              <w:rPr>
                <w:sz w:val="21"/>
              </w:rPr>
              <w:t>段，其中</w:t>
            </w:r>
            <w:r>
              <w:rPr>
                <w:sz w:val="21"/>
              </w:rPr>
              <w:t>Ⅰ</w:t>
            </w:r>
            <w:r>
              <w:rPr>
                <w:sz w:val="21"/>
              </w:rPr>
              <w:t>段调速范围：不低于</w:t>
            </w:r>
            <w:r>
              <w:rPr>
                <w:sz w:val="21"/>
              </w:rPr>
              <w:t>500</w:t>
            </w:r>
            <w:r>
              <w:rPr>
                <w:sz w:val="21"/>
              </w:rPr>
              <w:t>～</w:t>
            </w:r>
            <w:r>
              <w:rPr>
                <w:sz w:val="21"/>
              </w:rPr>
              <w:t>2000</w:t>
            </w:r>
            <w:r>
              <w:rPr>
                <w:sz w:val="21"/>
              </w:rPr>
              <w:t>转／分范围；</w:t>
            </w:r>
            <w:r>
              <w:rPr>
                <w:sz w:val="21"/>
              </w:rPr>
              <w:t>Ⅱ</w:t>
            </w:r>
            <w:r>
              <w:rPr>
                <w:sz w:val="21"/>
              </w:rPr>
              <w:t>段调速范围：不低于</w:t>
            </w:r>
            <w:r>
              <w:rPr>
                <w:sz w:val="21"/>
              </w:rPr>
              <w:t>1000</w:t>
            </w:r>
            <w:r>
              <w:rPr>
                <w:sz w:val="21"/>
              </w:rPr>
              <w:t>～</w:t>
            </w:r>
            <w:r>
              <w:rPr>
                <w:sz w:val="21"/>
              </w:rPr>
              <w:t>8000</w:t>
            </w:r>
            <w:r>
              <w:rPr>
                <w:sz w:val="21"/>
              </w:rPr>
              <w:t>转／分范围；</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旋涂时间：</w:t>
            </w:r>
            <w:r>
              <w:rPr>
                <w:sz w:val="21"/>
              </w:rPr>
              <w:t>Ⅰ</w:t>
            </w:r>
            <w:r>
              <w:rPr>
                <w:sz w:val="21"/>
              </w:rPr>
              <w:t>速</w:t>
            </w:r>
            <w:r>
              <w:rPr>
                <w:sz w:val="21"/>
              </w:rPr>
              <w:t>0</w:t>
            </w:r>
            <w:r>
              <w:rPr>
                <w:sz w:val="21"/>
              </w:rPr>
              <w:t>～</w:t>
            </w:r>
            <w:r>
              <w:rPr>
                <w:sz w:val="21"/>
              </w:rPr>
              <w:t>18</w:t>
            </w:r>
            <w:r>
              <w:rPr>
                <w:sz w:val="21"/>
              </w:rPr>
              <w:t>秒；</w:t>
            </w:r>
            <w:r>
              <w:rPr>
                <w:sz w:val="21"/>
              </w:rPr>
              <w:t>Ⅱ</w:t>
            </w:r>
            <w:r>
              <w:rPr>
                <w:sz w:val="21"/>
              </w:rPr>
              <w:t>速</w:t>
            </w:r>
            <w:r>
              <w:rPr>
                <w:sz w:val="21"/>
              </w:rPr>
              <w:t>0</w:t>
            </w:r>
            <w:r>
              <w:rPr>
                <w:sz w:val="21"/>
              </w:rPr>
              <w:t>～</w:t>
            </w:r>
            <w:r>
              <w:rPr>
                <w:sz w:val="21"/>
              </w:rPr>
              <w:t>60</w:t>
            </w:r>
            <w:r>
              <w:rPr>
                <w:sz w:val="21"/>
              </w:rPr>
              <w:t>秒，可由用户自由设定；</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电机功率：不低于</w:t>
            </w:r>
            <w:r>
              <w:rPr>
                <w:sz w:val="21"/>
              </w:rPr>
              <w:t>40W</w:t>
            </w:r>
            <w:r>
              <w:rPr>
                <w:sz w:val="21"/>
              </w:rPr>
              <w:t>；</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适应材料：硅片、玻璃、石英、金属、等多种材料。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加热恒温电热板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加热尺寸：长</w:t>
            </w:r>
            <w:r>
              <w:rPr>
                <w:sz w:val="21"/>
              </w:rPr>
              <w:t>300mm×</w:t>
            </w:r>
            <w:r>
              <w:rPr>
                <w:sz w:val="21"/>
              </w:rPr>
              <w:t>宽</w:t>
            </w:r>
            <w:r>
              <w:rPr>
                <w:sz w:val="21"/>
              </w:rPr>
              <w:t>200mm</w:t>
            </w:r>
            <w:r>
              <w:rPr>
                <w:sz w:val="21"/>
              </w:rPr>
              <w:t>，尺寸误差不高于</w:t>
            </w:r>
            <w:r>
              <w:rPr>
                <w:sz w:val="21"/>
              </w:rPr>
              <w:t>±5%</w:t>
            </w:r>
            <w:r>
              <w:rPr>
                <w:sz w:val="21"/>
              </w:rPr>
              <w:t>；</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控温范围：不低于</w:t>
            </w:r>
            <w:r>
              <w:rPr>
                <w:sz w:val="21"/>
              </w:rPr>
              <w:t>50</w:t>
            </w:r>
            <w:r>
              <w:rPr>
                <w:sz w:val="21"/>
              </w:rPr>
              <w:t>～</w:t>
            </w:r>
            <w:r>
              <w:rPr>
                <w:sz w:val="21"/>
              </w:rPr>
              <w:t>400℃</w:t>
            </w:r>
            <w:r>
              <w:rPr>
                <w:sz w:val="21"/>
              </w:rPr>
              <w:t>范围；</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温度均匀性：不高于</w:t>
            </w:r>
            <w:r>
              <w:rPr>
                <w:sz w:val="21"/>
              </w:rPr>
              <w:t>5%</w:t>
            </w:r>
            <w:r>
              <w:rPr>
                <w:sz w:val="21"/>
              </w:rPr>
              <w:t>；</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控温精度：不大于</w:t>
            </w:r>
            <w:r>
              <w:rPr>
                <w:sz w:val="21"/>
              </w:rPr>
              <w:t>±1℃</w:t>
            </w:r>
            <w:r>
              <w:rPr>
                <w:sz w:val="21"/>
              </w:rPr>
              <w:t>；</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加热板材质：包括但不限于</w:t>
            </w:r>
            <w:r>
              <w:rPr>
                <w:sz w:val="21"/>
              </w:rPr>
              <w:t>201</w:t>
            </w:r>
            <w:r>
              <w:rPr>
                <w:sz w:val="21"/>
              </w:rPr>
              <w:t>不锈钢材质或陶瓷材质。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等离子增强化学气相沉积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样片尺寸：</w:t>
            </w:r>
            <w:r>
              <w:rPr>
                <w:sz w:val="21"/>
              </w:rPr>
              <w:t>≥4</w:t>
            </w:r>
            <w:r>
              <w:rPr>
                <w:sz w:val="21"/>
              </w:rPr>
              <w:t>英寸圆片，向下兼容；</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反应腔室：</w:t>
            </w:r>
            <w:r>
              <w:rPr>
                <w:sz w:val="21"/>
              </w:rPr>
              <w:t>CCP</w:t>
            </w:r>
            <w:r>
              <w:rPr>
                <w:sz w:val="21"/>
              </w:rPr>
              <w:t>等离子体模式；</w:t>
            </w:r>
            <w:r>
              <w:rPr>
                <w:sz w:val="21"/>
              </w:rPr>
              <w:t>6061</w:t>
            </w:r>
            <w:r>
              <w:rPr>
                <w:sz w:val="21"/>
              </w:rPr>
              <w:t>铝一体化加工腔室；</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进气方式：上盖喷头（</w:t>
            </w:r>
            <w:r>
              <w:rPr>
                <w:sz w:val="21"/>
              </w:rPr>
              <w:t>showerhead</w:t>
            </w:r>
            <w:r>
              <w:rPr>
                <w:sz w:val="21"/>
              </w:rPr>
              <w:t>）进气；</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排气方式：对称式设计；</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rPr>
              <w:t>▲5.</w:t>
            </w:r>
            <w:r>
              <w:rPr>
                <w:sz w:val="21"/>
              </w:rPr>
              <w:t>真空系统：罗茨泵、机械泵和分子泵，分子泵组用于抽本底真空，罗茨泵组用于工艺时真空；本底真空不低于</w:t>
            </w:r>
            <w:r>
              <w:rPr>
                <w:sz w:val="21"/>
              </w:rPr>
              <w:t>3×10</w:t>
            </w:r>
            <w:r>
              <w:rPr>
                <w:sz w:val="21"/>
                <w:vertAlign w:val="superscript"/>
              </w:rPr>
              <w:t>-3</w:t>
            </w:r>
            <w:r>
              <w:rPr>
                <w:sz w:val="21"/>
              </w:rPr>
              <w:t>Pa</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rPr>
              <w:t>▲6.</w:t>
            </w:r>
            <w:r>
              <w:rPr>
                <w:sz w:val="21"/>
              </w:rPr>
              <w:t>真空测量：工艺规（进口）和全量程规（进口），组合量程范围不低于常压～</w:t>
            </w:r>
            <w:r>
              <w:rPr>
                <w:sz w:val="21"/>
              </w:rPr>
              <w:t>10</w:t>
            </w:r>
            <w:r>
              <w:rPr>
                <w:sz w:val="21"/>
                <w:vertAlign w:val="superscript"/>
              </w:rPr>
              <w:t>-5</w:t>
            </w:r>
            <w:r>
              <w:rPr>
                <w:sz w:val="21"/>
              </w:rPr>
              <w:t>Pa</w:t>
            </w:r>
            <w:r>
              <w:rPr>
                <w:sz w:val="21"/>
              </w:rPr>
              <w:t>；</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气路系统：不少于</w:t>
            </w:r>
            <w:r>
              <w:rPr>
                <w:sz w:val="21"/>
              </w:rPr>
              <w:t>5</w:t>
            </w:r>
            <w:r>
              <w:rPr>
                <w:sz w:val="21"/>
              </w:rPr>
              <w:t>路进气，数字流量计；</w:t>
            </w:r>
            <w:r>
              <w:rPr>
                <w:sz w:val="21"/>
              </w:rPr>
              <w:t xml:space="preserve">VCR </w:t>
            </w:r>
            <w:r>
              <w:rPr>
                <w:sz w:val="21"/>
              </w:rPr>
              <w:t>管路配件；</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射频系统：不低于</w:t>
            </w:r>
            <w:r>
              <w:rPr>
                <w:sz w:val="21"/>
              </w:rPr>
              <w:t>750W</w:t>
            </w:r>
            <w:r>
              <w:rPr>
                <w:sz w:val="21"/>
              </w:rPr>
              <w:t>射频功率源，自动匹配；</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温度控制：载片台温度室温～</w:t>
            </w:r>
            <w:r>
              <w:rPr>
                <w:sz w:val="21"/>
              </w:rPr>
              <w:t>400℃</w:t>
            </w:r>
            <w:r>
              <w:rPr>
                <w:sz w:val="21"/>
              </w:rPr>
              <w:t>，温控精度</w:t>
            </w:r>
            <w:r>
              <w:rPr>
                <w:sz w:val="21"/>
              </w:rPr>
              <w:t>±1℃</w:t>
            </w:r>
            <w:r>
              <w:rPr>
                <w:sz w:val="21"/>
              </w:rPr>
              <w:t>；</w:t>
            </w:r>
          </w:p>
        </w:tc>
      </w:tr>
      <w:tr>
        <w:tc>
          <w:tcPr>
            <w:tcW w:type="dxa" w:w="2076"/>
          </w:tcPr>
          <w:p/>
        </w:tc>
        <w:tc>
          <w:tcPr>
            <w:tcW w:type="dxa" w:w="415"/>
          </w:tcPr>
          <w:p>
            <w:pPr>
              <w:pStyle w:val="null3"/>
            </w:pPr>
            <w:r>
              <w:rPr/>
              <w:t>10</w:t>
            </w:r>
          </w:p>
        </w:tc>
        <w:tc>
          <w:tcPr>
            <w:tcW w:type="dxa" w:w="5814"/>
          </w:tcPr>
          <w:p>
            <w:pPr>
              <w:pStyle w:val="null3"/>
            </w:pPr>
            <w:r>
              <w:rPr>
                <w:sz w:val="21"/>
              </w:rPr>
              <w:t>10.</w:t>
            </w:r>
            <w:r>
              <w:rPr>
                <w:sz w:val="21"/>
              </w:rPr>
              <w:t>界面控制：自动</w:t>
            </w:r>
            <w:r>
              <w:rPr>
                <w:sz w:val="21"/>
              </w:rPr>
              <w:t>/</w:t>
            </w:r>
            <w:r>
              <w:rPr>
                <w:sz w:val="21"/>
              </w:rPr>
              <w:t>手动操作；</w:t>
            </w:r>
          </w:p>
        </w:tc>
      </w:tr>
      <w:tr>
        <w:tc>
          <w:tcPr>
            <w:tcW w:type="dxa" w:w="2076"/>
          </w:tcPr>
          <w:p/>
        </w:tc>
        <w:tc>
          <w:tcPr>
            <w:tcW w:type="dxa" w:w="415"/>
          </w:tcPr>
          <w:p>
            <w:pPr>
              <w:pStyle w:val="null3"/>
            </w:pPr>
            <w:r>
              <w:rPr/>
              <w:t>11</w:t>
            </w:r>
          </w:p>
        </w:tc>
        <w:tc>
          <w:tcPr>
            <w:tcW w:type="dxa" w:w="5814"/>
          </w:tcPr>
          <w:p>
            <w:pPr>
              <w:pStyle w:val="null3"/>
            </w:pPr>
            <w:r>
              <w:rPr>
                <w:sz w:val="21"/>
              </w:rPr>
              <w:t>11.</w:t>
            </w:r>
            <w:r>
              <w:rPr>
                <w:sz w:val="21"/>
              </w:rPr>
              <w:t>控制系统：可自动</w:t>
            </w:r>
            <w:r>
              <w:rPr>
                <w:sz w:val="21"/>
              </w:rPr>
              <w:t>/</w:t>
            </w:r>
            <w:r>
              <w:rPr>
                <w:sz w:val="21"/>
              </w:rPr>
              <w:t>手动操作；控制硬件主要包括工控机和板卡，其中工控机处理器性能不低于主频</w:t>
            </w:r>
            <w:r>
              <w:rPr>
                <w:sz w:val="21"/>
              </w:rPr>
              <w:t>1.91GHz</w:t>
            </w:r>
            <w:r>
              <w:rPr>
                <w:sz w:val="21"/>
              </w:rPr>
              <w:t>、</w:t>
            </w:r>
            <w:r>
              <w:rPr>
                <w:sz w:val="21"/>
              </w:rPr>
              <w:t>4</w:t>
            </w:r>
            <w:r>
              <w:rPr>
                <w:sz w:val="21"/>
              </w:rPr>
              <w:t>核心、</w:t>
            </w:r>
            <w:r>
              <w:rPr>
                <w:sz w:val="21"/>
              </w:rPr>
              <w:t>4</w:t>
            </w:r>
            <w:r>
              <w:rPr>
                <w:sz w:val="21"/>
              </w:rPr>
              <w:t>线程，内存不低于</w:t>
            </w:r>
            <w:r>
              <w:rPr>
                <w:sz w:val="21"/>
              </w:rPr>
              <w:t>8GB</w:t>
            </w:r>
            <w:r>
              <w:rPr>
                <w:sz w:val="21"/>
              </w:rPr>
              <w:t>；板卡支持</w:t>
            </w:r>
            <w:r>
              <w:rPr>
                <w:sz w:val="21"/>
              </w:rPr>
              <w:t>32</w:t>
            </w:r>
            <w:r>
              <w:rPr>
                <w:sz w:val="21"/>
              </w:rPr>
              <w:t>位</w:t>
            </w:r>
            <w:r>
              <w:rPr>
                <w:sz w:val="21"/>
              </w:rPr>
              <w:t>PCI</w:t>
            </w:r>
            <w:r>
              <w:rPr>
                <w:sz w:val="21"/>
              </w:rPr>
              <w:t>总线，支持高速驱动模式；控制软件为本国产品，主要功能包括但不限于用户分级登录管理、全自动流程控制、工艺菜单数据</w:t>
            </w:r>
            <w:r>
              <w:rPr>
                <w:sz w:val="21"/>
              </w:rPr>
              <w:t>/</w:t>
            </w:r>
            <w:r>
              <w:rPr>
                <w:sz w:val="21"/>
              </w:rPr>
              <w:t>运行日志数据</w:t>
            </w:r>
            <w:r>
              <w:rPr>
                <w:sz w:val="21"/>
              </w:rPr>
              <w:t>/</w:t>
            </w:r>
            <w:r>
              <w:rPr>
                <w:sz w:val="21"/>
              </w:rPr>
              <w:t>机台状态数据</w:t>
            </w:r>
            <w:r>
              <w:rPr>
                <w:sz w:val="21"/>
              </w:rPr>
              <w:t>/</w:t>
            </w:r>
            <w:r>
              <w:rPr>
                <w:sz w:val="21"/>
              </w:rPr>
              <w:t>异常与报警数据管理、异常处理机制、维护管理等。</w:t>
            </w:r>
          </w:p>
        </w:tc>
      </w:tr>
      <w:tr>
        <w:tc>
          <w:tcPr>
            <w:tcW w:type="dxa" w:w="2076"/>
          </w:tcPr>
          <w:p/>
        </w:tc>
        <w:tc>
          <w:tcPr>
            <w:tcW w:type="dxa" w:w="415"/>
          </w:tcPr>
          <w:p>
            <w:pPr>
              <w:pStyle w:val="null3"/>
            </w:pPr>
            <w:r>
              <w:rPr/>
              <w:t>12</w:t>
            </w:r>
          </w:p>
        </w:tc>
        <w:tc>
          <w:tcPr>
            <w:tcW w:type="dxa" w:w="5814"/>
          </w:tcPr>
          <w:p>
            <w:pPr>
              <w:pStyle w:val="null3"/>
            </w:pPr>
            <w:r>
              <w:rPr>
                <w:sz w:val="21"/>
              </w:rPr>
              <w:t>12.</w:t>
            </w:r>
            <w:r>
              <w:rPr>
                <w:sz w:val="21"/>
              </w:rPr>
              <w:t>设备尺寸：长（</w:t>
            </w:r>
            <w:r>
              <w:rPr>
                <w:sz w:val="21"/>
              </w:rPr>
              <w:t>500mm</w:t>
            </w:r>
            <w:r>
              <w:rPr>
                <w:sz w:val="21"/>
              </w:rPr>
              <w:t>～</w:t>
            </w:r>
            <w:r>
              <w:rPr>
                <w:sz w:val="21"/>
              </w:rPr>
              <w:t>1400mm</w:t>
            </w:r>
            <w:r>
              <w:rPr>
                <w:sz w:val="21"/>
              </w:rPr>
              <w:t>）</w:t>
            </w:r>
            <w:r>
              <w:rPr>
                <w:sz w:val="21"/>
              </w:rPr>
              <w:t>×</w:t>
            </w:r>
            <w:r>
              <w:rPr>
                <w:sz w:val="21"/>
              </w:rPr>
              <w:t>宽（</w:t>
            </w:r>
            <w:r>
              <w:rPr>
                <w:sz w:val="21"/>
              </w:rPr>
              <w:t>500mm</w:t>
            </w:r>
            <w:r>
              <w:rPr>
                <w:sz w:val="21"/>
              </w:rPr>
              <w:t>～</w:t>
            </w:r>
            <w:r>
              <w:rPr>
                <w:sz w:val="21"/>
              </w:rPr>
              <w:t>900mm</w:t>
            </w:r>
            <w:r>
              <w:rPr>
                <w:sz w:val="21"/>
              </w:rPr>
              <w:t>）</w:t>
            </w:r>
            <w:r>
              <w:rPr>
                <w:sz w:val="21"/>
              </w:rPr>
              <w:t>×</w:t>
            </w:r>
            <w:r>
              <w:rPr>
                <w:sz w:val="21"/>
              </w:rPr>
              <w:t>高（</w:t>
            </w:r>
            <w:r>
              <w:rPr>
                <w:sz w:val="21"/>
              </w:rPr>
              <w:t>500mm</w:t>
            </w:r>
            <w:r>
              <w:rPr>
                <w:sz w:val="21"/>
              </w:rPr>
              <w:t>～</w:t>
            </w:r>
            <w:r>
              <w:rPr>
                <w:sz w:val="21"/>
              </w:rPr>
              <w:t>1420mm</w:t>
            </w:r>
            <w:r>
              <w:rPr>
                <w:sz w:val="21"/>
              </w:rPr>
              <w:t>）；</w:t>
            </w:r>
          </w:p>
        </w:tc>
      </w:tr>
      <w:tr>
        <w:tc>
          <w:tcPr>
            <w:tcW w:type="dxa" w:w="2076"/>
          </w:tcPr>
          <w:p/>
        </w:tc>
        <w:tc>
          <w:tcPr>
            <w:tcW w:type="dxa" w:w="415"/>
          </w:tcPr>
          <w:p>
            <w:pPr>
              <w:pStyle w:val="null3"/>
            </w:pPr>
            <w:r>
              <w:rPr/>
              <w:t>13</w:t>
            </w:r>
          </w:p>
        </w:tc>
        <w:tc>
          <w:tcPr>
            <w:tcW w:type="dxa" w:w="5814"/>
          </w:tcPr>
          <w:p>
            <w:pPr>
              <w:pStyle w:val="null3"/>
            </w:pPr>
            <w:r>
              <w:rPr>
                <w:sz w:val="21"/>
              </w:rPr>
              <w:t>13.</w:t>
            </w:r>
            <w:r>
              <w:rPr>
                <w:sz w:val="21"/>
              </w:rPr>
              <w:t>安全机制：机台异常处理机制与急停机制（</w:t>
            </w:r>
            <w:r>
              <w:rPr>
                <w:sz w:val="21"/>
              </w:rPr>
              <w:t>EMO</w:t>
            </w:r>
            <w:r>
              <w:rPr>
                <w:sz w:val="21"/>
              </w:rPr>
              <w:t>）；</w:t>
            </w:r>
          </w:p>
        </w:tc>
      </w:tr>
      <w:tr>
        <w:tc>
          <w:tcPr>
            <w:tcW w:type="dxa" w:w="2076"/>
          </w:tcPr>
          <w:p/>
        </w:tc>
        <w:tc>
          <w:tcPr>
            <w:tcW w:type="dxa" w:w="415"/>
          </w:tcPr>
          <w:p>
            <w:pPr>
              <w:pStyle w:val="null3"/>
            </w:pPr>
            <w:r>
              <w:rPr/>
              <w:t>14</w:t>
            </w:r>
          </w:p>
        </w:tc>
        <w:tc>
          <w:tcPr>
            <w:tcW w:type="dxa" w:w="5814"/>
          </w:tcPr>
          <w:p>
            <w:pPr>
              <w:pStyle w:val="null3"/>
            </w:pPr>
            <w:r>
              <w:rPr>
                <w:sz w:val="21"/>
              </w:rPr>
              <w:t>14.</w:t>
            </w:r>
            <w:r>
              <w:rPr>
                <w:sz w:val="21"/>
              </w:rPr>
              <w:t>工艺性能：硅基材料沉积；</w:t>
            </w:r>
          </w:p>
        </w:tc>
      </w:tr>
      <w:tr>
        <w:tc>
          <w:tcPr>
            <w:tcW w:type="dxa" w:w="2076"/>
          </w:tcPr>
          <w:p/>
        </w:tc>
        <w:tc>
          <w:tcPr>
            <w:tcW w:type="dxa" w:w="415"/>
          </w:tcPr>
          <w:p>
            <w:pPr>
              <w:pStyle w:val="null3"/>
            </w:pPr>
            <w:r>
              <w:rPr/>
              <w:t>15</w:t>
            </w:r>
          </w:p>
        </w:tc>
        <w:tc>
          <w:tcPr>
            <w:tcW w:type="dxa" w:w="5814"/>
          </w:tcPr>
          <w:p>
            <w:pPr>
              <w:pStyle w:val="null3"/>
            </w:pPr>
            <w:r>
              <w:rPr>
                <w:sz w:val="21"/>
              </w:rPr>
              <w:t>15.</w:t>
            </w:r>
            <w:r>
              <w:rPr>
                <w:sz w:val="21"/>
              </w:rPr>
              <w:t>工艺导入：工艺参数可以通过移动存储介质导入，实现参数随工艺人员走，保证工艺的保密性；</w:t>
            </w:r>
          </w:p>
        </w:tc>
      </w:tr>
      <w:tr>
        <w:tc>
          <w:tcPr>
            <w:tcW w:type="dxa" w:w="2076"/>
          </w:tcPr>
          <w:p/>
        </w:tc>
        <w:tc>
          <w:tcPr>
            <w:tcW w:type="dxa" w:w="415"/>
          </w:tcPr>
          <w:p>
            <w:pPr>
              <w:pStyle w:val="null3"/>
            </w:pPr>
            <w:r>
              <w:rPr/>
              <w:t>16</w:t>
            </w:r>
          </w:p>
        </w:tc>
        <w:tc>
          <w:tcPr>
            <w:tcW w:type="dxa" w:w="5814"/>
          </w:tcPr>
          <w:p>
            <w:pPr>
              <w:pStyle w:val="null3"/>
            </w:pPr>
            <w:r>
              <w:rPr>
                <w:sz w:val="21"/>
              </w:rPr>
              <w:t>16.</w:t>
            </w:r>
            <w:r>
              <w:rPr>
                <w:sz w:val="21"/>
              </w:rPr>
              <w:t>文件查询：支持文件查询，包括工艺日志、操作日志等；</w:t>
            </w:r>
          </w:p>
        </w:tc>
      </w:tr>
      <w:tr>
        <w:tc>
          <w:tcPr>
            <w:tcW w:type="dxa" w:w="2076"/>
          </w:tcPr>
          <w:p/>
        </w:tc>
        <w:tc>
          <w:tcPr>
            <w:tcW w:type="dxa" w:w="415"/>
          </w:tcPr>
          <w:p>
            <w:pPr>
              <w:pStyle w:val="null3"/>
            </w:pPr>
            <w:r>
              <w:rPr/>
              <w:t>17</w:t>
            </w:r>
          </w:p>
        </w:tc>
        <w:tc>
          <w:tcPr>
            <w:tcW w:type="dxa" w:w="5814"/>
          </w:tcPr>
          <w:p>
            <w:pPr>
              <w:pStyle w:val="null3"/>
            </w:pPr>
            <w:r>
              <w:rPr>
                <w:sz w:val="21"/>
              </w:rPr>
              <w:t>17.</w:t>
            </w:r>
            <w:r>
              <w:rPr>
                <w:sz w:val="21"/>
              </w:rPr>
              <w:t>控制软件要求：厂家需开放设备流程配置文件，支持自由修改例如匀气时间、起辉稳定时间等参数的代码文件；</w:t>
            </w:r>
          </w:p>
        </w:tc>
      </w:tr>
      <w:tr>
        <w:tc>
          <w:tcPr>
            <w:tcW w:type="dxa" w:w="2076"/>
          </w:tcPr>
          <w:p/>
        </w:tc>
        <w:tc>
          <w:tcPr>
            <w:tcW w:type="dxa" w:w="415"/>
          </w:tcPr>
          <w:p>
            <w:pPr>
              <w:pStyle w:val="null3"/>
            </w:pPr>
            <w:r>
              <w:rPr/>
              <w:t>18</w:t>
            </w:r>
          </w:p>
        </w:tc>
        <w:tc>
          <w:tcPr>
            <w:tcW w:type="dxa" w:w="5814"/>
          </w:tcPr>
          <w:p>
            <w:pPr>
              <w:pStyle w:val="null3"/>
            </w:pPr>
            <w:r>
              <w:rPr>
                <w:sz w:val="21"/>
              </w:rPr>
              <w:t>18.</w:t>
            </w:r>
            <w:r>
              <w:rPr>
                <w:sz w:val="21"/>
              </w:rPr>
              <w:t>提供配套操作手册电子版和纸质版不少于</w:t>
            </w:r>
            <w:r>
              <w:rPr>
                <w:sz w:val="21"/>
              </w:rPr>
              <w:t>1</w:t>
            </w:r>
            <w:r>
              <w:rPr>
                <w:sz w:val="21"/>
              </w:rPr>
              <w:t>套，并提供不少于</w:t>
            </w:r>
            <w:r>
              <w:rPr>
                <w:sz w:val="21"/>
              </w:rPr>
              <w:t>2</w:t>
            </w:r>
            <w:r>
              <w:rPr>
                <w:sz w:val="21"/>
              </w:rPr>
              <w:t>项典型工艺案例。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金属介质溅射台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样品基台：支持直径</w:t>
            </w:r>
            <w:r>
              <w:rPr>
                <w:sz w:val="21"/>
              </w:rPr>
              <w:t>≥4</w:t>
            </w:r>
            <w:r>
              <w:rPr>
                <w:sz w:val="21"/>
              </w:rPr>
              <w:t>英寸样品，满足多个小基片同时处理；</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反应腔室：</w:t>
            </w:r>
            <w:r>
              <w:rPr>
                <w:sz w:val="21"/>
              </w:rPr>
              <w:t>304</w:t>
            </w:r>
            <w:r>
              <w:rPr>
                <w:sz w:val="21"/>
              </w:rPr>
              <w:t>不锈钢材质，传输腔</w:t>
            </w:r>
            <w:r>
              <w:rPr>
                <w:sz w:val="21"/>
              </w:rPr>
              <w:t>6061</w:t>
            </w:r>
            <w:r>
              <w:rPr>
                <w:sz w:val="21"/>
              </w:rPr>
              <w:t>铝一体加工，可自动传输样品；</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靶座系统：直径</w:t>
            </w:r>
            <w:r>
              <w:rPr>
                <w:sz w:val="21"/>
              </w:rPr>
              <w:t>3</w:t>
            </w:r>
            <w:r>
              <w:rPr>
                <w:sz w:val="21"/>
              </w:rPr>
              <w:t>英寸圆形靶座不少于</w:t>
            </w:r>
            <w:r>
              <w:rPr>
                <w:sz w:val="21"/>
              </w:rPr>
              <w:t>3</w:t>
            </w:r>
            <w:r>
              <w:rPr>
                <w:sz w:val="21"/>
              </w:rPr>
              <w:t>个，位于腔室顶部；</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▲4.</w:t>
            </w:r>
            <w:r>
              <w:rPr>
                <w:sz w:val="21"/>
              </w:rPr>
              <w:t>真空性能：本底真空不低于</w:t>
            </w:r>
            <w:r>
              <w:rPr>
                <w:sz w:val="21"/>
              </w:rPr>
              <w:t>7.6x10</w:t>
            </w:r>
            <w:r>
              <w:rPr>
                <w:sz w:val="21"/>
                <w:vertAlign w:val="superscript"/>
              </w:rPr>
              <w:t>-5</w:t>
            </w:r>
            <w:r>
              <w:rPr>
                <w:sz w:val="21"/>
              </w:rPr>
              <w:t>Pa</w:t>
            </w:r>
            <w:r>
              <w:rPr>
                <w:sz w:val="21"/>
              </w:rPr>
              <w:t>；</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真空系统：分子泵，机械泵；</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真空测量：工艺规和全量程规，组合量程范围不低于常压～</w:t>
            </w:r>
            <w:r>
              <w:rPr>
                <w:sz w:val="21"/>
              </w:rPr>
              <w:t>10</w:t>
            </w:r>
            <w:r>
              <w:rPr>
                <w:sz w:val="21"/>
                <w:vertAlign w:val="superscript"/>
              </w:rPr>
              <w:t>-5</w:t>
            </w:r>
            <w:r>
              <w:rPr>
                <w:sz w:val="21"/>
              </w:rPr>
              <w:t>Pa</w:t>
            </w:r>
            <w:r>
              <w:rPr>
                <w:sz w:val="21"/>
              </w:rPr>
              <w:t>；</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气路系统：标配</w:t>
            </w:r>
            <w:r>
              <w:rPr>
                <w:sz w:val="21"/>
              </w:rPr>
              <w:t>2</w:t>
            </w:r>
            <w:r>
              <w:rPr>
                <w:sz w:val="21"/>
              </w:rPr>
              <w:t>路进气，</w:t>
            </w:r>
            <w:r>
              <w:rPr>
                <w:sz w:val="21"/>
              </w:rPr>
              <w:t>Ar</w:t>
            </w:r>
            <w:r>
              <w:rPr>
                <w:sz w:val="21"/>
              </w:rPr>
              <w:t>和</w:t>
            </w:r>
            <w:r>
              <w:rPr>
                <w:sz w:val="21"/>
              </w:rPr>
              <w:t>N</w:t>
            </w:r>
            <w:r>
              <w:rPr>
                <w:sz w:val="21"/>
                <w:vertAlign w:val="subscript"/>
              </w:rPr>
              <w:t>2</w:t>
            </w:r>
            <w:r>
              <w:rPr>
                <w:sz w:val="21"/>
              </w:rPr>
              <w:t>；管路配件；</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电源系统：</w:t>
            </w:r>
            <w:r>
              <w:rPr>
                <w:sz w:val="21"/>
              </w:rPr>
              <w:t>500W/13.56MHz</w:t>
            </w:r>
            <w:r>
              <w:rPr>
                <w:sz w:val="21"/>
              </w:rPr>
              <w:t>自动匹配射频源</w:t>
            </w:r>
            <w:r>
              <w:rPr>
                <w:sz w:val="21"/>
              </w:rPr>
              <w:t>1</w:t>
            </w:r>
            <w:r>
              <w:rPr>
                <w:sz w:val="21"/>
              </w:rPr>
              <w:t>套；</w:t>
            </w:r>
            <w:r>
              <w:rPr>
                <w:sz w:val="21"/>
              </w:rPr>
              <w:t>500W</w:t>
            </w:r>
            <w:r>
              <w:rPr>
                <w:sz w:val="21"/>
              </w:rPr>
              <w:t>直流源</w:t>
            </w:r>
            <w:r>
              <w:rPr>
                <w:sz w:val="21"/>
              </w:rPr>
              <w:t>1</w:t>
            </w:r>
            <w:r>
              <w:rPr>
                <w:sz w:val="21"/>
              </w:rPr>
              <w:t>套；</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样品载台：自转旋转</w:t>
            </w:r>
            <w:r>
              <w:rPr>
                <w:sz w:val="21"/>
              </w:rPr>
              <w:t>5</w:t>
            </w:r>
            <w:r>
              <w:rPr>
                <w:sz w:val="21"/>
              </w:rPr>
              <w:t>～</w:t>
            </w:r>
            <w:r>
              <w:rPr>
                <w:sz w:val="21"/>
              </w:rPr>
              <w:t>30rpm</w:t>
            </w:r>
            <w:r>
              <w:rPr>
                <w:sz w:val="21"/>
              </w:rPr>
              <w:t>可调；</w:t>
            </w:r>
          </w:p>
        </w:tc>
      </w:tr>
      <w:tr>
        <w:tc>
          <w:tcPr>
            <w:tcW w:type="dxa" w:w="2076"/>
          </w:tcPr>
          <w:p/>
        </w:tc>
        <w:tc>
          <w:tcPr>
            <w:tcW w:type="dxa" w:w="415"/>
          </w:tcPr>
          <w:p>
            <w:pPr>
              <w:pStyle w:val="null3"/>
            </w:pPr>
            <w:r>
              <w:rPr/>
              <w:t>10</w:t>
            </w:r>
          </w:p>
        </w:tc>
        <w:tc>
          <w:tcPr>
            <w:tcW w:type="dxa" w:w="5814"/>
          </w:tcPr>
          <w:p>
            <w:pPr>
              <w:pStyle w:val="null3"/>
            </w:pPr>
            <w:r>
              <w:rPr>
                <w:sz w:val="21"/>
              </w:rPr>
              <w:t>10.</w:t>
            </w:r>
            <w:r>
              <w:rPr>
                <w:sz w:val="21"/>
              </w:rPr>
              <w:t>控制系统：可自动</w:t>
            </w:r>
            <w:r>
              <w:rPr>
                <w:sz w:val="21"/>
              </w:rPr>
              <w:t>/</w:t>
            </w:r>
            <w:r>
              <w:rPr>
                <w:sz w:val="21"/>
              </w:rPr>
              <w:t>手动操作，控制硬件主要包括工控机和板卡，其中工控机处理器性能不低于主频</w:t>
            </w:r>
            <w:r>
              <w:rPr>
                <w:sz w:val="21"/>
              </w:rPr>
              <w:t>1.91GHz</w:t>
            </w:r>
            <w:r>
              <w:rPr>
                <w:sz w:val="21"/>
              </w:rPr>
              <w:t>、</w:t>
            </w:r>
            <w:r>
              <w:rPr>
                <w:sz w:val="21"/>
              </w:rPr>
              <w:t>4</w:t>
            </w:r>
            <w:r>
              <w:rPr>
                <w:sz w:val="21"/>
              </w:rPr>
              <w:t>核心、</w:t>
            </w:r>
            <w:r>
              <w:rPr>
                <w:sz w:val="21"/>
              </w:rPr>
              <w:t>4</w:t>
            </w:r>
            <w:r>
              <w:rPr>
                <w:sz w:val="21"/>
              </w:rPr>
              <w:t>线程，内存不低于</w:t>
            </w:r>
            <w:r>
              <w:rPr>
                <w:sz w:val="21"/>
              </w:rPr>
              <w:t>8GB</w:t>
            </w:r>
            <w:r>
              <w:rPr>
                <w:sz w:val="21"/>
              </w:rPr>
              <w:t>；板卡支持</w:t>
            </w:r>
            <w:r>
              <w:rPr>
                <w:sz w:val="21"/>
              </w:rPr>
              <w:t>32</w:t>
            </w:r>
            <w:r>
              <w:rPr>
                <w:sz w:val="21"/>
              </w:rPr>
              <w:t>位</w:t>
            </w:r>
            <w:r>
              <w:rPr>
                <w:sz w:val="21"/>
              </w:rPr>
              <w:t>PCI</w:t>
            </w:r>
            <w:r>
              <w:rPr>
                <w:sz w:val="21"/>
              </w:rPr>
              <w:t>总线，支持高速驱动模式；控制软件为本国产品，主要功能包括但不限于用户分级登录管理、全自动流程控制、工艺运行数据</w:t>
            </w:r>
            <w:r>
              <w:rPr>
                <w:sz w:val="21"/>
              </w:rPr>
              <w:t>/</w:t>
            </w:r>
            <w:r>
              <w:rPr>
                <w:sz w:val="21"/>
              </w:rPr>
              <w:t>运行日志数据</w:t>
            </w:r>
            <w:r>
              <w:rPr>
                <w:sz w:val="21"/>
              </w:rPr>
              <w:t>/</w:t>
            </w:r>
            <w:r>
              <w:rPr>
                <w:sz w:val="21"/>
              </w:rPr>
              <w:t>机台状态数据</w:t>
            </w:r>
            <w:r>
              <w:rPr>
                <w:sz w:val="21"/>
              </w:rPr>
              <w:t>/</w:t>
            </w:r>
            <w:r>
              <w:rPr>
                <w:sz w:val="21"/>
              </w:rPr>
              <w:t>异常与报警数据管理、异常处理机制、维护管理等。</w:t>
            </w:r>
          </w:p>
        </w:tc>
      </w:tr>
      <w:tr>
        <w:tc>
          <w:tcPr>
            <w:tcW w:type="dxa" w:w="2076"/>
          </w:tcPr>
          <w:p/>
        </w:tc>
        <w:tc>
          <w:tcPr>
            <w:tcW w:type="dxa" w:w="415"/>
          </w:tcPr>
          <w:p>
            <w:pPr>
              <w:pStyle w:val="null3"/>
            </w:pPr>
            <w:r>
              <w:rPr/>
              <w:t>11</w:t>
            </w:r>
          </w:p>
        </w:tc>
        <w:tc>
          <w:tcPr>
            <w:tcW w:type="dxa" w:w="5814"/>
          </w:tcPr>
          <w:p>
            <w:pPr>
              <w:pStyle w:val="null3"/>
            </w:pPr>
            <w:r>
              <w:rPr>
                <w:sz w:val="21"/>
              </w:rPr>
              <w:t>11.</w:t>
            </w:r>
            <w:r>
              <w:rPr>
                <w:sz w:val="21"/>
              </w:rPr>
              <w:t>工艺导入：工艺参数可以通过移动存储介质导入，实现参数随工艺人员走，保证工艺的保密性；</w:t>
            </w:r>
          </w:p>
        </w:tc>
      </w:tr>
      <w:tr>
        <w:tc>
          <w:tcPr>
            <w:tcW w:type="dxa" w:w="2076"/>
          </w:tcPr>
          <w:p/>
        </w:tc>
        <w:tc>
          <w:tcPr>
            <w:tcW w:type="dxa" w:w="415"/>
          </w:tcPr>
          <w:p>
            <w:pPr>
              <w:pStyle w:val="null3"/>
            </w:pPr>
            <w:r>
              <w:rPr/>
              <w:t>12</w:t>
            </w:r>
          </w:p>
        </w:tc>
        <w:tc>
          <w:tcPr>
            <w:tcW w:type="dxa" w:w="5814"/>
          </w:tcPr>
          <w:p>
            <w:pPr>
              <w:pStyle w:val="null3"/>
            </w:pPr>
            <w:r>
              <w:rPr>
                <w:sz w:val="21"/>
              </w:rPr>
              <w:t>12.</w:t>
            </w:r>
            <w:r>
              <w:rPr>
                <w:sz w:val="21"/>
              </w:rPr>
              <w:t>文件查询：支持</w:t>
            </w:r>
            <w:r>
              <w:rPr>
                <w:sz w:val="21"/>
              </w:rPr>
              <w:t>Log</w:t>
            </w:r>
            <w:r>
              <w:rPr>
                <w:sz w:val="21"/>
              </w:rPr>
              <w:t>文件查询，包括工艺日志、操作日志等；</w:t>
            </w:r>
          </w:p>
        </w:tc>
      </w:tr>
      <w:tr>
        <w:tc>
          <w:tcPr>
            <w:tcW w:type="dxa" w:w="2076"/>
          </w:tcPr>
          <w:p/>
        </w:tc>
        <w:tc>
          <w:tcPr>
            <w:tcW w:type="dxa" w:w="415"/>
          </w:tcPr>
          <w:p>
            <w:pPr>
              <w:pStyle w:val="null3"/>
            </w:pPr>
            <w:r>
              <w:rPr/>
              <w:t>13</w:t>
            </w:r>
          </w:p>
        </w:tc>
        <w:tc>
          <w:tcPr>
            <w:tcW w:type="dxa" w:w="5814"/>
          </w:tcPr>
          <w:p>
            <w:pPr>
              <w:pStyle w:val="null3"/>
            </w:pPr>
            <w:r>
              <w:rPr>
                <w:sz w:val="21"/>
              </w:rPr>
              <w:t>13.</w:t>
            </w:r>
            <w:r>
              <w:rPr>
                <w:sz w:val="21"/>
              </w:rPr>
              <w:t>控制软件要求：需开放设备流程配置文件，支持自由修改例如匀气时间、起辉稳定时间等参数的代码文件，配置文件采用</w:t>
            </w:r>
            <w:r>
              <w:rPr>
                <w:sz w:val="21"/>
              </w:rPr>
              <w:t>config</w:t>
            </w:r>
            <w:r>
              <w:rPr>
                <w:sz w:val="21"/>
              </w:rPr>
              <w:t>格式；</w:t>
            </w:r>
          </w:p>
        </w:tc>
      </w:tr>
      <w:tr>
        <w:tc>
          <w:tcPr>
            <w:tcW w:type="dxa" w:w="2076"/>
          </w:tcPr>
          <w:p/>
        </w:tc>
        <w:tc>
          <w:tcPr>
            <w:tcW w:type="dxa" w:w="415"/>
          </w:tcPr>
          <w:p>
            <w:pPr>
              <w:pStyle w:val="null3"/>
            </w:pPr>
            <w:r>
              <w:rPr/>
              <w:t>14</w:t>
            </w:r>
          </w:p>
        </w:tc>
        <w:tc>
          <w:tcPr>
            <w:tcW w:type="dxa" w:w="5814"/>
          </w:tcPr>
          <w:p>
            <w:pPr>
              <w:pStyle w:val="null3"/>
            </w:pPr>
            <w:r>
              <w:rPr>
                <w:sz w:val="21"/>
              </w:rPr>
              <w:t>14.</w:t>
            </w:r>
            <w:r>
              <w:rPr>
                <w:sz w:val="21"/>
              </w:rPr>
              <w:t>提供配套操作手册电子版和纸质版不少于</w:t>
            </w:r>
            <w:r>
              <w:rPr>
                <w:sz w:val="21"/>
              </w:rPr>
              <w:t>1</w:t>
            </w:r>
            <w:r>
              <w:rPr>
                <w:sz w:val="21"/>
              </w:rPr>
              <w:t>套，并提供不少于</w:t>
            </w:r>
            <w:r>
              <w:rPr>
                <w:sz w:val="21"/>
              </w:rPr>
              <w:t>2</w:t>
            </w:r>
            <w:r>
              <w:rPr>
                <w:sz w:val="21"/>
              </w:rPr>
              <w:t>项典型工艺案例。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尾气处理系统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可处理气体种类及流量</w:t>
            </w:r>
            <w:r>
              <w:rPr>
                <w:sz w:val="21"/>
              </w:rPr>
              <w:t>:5%SiH</w:t>
            </w:r>
            <w:r>
              <w:rPr>
                <w:sz w:val="21"/>
                <w:vertAlign w:val="subscript"/>
              </w:rPr>
              <w:t>4</w:t>
            </w:r>
            <w:r>
              <w:rPr>
                <w:sz w:val="21"/>
              </w:rPr>
              <w:t>+95%N</w:t>
            </w:r>
            <w:r>
              <w:rPr>
                <w:sz w:val="21"/>
                <w:vertAlign w:val="subscript"/>
              </w:rPr>
              <w:t>2</w:t>
            </w:r>
            <w:r>
              <w:rPr>
                <w:sz w:val="21"/>
              </w:rPr>
              <w:t>:1000sccm,N</w:t>
            </w:r>
            <w:r>
              <w:rPr>
                <w:sz w:val="21"/>
                <w:vertAlign w:val="subscript"/>
              </w:rPr>
              <w:t>2</w:t>
            </w:r>
            <w:r>
              <w:rPr>
                <w:sz w:val="21"/>
              </w:rPr>
              <w:t>O:2000sccm,NH</w:t>
            </w:r>
            <w:r>
              <w:rPr>
                <w:sz w:val="21"/>
                <w:vertAlign w:val="subscript"/>
              </w:rPr>
              <w:t>3</w:t>
            </w:r>
            <w:r>
              <w:rPr>
                <w:sz w:val="21"/>
              </w:rPr>
              <w:t>:100sccm</w:t>
            </w:r>
            <w:r>
              <w:rPr>
                <w:sz w:val="21"/>
              </w:rPr>
              <w:t>，</w:t>
            </w:r>
            <w:r>
              <w:rPr>
                <w:sz w:val="21"/>
              </w:rPr>
              <w:t>CF</w:t>
            </w:r>
            <w:r>
              <w:rPr>
                <w:sz w:val="21"/>
                <w:vertAlign w:val="subscript"/>
              </w:rPr>
              <w:t>4</w:t>
            </w:r>
            <w:r>
              <w:rPr>
                <w:sz w:val="21"/>
              </w:rPr>
              <w:t xml:space="preserve">:2000sccm </w:t>
            </w:r>
            <w:r>
              <w:rPr>
                <w:sz w:val="21"/>
              </w:rPr>
              <w:t>等电子特气，可处理瞬时气体流量不低于</w:t>
            </w:r>
            <w:r>
              <w:rPr>
                <w:sz w:val="21"/>
              </w:rPr>
              <w:t>3000sccm</w:t>
            </w:r>
            <w:r>
              <w:rPr>
                <w:sz w:val="21"/>
              </w:rPr>
              <w:t>；</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总处理量不小于</w:t>
            </w:r>
            <w:r>
              <w:rPr>
                <w:sz w:val="21"/>
              </w:rPr>
              <w:t>500slm</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最高温度</w:t>
            </w:r>
            <w:r>
              <w:rPr>
                <w:sz w:val="21"/>
              </w:rPr>
              <w:t>:</w:t>
            </w:r>
            <w:r>
              <w:rPr>
                <w:sz w:val="21"/>
              </w:rPr>
              <w:t>不低于</w:t>
            </w:r>
            <w:r>
              <w:rPr>
                <w:sz w:val="21"/>
              </w:rPr>
              <w:t>900</w:t>
            </w:r>
            <w:r>
              <w:rPr>
                <w:sz w:val="21"/>
              </w:rPr>
              <w:t>摄氏度；</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加热温控精度</w:t>
            </w:r>
            <w:r>
              <w:rPr>
                <w:sz w:val="21"/>
              </w:rPr>
              <w:t>:±1</w:t>
            </w:r>
            <w:r>
              <w:rPr>
                <w:sz w:val="21"/>
              </w:rPr>
              <w:t>摄氏度；</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溶液</w:t>
            </w:r>
            <w:r>
              <w:rPr>
                <w:sz w:val="21"/>
              </w:rPr>
              <w:t>PH</w:t>
            </w:r>
            <w:r>
              <w:rPr>
                <w:sz w:val="21"/>
              </w:rPr>
              <w:t>计</w:t>
            </w:r>
            <w:r>
              <w:rPr>
                <w:sz w:val="21"/>
              </w:rPr>
              <w:t>:PH</w:t>
            </w:r>
            <w:r>
              <w:rPr>
                <w:sz w:val="21"/>
              </w:rPr>
              <w:t>值实时显示；</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温度超限报警（上下限）</w:t>
            </w:r>
            <w:r>
              <w:rPr>
                <w:sz w:val="21"/>
              </w:rPr>
              <w:t>:</w:t>
            </w:r>
            <w:r>
              <w:rPr>
                <w:sz w:val="21"/>
              </w:rPr>
              <w:t>超过设定值的上限或者低于下限后，有声光报警</w:t>
            </w:r>
            <w:r>
              <w:rPr>
                <w:sz w:val="21"/>
              </w:rPr>
              <w:t>,</w:t>
            </w:r>
            <w:r>
              <w:rPr>
                <w:sz w:val="21"/>
              </w:rPr>
              <w:t>超过上限时，停止加热；</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负压显示及报警</w:t>
            </w:r>
            <w:r>
              <w:rPr>
                <w:sz w:val="21"/>
              </w:rPr>
              <w:t>:</w:t>
            </w:r>
            <w:r>
              <w:rPr>
                <w:sz w:val="21"/>
              </w:rPr>
              <w:t>入口</w:t>
            </w:r>
            <w:r>
              <w:rPr>
                <w:sz w:val="21"/>
              </w:rPr>
              <w:t>/</w:t>
            </w:r>
            <w:r>
              <w:rPr>
                <w:sz w:val="21"/>
              </w:rPr>
              <w:t>出口负压显示，入口</w:t>
            </w:r>
            <w:r>
              <w:rPr>
                <w:sz w:val="21"/>
              </w:rPr>
              <w:t>/</w:t>
            </w:r>
            <w:r>
              <w:rPr>
                <w:sz w:val="21"/>
              </w:rPr>
              <w:t>出口负压下限报警；</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冷却水流量报警</w:t>
            </w:r>
            <w:r>
              <w:rPr>
                <w:sz w:val="21"/>
              </w:rPr>
              <w:t>:</w:t>
            </w:r>
            <w:r>
              <w:rPr>
                <w:sz w:val="21"/>
              </w:rPr>
              <w:t>水流量超过下限有声光报警，并停止加热。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反应离子刻蚀机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样片尺寸：最大支持</w:t>
            </w:r>
            <w:r>
              <w:rPr>
                <w:sz w:val="21"/>
              </w:rPr>
              <w:t>4</w:t>
            </w:r>
            <w:r>
              <w:rPr>
                <w:sz w:val="21"/>
              </w:rPr>
              <w:t>英寸样品，向下兼容小尺寸样品及碎片；</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反应腔室：</w:t>
            </w:r>
            <w:r>
              <w:rPr>
                <w:sz w:val="21"/>
              </w:rPr>
              <w:t>6061</w:t>
            </w:r>
            <w:r>
              <w:rPr>
                <w:sz w:val="21"/>
              </w:rPr>
              <w:t>铝材一体化加工，表面阳极氧化处理；带内衬设计；</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压力控制：电动高真空阀门，位置可预设；</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真空系统：分子泵，机械泵组成；</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rPr>
              <w:t>▲5.</w:t>
            </w:r>
            <w:r>
              <w:rPr>
                <w:sz w:val="21"/>
              </w:rPr>
              <w:t>本底真空：不低于</w:t>
            </w:r>
            <w:r>
              <w:rPr>
                <w:sz w:val="21"/>
              </w:rPr>
              <w:t>2x10</w:t>
            </w:r>
            <w:r>
              <w:rPr>
                <w:sz w:val="21"/>
                <w:vertAlign w:val="superscript"/>
              </w:rPr>
              <w:t>-2</w:t>
            </w:r>
            <w:r>
              <w:rPr>
                <w:sz w:val="21"/>
              </w:rPr>
              <w:t>Pa</w:t>
            </w:r>
            <w:r>
              <w:rPr>
                <w:sz w:val="21"/>
              </w:rPr>
              <w:t>；</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真空测量：皮拉尼规；</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温控系统：循环水冷；</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气路系统：配置</w:t>
            </w:r>
            <w:r>
              <w:rPr>
                <w:sz w:val="21"/>
              </w:rPr>
              <w:t>4</w:t>
            </w:r>
            <w:r>
              <w:rPr>
                <w:sz w:val="21"/>
              </w:rPr>
              <w:t>路进气；</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电源系统：不低于</w:t>
            </w:r>
            <w:r>
              <w:rPr>
                <w:sz w:val="21"/>
              </w:rPr>
              <w:t>500w</w:t>
            </w:r>
            <w:r>
              <w:rPr>
                <w:sz w:val="21"/>
              </w:rPr>
              <w:t>射频功率源，自动匹配；</w:t>
            </w:r>
          </w:p>
        </w:tc>
      </w:tr>
      <w:tr>
        <w:tc>
          <w:tcPr>
            <w:tcW w:type="dxa" w:w="2076"/>
          </w:tcPr>
          <w:p/>
        </w:tc>
        <w:tc>
          <w:tcPr>
            <w:tcW w:type="dxa" w:w="415"/>
          </w:tcPr>
          <w:p>
            <w:pPr>
              <w:pStyle w:val="null3"/>
            </w:pPr>
            <w:r>
              <w:rPr/>
              <w:t>10</w:t>
            </w:r>
          </w:p>
        </w:tc>
        <w:tc>
          <w:tcPr>
            <w:tcW w:type="dxa" w:w="5814"/>
          </w:tcPr>
          <w:p>
            <w:pPr>
              <w:pStyle w:val="null3"/>
            </w:pPr>
            <w:r>
              <w:rPr>
                <w:sz w:val="21"/>
              </w:rPr>
              <w:t>10.</w:t>
            </w:r>
            <w:r>
              <w:rPr>
                <w:sz w:val="21"/>
              </w:rPr>
              <w:t>控制系统：可自动</w:t>
            </w:r>
            <w:r>
              <w:rPr>
                <w:sz w:val="21"/>
              </w:rPr>
              <w:t>/</w:t>
            </w:r>
            <w:r>
              <w:rPr>
                <w:sz w:val="21"/>
              </w:rPr>
              <w:t>手动操作；控制硬件主要包括工控机和板卡，其中工控机处理器性能不低于主频</w:t>
            </w:r>
            <w:r>
              <w:rPr>
                <w:sz w:val="21"/>
              </w:rPr>
              <w:t>1.91GHz</w:t>
            </w:r>
            <w:r>
              <w:rPr>
                <w:sz w:val="21"/>
              </w:rPr>
              <w:t>、</w:t>
            </w:r>
            <w:r>
              <w:rPr>
                <w:sz w:val="21"/>
              </w:rPr>
              <w:t>4</w:t>
            </w:r>
            <w:r>
              <w:rPr>
                <w:sz w:val="21"/>
              </w:rPr>
              <w:t>核心、</w:t>
            </w:r>
            <w:r>
              <w:rPr>
                <w:sz w:val="21"/>
              </w:rPr>
              <w:t>4</w:t>
            </w:r>
            <w:r>
              <w:rPr>
                <w:sz w:val="21"/>
              </w:rPr>
              <w:t>线程，内存不低于</w:t>
            </w:r>
            <w:r>
              <w:rPr>
                <w:sz w:val="21"/>
              </w:rPr>
              <w:t>8GB</w:t>
            </w:r>
            <w:r>
              <w:rPr>
                <w:sz w:val="21"/>
              </w:rPr>
              <w:t>；板卡支持</w:t>
            </w:r>
            <w:r>
              <w:rPr>
                <w:sz w:val="21"/>
              </w:rPr>
              <w:t>32</w:t>
            </w:r>
            <w:r>
              <w:rPr>
                <w:sz w:val="21"/>
              </w:rPr>
              <w:t>位</w:t>
            </w:r>
            <w:r>
              <w:rPr>
                <w:sz w:val="21"/>
              </w:rPr>
              <w:t>PCI</w:t>
            </w:r>
            <w:r>
              <w:rPr>
                <w:sz w:val="21"/>
              </w:rPr>
              <w:t>总线，支持高速驱动模式；控制软件为本国产品，主要功能包括但不限于用户分级登录管理、全自动流程控制、工艺运行数据</w:t>
            </w:r>
            <w:r>
              <w:rPr>
                <w:sz w:val="21"/>
              </w:rPr>
              <w:t>/</w:t>
            </w:r>
            <w:r>
              <w:rPr>
                <w:sz w:val="21"/>
              </w:rPr>
              <w:t>运行日志数据</w:t>
            </w:r>
            <w:r>
              <w:rPr>
                <w:sz w:val="21"/>
              </w:rPr>
              <w:t>/</w:t>
            </w:r>
            <w:r>
              <w:rPr>
                <w:sz w:val="21"/>
              </w:rPr>
              <w:t>机台状态数据</w:t>
            </w:r>
            <w:r>
              <w:rPr>
                <w:sz w:val="21"/>
              </w:rPr>
              <w:t>/</w:t>
            </w:r>
            <w:r>
              <w:rPr>
                <w:sz w:val="21"/>
              </w:rPr>
              <w:t>异常与报警数据管理、异常处理机制、维护管理等。</w:t>
            </w:r>
          </w:p>
        </w:tc>
      </w:tr>
      <w:tr>
        <w:tc>
          <w:tcPr>
            <w:tcW w:type="dxa" w:w="2076"/>
          </w:tcPr>
          <w:p/>
        </w:tc>
        <w:tc>
          <w:tcPr>
            <w:tcW w:type="dxa" w:w="415"/>
          </w:tcPr>
          <w:p>
            <w:pPr>
              <w:pStyle w:val="null3"/>
            </w:pPr>
            <w:r>
              <w:rPr/>
              <w:t>11</w:t>
            </w:r>
          </w:p>
        </w:tc>
        <w:tc>
          <w:tcPr>
            <w:tcW w:type="dxa" w:w="5814"/>
          </w:tcPr>
          <w:p>
            <w:pPr>
              <w:pStyle w:val="null3"/>
            </w:pPr>
            <w:r>
              <w:rPr>
                <w:sz w:val="21"/>
              </w:rPr>
              <w:t>11.</w:t>
            </w:r>
            <w:r>
              <w:rPr>
                <w:sz w:val="21"/>
              </w:rPr>
              <w:t>安全控制：异常报警；</w:t>
            </w:r>
          </w:p>
        </w:tc>
      </w:tr>
      <w:tr>
        <w:tc>
          <w:tcPr>
            <w:tcW w:type="dxa" w:w="2076"/>
          </w:tcPr>
          <w:p/>
        </w:tc>
        <w:tc>
          <w:tcPr>
            <w:tcW w:type="dxa" w:w="415"/>
          </w:tcPr>
          <w:p>
            <w:pPr>
              <w:pStyle w:val="null3"/>
            </w:pPr>
            <w:r>
              <w:rPr/>
              <w:t>12</w:t>
            </w:r>
          </w:p>
        </w:tc>
        <w:tc>
          <w:tcPr>
            <w:tcW w:type="dxa" w:w="5814"/>
          </w:tcPr>
          <w:p>
            <w:pPr>
              <w:pStyle w:val="null3"/>
            </w:pPr>
            <w:r>
              <w:rPr>
                <w:sz w:val="21"/>
              </w:rPr>
              <w:t>12.</w:t>
            </w:r>
            <w:r>
              <w:rPr>
                <w:sz w:val="21"/>
              </w:rPr>
              <w:t>刻蚀材料：硅基材料等适用性工艺；</w:t>
            </w:r>
          </w:p>
        </w:tc>
      </w:tr>
      <w:tr>
        <w:tc>
          <w:tcPr>
            <w:tcW w:type="dxa" w:w="2076"/>
          </w:tcPr>
          <w:p>
            <w:pPr>
              <w:pStyle w:val="null3"/>
            </w:pPr>
            <w:r>
              <w:rPr/>
              <w:t>▲</w:t>
            </w:r>
          </w:p>
        </w:tc>
        <w:tc>
          <w:tcPr>
            <w:tcW w:type="dxa" w:w="415"/>
          </w:tcPr>
          <w:p>
            <w:pPr>
              <w:pStyle w:val="null3"/>
            </w:pPr>
            <w:r>
              <w:rPr/>
              <w:t>13</w:t>
            </w:r>
          </w:p>
        </w:tc>
        <w:tc>
          <w:tcPr>
            <w:tcW w:type="dxa" w:w="5814"/>
          </w:tcPr>
          <w:p>
            <w:pPr>
              <w:pStyle w:val="null3"/>
            </w:pPr>
            <w:r>
              <w:rPr>
                <w:sz w:val="21"/>
              </w:rPr>
              <w:t>▲13.</w:t>
            </w:r>
            <w:r>
              <w:rPr>
                <w:sz w:val="21"/>
              </w:rPr>
              <w:t>刻蚀性能：不均匀性</w:t>
            </w:r>
            <w:r>
              <w:rPr>
                <w:sz w:val="21"/>
              </w:rPr>
              <w:t>≤±5%</w:t>
            </w:r>
            <w:r>
              <w:rPr>
                <w:sz w:val="21"/>
              </w:rPr>
              <w:t>；</w:t>
            </w:r>
          </w:p>
        </w:tc>
      </w:tr>
      <w:tr>
        <w:tc>
          <w:tcPr>
            <w:tcW w:type="dxa" w:w="2076"/>
          </w:tcPr>
          <w:p/>
        </w:tc>
        <w:tc>
          <w:tcPr>
            <w:tcW w:type="dxa" w:w="415"/>
          </w:tcPr>
          <w:p>
            <w:pPr>
              <w:pStyle w:val="null3"/>
            </w:pPr>
            <w:r>
              <w:rPr/>
              <w:t>14</w:t>
            </w:r>
          </w:p>
        </w:tc>
        <w:tc>
          <w:tcPr>
            <w:tcW w:type="dxa" w:w="5814"/>
          </w:tcPr>
          <w:p>
            <w:pPr>
              <w:pStyle w:val="null3"/>
            </w:pPr>
            <w:r>
              <w:rPr>
                <w:sz w:val="21"/>
              </w:rPr>
              <w:t>14.</w:t>
            </w:r>
            <w:r>
              <w:rPr>
                <w:sz w:val="21"/>
              </w:rPr>
              <w:t>设备尺寸：一体化机型；长（</w:t>
            </w:r>
            <w:r>
              <w:rPr>
                <w:sz w:val="21"/>
              </w:rPr>
              <w:t>500mm</w:t>
            </w:r>
            <w:r>
              <w:rPr>
                <w:sz w:val="21"/>
              </w:rPr>
              <w:t>～</w:t>
            </w:r>
            <w:r>
              <w:rPr>
                <w:sz w:val="21"/>
              </w:rPr>
              <w:t>1400mm</w:t>
            </w:r>
            <w:r>
              <w:rPr>
                <w:sz w:val="21"/>
              </w:rPr>
              <w:t>）</w:t>
            </w:r>
            <w:r>
              <w:rPr>
                <w:sz w:val="21"/>
              </w:rPr>
              <w:t xml:space="preserve"> × </w:t>
            </w:r>
            <w:r>
              <w:rPr>
                <w:sz w:val="21"/>
              </w:rPr>
              <w:t>宽（</w:t>
            </w:r>
            <w:r>
              <w:rPr>
                <w:sz w:val="21"/>
              </w:rPr>
              <w:t>500mm</w:t>
            </w:r>
            <w:r>
              <w:rPr>
                <w:sz w:val="21"/>
              </w:rPr>
              <w:t>～</w:t>
            </w:r>
            <w:r>
              <w:rPr>
                <w:sz w:val="21"/>
              </w:rPr>
              <w:t>900mm</w:t>
            </w:r>
            <w:r>
              <w:rPr>
                <w:sz w:val="21"/>
              </w:rPr>
              <w:t>）；</w:t>
            </w:r>
          </w:p>
        </w:tc>
      </w:tr>
      <w:tr>
        <w:tc>
          <w:tcPr>
            <w:tcW w:type="dxa" w:w="2076"/>
          </w:tcPr>
          <w:p/>
        </w:tc>
        <w:tc>
          <w:tcPr>
            <w:tcW w:type="dxa" w:w="415"/>
          </w:tcPr>
          <w:p>
            <w:pPr>
              <w:pStyle w:val="null3"/>
            </w:pPr>
            <w:r>
              <w:rPr/>
              <w:t>15</w:t>
            </w:r>
          </w:p>
        </w:tc>
        <w:tc>
          <w:tcPr>
            <w:tcW w:type="dxa" w:w="5814"/>
          </w:tcPr>
          <w:p>
            <w:pPr>
              <w:pStyle w:val="null3"/>
            </w:pPr>
            <w:r>
              <w:rPr>
                <w:sz w:val="21"/>
              </w:rPr>
              <w:t>15.</w:t>
            </w:r>
            <w:r>
              <w:rPr>
                <w:sz w:val="21"/>
              </w:rPr>
              <w:t>工艺导入：工艺参数可以通过移动存储介质导入，实现参数随工艺</w:t>
            </w:r>
            <w:r>
              <w:rPr>
                <w:sz w:val="21"/>
              </w:rPr>
              <w:t>.</w:t>
            </w:r>
            <w:r>
              <w:rPr>
                <w:sz w:val="21"/>
              </w:rPr>
              <w:t>人员走，保证工艺的保密性；</w:t>
            </w:r>
          </w:p>
        </w:tc>
      </w:tr>
      <w:tr>
        <w:tc>
          <w:tcPr>
            <w:tcW w:type="dxa" w:w="2076"/>
          </w:tcPr>
          <w:p/>
        </w:tc>
        <w:tc>
          <w:tcPr>
            <w:tcW w:type="dxa" w:w="415"/>
          </w:tcPr>
          <w:p>
            <w:pPr>
              <w:pStyle w:val="null3"/>
            </w:pPr>
            <w:r>
              <w:rPr/>
              <w:t>16</w:t>
            </w:r>
          </w:p>
        </w:tc>
        <w:tc>
          <w:tcPr>
            <w:tcW w:type="dxa" w:w="5814"/>
          </w:tcPr>
          <w:p>
            <w:pPr>
              <w:pStyle w:val="null3"/>
            </w:pPr>
            <w:r>
              <w:rPr>
                <w:sz w:val="21"/>
              </w:rPr>
              <w:t>16.</w:t>
            </w:r>
            <w:r>
              <w:rPr>
                <w:sz w:val="21"/>
              </w:rPr>
              <w:t>文件查询：支持</w:t>
            </w:r>
            <w:r>
              <w:rPr>
                <w:sz w:val="21"/>
              </w:rPr>
              <w:t>Log</w:t>
            </w:r>
            <w:r>
              <w:rPr>
                <w:sz w:val="21"/>
              </w:rPr>
              <w:t>文件查询，包括工艺日志、操作日志等；</w:t>
            </w:r>
          </w:p>
        </w:tc>
      </w:tr>
      <w:tr>
        <w:tc>
          <w:tcPr>
            <w:tcW w:type="dxa" w:w="2076"/>
          </w:tcPr>
          <w:p/>
        </w:tc>
        <w:tc>
          <w:tcPr>
            <w:tcW w:type="dxa" w:w="415"/>
          </w:tcPr>
          <w:p>
            <w:pPr>
              <w:pStyle w:val="null3"/>
            </w:pPr>
            <w:r>
              <w:rPr/>
              <w:t>17</w:t>
            </w:r>
          </w:p>
        </w:tc>
        <w:tc>
          <w:tcPr>
            <w:tcW w:type="dxa" w:w="5814"/>
          </w:tcPr>
          <w:p>
            <w:pPr>
              <w:pStyle w:val="null3"/>
            </w:pPr>
            <w:r>
              <w:rPr>
                <w:sz w:val="21"/>
              </w:rPr>
              <w:t>17.</w:t>
            </w:r>
            <w:r>
              <w:rPr>
                <w:sz w:val="21"/>
              </w:rPr>
              <w:t>控制软件要求：需开放设备流程配置文件，支持自由修改例如匀气时间、起辉稳定时间等参数的代码文件，配置文件采用</w:t>
            </w:r>
            <w:r>
              <w:rPr>
                <w:sz w:val="21"/>
              </w:rPr>
              <w:t>config</w:t>
            </w:r>
            <w:r>
              <w:rPr>
                <w:sz w:val="21"/>
              </w:rPr>
              <w:t>格式；</w:t>
            </w:r>
          </w:p>
        </w:tc>
      </w:tr>
      <w:tr>
        <w:tc>
          <w:tcPr>
            <w:tcW w:type="dxa" w:w="2076"/>
          </w:tcPr>
          <w:p/>
        </w:tc>
        <w:tc>
          <w:tcPr>
            <w:tcW w:type="dxa" w:w="415"/>
          </w:tcPr>
          <w:p>
            <w:pPr>
              <w:pStyle w:val="null3"/>
            </w:pPr>
            <w:r>
              <w:rPr/>
              <w:t>18</w:t>
            </w:r>
          </w:p>
        </w:tc>
        <w:tc>
          <w:tcPr>
            <w:tcW w:type="dxa" w:w="5814"/>
          </w:tcPr>
          <w:p>
            <w:pPr>
              <w:pStyle w:val="null3"/>
            </w:pPr>
            <w:r>
              <w:rPr>
                <w:sz w:val="21"/>
              </w:rPr>
              <w:t>18.</w:t>
            </w:r>
            <w:r>
              <w:rPr>
                <w:sz w:val="21"/>
              </w:rPr>
              <w:t>提供配套操作手册电子版和纸质版不少于</w:t>
            </w:r>
            <w:r>
              <w:rPr>
                <w:sz w:val="21"/>
              </w:rPr>
              <w:t>1</w:t>
            </w:r>
            <w:r>
              <w:rPr>
                <w:sz w:val="21"/>
              </w:rPr>
              <w:t>套，并提供不少于</w:t>
            </w:r>
            <w:r>
              <w:rPr>
                <w:sz w:val="21"/>
              </w:rPr>
              <w:t>2</w:t>
            </w:r>
            <w:r>
              <w:rPr>
                <w:sz w:val="21"/>
              </w:rPr>
              <w:t>项典型工艺案例。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通风橱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尺寸：宽（</w:t>
            </w:r>
            <w:r>
              <w:rPr>
                <w:sz w:val="21"/>
              </w:rPr>
              <w:t>1500±20</w:t>
            </w:r>
            <w:r>
              <w:rPr>
                <w:sz w:val="21"/>
              </w:rPr>
              <w:t>）</w:t>
            </w:r>
            <w:r>
              <w:rPr>
                <w:sz w:val="21"/>
              </w:rPr>
              <w:t>mm×</w:t>
            </w:r>
            <w:r>
              <w:rPr>
                <w:sz w:val="21"/>
              </w:rPr>
              <w:t>深（</w:t>
            </w:r>
            <w:r>
              <w:rPr>
                <w:sz w:val="21"/>
              </w:rPr>
              <w:t>850±20</w:t>
            </w:r>
            <w:r>
              <w:rPr>
                <w:sz w:val="21"/>
              </w:rPr>
              <w:t>）</w:t>
            </w:r>
            <w:r>
              <w:rPr>
                <w:sz w:val="21"/>
              </w:rPr>
              <w:t>mm×</w:t>
            </w:r>
            <w:r>
              <w:rPr>
                <w:sz w:val="21"/>
              </w:rPr>
              <w:t>高（</w:t>
            </w:r>
            <w:r>
              <w:rPr>
                <w:sz w:val="21"/>
              </w:rPr>
              <w:t>2350±20</w:t>
            </w:r>
            <w:r>
              <w:rPr>
                <w:sz w:val="21"/>
              </w:rPr>
              <w:t>）</w:t>
            </w:r>
            <w:r>
              <w:rPr>
                <w:sz w:val="21"/>
              </w:rPr>
              <w:t>mm</w:t>
            </w:r>
            <w:r>
              <w:rPr>
                <w:sz w:val="21"/>
              </w:rPr>
              <w:t>；</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外壳：全钢结构，采用</w:t>
            </w:r>
            <w:r>
              <w:rPr>
                <w:sz w:val="21"/>
              </w:rPr>
              <w:t>≥1.0mm</w:t>
            </w:r>
            <w:r>
              <w:rPr>
                <w:sz w:val="21"/>
              </w:rPr>
              <w:t>厚度冷轧钢板一体成型，抗酸碱，耐腐蚀；</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内衬板：导流板采用</w:t>
            </w:r>
            <w:r>
              <w:rPr>
                <w:sz w:val="21"/>
              </w:rPr>
              <w:t>≥5mm</w:t>
            </w:r>
            <w:r>
              <w:rPr>
                <w:sz w:val="21"/>
              </w:rPr>
              <w:t>抗倍特板；</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台面：</w:t>
            </w:r>
            <w:r>
              <w:rPr>
                <w:sz w:val="21"/>
              </w:rPr>
              <w:t>≥12.7mm</w:t>
            </w:r>
            <w:r>
              <w:rPr>
                <w:sz w:val="21"/>
              </w:rPr>
              <w:t>实芯理化板台面；</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视窗门：视窗的门玻璃采用</w:t>
            </w:r>
            <w:r>
              <w:rPr>
                <w:sz w:val="21"/>
              </w:rPr>
              <w:t>≥6mm</w:t>
            </w:r>
            <w:r>
              <w:rPr>
                <w:sz w:val="21"/>
              </w:rPr>
              <w:t>厚安全防爆玻璃，开启高度</w:t>
            </w:r>
            <w:r>
              <w:rPr>
                <w:sz w:val="21"/>
              </w:rPr>
              <w:t>200</w:t>
            </w:r>
            <w:r>
              <w:rPr>
                <w:sz w:val="21"/>
              </w:rPr>
              <w:t>～</w:t>
            </w:r>
            <w:r>
              <w:rPr>
                <w:sz w:val="21"/>
              </w:rPr>
              <w:t>700mm</w:t>
            </w:r>
            <w:r>
              <w:rPr>
                <w:sz w:val="21"/>
              </w:rPr>
              <w:t>，门上装有滑轮组装置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无油空压机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无油空压机</w:t>
            </w:r>
            <w:r>
              <w:rPr>
                <w:sz w:val="21"/>
              </w:rPr>
              <w:t>1</w:t>
            </w:r>
            <w:r>
              <w:rPr>
                <w:sz w:val="21"/>
              </w:rPr>
              <w:t>台，参数如下：</w:t>
            </w:r>
          </w:p>
          <w:p>
            <w:pPr>
              <w:pStyle w:val="null3"/>
            </w:pPr>
            <w:r>
              <w:rPr>
                <w:sz w:val="21"/>
              </w:rPr>
              <w:t>（</w:t>
            </w:r>
            <w:r>
              <w:rPr>
                <w:sz w:val="21"/>
              </w:rPr>
              <w:t>1</w:t>
            </w:r>
            <w:r>
              <w:rPr>
                <w:sz w:val="21"/>
              </w:rPr>
              <w:t>）工作电压：</w:t>
            </w:r>
            <w:r>
              <w:rPr>
                <w:sz w:val="21"/>
              </w:rPr>
              <w:t>220V</w:t>
            </w:r>
          </w:p>
        </w:tc>
      </w:tr>
      <w:tr>
        <w:tc>
          <w:tcPr>
            <w:tcW w:type="dxa" w:w="2076"/>
          </w:tcPr>
          <w:p/>
        </w:tc>
        <w:tc>
          <w:tcPr>
            <w:tcW w:type="dxa" w:w="415"/>
          </w:tcPr>
          <w:p>
            <w:pPr>
              <w:pStyle w:val="null3"/>
            </w:pPr>
            <w:r>
              <w:rPr/>
              <w:t>2</w:t>
            </w:r>
          </w:p>
        </w:tc>
        <w:tc>
          <w:tcPr>
            <w:tcW w:type="dxa" w:w="5814"/>
          </w:tcPr>
          <w:p>
            <w:pPr>
              <w:pStyle w:val="null3"/>
            </w:pPr>
            <w:r>
              <w:rPr>
                <w:sz w:val="21"/>
              </w:rPr>
              <w:t>（</w:t>
            </w:r>
            <w:r>
              <w:rPr>
                <w:sz w:val="21"/>
              </w:rPr>
              <w:t>2</w:t>
            </w:r>
            <w:r>
              <w:rPr>
                <w:sz w:val="21"/>
              </w:rPr>
              <w:t>）额定功率：</w:t>
            </w:r>
            <w:r>
              <w:rPr>
                <w:sz w:val="21"/>
              </w:rPr>
              <w:t>≥2.96kW</w:t>
            </w:r>
          </w:p>
        </w:tc>
      </w:tr>
      <w:tr>
        <w:tc>
          <w:tcPr>
            <w:tcW w:type="dxa" w:w="2076"/>
          </w:tcPr>
          <w:p/>
        </w:tc>
        <w:tc>
          <w:tcPr>
            <w:tcW w:type="dxa" w:w="415"/>
          </w:tcPr>
          <w:p>
            <w:pPr>
              <w:pStyle w:val="null3"/>
            </w:pPr>
            <w:r>
              <w:rPr/>
              <w:t>3</w:t>
            </w:r>
          </w:p>
        </w:tc>
        <w:tc>
          <w:tcPr>
            <w:tcW w:type="dxa" w:w="5814"/>
          </w:tcPr>
          <w:p>
            <w:pPr>
              <w:pStyle w:val="null3"/>
            </w:pPr>
            <w:r>
              <w:rPr>
                <w:sz w:val="21"/>
              </w:rPr>
              <w:t>（</w:t>
            </w:r>
            <w:r>
              <w:rPr>
                <w:sz w:val="21"/>
              </w:rPr>
              <w:t>3</w:t>
            </w:r>
            <w:r>
              <w:rPr>
                <w:sz w:val="21"/>
              </w:rPr>
              <w:t>）排气量：</w:t>
            </w:r>
            <w:r>
              <w:rPr>
                <w:sz w:val="21"/>
              </w:rPr>
              <w:t>≥180L/Min</w:t>
            </w:r>
          </w:p>
        </w:tc>
      </w:tr>
      <w:tr>
        <w:tc>
          <w:tcPr>
            <w:tcW w:type="dxa" w:w="2076"/>
          </w:tcPr>
          <w:p/>
        </w:tc>
        <w:tc>
          <w:tcPr>
            <w:tcW w:type="dxa" w:w="415"/>
          </w:tcPr>
          <w:p>
            <w:pPr>
              <w:pStyle w:val="null3"/>
            </w:pPr>
            <w:r>
              <w:rPr/>
              <w:t>4</w:t>
            </w:r>
          </w:p>
        </w:tc>
        <w:tc>
          <w:tcPr>
            <w:tcW w:type="dxa" w:w="5814"/>
          </w:tcPr>
          <w:p>
            <w:pPr>
              <w:pStyle w:val="null3"/>
            </w:pPr>
            <w:r>
              <w:rPr>
                <w:sz w:val="21"/>
              </w:rPr>
              <w:t>（</w:t>
            </w:r>
            <w:r>
              <w:rPr>
                <w:sz w:val="21"/>
              </w:rPr>
              <w:t>4</w:t>
            </w:r>
            <w:r>
              <w:rPr>
                <w:sz w:val="21"/>
              </w:rPr>
              <w:t>）储气罐容积：</w:t>
            </w:r>
            <w:r>
              <w:rPr>
                <w:sz w:val="21"/>
              </w:rPr>
              <w:t>≥55L</w:t>
            </w:r>
          </w:p>
        </w:tc>
      </w:tr>
      <w:tr>
        <w:tc>
          <w:tcPr>
            <w:tcW w:type="dxa" w:w="2076"/>
          </w:tcPr>
          <w:p/>
        </w:tc>
        <w:tc>
          <w:tcPr>
            <w:tcW w:type="dxa" w:w="415"/>
          </w:tcPr>
          <w:p>
            <w:pPr>
              <w:pStyle w:val="null3"/>
            </w:pPr>
            <w:r>
              <w:rPr/>
              <w:t>5</w:t>
            </w:r>
          </w:p>
        </w:tc>
        <w:tc>
          <w:tcPr>
            <w:tcW w:type="dxa" w:w="5814"/>
          </w:tcPr>
          <w:p>
            <w:pPr>
              <w:pStyle w:val="null3"/>
            </w:pPr>
            <w:r>
              <w:rPr>
                <w:sz w:val="21"/>
              </w:rPr>
              <w:t>（</w:t>
            </w:r>
            <w:r>
              <w:rPr>
                <w:sz w:val="21"/>
              </w:rPr>
              <w:t>5</w:t>
            </w:r>
            <w:r>
              <w:rPr>
                <w:sz w:val="21"/>
              </w:rPr>
              <w:t>）最大压力：</w:t>
            </w:r>
            <w:r>
              <w:rPr>
                <w:sz w:val="21"/>
              </w:rPr>
              <w:t>≥0.7Mpa</w:t>
            </w:r>
          </w:p>
        </w:tc>
      </w:tr>
      <w:tr>
        <w:tc>
          <w:tcPr>
            <w:tcW w:type="dxa" w:w="2076"/>
          </w:tcPr>
          <w:p/>
        </w:tc>
        <w:tc>
          <w:tcPr>
            <w:tcW w:type="dxa" w:w="415"/>
          </w:tcPr>
          <w:p>
            <w:pPr>
              <w:pStyle w:val="null3"/>
            </w:pPr>
            <w:r>
              <w:rPr/>
              <w:t>6</w:t>
            </w:r>
          </w:p>
        </w:tc>
        <w:tc>
          <w:tcPr>
            <w:tcW w:type="dxa" w:w="5814"/>
          </w:tcPr>
          <w:p>
            <w:pPr>
              <w:pStyle w:val="null3"/>
            </w:pPr>
            <w:r>
              <w:rPr>
                <w:sz w:val="21"/>
              </w:rPr>
              <w:t>（</w:t>
            </w:r>
            <w:r>
              <w:rPr>
                <w:sz w:val="21"/>
              </w:rPr>
              <w:t>6</w:t>
            </w:r>
            <w:r>
              <w:rPr>
                <w:sz w:val="21"/>
              </w:rPr>
              <w:t>）最高转速：</w:t>
            </w:r>
            <w:r>
              <w:rPr>
                <w:sz w:val="21"/>
              </w:rPr>
              <w:t>≥2850r/min</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气瓶柜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柜体：采用</w:t>
            </w:r>
            <w:r>
              <w:rPr>
                <w:sz w:val="21"/>
              </w:rPr>
              <w:t>≥1.0mm</w:t>
            </w:r>
            <w:r>
              <w:rPr>
                <w:sz w:val="21"/>
              </w:rPr>
              <w:t>厚冷轧钢板，经酸洗磷化处理，表面通过环氧树脂静电喷涂；</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门板：采用可脱卸铰链，正面带视窗，视窗为防爆玻璃；</w:t>
            </w:r>
          </w:p>
        </w:tc>
      </w:tr>
      <w:tr>
        <w:tc>
          <w:tcPr>
            <w:tcW w:type="dxa" w:w="2076"/>
          </w:tcPr>
          <w:p/>
        </w:tc>
        <w:tc>
          <w:tcPr>
            <w:tcW w:type="dxa" w:w="415"/>
          </w:tcPr>
          <w:p>
            <w:pPr>
              <w:pStyle w:val="null3"/>
            </w:pPr>
            <w:r>
              <w:rPr/>
              <w:t>3</w:t>
            </w:r>
          </w:p>
        </w:tc>
        <w:tc>
          <w:tcPr>
            <w:tcW w:type="dxa" w:w="5814"/>
          </w:tcPr>
          <w:p>
            <w:pPr>
              <w:pStyle w:val="null3"/>
            </w:pPr>
            <w:r>
              <w:rPr>
                <w:sz w:val="21"/>
              </w:rPr>
              <w:t>3.PASS</w:t>
            </w:r>
            <w:r>
              <w:rPr>
                <w:sz w:val="21"/>
              </w:rPr>
              <w:t>孔：柜体侧面设有</w:t>
            </w:r>
            <w:r>
              <w:rPr>
                <w:sz w:val="21"/>
              </w:rPr>
              <w:t>PASS</w:t>
            </w:r>
            <w:r>
              <w:rPr>
                <w:sz w:val="21"/>
              </w:rPr>
              <w:t>孔，保证柜内气体流动；</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固定链条：内部采用固定式链条，防止气瓶倾倒；</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踏板：柜体底部设有可调节踏板，方便气瓶装卸；</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拉手：采用嵌入式高强度拉手；</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报警器：可选择选用专用报警装置。报警装置可识别：可燃式气体（如甲烷、乙炔、煤气、氢气等）、氧气、惰性气体等；</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声光报警系统：当柜内传感器检测到气体泄漏时，会自动触发红灯闪烁和报警轰鸣声，同时自动排风；</w:t>
            </w:r>
          </w:p>
        </w:tc>
      </w:tr>
      <w:tr>
        <w:tc>
          <w:tcPr>
            <w:tcW w:type="dxa" w:w="2076"/>
          </w:tcPr>
          <w:p/>
        </w:tc>
        <w:tc>
          <w:tcPr>
            <w:tcW w:type="dxa" w:w="415"/>
          </w:tcPr>
          <w:p>
            <w:pPr>
              <w:pStyle w:val="null3"/>
            </w:pPr>
            <w:r>
              <w:rPr/>
              <w:t>9</w:t>
            </w:r>
          </w:p>
        </w:tc>
        <w:tc>
          <w:tcPr>
            <w:tcW w:type="dxa" w:w="5814"/>
          </w:tcPr>
          <w:p>
            <w:pPr>
              <w:pStyle w:val="null3"/>
            </w:pPr>
            <w:r>
              <w:rPr>
                <w:sz w:val="21"/>
              </w:rPr>
              <w:t>9.</w:t>
            </w:r>
            <w:r>
              <w:rPr>
                <w:sz w:val="21"/>
              </w:rPr>
              <w:t>自动排风系统：当柜内传感器检测到气体泄漏并报警的同时，顶部风机会自动工作，将气体通过排风管排出室外，保证工作区域的人身安全；</w:t>
            </w:r>
          </w:p>
        </w:tc>
      </w:tr>
      <w:tr>
        <w:tc>
          <w:tcPr>
            <w:tcW w:type="dxa" w:w="2076"/>
          </w:tcPr>
          <w:p/>
        </w:tc>
        <w:tc>
          <w:tcPr>
            <w:tcW w:type="dxa" w:w="415"/>
          </w:tcPr>
          <w:p>
            <w:pPr>
              <w:pStyle w:val="null3"/>
            </w:pPr>
            <w:r>
              <w:rPr/>
              <w:t>10</w:t>
            </w:r>
          </w:p>
        </w:tc>
        <w:tc>
          <w:tcPr>
            <w:tcW w:type="dxa" w:w="5814"/>
          </w:tcPr>
          <w:p>
            <w:pPr>
              <w:pStyle w:val="null3"/>
            </w:pPr>
            <w:r>
              <w:rPr>
                <w:sz w:val="21"/>
              </w:rPr>
              <w:t>10.</w:t>
            </w:r>
            <w:r>
              <w:rPr>
                <w:sz w:val="21"/>
              </w:rPr>
              <w:t>功能：减少气体泄漏时对事故发生的危害；</w:t>
            </w:r>
          </w:p>
        </w:tc>
      </w:tr>
      <w:tr>
        <w:tc>
          <w:tcPr>
            <w:tcW w:type="dxa" w:w="2076"/>
          </w:tcPr>
          <w:p/>
        </w:tc>
        <w:tc>
          <w:tcPr>
            <w:tcW w:type="dxa" w:w="415"/>
          </w:tcPr>
          <w:p>
            <w:pPr>
              <w:pStyle w:val="null3"/>
            </w:pPr>
            <w:r>
              <w:rPr/>
              <w:t>11</w:t>
            </w:r>
          </w:p>
        </w:tc>
        <w:tc>
          <w:tcPr>
            <w:tcW w:type="dxa" w:w="5814"/>
          </w:tcPr>
          <w:p>
            <w:pPr>
              <w:pStyle w:val="null3"/>
            </w:pPr>
            <w:r>
              <w:rPr>
                <w:sz w:val="21"/>
              </w:rPr>
              <w:t>11.</w:t>
            </w:r>
            <w:r>
              <w:rPr>
                <w:sz w:val="21"/>
              </w:rPr>
              <w:t>尺寸（参考）：宽</w:t>
            </w:r>
            <w:r>
              <w:rPr>
                <w:sz w:val="21"/>
              </w:rPr>
              <w:t>900</w:t>
            </w:r>
            <w:r>
              <w:rPr>
                <w:sz w:val="21"/>
              </w:rPr>
              <w:t>（</w:t>
            </w:r>
            <w:r>
              <w:rPr>
                <w:sz w:val="21"/>
              </w:rPr>
              <w:t>±20</w:t>
            </w:r>
            <w:r>
              <w:rPr>
                <w:sz w:val="21"/>
              </w:rPr>
              <w:t>）</w:t>
            </w:r>
            <w:r>
              <w:rPr>
                <w:sz w:val="21"/>
              </w:rPr>
              <w:t>mm×</w:t>
            </w:r>
            <w:r>
              <w:rPr>
                <w:sz w:val="21"/>
              </w:rPr>
              <w:t>深</w:t>
            </w:r>
            <w:r>
              <w:rPr>
                <w:sz w:val="21"/>
              </w:rPr>
              <w:t>450</w:t>
            </w:r>
            <w:r>
              <w:rPr>
                <w:sz w:val="21"/>
              </w:rPr>
              <w:t>（</w:t>
            </w:r>
            <w:r>
              <w:rPr>
                <w:sz w:val="21"/>
              </w:rPr>
              <w:t>±20</w:t>
            </w:r>
            <w:r>
              <w:rPr>
                <w:sz w:val="21"/>
              </w:rPr>
              <w:t>）</w:t>
            </w:r>
            <w:r>
              <w:rPr>
                <w:sz w:val="21"/>
              </w:rPr>
              <w:t>mm×</w:t>
            </w:r>
            <w:r>
              <w:rPr>
                <w:sz w:val="21"/>
              </w:rPr>
              <w:t>高</w:t>
            </w:r>
            <w:r>
              <w:rPr>
                <w:sz w:val="21"/>
              </w:rPr>
              <w:t>1900</w:t>
            </w:r>
            <w:r>
              <w:rPr>
                <w:sz w:val="21"/>
              </w:rPr>
              <w:t>（</w:t>
            </w:r>
            <w:r>
              <w:rPr>
                <w:sz w:val="21"/>
              </w:rPr>
              <w:t>±20</w:t>
            </w:r>
            <w:r>
              <w:rPr>
                <w:sz w:val="21"/>
              </w:rPr>
              <w:t>）</w:t>
            </w:r>
            <w:r>
              <w:rPr>
                <w:sz w:val="21"/>
              </w:rPr>
              <w:t>mm</w:t>
            </w:r>
            <w:r>
              <w:rPr>
                <w:sz w:val="21"/>
              </w:rPr>
              <w:t>；</w:t>
            </w:r>
          </w:p>
        </w:tc>
      </w:tr>
      <w:tr>
        <w:tc>
          <w:tcPr>
            <w:tcW w:type="dxa" w:w="2076"/>
          </w:tcPr>
          <w:p/>
        </w:tc>
        <w:tc>
          <w:tcPr>
            <w:tcW w:type="dxa" w:w="415"/>
          </w:tcPr>
          <w:p>
            <w:pPr>
              <w:pStyle w:val="null3"/>
            </w:pPr>
            <w:r>
              <w:rPr/>
              <w:t>12</w:t>
            </w:r>
          </w:p>
        </w:tc>
        <w:tc>
          <w:tcPr>
            <w:tcW w:type="dxa" w:w="5814"/>
          </w:tcPr>
          <w:p>
            <w:pPr>
              <w:pStyle w:val="null3"/>
            </w:pPr>
            <w:r>
              <w:rPr>
                <w:sz w:val="21"/>
              </w:rPr>
              <w:t>12.</w:t>
            </w:r>
            <w:r>
              <w:rPr>
                <w:sz w:val="21"/>
              </w:rPr>
              <w:t>容积：可存储不少于两瓶</w:t>
            </w:r>
            <w:r>
              <w:rPr>
                <w:sz w:val="21"/>
              </w:rPr>
              <w:t>40L</w:t>
            </w:r>
            <w:r>
              <w:rPr>
                <w:sz w:val="21"/>
              </w:rPr>
              <w:t>标准气瓶；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超净系统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超净系统包含万级超净间及配套设施、空调室外机、洁净空调机组、气密门、观察窗、报警装置等；</w:t>
            </w:r>
          </w:p>
        </w:tc>
      </w:tr>
      <w:tr>
        <w:tc>
          <w:tcPr>
            <w:tcW w:type="dxa" w:w="2076"/>
          </w:tcPr>
          <w:p/>
        </w:tc>
        <w:tc>
          <w:tcPr>
            <w:tcW w:type="dxa" w:w="415"/>
          </w:tcPr>
          <w:p>
            <w:pPr>
              <w:pStyle w:val="null3"/>
            </w:pPr>
            <w:r>
              <w:rPr/>
              <w:t>2</w:t>
            </w:r>
          </w:p>
        </w:tc>
        <w:tc>
          <w:tcPr>
            <w:tcW w:type="dxa" w:w="5814"/>
          </w:tcPr>
          <w:p>
            <w:pPr>
              <w:pStyle w:val="null3"/>
            </w:pPr>
            <w:r>
              <w:rPr>
                <w:sz w:val="21"/>
              </w:rPr>
              <w:t>2.</w:t>
            </w:r>
            <w:r>
              <w:rPr>
                <w:sz w:val="21"/>
              </w:rPr>
              <w:t>万级净间面积约</w:t>
            </w:r>
            <w:r>
              <w:rPr>
                <w:sz w:val="21"/>
              </w:rPr>
              <w:t>174</w:t>
            </w:r>
            <w:r>
              <w:rPr>
                <w:sz w:val="21"/>
              </w:rPr>
              <w:t>平方米，采用机制中空玻镁彩钢板制作墙板和顶板，使用</w:t>
            </w:r>
            <w:r>
              <w:rPr>
                <w:sz w:val="21"/>
              </w:rPr>
              <w:t>PV</w:t>
            </w:r>
            <w:r>
              <w:rPr>
                <w:sz w:val="21"/>
              </w:rPr>
              <w:t>地坪</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固定观察窗（规格1800（±20）mm×2100（±20）mm）不少于10扇，风淋室（规格长2000（±20）mm×宽2100（±20）mm×高2150（±20）mm）1套，平开双扇金属壁板气密门（规格1500（±20）mm×2100（±20）mm）不少于4樘，平开双扇金属壁板气密门（规格1400（±20）mm×2100（±20）mm）不少于1樘；</w:t>
            </w:r>
          </w:p>
        </w:tc>
      </w:tr>
      <w:tr>
        <w:tc>
          <w:tcPr>
            <w:tcW w:type="dxa" w:w="2076"/>
          </w:tcPr>
          <w:p/>
        </w:tc>
        <w:tc>
          <w:tcPr>
            <w:tcW w:type="dxa" w:w="415"/>
          </w:tcPr>
          <w:p>
            <w:pPr>
              <w:pStyle w:val="null3"/>
            </w:pPr>
            <w:r>
              <w:rPr/>
              <w:t>4</w:t>
            </w:r>
          </w:p>
        </w:tc>
        <w:tc>
          <w:tcPr>
            <w:tcW w:type="dxa" w:w="5814"/>
          </w:tcPr>
          <w:p>
            <w:pPr>
              <w:pStyle w:val="null3"/>
            </w:pPr>
            <w:r>
              <w:rPr>
                <w:sz w:val="21"/>
              </w:rPr>
              <w:t>4.</w:t>
            </w:r>
            <w:r>
              <w:rPr>
                <w:sz w:val="21"/>
              </w:rPr>
              <w:t>高效送风口（规格≥1500m</w:t>
            </w:r>
            <w:r>
              <w:rPr>
                <w:sz w:val="21"/>
                <w:vertAlign w:val="superscript"/>
              </w:rPr>
              <w:t>3</w:t>
            </w:r>
            <w:r>
              <w:rPr>
                <w:sz w:val="21"/>
              </w:rPr>
              <w:t>/h）不少于4个，高效送风口（规格≥1000m</w:t>
            </w:r>
            <w:r>
              <w:rPr>
                <w:sz w:val="21"/>
                <w:vertAlign w:val="superscript"/>
              </w:rPr>
              <w:t>3</w:t>
            </w:r>
            <w:r>
              <w:rPr>
                <w:sz w:val="21"/>
              </w:rPr>
              <w:t>/h）不少于12个，回风口（规格宽400（±20）mm×高400（±20）mm）不少于7个,回风口（规格宽500（±20）mm×高400（±20）mm）不少于1个；</w:t>
            </w:r>
          </w:p>
        </w:tc>
      </w:tr>
      <w:tr>
        <w:tc>
          <w:tcPr>
            <w:tcW w:type="dxa" w:w="2076"/>
          </w:tcPr>
          <w:p/>
        </w:tc>
        <w:tc>
          <w:tcPr>
            <w:tcW w:type="dxa" w:w="415"/>
          </w:tcPr>
          <w:p>
            <w:pPr>
              <w:pStyle w:val="null3"/>
            </w:pPr>
            <w:r>
              <w:rPr/>
              <w:t>5</w:t>
            </w:r>
          </w:p>
        </w:tc>
        <w:tc>
          <w:tcPr>
            <w:tcW w:type="dxa" w:w="5814"/>
          </w:tcPr>
          <w:p>
            <w:pPr>
              <w:pStyle w:val="null3"/>
            </w:pPr>
            <w:r>
              <w:rPr>
                <w:sz w:val="21"/>
              </w:rPr>
              <w:t>5.</w:t>
            </w:r>
            <w:r>
              <w:rPr>
                <w:sz w:val="21"/>
              </w:rPr>
              <w:t>采用1级能效6匹三联机室外机不少于1套，制冷功率不低于12KW，制热功率不低于14.5KW；采用洁净空调机组不少于1套，温控范围18～28℃，湿度控制范围40%～70%；</w:t>
            </w:r>
          </w:p>
        </w:tc>
      </w:tr>
      <w:tr>
        <w:tc>
          <w:tcPr>
            <w:tcW w:type="dxa" w:w="2076"/>
          </w:tcPr>
          <w:p/>
        </w:tc>
        <w:tc>
          <w:tcPr>
            <w:tcW w:type="dxa" w:w="415"/>
          </w:tcPr>
          <w:p>
            <w:pPr>
              <w:pStyle w:val="null3"/>
            </w:pPr>
            <w:r>
              <w:rPr/>
              <w:t>6</w:t>
            </w:r>
          </w:p>
        </w:tc>
        <w:tc>
          <w:tcPr>
            <w:tcW w:type="dxa" w:w="5814"/>
          </w:tcPr>
          <w:p>
            <w:pPr>
              <w:pStyle w:val="null3"/>
            </w:pPr>
            <w:r>
              <w:rPr>
                <w:sz w:val="21"/>
              </w:rPr>
              <w:t>6.</w:t>
            </w:r>
            <w:r>
              <w:rPr>
                <w:sz w:val="21"/>
              </w:rPr>
              <w:t>装配有泄漏报警主机，包含液晶屏指示操作模式及状态，具备报警点联动输出功能，并具备记忆存储功能，配套装配有CHF</w:t>
            </w:r>
            <w:r>
              <w:rPr>
                <w:sz w:val="21"/>
                <w:vertAlign w:val="subscript"/>
              </w:rPr>
              <w:t>3</w:t>
            </w:r>
            <w:r>
              <w:rPr>
                <w:sz w:val="21"/>
              </w:rPr>
              <w:t>泄漏报警探头、SiH</w:t>
            </w:r>
            <w:r>
              <w:rPr>
                <w:sz w:val="21"/>
                <w:vertAlign w:val="subscript"/>
              </w:rPr>
              <w:t>4</w:t>
            </w:r>
            <w:r>
              <w:rPr>
                <w:sz w:val="21"/>
              </w:rPr>
              <w:t>泄漏报警探头、NH</w:t>
            </w:r>
            <w:r>
              <w:rPr>
                <w:sz w:val="21"/>
                <w:vertAlign w:val="subscript"/>
              </w:rPr>
              <w:t>3</w:t>
            </w:r>
            <w:r>
              <w:rPr>
                <w:sz w:val="21"/>
              </w:rPr>
              <w:t>泄漏报警探头等，扩散式采样连续监测，自带液晶屏及工作状态指示灯实时显示现场气体浓度值及工作状态，配有声光报警灯进行探测点现场第一时间的联动报警；</w:t>
            </w:r>
          </w:p>
        </w:tc>
      </w:tr>
      <w:tr>
        <w:tc>
          <w:tcPr>
            <w:tcW w:type="dxa" w:w="2076"/>
          </w:tcPr>
          <w:p/>
        </w:tc>
        <w:tc>
          <w:tcPr>
            <w:tcW w:type="dxa" w:w="415"/>
          </w:tcPr>
          <w:p>
            <w:pPr>
              <w:pStyle w:val="null3"/>
            </w:pPr>
            <w:r>
              <w:rPr/>
              <w:t>7</w:t>
            </w:r>
          </w:p>
        </w:tc>
        <w:tc>
          <w:tcPr>
            <w:tcW w:type="dxa" w:w="5814"/>
          </w:tcPr>
          <w:p>
            <w:pPr>
              <w:pStyle w:val="null3"/>
            </w:pPr>
            <w:r>
              <w:rPr>
                <w:sz w:val="21"/>
              </w:rPr>
              <w:t>7.</w:t>
            </w:r>
            <w:r>
              <w:rPr>
                <w:sz w:val="21"/>
              </w:rPr>
              <w:t>采用LED洁净平板灯，功率不低于48W，数量不少于20盏。</w:t>
            </w:r>
          </w:p>
        </w:tc>
      </w:tr>
      <w:tr>
        <w:tc>
          <w:tcPr>
            <w:tcW w:type="dxa" w:w="2076"/>
          </w:tcPr>
          <w:p/>
        </w:tc>
        <w:tc>
          <w:tcPr>
            <w:tcW w:type="dxa" w:w="415"/>
          </w:tcPr>
          <w:p>
            <w:pPr>
              <w:pStyle w:val="null3"/>
            </w:pPr>
            <w:r>
              <w:rPr/>
              <w:t>8</w:t>
            </w:r>
          </w:p>
        </w:tc>
        <w:tc>
          <w:tcPr>
            <w:tcW w:type="dxa" w:w="5814"/>
          </w:tcPr>
          <w:p>
            <w:pPr>
              <w:pStyle w:val="null3"/>
            </w:pPr>
            <w:r>
              <w:rPr>
                <w:sz w:val="21"/>
              </w:rPr>
              <w:t>8.</w:t>
            </w:r>
            <w:r>
              <w:rPr>
                <w:sz w:val="21"/>
              </w:rPr>
              <w:t>配纯水机</w:t>
            </w:r>
            <w:r>
              <w:rPr>
                <w:sz w:val="21"/>
              </w:rPr>
              <w:t>1</w:t>
            </w:r>
            <w:r>
              <w:rPr>
                <w:sz w:val="21"/>
              </w:rPr>
              <w:t>台，参数如下：</w:t>
            </w:r>
          </w:p>
          <w:p>
            <w:pPr>
              <w:pStyle w:val="null3"/>
            </w:pPr>
            <w:r>
              <w:rPr>
                <w:sz w:val="21"/>
              </w:rPr>
              <w:t>1</w:t>
            </w:r>
            <w:r>
              <w:rPr>
                <w:sz w:val="21"/>
              </w:rPr>
              <w:t>）进水：城市自来水（TDS200ppm）；</w:t>
            </w:r>
          </w:p>
        </w:tc>
      </w:tr>
      <w:tr>
        <w:tc>
          <w:tcPr>
            <w:tcW w:type="dxa" w:w="2076"/>
          </w:tcPr>
          <w:p/>
        </w:tc>
        <w:tc>
          <w:tcPr>
            <w:tcW w:type="dxa" w:w="415"/>
          </w:tcPr>
          <w:p>
            <w:pPr>
              <w:pStyle w:val="null3"/>
            </w:pPr>
            <w:r>
              <w:rPr/>
              <w:t>9</w:t>
            </w:r>
          </w:p>
        </w:tc>
        <w:tc>
          <w:tcPr>
            <w:tcW w:type="dxa" w:w="5814"/>
          </w:tcPr>
          <w:p>
            <w:pPr>
              <w:pStyle w:val="null3"/>
            </w:pPr>
            <w:r>
              <w:rPr>
                <w:sz w:val="21"/>
              </w:rPr>
              <w:t>2</w:t>
            </w:r>
            <w:r>
              <w:rPr>
                <w:sz w:val="21"/>
              </w:rPr>
              <w:t>）出水：一级水（满足标准GBT6682）；</w:t>
            </w:r>
          </w:p>
        </w:tc>
      </w:tr>
      <w:tr>
        <w:tc>
          <w:tcPr>
            <w:tcW w:type="dxa" w:w="2076"/>
          </w:tcPr>
          <w:p/>
        </w:tc>
        <w:tc>
          <w:tcPr>
            <w:tcW w:type="dxa" w:w="415"/>
          </w:tcPr>
          <w:p>
            <w:pPr>
              <w:pStyle w:val="null3"/>
            </w:pPr>
            <w:r>
              <w:rPr/>
              <w:t>10</w:t>
            </w:r>
          </w:p>
        </w:tc>
        <w:tc>
          <w:tcPr>
            <w:tcW w:type="dxa" w:w="5814"/>
          </w:tcPr>
          <w:p>
            <w:pPr>
              <w:pStyle w:val="null3"/>
            </w:pPr>
            <w:r>
              <w:rPr>
                <w:sz w:val="21"/>
              </w:rPr>
              <w:t>3</w:t>
            </w:r>
            <w:r>
              <w:rPr>
                <w:sz w:val="21"/>
              </w:rPr>
              <w:t>）制水量：</w:t>
            </w:r>
            <w:r>
              <w:rPr>
                <w:sz w:val="21"/>
                <w:color w:val="000000"/>
              </w:rPr>
              <w:t>≥</w:t>
            </w:r>
            <w:r>
              <w:rPr>
                <w:sz w:val="21"/>
              </w:rPr>
              <w:t>30L/小时；</w:t>
            </w:r>
          </w:p>
        </w:tc>
      </w:tr>
      <w:tr>
        <w:tc>
          <w:tcPr>
            <w:tcW w:type="dxa" w:w="2076"/>
          </w:tcPr>
          <w:p/>
        </w:tc>
        <w:tc>
          <w:tcPr>
            <w:tcW w:type="dxa" w:w="415"/>
          </w:tcPr>
          <w:p>
            <w:pPr>
              <w:pStyle w:val="null3"/>
            </w:pPr>
            <w:r>
              <w:rPr/>
              <w:t>11</w:t>
            </w:r>
          </w:p>
        </w:tc>
        <w:tc>
          <w:tcPr>
            <w:tcW w:type="dxa" w:w="5814"/>
          </w:tcPr>
          <w:p>
            <w:pPr>
              <w:pStyle w:val="null3"/>
            </w:pPr>
            <w:r>
              <w:rPr>
                <w:sz w:val="21"/>
              </w:rPr>
              <w:t>4</w:t>
            </w:r>
            <w:r>
              <w:rPr>
                <w:sz w:val="21"/>
              </w:rPr>
              <w:t>）RO出水电导率：≤10</w:t>
            </w:r>
            <w:r>
              <w:rPr>
                <w:sz w:val="21"/>
                <w:i/>
              </w:rPr>
              <w:t>μ</w:t>
            </w:r>
            <w:r>
              <w:rPr>
                <w:sz w:val="21"/>
              </w:rPr>
              <w:t>s/cm；</w:t>
            </w:r>
          </w:p>
        </w:tc>
      </w:tr>
      <w:tr>
        <w:tc>
          <w:tcPr>
            <w:tcW w:type="dxa" w:w="2076"/>
          </w:tcPr>
          <w:p/>
        </w:tc>
        <w:tc>
          <w:tcPr>
            <w:tcW w:type="dxa" w:w="415"/>
          </w:tcPr>
          <w:p>
            <w:pPr>
              <w:pStyle w:val="null3"/>
            </w:pPr>
            <w:r>
              <w:rPr/>
              <w:t>12</w:t>
            </w:r>
          </w:p>
        </w:tc>
        <w:tc>
          <w:tcPr>
            <w:tcW w:type="dxa" w:w="5814"/>
          </w:tcPr>
          <w:p>
            <w:pPr>
              <w:pStyle w:val="null3"/>
            </w:pPr>
            <w:r>
              <w:rPr>
                <w:sz w:val="21"/>
              </w:rPr>
              <w:t>5</w:t>
            </w:r>
            <w:r>
              <w:rPr>
                <w:sz w:val="21"/>
              </w:rPr>
              <w:t>）UP出水电阻率：</w:t>
            </w:r>
            <w:r>
              <w:rPr>
                <w:sz w:val="21"/>
                <w:color w:val="000000"/>
              </w:rPr>
              <w:t>≥</w:t>
            </w:r>
            <w:r>
              <w:rPr>
                <w:sz w:val="21"/>
              </w:rPr>
              <w:t>18.2MΩ</w:t>
            </w:r>
            <w:r>
              <w:rPr>
                <w:sz w:val="21"/>
                <w:b/>
              </w:rPr>
              <w:t>·</w:t>
            </w:r>
            <w:r>
              <w:rPr>
                <w:sz w:val="21"/>
              </w:rPr>
              <w:t>cm（25°C）；</w:t>
            </w:r>
          </w:p>
        </w:tc>
      </w:tr>
      <w:tr>
        <w:tc>
          <w:tcPr>
            <w:tcW w:type="dxa" w:w="2076"/>
          </w:tcPr>
          <w:p/>
        </w:tc>
        <w:tc>
          <w:tcPr>
            <w:tcW w:type="dxa" w:w="415"/>
          </w:tcPr>
          <w:p>
            <w:pPr>
              <w:pStyle w:val="null3"/>
            </w:pPr>
            <w:r>
              <w:rPr/>
              <w:t>13</w:t>
            </w:r>
          </w:p>
        </w:tc>
        <w:tc>
          <w:tcPr>
            <w:tcW w:type="dxa" w:w="5814"/>
          </w:tcPr>
          <w:p>
            <w:pPr>
              <w:pStyle w:val="null3"/>
            </w:pPr>
            <w:r>
              <w:rPr>
                <w:sz w:val="21"/>
              </w:rPr>
              <w:t>6</w:t>
            </w:r>
            <w:r>
              <w:rPr>
                <w:sz w:val="21"/>
              </w:rPr>
              <w:t>）重金属离子：≤0.2ppb；</w:t>
            </w:r>
          </w:p>
        </w:tc>
      </w:tr>
      <w:tr>
        <w:tc>
          <w:tcPr>
            <w:tcW w:type="dxa" w:w="2076"/>
          </w:tcPr>
          <w:p/>
        </w:tc>
        <w:tc>
          <w:tcPr>
            <w:tcW w:type="dxa" w:w="415"/>
          </w:tcPr>
          <w:p>
            <w:pPr>
              <w:pStyle w:val="null3"/>
            </w:pPr>
            <w:r>
              <w:rPr/>
              <w:t>14</w:t>
            </w:r>
          </w:p>
        </w:tc>
        <w:tc>
          <w:tcPr>
            <w:tcW w:type="dxa" w:w="5814"/>
          </w:tcPr>
          <w:p>
            <w:pPr>
              <w:pStyle w:val="null3"/>
            </w:pPr>
            <w:r>
              <w:rPr>
                <w:sz w:val="21"/>
              </w:rPr>
              <w:t>7</w:t>
            </w:r>
            <w:r>
              <w:rPr>
                <w:sz w:val="21"/>
              </w:rPr>
              <w:t>）总有机碳：≤30ppb；</w:t>
            </w:r>
          </w:p>
        </w:tc>
      </w:tr>
      <w:tr>
        <w:tc>
          <w:tcPr>
            <w:tcW w:type="dxa" w:w="2076"/>
          </w:tcPr>
          <w:p/>
        </w:tc>
        <w:tc>
          <w:tcPr>
            <w:tcW w:type="dxa" w:w="415"/>
          </w:tcPr>
          <w:p>
            <w:pPr>
              <w:pStyle w:val="null3"/>
            </w:pPr>
            <w:r>
              <w:rPr/>
              <w:t>15</w:t>
            </w:r>
          </w:p>
        </w:tc>
        <w:tc>
          <w:tcPr>
            <w:tcW w:type="dxa" w:w="5814"/>
          </w:tcPr>
          <w:p>
            <w:pPr>
              <w:pStyle w:val="null3"/>
            </w:pPr>
            <w:r>
              <w:rPr>
                <w:sz w:val="21"/>
              </w:rPr>
              <w:t>8</w:t>
            </w:r>
            <w:r>
              <w:rPr>
                <w:sz w:val="21"/>
              </w:rPr>
              <w:t>）PP滤芯规格和数量：10寸或20寸，不少于2支；</w:t>
            </w:r>
          </w:p>
        </w:tc>
      </w:tr>
      <w:tr>
        <w:tc>
          <w:tcPr>
            <w:tcW w:type="dxa" w:w="2076"/>
          </w:tcPr>
          <w:p/>
        </w:tc>
        <w:tc>
          <w:tcPr>
            <w:tcW w:type="dxa" w:w="415"/>
          </w:tcPr>
          <w:p>
            <w:pPr>
              <w:pStyle w:val="null3"/>
            </w:pPr>
            <w:r>
              <w:rPr/>
              <w:t>16</w:t>
            </w:r>
          </w:p>
        </w:tc>
        <w:tc>
          <w:tcPr>
            <w:tcW w:type="dxa" w:w="5814"/>
          </w:tcPr>
          <w:p>
            <w:pPr>
              <w:pStyle w:val="null3"/>
            </w:pPr>
            <w:r>
              <w:rPr>
                <w:sz w:val="21"/>
              </w:rPr>
              <w:t>9</w:t>
            </w:r>
            <w:r>
              <w:rPr>
                <w:sz w:val="21"/>
              </w:rPr>
              <w:t>）活性炭滤芯规格和数量：10寸或20寸，不少于4支；</w:t>
            </w:r>
          </w:p>
        </w:tc>
      </w:tr>
      <w:tr>
        <w:tc>
          <w:tcPr>
            <w:tcW w:type="dxa" w:w="2076"/>
          </w:tcPr>
          <w:p/>
        </w:tc>
        <w:tc>
          <w:tcPr>
            <w:tcW w:type="dxa" w:w="415"/>
          </w:tcPr>
          <w:p>
            <w:pPr>
              <w:pStyle w:val="null3"/>
            </w:pPr>
            <w:r>
              <w:rPr/>
              <w:t>17</w:t>
            </w:r>
          </w:p>
        </w:tc>
        <w:tc>
          <w:tcPr>
            <w:tcW w:type="dxa" w:w="5814"/>
          </w:tcPr>
          <w:p>
            <w:pPr>
              <w:pStyle w:val="null3"/>
            </w:pPr>
            <w:r>
              <w:rPr>
                <w:sz w:val="21"/>
              </w:rPr>
              <w:t>10</w:t>
            </w:r>
            <w:r>
              <w:rPr>
                <w:sz w:val="21"/>
              </w:rPr>
              <w:t>）RO膜规格和数量：400G或600G，不少于3支；</w:t>
            </w:r>
          </w:p>
        </w:tc>
      </w:tr>
      <w:tr>
        <w:tc>
          <w:tcPr>
            <w:tcW w:type="dxa" w:w="2076"/>
          </w:tcPr>
          <w:p/>
        </w:tc>
        <w:tc>
          <w:tcPr>
            <w:tcW w:type="dxa" w:w="415"/>
          </w:tcPr>
          <w:p>
            <w:pPr>
              <w:pStyle w:val="null3"/>
            </w:pPr>
            <w:r>
              <w:rPr/>
              <w:t>18</w:t>
            </w:r>
          </w:p>
        </w:tc>
        <w:tc>
          <w:tcPr>
            <w:tcW w:type="dxa" w:w="5814"/>
          </w:tcPr>
          <w:p>
            <w:pPr>
              <w:pStyle w:val="null3"/>
            </w:pPr>
            <w:r>
              <w:rPr>
                <w:sz w:val="21"/>
              </w:rPr>
              <w:t>11</w:t>
            </w:r>
            <w:r>
              <w:rPr>
                <w:sz w:val="21"/>
              </w:rPr>
              <w:t>）输入电源：AC 220V/50Hz；</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踏勘时间：2025-11-05 09:00</w:t>
            </w:r>
          </w:p>
          <w:p>
            <w:pPr>
              <w:pStyle w:val="null3"/>
            </w:pPr>
            <w:r>
              <w:rPr/>
              <w:t>踏勘地点：现代工业生产技术综合训练中心大楼2号楼2901室（请提前一天电话联系做好进校报备。在踏勘过程中，潜在供应商及其代表必须承担那些进入现场后，由于他们的行为所造成的人身伤害（不管是否致命）、财产损失或损坏，以及其他任何原因造成的损失、损坏或费用，供应商不得因此使采购人承担有关的责任和蒙受损失。供应商不在规定时间（具体踏勘时间段：09:00～11：30）内进行踏勘现场的，视为已熟知现场条件，自行承担相关风险。）</w:t>
            </w:r>
          </w:p>
          <w:p>
            <w:pPr>
              <w:pStyle w:val="null3"/>
            </w:pPr>
            <w:r>
              <w:rPr/>
              <w:t>联系人姓名：李老师</w:t>
            </w:r>
          </w:p>
          <w:p>
            <w:pPr>
              <w:pStyle w:val="null3"/>
            </w:pPr>
            <w:r>
              <w:rPr/>
              <w:t>联系人电话：0750-3296151</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成交供应商须向采购代理机构按如下标准和规定缴纳招标代理服务费（不含税）：参照《广东省物价局粤价函〔2013〕1233号》规定的货物招标标准费率下浮20%计取。按标准费率下浮20%后计算不足人民币肆仟元的，按最低收费人民币肆仟元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便利化措施（本采购文件其他条款与本条不一致的，以本条为准），投标文件的递交与开标，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通过快递方式递交《投标文件》及相关样品（如有）的，寄错地址、逾期送达、未按照采购文件要求密封或者邮寄过程导致包装密封出现破损的，我司将拒绝接收，由投标供应商自行承担相应责任与后果，我司不承担责任。 4.供应商未参加现场开标的，视同认可开标结果。</w:t>
            </w:r>
          </w:p>
          <w:p>
            <w:pPr>
              <w:pStyle w:val="null3"/>
              <w:jc w:val="left"/>
            </w:pPr>
            <w:r>
              <w:rPr/>
              <w:t>中标（成交）通知书与发票送达，我司鼓励通过快递方式送达给中标（成交）人，服务费（标书款）发票以邮件方式发送电子发票。</w:t>
            </w:r>
          </w:p>
          <w:p>
            <w:pPr>
              <w:pStyle w:val="null3"/>
              <w:jc w:val="left"/>
            </w:pPr>
            <w:r>
              <w:rPr/>
              <w:t>采购合同送达，我司提倡中标（成交）人优先采用邮寄方式将签订的合同及时送达我司。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五邑大学集成电路实验室建设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采购包1（五邑大学集成电路实验室建设项目）：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采购包1（五邑大学集成电路实验室建设项目）：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供应商营业执照（或事业单位法人证书，或社会团体法人登记证书，或执业许可证）副本复印件；依法经国务院批准免予登记的社会组织的，应提供相应文件证明其依法免予登记。如供应商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所有货物由符合货物（采购标的）所属行业（工业）政策划分标准的中小微企业生产且使用该中小微企业商号或注册商标，供应商应按规定提供《中小企业声明函》。</w:t>
            </w:r>
          </w:p>
        </w:tc>
      </w:tr>
    </w:tbl>
    <w:p>
      <w:pPr>
        <w:pStyle w:val="null3"/>
        <w:ind w:firstLine="480"/>
      </w:pPr>
      <w:r>
        <w:rPr/>
        <w:t>表二符合性审查表：</w:t>
      </w:r>
    </w:p>
    <w:p>
      <w:pPr>
        <w:pStyle w:val="null3"/>
      </w:pPr>
      <w:r>
        <w:rPr/>
        <w:t>采购包1（五邑大学集成电路实验室建设项目）：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采购包1(五邑大学集成电路实验室建设项目):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技术部分60.0分</w:t>
            </w:r>
          </w:p>
          <w:p>
            <w:pPr>
              <w:pStyle w:val="null3"/>
            </w:pPr>
            <w:r>
              <w:rPr/>
              <w:t>报价得分35.0分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技术响应程度-1部分 (12.0分)</w:t>
            </w:r>
          </w:p>
        </w:tc>
        <w:tc>
          <w:tcPr>
            <w:tcW w:type="dxa" w:w="5076"/>
          </w:tcPr>
          <w:p>
            <w:pPr>
              <w:pStyle w:val="null3"/>
              <w:jc w:val="left"/>
            </w:pPr>
            <w:r>
              <w:rPr/>
              <w:t>根据供应商对“第二章 采购需求”中带条款的响应情况进行评分： 供应商每满足一项采购文件“第二章 采购需求”的带“▲”条款要求的，得1分，最高得12分。 注：如“第二章 采购需求”中有明确要求提供证明资料的，以“第二章 采购需求”中的要求为准；如“第二章 采购需求”中未明确要求提供证明资料的，以供应商响应情况为准。</w:t>
            </w:r>
          </w:p>
        </w:tc>
      </w:tr>
      <w:tr>
        <w:tc>
          <w:tcPr>
            <w:tcW w:type="dxa" w:w="922"/>
            <w:gridSpan w:val="2"/>
            <w:vMerge/>
          </w:tcPr>
          <w:p/>
        </w:tc>
        <w:tc>
          <w:tcPr>
            <w:tcW w:type="dxa" w:w="2307"/>
          </w:tcPr>
          <w:p>
            <w:pPr>
              <w:pStyle w:val="null3"/>
              <w:jc w:val="left"/>
            </w:pPr>
            <w:r>
              <w:rPr/>
              <w:t>技术响应程度-2部分 (35.0分)</w:t>
            </w:r>
          </w:p>
        </w:tc>
        <w:tc>
          <w:tcPr>
            <w:tcW w:type="dxa" w:w="5076"/>
          </w:tcPr>
          <w:p>
            <w:pPr>
              <w:pStyle w:val="null3"/>
              <w:jc w:val="left"/>
            </w:pPr>
            <w:r>
              <w:rPr/>
              <w:t>根据供应商对“第二章 采购需求”附表一至附表十一中【具体技术(参数)要求】的一般条款（不带“▲”及“★”）的响应情况进行评分： 得分计算公式=（一般技术参数总数-负偏离总数）/一般技术参数总数×35分，结果四舍五入保留两位小数；本项目一般技术参数共124项。 注：如【具体技术(参数)要求】中有明确要求提供证明资料的，以【具体技术(参数)要求】中的要求为准；如【具体技术(参数)要求】中未明确要求提供证明资料的，以供应商响应情况为准。</w:t>
            </w:r>
          </w:p>
        </w:tc>
      </w:tr>
      <w:tr>
        <w:tc>
          <w:tcPr>
            <w:tcW w:type="dxa" w:w="922"/>
            <w:gridSpan w:val="2"/>
            <w:vMerge/>
          </w:tcPr>
          <w:p/>
        </w:tc>
        <w:tc>
          <w:tcPr>
            <w:tcW w:type="dxa" w:w="2307"/>
          </w:tcPr>
          <w:p>
            <w:pPr>
              <w:pStyle w:val="null3"/>
              <w:jc w:val="left"/>
            </w:pPr>
            <w:r>
              <w:rPr/>
              <w:t>重点技术方案 (8.0分)</w:t>
            </w:r>
          </w:p>
        </w:tc>
        <w:tc>
          <w:tcPr>
            <w:tcW w:type="dxa" w:w="5076"/>
          </w:tcPr>
          <w:p>
            <w:pPr>
              <w:pStyle w:val="null3"/>
              <w:jc w:val="left"/>
            </w:pPr>
            <w:r>
              <w:rPr/>
              <w:t>根据供应商提供的重点技术方案（包括但不限于：气路配套建设，尾气处理系统及超净系统建设、实现参数目标等）进行评审： 1.方案技术路线明确、符合采购人实际情况，实施安全，合理、可行，能实现参数目标，得8分； 2.方案技术路线较明确、较符合采购人实际情况，实施较安全，具有一定的合理性、具有一定的可行性，较能实现参数目标，得5分； 3.方案技术路线不明确、与采购人实际情况不符，实施基本安全，欠缺合理性和可行性，不能实现参数目标，得2分； 4.无提供方案，得0分</w:t>
            </w:r>
          </w:p>
        </w:tc>
      </w:tr>
      <w:tr>
        <w:tc>
          <w:tcPr>
            <w:tcW w:type="dxa" w:w="922"/>
            <w:gridSpan w:val="2"/>
            <w:vMerge/>
          </w:tcPr>
          <w:p/>
        </w:tc>
        <w:tc>
          <w:tcPr>
            <w:tcW w:type="dxa" w:w="2307"/>
          </w:tcPr>
          <w:p>
            <w:pPr>
              <w:pStyle w:val="null3"/>
              <w:jc w:val="left"/>
            </w:pPr>
            <w:r>
              <w:rPr/>
              <w:t>项目实施能力和措施 (3.0分)</w:t>
            </w:r>
          </w:p>
        </w:tc>
        <w:tc>
          <w:tcPr>
            <w:tcW w:type="dxa" w:w="5076"/>
          </w:tcPr>
          <w:p>
            <w:pPr>
              <w:pStyle w:val="null3"/>
              <w:jc w:val="left"/>
            </w:pPr>
            <w:r>
              <w:rPr/>
              <w:t>根据供应商提供的项目实施方案（包括但不限于：总体实施计划、组织措施、安全责任、消防责任等）进行评审： 1.总体实施计划周全，采取的组织措施全面、合理、可行，得3分。 2.总体实施计划基本周全，采取的组织措施基本全面、具有一定的合理性、具有一定的可行性，得2分。 3.总体实施计划不周全，采取的组织措施不全面、欠缺合理性和可行性，得1分。 4.无提供方案，得0分。</w:t>
            </w:r>
          </w:p>
        </w:tc>
      </w:tr>
      <w:tr>
        <w:tc>
          <w:tcPr>
            <w:tcW w:type="dxa" w:w="922"/>
            <w:gridSpan w:val="2"/>
            <w:vMerge/>
          </w:tcPr>
          <w:p/>
        </w:tc>
        <w:tc>
          <w:tcPr>
            <w:tcW w:type="dxa" w:w="2307"/>
          </w:tcPr>
          <w:p>
            <w:pPr>
              <w:pStyle w:val="null3"/>
              <w:jc w:val="left"/>
            </w:pPr>
            <w:r>
              <w:rPr/>
              <w:t>质量保障及安装、调试方案 (2.0分)</w:t>
            </w:r>
          </w:p>
        </w:tc>
        <w:tc>
          <w:tcPr>
            <w:tcW w:type="dxa" w:w="5076"/>
          </w:tcPr>
          <w:p>
            <w:pPr>
              <w:pStyle w:val="null3"/>
              <w:jc w:val="left"/>
            </w:pPr>
            <w:r>
              <w:rPr/>
              <w:t>根据供应商提供的质量保障及安装、调试方案（包括但不限于：质量保障措施、货物运输、安装方案及安装调试进度计划等）进行综合评审： 1.方案详细具体、具有针对性、可操作性强的，得2分； 2.方案具体、具有一定的针对性、可操作性的，得1.5分； 3.方案不全面、欠缺合理性和可行性，得1分； 4.无提供方案，得0分。</w:t>
            </w:r>
          </w:p>
        </w:tc>
      </w:tr>
      <w:tr>
        <w:tc>
          <w:tcPr>
            <w:tcW w:type="dxa" w:w="922"/>
            <w:gridSpan w:val="2"/>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2022年1月1日至今供应商具有同类供货项目业绩【应满足合同标的至少包括与本项目任一核心产品类似的产品】，每提供一份合同业绩，得1分，满分5分。 注：提供合同复印件，以签订合同的时间为准，未提供则不得分。</w:t>
            </w:r>
          </w:p>
        </w:tc>
      </w:tr>
      <w:tr>
        <w:tc>
          <w:tcPr>
            <w:tcW w:type="dxa" w:w="922"/>
            <w:gridSpan w:val="2"/>
          </w:tcPr>
          <w:p>
            <w:pPr>
              <w:pStyle w:val="null3"/>
              <w:jc w:val="center"/>
            </w:pPr>
            <w:r>
              <w:rPr/>
              <w:t>投标报价</w:t>
            </w:r>
          </w:p>
        </w:tc>
        <w:tc>
          <w:tcPr>
            <w:tcW w:type="dxa" w:w="2307"/>
          </w:tcPr>
          <w:p>
            <w:pPr>
              <w:pStyle w:val="null3"/>
              <w:jc w:val="left"/>
            </w:pPr>
            <w:r>
              <w:rPr/>
              <w:t>投标报价得分 (35.0分)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注：本合同仅为合同的参考文本，合同签订双方可根据项目的具体要求进行修订。</w:t>
      </w:r>
    </w:p>
    <w:p>
      <w:pPr>
        <w:pStyle w:val="null3"/>
        <w:jc w:val="both"/>
      </w:pPr>
      <w:r>
        <w:rPr>
          <w:sz w:val="21"/>
          <w:b/>
        </w:rPr>
        <w:t>合同编号：</w:t>
      </w:r>
    </w:p>
    <w:p>
      <w:pPr>
        <w:pStyle w:val="null3"/>
        <w:spacing w:before="240" w:after="240"/>
        <w:jc w:val="center"/>
      </w:pPr>
      <w:r>
        <w:rPr>
          <w:sz w:val="30"/>
          <w:b/>
        </w:rPr>
        <w:t>五邑大学仪器设备政府采购合同</w:t>
      </w:r>
    </w:p>
    <w:p>
      <w:pPr>
        <w:pStyle w:val="null3"/>
        <w:jc w:val="both"/>
      </w:pPr>
      <w:r>
        <w:rPr>
          <w:sz w:val="24"/>
          <w:b/>
        </w:rPr>
        <w:t>甲方：五邑大学</w:t>
      </w:r>
    </w:p>
    <w:p>
      <w:pPr>
        <w:pStyle w:val="null3"/>
        <w:jc w:val="both"/>
      </w:pPr>
      <w:r>
        <w:rPr>
          <w:sz w:val="24"/>
          <w:b/>
        </w:rPr>
        <w:t>乙方：</w:t>
      </w:r>
    </w:p>
    <w:p>
      <w:pPr>
        <w:pStyle w:val="null3"/>
        <w:ind w:firstLine="420"/>
        <w:jc w:val="both"/>
      </w:pPr>
      <w:r>
        <w:rPr>
          <w:sz w:val="24"/>
        </w:rPr>
        <w:t>甲乙双方根据《中华人民共和国民法典》和《中华人民共和国政府采购法》等有关法律法规的规定，按照五邑大学</w:t>
      </w:r>
      <w:r>
        <w:rPr>
          <w:sz w:val="20"/>
          <w:u w:val="single"/>
        </w:rPr>
        <w:t xml:space="preserve">       </w:t>
      </w:r>
      <w:r>
        <w:rPr>
          <w:sz w:val="24"/>
        </w:rPr>
        <w:t>项目</w:t>
      </w:r>
      <w:r>
        <w:rPr>
          <w:sz w:val="20"/>
          <w:u w:val="single"/>
        </w:rPr>
        <w:t xml:space="preserve">                       </w:t>
      </w:r>
      <w:r>
        <w:rPr>
          <w:sz w:val="24"/>
        </w:rPr>
        <w:t>的中标结果、招标文件、中标供应商的投标文件及</w:t>
      </w:r>
      <w:r>
        <w:rPr>
          <w:sz w:val="20"/>
          <w:u w:val="single"/>
        </w:rPr>
        <w:t xml:space="preserve">          </w:t>
      </w:r>
      <w:r>
        <w:rPr>
          <w:sz w:val="24"/>
        </w:rPr>
        <w:t>发出的中标通知书的要求，经双方协商一致，订立合同如下：</w:t>
      </w:r>
    </w:p>
    <w:p>
      <w:pPr>
        <w:pStyle w:val="null3"/>
        <w:ind w:firstLine="420"/>
        <w:jc w:val="both"/>
      </w:pPr>
      <w:r>
        <w:rPr>
          <w:sz w:val="24"/>
          <w:b/>
        </w:rPr>
        <w:t>第一条</w:t>
      </w:r>
      <w:r>
        <w:rPr>
          <w:sz w:val="20"/>
          <w:b/>
        </w:rPr>
        <w:t xml:space="preserve">  </w:t>
      </w:r>
      <w:r>
        <w:rPr>
          <w:sz w:val="24"/>
          <w:b/>
        </w:rPr>
        <w:t>项目的名称、合同总价和项目货物的清单（名称、数量、规格、单价、型号、品牌和技术指标等）</w:t>
      </w:r>
    </w:p>
    <w:p>
      <w:pPr>
        <w:pStyle w:val="null3"/>
        <w:ind w:firstLine="480"/>
        <w:jc w:val="both"/>
      </w:pPr>
      <w:r>
        <w:rPr>
          <w:sz w:val="24"/>
        </w:rPr>
        <w:t xml:space="preserve">1. </w:t>
      </w:r>
      <w:r>
        <w:rPr>
          <w:sz w:val="24"/>
        </w:rPr>
        <w:t>项目名称：</w:t>
      </w:r>
      <w:r>
        <w:rPr>
          <w:sz w:val="20"/>
          <w:u w:val="single"/>
        </w:rPr>
        <w:t xml:space="preserve">        </w:t>
      </w:r>
    </w:p>
    <w:p>
      <w:pPr>
        <w:pStyle w:val="null3"/>
        <w:ind w:firstLine="480"/>
        <w:jc w:val="both"/>
      </w:pPr>
      <w:r>
        <w:rPr>
          <w:sz w:val="24"/>
        </w:rPr>
        <w:t xml:space="preserve">2. </w:t>
      </w:r>
      <w:r>
        <w:rPr>
          <w:sz w:val="24"/>
        </w:rPr>
        <w:t>设备名称：</w:t>
      </w:r>
      <w:r>
        <w:rPr>
          <w:sz w:val="20"/>
          <w:u w:val="single"/>
        </w:rPr>
        <w:t xml:space="preserve">        </w:t>
      </w:r>
    </w:p>
    <w:p>
      <w:pPr>
        <w:pStyle w:val="null3"/>
        <w:ind w:firstLine="480"/>
        <w:jc w:val="both"/>
      </w:pPr>
      <w:r>
        <w:rPr>
          <w:sz w:val="24"/>
        </w:rPr>
        <w:t xml:space="preserve">3. </w:t>
      </w:r>
      <w:r>
        <w:rPr>
          <w:sz w:val="24"/>
        </w:rPr>
        <w:t>合同总价为</w:t>
      </w:r>
      <w:r>
        <w:rPr>
          <w:sz w:val="24"/>
        </w:rPr>
        <w:t>¥</w:t>
      </w:r>
      <w:r>
        <w:rPr>
          <w:sz w:val="20"/>
          <w:u w:val="single"/>
        </w:rPr>
        <w:t xml:space="preserve">         </w:t>
      </w:r>
      <w:r>
        <w:rPr>
          <w:sz w:val="24"/>
        </w:rPr>
        <w:t>元（人民币大写：</w:t>
      </w:r>
      <w:r>
        <w:rPr>
          <w:sz w:val="20"/>
          <w:u w:val="single"/>
        </w:rPr>
        <w:t xml:space="preserve">         </w:t>
      </w:r>
      <w:r>
        <w:rPr>
          <w:sz w:val="24"/>
        </w:rPr>
        <w:t>）</w:t>
      </w:r>
    </w:p>
    <w:p>
      <w:pPr>
        <w:pStyle w:val="null3"/>
        <w:ind w:firstLine="480"/>
        <w:jc w:val="both"/>
      </w:pPr>
      <w:r>
        <w:rPr>
          <w:sz w:val="24"/>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pStyle w:val="null3"/>
        <w:ind w:firstLine="480"/>
        <w:jc w:val="both"/>
      </w:pPr>
      <w:r>
        <w:rPr>
          <w:sz w:val="24"/>
        </w:rPr>
        <w:t>货物清单、主要技术参数、保修服务表和培训计划请见附件</w:t>
      </w:r>
      <w:r>
        <w:rPr>
          <w:sz w:val="24"/>
        </w:rPr>
        <w:t>1</w:t>
      </w:r>
      <w:r>
        <w:rPr>
          <w:sz w:val="24"/>
        </w:rPr>
        <w:t>、附件</w:t>
      </w:r>
      <w:r>
        <w:rPr>
          <w:sz w:val="24"/>
        </w:rPr>
        <w:t>2</w:t>
      </w:r>
      <w:r>
        <w:rPr>
          <w:sz w:val="24"/>
        </w:rPr>
        <w:t>、附件</w:t>
      </w:r>
      <w:r>
        <w:rPr>
          <w:sz w:val="24"/>
        </w:rPr>
        <w:t>3</w:t>
      </w:r>
      <w:r>
        <w:rPr>
          <w:sz w:val="24"/>
        </w:rPr>
        <w:t>和附件</w:t>
      </w:r>
      <w:r>
        <w:rPr>
          <w:sz w:val="24"/>
        </w:rPr>
        <w:t>4</w:t>
      </w:r>
      <w:r>
        <w:rPr>
          <w:sz w:val="24"/>
        </w:rPr>
        <w:t>。</w:t>
      </w:r>
    </w:p>
    <w:p>
      <w:pPr>
        <w:pStyle w:val="null3"/>
        <w:ind w:firstLine="480"/>
        <w:jc w:val="both"/>
      </w:pPr>
      <w:r>
        <w:rPr>
          <w:sz w:val="24"/>
        </w:rPr>
        <w:t xml:space="preserve">4. </w:t>
      </w:r>
      <w:r>
        <w:rPr>
          <w:sz w:val="24"/>
        </w:rPr>
        <w:t>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p>
    <w:p>
      <w:pPr>
        <w:pStyle w:val="null3"/>
        <w:ind w:firstLine="480"/>
        <w:jc w:val="both"/>
      </w:pPr>
      <w:r>
        <w:rPr>
          <w:sz w:val="24"/>
        </w:rPr>
        <w:t xml:space="preserve">5. </w:t>
      </w:r>
      <w:r>
        <w:rPr>
          <w:sz w:val="24"/>
        </w:rPr>
        <w:t>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p>
    <w:p>
      <w:pPr>
        <w:pStyle w:val="null3"/>
        <w:ind w:firstLine="480"/>
        <w:jc w:val="both"/>
      </w:pPr>
      <w:r>
        <w:rPr>
          <w:sz w:val="24"/>
        </w:rPr>
        <w:t xml:space="preserve">6. </w:t>
      </w:r>
      <w:r>
        <w:rPr>
          <w:sz w:val="24"/>
        </w:rPr>
        <w:t>本项目由乙方负责第三方检测及办证的有关事宜，合同如未明确则按行业标准或惯例，如涉及费用由乙方进行支付。</w:t>
      </w:r>
    </w:p>
    <w:p>
      <w:pPr>
        <w:pStyle w:val="null3"/>
        <w:ind w:firstLine="420"/>
        <w:jc w:val="both"/>
      </w:pPr>
      <w:r>
        <w:rPr>
          <w:sz w:val="24"/>
          <w:b/>
        </w:rPr>
        <w:t>第二条</w:t>
      </w:r>
      <w:r>
        <w:rPr>
          <w:sz w:val="20"/>
          <w:b/>
        </w:rPr>
        <w:t xml:space="preserve">  </w:t>
      </w:r>
      <w:r>
        <w:rPr>
          <w:sz w:val="24"/>
          <w:b/>
        </w:rPr>
        <w:t>货物质量要求及乙方对质量负责的条件和期限</w:t>
      </w:r>
    </w:p>
    <w:p>
      <w:pPr>
        <w:pStyle w:val="null3"/>
        <w:ind w:firstLine="480"/>
        <w:jc w:val="both"/>
      </w:pPr>
      <w:r>
        <w:rPr>
          <w:sz w:val="24"/>
        </w:rPr>
        <w:t xml:space="preserve">1. </w:t>
      </w:r>
      <w:r>
        <w:rPr>
          <w:sz w:val="24"/>
        </w:rPr>
        <w:t>乙方提供的货物必须符合中华人民共和国国家质量、安全、环保等标准（若有国家标准的，以行业最高标准为本合同履行标准）以及该产品的出厂标准。</w:t>
      </w:r>
    </w:p>
    <w:p>
      <w:pPr>
        <w:pStyle w:val="null3"/>
        <w:ind w:firstLine="480"/>
        <w:jc w:val="both"/>
      </w:pPr>
      <w:r>
        <w:rPr>
          <w:sz w:val="24"/>
        </w:rPr>
        <w:t xml:space="preserve">2. </w:t>
      </w:r>
      <w:r>
        <w:rPr>
          <w:sz w:val="24"/>
        </w:rPr>
        <w:t>知识产权和专利权：</w:t>
      </w:r>
    </w:p>
    <w:p>
      <w:pPr>
        <w:pStyle w:val="null3"/>
        <w:ind w:firstLine="480"/>
        <w:jc w:val="both"/>
      </w:pPr>
      <w:r>
        <w:rPr>
          <w:sz w:val="24"/>
        </w:rPr>
        <w:t xml:space="preserve">(1) </w:t>
      </w:r>
      <w:r>
        <w:rPr>
          <w:sz w:val="24"/>
        </w:rPr>
        <w:t>乙方提供的货物必须是无知识产权争议，且全新的产品（含零部件、配件、随机工具等），表面无划损、无碰撞、无任何缺陷隐患、无其他侵权行为，在中国境内可依常规安全合法使用。</w:t>
      </w:r>
    </w:p>
    <w:p>
      <w:pPr>
        <w:pStyle w:val="null3"/>
        <w:ind w:firstLine="480"/>
        <w:jc w:val="both"/>
      </w:pPr>
      <w:r>
        <w:rPr>
          <w:sz w:val="24"/>
        </w:rPr>
        <w:t xml:space="preserve">(2) </w:t>
      </w:r>
      <w:r>
        <w:rPr>
          <w:sz w:val="24"/>
        </w:rPr>
        <w:t>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pStyle w:val="null3"/>
        <w:ind w:firstLine="480"/>
        <w:jc w:val="both"/>
      </w:pPr>
      <w:r>
        <w:rPr>
          <w:sz w:val="24"/>
        </w:rPr>
        <w:t xml:space="preserve">(3) </w:t>
      </w:r>
      <w:r>
        <w:rPr>
          <w:sz w:val="24"/>
        </w:rPr>
        <w:t>乙方应于售出货物前向所有权人支付专利权、商标权或其他知识产权的有关费用及税费。</w:t>
      </w:r>
    </w:p>
    <w:p>
      <w:pPr>
        <w:pStyle w:val="null3"/>
        <w:ind w:firstLine="480"/>
        <w:jc w:val="both"/>
      </w:pPr>
      <w:r>
        <w:rPr>
          <w:sz w:val="24"/>
        </w:rPr>
        <w:t xml:space="preserve">3. </w:t>
      </w:r>
      <w:r>
        <w:rPr>
          <w:sz w:val="24"/>
        </w:rPr>
        <w:t>保密：</w:t>
      </w:r>
    </w:p>
    <w:p>
      <w:pPr>
        <w:pStyle w:val="null3"/>
        <w:ind w:firstLine="480"/>
        <w:jc w:val="both"/>
      </w:pPr>
      <w:r>
        <w:rPr>
          <w:sz w:val="24"/>
        </w:rPr>
        <w:t>（</w:t>
      </w:r>
      <w:r>
        <w:rPr>
          <w:sz w:val="24"/>
        </w:rPr>
        <w:t>1</w:t>
      </w:r>
      <w:r>
        <w:rPr>
          <w:sz w:val="24"/>
        </w:rPr>
        <w:t>）如甲方向乙方提供图纸、详细资料、样品、模型和所有其他资料，这些均视为保密资料，仅被用于经甲方允许的用途，除非得到甲方的同意，乙方不能向任何第三方泄露以上资料或者利用以上资料牟利。</w:t>
      </w:r>
    </w:p>
    <w:p>
      <w:pPr>
        <w:pStyle w:val="null3"/>
        <w:ind w:firstLine="480"/>
        <w:jc w:val="both"/>
      </w:pPr>
      <w:r>
        <w:rPr>
          <w:sz w:val="24"/>
        </w:rPr>
        <w:t>（</w:t>
      </w:r>
      <w:r>
        <w:rPr>
          <w:sz w:val="24"/>
        </w:rPr>
        <w:t>2</w:t>
      </w:r>
      <w:r>
        <w:rPr>
          <w:sz w:val="24"/>
        </w:rPr>
        <w:t>）如乙方收集甲方单位的个人信息类型应当与实际产品或服务的业务功能有直接关联，并严格按照国家相关法律法规要求对采集到的个人信息进行保护。在本合同期满、解除或者终止后的</w:t>
      </w:r>
      <w:r>
        <w:rPr>
          <w:sz w:val="24"/>
        </w:rPr>
        <w:t>10</w:t>
      </w:r>
      <w:r>
        <w:rPr>
          <w:sz w:val="24"/>
        </w:rPr>
        <w:t>个工作日内，乙方根据甲方的要求及时删除采集到的甲方单位的个人信息。</w:t>
      </w:r>
    </w:p>
    <w:p>
      <w:pPr>
        <w:pStyle w:val="null3"/>
        <w:ind w:firstLine="480"/>
        <w:jc w:val="both"/>
      </w:pPr>
      <w:r>
        <w:rPr>
          <w:sz w:val="24"/>
        </w:rPr>
        <w:t xml:space="preserve">4. </w:t>
      </w:r>
      <w:r>
        <w:rPr>
          <w:sz w:val="24"/>
        </w:rPr>
        <w:t>本项目由乙方负责第三方检测及办证的有关事宜，检测和办证标准如未明确则按行业标准或行业惯例，所有费用均由乙方承担。</w:t>
      </w:r>
    </w:p>
    <w:p>
      <w:pPr>
        <w:pStyle w:val="null3"/>
        <w:ind w:firstLine="480"/>
        <w:jc w:val="both"/>
      </w:pPr>
      <w:r>
        <w:rPr>
          <w:sz w:val="24"/>
        </w:rPr>
        <w:t xml:space="preserve">5. </w:t>
      </w:r>
      <w:r>
        <w:rPr>
          <w:sz w:val="24"/>
        </w:rPr>
        <w:t>货物进场后甲方有权提出对存在疑问的货物进行现场抽样送检，检测项目含材料的成分、组分及相关性能指标等，检测费用由乙方承担。</w:t>
      </w:r>
    </w:p>
    <w:p>
      <w:pPr>
        <w:pStyle w:val="null3"/>
        <w:ind w:firstLine="480"/>
        <w:jc w:val="both"/>
      </w:pPr>
      <w:r>
        <w:rPr>
          <w:sz w:val="24"/>
        </w:rPr>
        <w:t xml:space="preserve">6. </w:t>
      </w:r>
      <w:r>
        <w:rPr>
          <w:sz w:val="24"/>
        </w:rPr>
        <w:t>质保期内如货物非因甲方的人为原因而出现的问题由乙方负责包修、包换或包退，并承担维修、更换或退货的所有费用。乙方拒绝或者未在甲方指定期限内维修、更换或退货的，均按违约处理。</w:t>
      </w:r>
    </w:p>
    <w:p>
      <w:pPr>
        <w:pStyle w:val="null3"/>
        <w:ind w:firstLine="420"/>
        <w:jc w:val="both"/>
      </w:pPr>
      <w:r>
        <w:rPr>
          <w:sz w:val="24"/>
          <w:b/>
        </w:rPr>
        <w:t>第三条</w:t>
      </w:r>
      <w:r>
        <w:rPr>
          <w:sz w:val="20"/>
          <w:b/>
        </w:rPr>
        <w:t xml:space="preserve">  </w:t>
      </w:r>
      <w:r>
        <w:rPr>
          <w:sz w:val="24"/>
          <w:b/>
        </w:rPr>
        <w:t>货物的交付、开箱检验及验收</w:t>
      </w:r>
    </w:p>
    <w:p>
      <w:pPr>
        <w:pStyle w:val="null3"/>
        <w:ind w:firstLine="480"/>
        <w:jc w:val="both"/>
      </w:pPr>
      <w:r>
        <w:rPr>
          <w:sz w:val="24"/>
        </w:rPr>
        <w:t xml:space="preserve">1. </w:t>
      </w:r>
      <w:r>
        <w:rPr>
          <w:sz w:val="24"/>
        </w:rPr>
        <w:t>交货时间：合同生效后</w:t>
      </w:r>
      <w:r>
        <w:rPr>
          <w:sz w:val="20"/>
          <w:u w:val="single"/>
        </w:rPr>
        <w:t xml:space="preserve">    </w:t>
      </w:r>
      <w:r>
        <w:rPr>
          <w:sz w:val="24"/>
        </w:rPr>
        <w:t>日历日内完成交付合格的货物（包括：货物的安装、调试等工作）。</w:t>
      </w:r>
    </w:p>
    <w:p>
      <w:pPr>
        <w:pStyle w:val="null3"/>
        <w:ind w:firstLine="480"/>
        <w:jc w:val="both"/>
      </w:pPr>
      <w:r>
        <w:rPr>
          <w:sz w:val="24"/>
        </w:rPr>
        <w:t xml:space="preserve">2. </w:t>
      </w:r>
      <w:r>
        <w:rPr>
          <w:sz w:val="24"/>
        </w:rPr>
        <w:t>国内产品或合资厂的产品必须具备出厂合格证，国外产品必须提供相关材料证明产品系合法进口且已经按照我国相关法律法规缴纳进口税费。</w:t>
      </w:r>
    </w:p>
    <w:p>
      <w:pPr>
        <w:pStyle w:val="null3"/>
        <w:ind w:firstLine="480"/>
        <w:jc w:val="both"/>
      </w:pPr>
      <w:r>
        <w:rPr>
          <w:sz w:val="24"/>
        </w:rPr>
        <w:t xml:space="preserve">3. </w:t>
      </w:r>
      <w:r>
        <w:rPr>
          <w:sz w:val="24"/>
        </w:rPr>
        <w:t>交货地点：五邑大学指定地点。</w:t>
      </w:r>
    </w:p>
    <w:p>
      <w:pPr>
        <w:pStyle w:val="null3"/>
        <w:ind w:firstLine="480"/>
        <w:jc w:val="both"/>
      </w:pPr>
      <w:r>
        <w:rPr>
          <w:sz w:val="24"/>
        </w:rPr>
        <w:t xml:space="preserve">4. </w:t>
      </w:r>
      <w:r>
        <w:rPr>
          <w:sz w:val="24"/>
        </w:rPr>
        <w:t>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pStyle w:val="null3"/>
        <w:ind w:firstLine="480"/>
        <w:jc w:val="both"/>
      </w:pPr>
      <w:r>
        <w:rPr>
          <w:sz w:val="24"/>
        </w:rPr>
        <w:t xml:space="preserve">5. </w:t>
      </w:r>
      <w:r>
        <w:rPr>
          <w:sz w:val="24"/>
        </w:rPr>
        <w:t>货物的验收：</w:t>
      </w:r>
    </w:p>
    <w:p>
      <w:pPr>
        <w:pStyle w:val="null3"/>
        <w:ind w:firstLine="480"/>
        <w:jc w:val="both"/>
      </w:pPr>
      <w:r>
        <w:rPr>
          <w:sz w:val="24"/>
        </w:rPr>
        <w:t>（</w:t>
      </w:r>
      <w:r>
        <w:rPr>
          <w:sz w:val="24"/>
        </w:rPr>
        <w:t>1</w:t>
      </w:r>
      <w:r>
        <w:rPr>
          <w:sz w:val="24"/>
        </w:rPr>
        <w:t>）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甲方有权拒收货物，乙方应在合同约定的交货时间内按照合同要求及时进行第二次交货处理并通过验收，否则按违约处理，甲方有权解除采购合同并上报主管部门，相关损失由乙方自行承担。</w:t>
      </w:r>
    </w:p>
    <w:p>
      <w:pPr>
        <w:pStyle w:val="null3"/>
        <w:ind w:firstLine="480"/>
        <w:jc w:val="both"/>
      </w:pPr>
      <w:r>
        <w:rPr>
          <w:sz w:val="24"/>
        </w:rPr>
        <w:t>（</w:t>
      </w:r>
      <w:r>
        <w:rPr>
          <w:sz w:val="24"/>
        </w:rPr>
        <w:t>2</w:t>
      </w:r>
      <w:r>
        <w:rPr>
          <w:sz w:val="24"/>
        </w:rPr>
        <w:t>）设备安装及调试完成后，经初步培训，甲方相关操作人员掌握仪器的具体操作后</w:t>
      </w:r>
      <w:r>
        <w:rPr>
          <w:sz w:val="24"/>
        </w:rPr>
        <w:t xml:space="preserve"> **</w:t>
      </w:r>
      <w:r>
        <w:rPr>
          <w:sz w:val="24"/>
        </w:rPr>
        <w:t>日内（如遇寒暑假，时间顺延），由甲方组织验收小组进行验收，项目验收合格后，出具有效的验收报告。</w:t>
      </w:r>
    </w:p>
    <w:p>
      <w:pPr>
        <w:pStyle w:val="null3"/>
        <w:ind w:firstLine="480"/>
        <w:jc w:val="both"/>
      </w:pPr>
      <w:r>
        <w:rPr>
          <w:sz w:val="24"/>
        </w:rPr>
        <w:t>（</w:t>
      </w:r>
      <w:r>
        <w:rPr>
          <w:sz w:val="24"/>
        </w:rPr>
        <w:t>3</w:t>
      </w:r>
      <w:r>
        <w:rPr>
          <w:sz w:val="24"/>
        </w:rPr>
        <w:t>）其他验收细则以乙方在投标文件中提供的设备技术资料及双方签订的合同条款为准。（验收时需要对每一条参数进行逐一验证，并提供验证佐证材料作为验收资料）。</w:t>
      </w:r>
    </w:p>
    <w:p>
      <w:pPr>
        <w:pStyle w:val="null3"/>
        <w:ind w:firstLine="420"/>
        <w:jc w:val="both"/>
      </w:pPr>
      <w:r>
        <w:rPr>
          <w:sz w:val="24"/>
          <w:b/>
        </w:rPr>
        <w:t>第四条</w:t>
      </w:r>
      <w:r>
        <w:rPr>
          <w:sz w:val="20"/>
          <w:b/>
        </w:rPr>
        <w:t xml:space="preserve">  </w:t>
      </w:r>
      <w:r>
        <w:rPr>
          <w:sz w:val="24"/>
          <w:b/>
        </w:rPr>
        <w:t>履约保证金和付款方式</w:t>
      </w:r>
    </w:p>
    <w:p>
      <w:pPr>
        <w:pStyle w:val="null3"/>
        <w:ind w:firstLine="480"/>
        <w:jc w:val="both"/>
      </w:pPr>
      <w:r>
        <w:rPr>
          <w:sz w:val="24"/>
        </w:rPr>
        <w:t xml:space="preserve">(1) </w:t>
      </w:r>
      <w:r>
        <w:rPr>
          <w:sz w:val="24"/>
        </w:rPr>
        <w:t>本合同签订之日起五个工作日内，乙方须向甲方提交合同总价</w:t>
      </w:r>
      <w:r>
        <w:rPr>
          <w:sz w:val="24"/>
        </w:rPr>
        <w:t>3.8%</w:t>
      </w:r>
      <w:r>
        <w:rPr>
          <w:sz w:val="24"/>
        </w:rPr>
        <w:t>的履约保证金（人民币大写：</w:t>
      </w:r>
      <w:r>
        <w:rPr>
          <w:sz w:val="20"/>
          <w:u w:val="single"/>
        </w:rPr>
        <w:t xml:space="preserve">        </w:t>
      </w:r>
      <w:r>
        <w:rPr>
          <w:sz w:val="24"/>
        </w:rPr>
        <w:t>；小写：</w:t>
      </w:r>
      <w:r>
        <w:rPr>
          <w:sz w:val="24"/>
        </w:rPr>
        <w:t>¥</w:t>
      </w:r>
      <w:r>
        <w:rPr>
          <w:sz w:val="20"/>
          <w:u w:val="single"/>
        </w:rPr>
        <w:t xml:space="preserve">          </w:t>
      </w:r>
      <w:r>
        <w:rPr>
          <w:sz w:val="24"/>
        </w:rPr>
        <w:t>元），可通过银行转账、支票、汇票、本票、保函等非现金形式（签订合同时要确定其中一种形式）支付。验收合格后，乙方应向甲方提出履约保证金退还书面申请，甲方在收到申请后</w:t>
      </w:r>
      <w:r>
        <w:rPr>
          <w:sz w:val="24"/>
        </w:rPr>
        <w:t>20</w:t>
      </w:r>
      <w:r>
        <w:rPr>
          <w:sz w:val="24"/>
        </w:rPr>
        <w:t>个工作日内（不含审批时间）以非现金形式一次性返还履约保证金（不计息），如以保函方式，保函原件退回。</w:t>
      </w:r>
    </w:p>
    <w:p>
      <w:pPr>
        <w:pStyle w:val="null3"/>
        <w:ind w:firstLine="480"/>
        <w:jc w:val="both"/>
      </w:pPr>
      <w:r>
        <w:rPr>
          <w:sz w:val="24"/>
        </w:rPr>
        <w:t xml:space="preserve">(2) </w:t>
      </w:r>
      <w:r>
        <w:rPr>
          <w:sz w:val="24"/>
        </w:rPr>
        <w:t>合同签订生效后</w:t>
      </w:r>
      <w:r>
        <w:rPr>
          <w:sz w:val="24"/>
        </w:rPr>
        <w:t>***</w:t>
      </w:r>
      <w:r>
        <w:rPr>
          <w:sz w:val="24"/>
        </w:rPr>
        <w:t>个工作日内（不含审批时间）甲方完成办理合同总金额</w:t>
      </w:r>
      <w:r>
        <w:rPr>
          <w:sz w:val="24"/>
        </w:rPr>
        <w:t>30%</w:t>
      </w:r>
      <w:r>
        <w:rPr>
          <w:sz w:val="24"/>
        </w:rPr>
        <w:t>的货款（人民币大写：</w:t>
      </w:r>
      <w:r>
        <w:rPr>
          <w:sz w:val="20"/>
          <w:u w:val="single"/>
        </w:rPr>
        <w:t xml:space="preserve">           </w:t>
      </w:r>
      <w:r>
        <w:rPr>
          <w:sz w:val="24"/>
        </w:rPr>
        <w:t>；小写：</w:t>
      </w:r>
      <w:r>
        <w:rPr>
          <w:sz w:val="24"/>
        </w:rPr>
        <w:t>¥</w:t>
      </w:r>
      <w:r>
        <w:rPr>
          <w:sz w:val="24"/>
          <w:u w:val="single"/>
        </w:rPr>
        <w:t xml:space="preserve">         </w:t>
      </w:r>
      <w:r>
        <w:rPr>
          <w:sz w:val="24"/>
        </w:rPr>
        <w:t>元）的支付手续。</w:t>
      </w:r>
    </w:p>
    <w:p>
      <w:pPr>
        <w:pStyle w:val="null3"/>
        <w:ind w:firstLine="480"/>
        <w:jc w:val="both"/>
      </w:pPr>
      <w:r>
        <w:rPr>
          <w:sz w:val="24"/>
        </w:rPr>
        <w:t xml:space="preserve">(3) </w:t>
      </w:r>
      <w:r>
        <w:rPr>
          <w:sz w:val="24"/>
        </w:rPr>
        <w:t>验收合格后，乙方按合同总金额向甲方开具符合合同类型要求的增值税专用发票和提供由甲方认可的验收报告。货物验收合格和甲方收到前述发票、验收报告后</w:t>
      </w:r>
      <w:r>
        <w:rPr>
          <w:sz w:val="24"/>
        </w:rPr>
        <w:t>***</w:t>
      </w:r>
      <w:r>
        <w:rPr>
          <w:sz w:val="24"/>
        </w:rPr>
        <w:t>个工作日（不含审批时间）内甲方完成办理合同总金额</w:t>
      </w:r>
      <w:r>
        <w:rPr>
          <w:sz w:val="24"/>
        </w:rPr>
        <w:t>70%</w:t>
      </w:r>
      <w:r>
        <w:rPr>
          <w:sz w:val="24"/>
        </w:rPr>
        <w:t>的货款（人民币大写</w:t>
      </w:r>
      <w:r>
        <w:rPr>
          <w:sz w:val="24"/>
          <w:u w:val="single"/>
        </w:rPr>
        <w:t>：</w:t>
      </w:r>
      <w:r>
        <w:rPr>
          <w:sz w:val="20"/>
          <w:u w:val="single"/>
        </w:rPr>
        <w:t xml:space="preserve">            </w:t>
      </w:r>
      <w:r>
        <w:rPr>
          <w:sz w:val="24"/>
        </w:rPr>
        <w:t>；小写：</w:t>
      </w:r>
      <w:r>
        <w:rPr>
          <w:sz w:val="24"/>
        </w:rPr>
        <w:t>¥</w:t>
      </w:r>
      <w:r>
        <w:rPr>
          <w:sz w:val="24"/>
          <w:u w:val="single"/>
        </w:rPr>
        <w:t xml:space="preserve">           </w:t>
      </w:r>
      <w:r>
        <w:rPr>
          <w:sz w:val="24"/>
        </w:rPr>
        <w:t>元）的支付手续。</w:t>
      </w:r>
    </w:p>
    <w:p>
      <w:pPr>
        <w:pStyle w:val="null3"/>
        <w:ind w:firstLine="480"/>
        <w:jc w:val="both"/>
      </w:pPr>
      <w:r>
        <w:rPr>
          <w:sz w:val="24"/>
        </w:rPr>
        <w:t>因甲方使用的是财政性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80"/>
        <w:jc w:val="both"/>
      </w:pPr>
      <w:r>
        <w:rPr>
          <w:sz w:val="24"/>
        </w:rPr>
        <w:t xml:space="preserve">(4) </w:t>
      </w:r>
      <w:r>
        <w:rPr>
          <w:sz w:val="24"/>
        </w:rPr>
        <w:t>结算方式：银行转账</w:t>
      </w:r>
    </w:p>
    <w:p>
      <w:pPr>
        <w:pStyle w:val="null3"/>
        <w:ind w:firstLine="480"/>
        <w:jc w:val="both"/>
      </w:pPr>
      <w:r>
        <w:rPr>
          <w:sz w:val="24"/>
        </w:rPr>
        <w:t>乙方户名：</w:t>
      </w:r>
    </w:p>
    <w:p>
      <w:pPr>
        <w:pStyle w:val="null3"/>
        <w:ind w:firstLine="480"/>
        <w:jc w:val="both"/>
      </w:pPr>
      <w:r>
        <w:rPr>
          <w:sz w:val="24"/>
        </w:rPr>
        <w:t>开户银行：</w:t>
      </w:r>
    </w:p>
    <w:p>
      <w:pPr>
        <w:pStyle w:val="null3"/>
        <w:ind w:firstLine="480"/>
        <w:jc w:val="both"/>
      </w:pPr>
      <w:r>
        <w:rPr>
          <w:sz w:val="24"/>
        </w:rPr>
        <w:t>帐　　号：</w:t>
      </w:r>
    </w:p>
    <w:p>
      <w:pPr>
        <w:pStyle w:val="null3"/>
        <w:ind w:firstLine="420"/>
        <w:jc w:val="both"/>
      </w:pPr>
      <w:r>
        <w:rPr>
          <w:sz w:val="24"/>
          <w:b/>
        </w:rPr>
        <w:t>第五条</w:t>
      </w:r>
      <w:r>
        <w:rPr>
          <w:sz w:val="20"/>
          <w:b/>
        </w:rPr>
        <w:t xml:space="preserve">  </w:t>
      </w:r>
      <w:r>
        <w:rPr>
          <w:sz w:val="24"/>
          <w:b/>
        </w:rPr>
        <w:t>货物的保修与售后服务</w:t>
      </w:r>
    </w:p>
    <w:p>
      <w:pPr>
        <w:pStyle w:val="null3"/>
        <w:ind w:firstLine="480"/>
        <w:jc w:val="both"/>
      </w:pPr>
      <w:r>
        <w:rPr>
          <w:sz w:val="24"/>
        </w:rPr>
        <w:t xml:space="preserve">1. </w:t>
      </w:r>
      <w:r>
        <w:rPr>
          <w:sz w:val="24"/>
        </w:rPr>
        <w:t>质保期为验收合格之日起</w:t>
      </w:r>
      <w:r>
        <w:rPr>
          <w:sz w:val="20"/>
          <w:u w:val="single"/>
        </w:rPr>
        <w:t xml:space="preserve">      </w:t>
      </w:r>
      <w:r>
        <w:rPr>
          <w:sz w:val="24"/>
        </w:rPr>
        <w:t>年。从验收合格之日起</w:t>
      </w:r>
      <w:r>
        <w:rPr>
          <w:sz w:val="20"/>
          <w:u w:val="single"/>
        </w:rPr>
        <w:t xml:space="preserve">      </w:t>
      </w:r>
      <w:r>
        <w:rPr>
          <w:sz w:val="24"/>
        </w:rPr>
        <w:t>年，甲方所购设备发生非人为故障，乙方应无条件上门维修。如不能完全修复，则应更换不低于原规格型号的新部件或设备。</w:t>
      </w:r>
    </w:p>
    <w:p>
      <w:pPr>
        <w:pStyle w:val="null3"/>
        <w:ind w:firstLine="480"/>
        <w:jc w:val="both"/>
      </w:pPr>
      <w:r>
        <w:rPr>
          <w:sz w:val="24"/>
        </w:rPr>
        <w:t xml:space="preserve">2. </w:t>
      </w:r>
      <w:r>
        <w:rPr>
          <w:sz w:val="24"/>
        </w:rPr>
        <w:t>从验收合格之日起一个月内，甲方所购货物各部件发生非人为损坏，乙方应给予无条件更换。</w:t>
      </w:r>
    </w:p>
    <w:p>
      <w:pPr>
        <w:pStyle w:val="null3"/>
        <w:ind w:firstLine="480"/>
        <w:jc w:val="both"/>
      </w:pPr>
      <w:r>
        <w:rPr>
          <w:sz w:val="24"/>
        </w:rPr>
        <w:t xml:space="preserve">3. </w:t>
      </w:r>
      <w:r>
        <w:rPr>
          <w:sz w:val="24"/>
        </w:rPr>
        <w:t>质保期内，同一硬件因质量问题一个月内累计</w:t>
      </w:r>
      <w:r>
        <w:rPr>
          <w:sz w:val="24"/>
        </w:rPr>
        <w:t>2</w:t>
      </w:r>
      <w:r>
        <w:rPr>
          <w:sz w:val="24"/>
        </w:rPr>
        <w:t>次出现同一故障的，乙方须无偿更换同一档次的设备或部件。免费质保期内因货物质量问题发生</w:t>
      </w:r>
      <w:r>
        <w:rPr>
          <w:sz w:val="24"/>
        </w:rPr>
        <w:t>3</w:t>
      </w:r>
      <w:r>
        <w:rPr>
          <w:sz w:val="24"/>
        </w:rPr>
        <w:t>次及以上维修的，则该设备或部件的质保期从最后一次维修的日期起重新计算。</w:t>
      </w:r>
    </w:p>
    <w:p>
      <w:pPr>
        <w:pStyle w:val="null3"/>
        <w:ind w:firstLine="480"/>
        <w:jc w:val="both"/>
      </w:pPr>
      <w:r>
        <w:rPr>
          <w:sz w:val="24"/>
        </w:rPr>
        <w:t xml:space="preserve">4. </w:t>
      </w:r>
      <w:r>
        <w:rPr>
          <w:sz w:val="24"/>
        </w:rPr>
        <w:t>乙方指派专人负责与甲方联系售后服务事宜。乙方接到甲方报修后，电话即时响应，如电话响应无法解决的，乙方在</w:t>
      </w:r>
      <w:r>
        <w:rPr>
          <w:sz w:val="24"/>
        </w:rPr>
        <w:t>4</w:t>
      </w:r>
      <w:r>
        <w:rPr>
          <w:sz w:val="24"/>
        </w:rPr>
        <w:t>个小时内必须给予答复，如确定需要来人进行修理，保证在</w:t>
      </w:r>
      <w:r>
        <w:rPr>
          <w:sz w:val="24"/>
        </w:rPr>
        <w:t>24</w:t>
      </w:r>
      <w:r>
        <w:rPr>
          <w:sz w:val="24"/>
        </w:rPr>
        <w:t>小时内到达现场并完成修理工作。如在</w:t>
      </w:r>
      <w:r>
        <w:rPr>
          <w:sz w:val="24"/>
        </w:rPr>
        <w:t>24</w:t>
      </w:r>
      <w:r>
        <w:rPr>
          <w:sz w:val="24"/>
        </w:rPr>
        <w:t>小时内不能解决问题，乙方应在随后</w:t>
      </w:r>
      <w:r>
        <w:rPr>
          <w:sz w:val="24"/>
        </w:rPr>
        <w:t>48</w:t>
      </w:r>
      <w:r>
        <w:rPr>
          <w:sz w:val="24"/>
        </w:rPr>
        <w:t>小时内提供不低于故障设备规格型号档次的备用设备供甲方代替使用，直至故障设备修复，确保设备的正常使用，技术要求中有特别要求的以技术要求为主。</w:t>
      </w:r>
    </w:p>
    <w:p>
      <w:pPr>
        <w:pStyle w:val="null3"/>
        <w:ind w:firstLine="480"/>
        <w:jc w:val="both"/>
      </w:pPr>
      <w:r>
        <w:rPr>
          <w:sz w:val="24"/>
        </w:rPr>
        <w:t xml:space="preserve">5. </w:t>
      </w:r>
      <w:r>
        <w:rPr>
          <w:sz w:val="24"/>
        </w:rPr>
        <w:t>质保期内乙方负责所有因货物质量问题而产生的费用。</w:t>
      </w:r>
    </w:p>
    <w:p>
      <w:pPr>
        <w:pStyle w:val="null3"/>
        <w:ind w:firstLine="480"/>
        <w:jc w:val="both"/>
      </w:pPr>
      <w:r>
        <w:rPr>
          <w:sz w:val="24"/>
        </w:rPr>
        <w:t xml:space="preserve">6. </w:t>
      </w:r>
      <w:r>
        <w:rPr>
          <w:sz w:val="24"/>
        </w:rPr>
        <w:t>乙方提供终身售后服务，无论质保期内或质保期外，乙方均需提供上门维修服务，即由乙方派遣专门技术人员到甲方设备使用现场维修。对于质保期内由此产生的一切费用均由乙方承担，对于质保期外的设备维修，乙方仅收取损坏部分的成本材料费。</w:t>
      </w:r>
    </w:p>
    <w:p>
      <w:pPr>
        <w:pStyle w:val="null3"/>
        <w:ind w:firstLine="480"/>
        <w:jc w:val="both"/>
      </w:pPr>
      <w:r>
        <w:rPr>
          <w:sz w:val="24"/>
        </w:rPr>
        <w:t xml:space="preserve">7. </w:t>
      </w:r>
      <w:r>
        <w:rPr>
          <w:sz w:val="24"/>
        </w:rPr>
        <w:t>质保期内乙方售后服务部门将提供每年不低于四次（含本数）的电话回访和二次现场设备检修服务。</w:t>
      </w:r>
    </w:p>
    <w:p>
      <w:pPr>
        <w:pStyle w:val="null3"/>
        <w:ind w:firstLine="480"/>
        <w:jc w:val="both"/>
      </w:pPr>
      <w:r>
        <w:rPr>
          <w:sz w:val="24"/>
        </w:rPr>
        <w:t xml:space="preserve">8. </w:t>
      </w:r>
      <w:r>
        <w:rPr>
          <w:sz w:val="24"/>
        </w:rPr>
        <w:t>质保期后乙方无偿提供终身技术服务，软件产品无偿提供终身升级。</w:t>
      </w:r>
    </w:p>
    <w:p>
      <w:pPr>
        <w:pStyle w:val="null3"/>
        <w:ind w:firstLine="480"/>
        <w:jc w:val="both"/>
      </w:pPr>
      <w:r>
        <w:rPr>
          <w:sz w:val="24"/>
        </w:rPr>
        <w:t xml:space="preserve">9. </w:t>
      </w:r>
      <w:r>
        <w:rPr>
          <w:sz w:val="24"/>
        </w:rPr>
        <w:t>乙方在质保期内提供人员培训和技术服务，乙方需为甲方操作人员提供实地设备操作规程、维护培训等服务，讲解产品的基本结构及工作原理，直至操作人员掌握产品的日常使用、维护保养方法，保证操作人员可正确操作使用，并能排除一般故障。</w:t>
      </w:r>
    </w:p>
    <w:p>
      <w:pPr>
        <w:pStyle w:val="null3"/>
        <w:ind w:firstLine="480"/>
        <w:jc w:val="both"/>
      </w:pPr>
      <w:r>
        <w:rPr>
          <w:sz w:val="24"/>
        </w:rPr>
        <w:t xml:space="preserve">10. </w:t>
      </w:r>
      <w:r>
        <w:rPr>
          <w:sz w:val="24"/>
        </w:rPr>
        <w:t>乙方未按合同约定时间和约定标准提供保修服务的，甲方有权向乙方主张合同总价的</w:t>
      </w:r>
      <w:r>
        <w:rPr>
          <w:sz w:val="24"/>
        </w:rPr>
        <w:t>10%</w:t>
      </w:r>
      <w:r>
        <w:rPr>
          <w:sz w:val="24"/>
        </w:rPr>
        <w:t>的违约金，并有权自行委托第三方提供甲方所需要的技术支持和维修服务，由此造成的包括但不限于第三方维保费用、甲方其他经济损失等均由乙方承担。</w:t>
      </w:r>
    </w:p>
    <w:p>
      <w:pPr>
        <w:pStyle w:val="null3"/>
        <w:ind w:firstLine="480"/>
        <w:jc w:val="both"/>
      </w:pPr>
      <w:r>
        <w:rPr>
          <w:sz w:val="24"/>
        </w:rPr>
        <w:t>11.</w:t>
      </w:r>
      <w:r>
        <w:rPr>
          <w:sz w:val="24"/>
        </w:rPr>
        <w:t>售后服务：</w:t>
      </w:r>
    </w:p>
    <w:tbl>
      <w:tblPr>
        <w:tblW w:w="0" w:type="auto"/>
        <w:tblBorders>
          <w:top w:val="none" w:color="000000" w:sz="4"/>
          <w:left w:val="none" w:color="000000" w:sz="4"/>
          <w:bottom w:val="none" w:color="000000" w:sz="4"/>
          <w:right w:val="none" w:color="000000" w:sz="4"/>
          <w:insideH w:val="none"/>
          <w:insideV w:val="none"/>
        </w:tblBorders>
      </w:tblPr>
      <w:tblGrid>
        <w:gridCol w:w="4025"/>
        <w:gridCol w:w="4281"/>
      </w:tblGrid>
      <w:tr>
        <w:tc>
          <w:tcPr>
            <w:tcW w:type="dxa" w:w="4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售后服务负责人：</w:t>
            </w:r>
          </w:p>
        </w:tc>
        <w:tc>
          <w:tcPr>
            <w:tcW w:type="dxa" w:w="4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联系电话（手机）：</w:t>
            </w:r>
          </w:p>
        </w:tc>
      </w:tr>
      <w:tr>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w:t>
            </w:r>
            <w:r>
              <w:rPr>
                <w:sz w:val="24"/>
              </w:rPr>
              <w:t>1</w:t>
            </w:r>
            <w:r>
              <w:rPr>
                <w:sz w:val="24"/>
              </w:rPr>
              <w:t>：</w:t>
            </w:r>
          </w:p>
        </w:tc>
        <w:tc>
          <w:tcPr>
            <w:tcW w:type="dxa" w:w="4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w:t>
            </w:r>
            <w:r>
              <w:rPr>
                <w:sz w:val="24"/>
              </w:rPr>
              <w:t>2</w:t>
            </w:r>
            <w:r>
              <w:rPr>
                <w:sz w:val="24"/>
              </w:rPr>
              <w:t>：</w:t>
            </w:r>
          </w:p>
        </w:tc>
      </w:tr>
      <w:tr>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微信号：</w:t>
            </w:r>
          </w:p>
        </w:tc>
        <w:tc>
          <w:tcPr>
            <w:tcW w:type="dxa" w:w="4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E-mail</w:t>
            </w:r>
            <w:r>
              <w:rPr>
                <w:sz w:val="24"/>
              </w:rPr>
              <w:t>：</w:t>
            </w:r>
          </w:p>
        </w:tc>
      </w:tr>
    </w:tbl>
    <w:p>
      <w:pPr>
        <w:pStyle w:val="null3"/>
        <w:ind w:firstLine="420"/>
        <w:jc w:val="both"/>
      </w:pPr>
      <w:r>
        <w:rPr>
          <w:sz w:val="24"/>
          <w:b/>
        </w:rPr>
        <w:t>第六条</w:t>
      </w:r>
      <w:r>
        <w:rPr>
          <w:sz w:val="20"/>
          <w:b/>
        </w:rPr>
        <w:t xml:space="preserve">  </w:t>
      </w:r>
      <w:r>
        <w:rPr>
          <w:sz w:val="24"/>
          <w:b/>
        </w:rPr>
        <w:t>违约责任</w:t>
      </w:r>
    </w:p>
    <w:p>
      <w:pPr>
        <w:pStyle w:val="null3"/>
        <w:ind w:firstLine="420"/>
        <w:jc w:val="both"/>
      </w:pPr>
      <w:r>
        <w:rPr>
          <w:sz w:val="24"/>
        </w:rPr>
        <w:t xml:space="preserve">1. </w:t>
      </w:r>
      <w:r>
        <w:rPr>
          <w:sz w:val="24"/>
        </w:rPr>
        <w:t>出现以下任何情形之一的，甲方有权单方面解除本合同，自甲方发出书面解除通知书的第二日起，本合同即可解除，甲方不承担违约责任或赔偿责任，因合同解除而发生的费用由乙方承担。乙方应在合同解除之日起的</w:t>
      </w:r>
      <w:r>
        <w:rPr>
          <w:sz w:val="24"/>
        </w:rPr>
        <w:t>3</w:t>
      </w:r>
      <w:r>
        <w:rPr>
          <w:sz w:val="24"/>
        </w:rPr>
        <w:t>日内，一次性退还甲方已支付的所有款项，同时没收乙方已支付的全部履约保证金和向乙方收取合同总价</w:t>
      </w:r>
      <w:r>
        <w:rPr>
          <w:sz w:val="24"/>
        </w:rPr>
        <w:t>10%</w:t>
      </w:r>
      <w:r>
        <w:rPr>
          <w:sz w:val="24"/>
        </w:rPr>
        <w:t>的违约金，违约金不足以弥补甲方损失的（包括但不限于律师费、诉讼费、保全费、担保费、交通费、差旅费、鉴定费等），乙方应另行赔偿：</w:t>
      </w:r>
    </w:p>
    <w:p>
      <w:pPr>
        <w:pStyle w:val="null3"/>
        <w:ind w:firstLine="420"/>
        <w:jc w:val="both"/>
      </w:pPr>
      <w:r>
        <w:rPr>
          <w:sz w:val="24"/>
        </w:rPr>
        <w:t>（</w:t>
      </w:r>
      <w:r>
        <w:rPr>
          <w:sz w:val="24"/>
        </w:rPr>
        <w:t>1</w:t>
      </w:r>
      <w:r>
        <w:rPr>
          <w:sz w:val="24"/>
        </w:rPr>
        <w:t>）乙方拒绝供货或逾期</w:t>
      </w:r>
      <w:r>
        <w:rPr>
          <w:sz w:val="24"/>
        </w:rPr>
        <w:t>15</w:t>
      </w:r>
      <w:r>
        <w:rPr>
          <w:sz w:val="24"/>
        </w:rPr>
        <w:t>日交付货物；</w:t>
      </w:r>
    </w:p>
    <w:p>
      <w:pPr>
        <w:pStyle w:val="null3"/>
        <w:ind w:firstLine="420"/>
        <w:jc w:val="both"/>
      </w:pPr>
      <w:r>
        <w:rPr>
          <w:sz w:val="24"/>
        </w:rPr>
        <w:t>（</w:t>
      </w:r>
      <w:r>
        <w:rPr>
          <w:sz w:val="24"/>
        </w:rPr>
        <w:t>2</w:t>
      </w:r>
      <w:r>
        <w:rPr>
          <w:sz w:val="24"/>
        </w:rPr>
        <w:t>）乙方交付的货物不符合合同规定，且甲方拒收的；</w:t>
      </w:r>
    </w:p>
    <w:p>
      <w:pPr>
        <w:pStyle w:val="null3"/>
        <w:ind w:firstLine="420"/>
        <w:jc w:val="both"/>
      </w:pPr>
      <w:r>
        <w:rPr>
          <w:sz w:val="24"/>
        </w:rPr>
        <w:t>（</w:t>
      </w:r>
      <w:r>
        <w:rPr>
          <w:sz w:val="24"/>
        </w:rPr>
        <w:t>3</w:t>
      </w:r>
      <w:r>
        <w:rPr>
          <w:sz w:val="24"/>
        </w:rPr>
        <w:t>）乙方交付的货物经两次及以上验收仍不合格的；</w:t>
      </w:r>
    </w:p>
    <w:p>
      <w:pPr>
        <w:pStyle w:val="null3"/>
        <w:ind w:firstLine="420"/>
        <w:jc w:val="both"/>
      </w:pPr>
      <w:r>
        <w:rPr>
          <w:sz w:val="24"/>
        </w:rPr>
        <w:t>（</w:t>
      </w:r>
      <w:r>
        <w:rPr>
          <w:sz w:val="24"/>
        </w:rPr>
        <w:t>4</w:t>
      </w:r>
      <w:r>
        <w:rPr>
          <w:sz w:val="24"/>
        </w:rPr>
        <w:t>）乙方交付的货物经有关部门鉴定为不合格产品的；</w:t>
      </w:r>
    </w:p>
    <w:p>
      <w:pPr>
        <w:pStyle w:val="null3"/>
        <w:ind w:firstLine="420"/>
        <w:jc w:val="both"/>
      </w:pPr>
      <w:r>
        <w:rPr>
          <w:sz w:val="24"/>
        </w:rPr>
        <w:t>（</w:t>
      </w:r>
      <w:r>
        <w:rPr>
          <w:sz w:val="24"/>
        </w:rPr>
        <w:t>5</w:t>
      </w:r>
      <w:r>
        <w:rPr>
          <w:sz w:val="24"/>
        </w:rPr>
        <w:t>）乙方提供的货物涉及侵犯他人知识产权、肖像权、商业经营保密的信息或其他权益纠纷的；</w:t>
      </w:r>
    </w:p>
    <w:p>
      <w:pPr>
        <w:pStyle w:val="null3"/>
        <w:ind w:firstLine="420"/>
        <w:jc w:val="both"/>
      </w:pPr>
      <w:r>
        <w:rPr>
          <w:sz w:val="24"/>
        </w:rPr>
        <w:t>（</w:t>
      </w:r>
      <w:r>
        <w:rPr>
          <w:sz w:val="24"/>
        </w:rPr>
        <w:t>6</w:t>
      </w:r>
      <w:r>
        <w:rPr>
          <w:sz w:val="24"/>
        </w:rPr>
        <w:t>）乙方利用本合同实施损害甲方合法权益行为的。</w:t>
      </w:r>
    </w:p>
    <w:p>
      <w:pPr>
        <w:pStyle w:val="null3"/>
        <w:ind w:firstLine="420"/>
        <w:jc w:val="both"/>
      </w:pPr>
      <w:r>
        <w:rPr>
          <w:sz w:val="24"/>
        </w:rPr>
        <w:t>（</w:t>
      </w:r>
      <w:r>
        <w:rPr>
          <w:sz w:val="24"/>
        </w:rPr>
        <w:t>7</w:t>
      </w:r>
      <w:r>
        <w:rPr>
          <w:sz w:val="24"/>
        </w:rPr>
        <w:t>）乙方不按合同约定履行义务，经甲方提出后，在合理期限内仍不改正的；</w:t>
      </w:r>
    </w:p>
    <w:p>
      <w:pPr>
        <w:pStyle w:val="null3"/>
        <w:ind w:firstLine="420"/>
        <w:jc w:val="both"/>
      </w:pPr>
      <w:r>
        <w:rPr>
          <w:sz w:val="24"/>
        </w:rPr>
        <w:t>（</w:t>
      </w:r>
      <w:r>
        <w:rPr>
          <w:sz w:val="24"/>
        </w:rPr>
        <w:t>8</w:t>
      </w:r>
      <w:r>
        <w:rPr>
          <w:sz w:val="24"/>
        </w:rPr>
        <w:t>）乙方所交货的货物验收不合格，或经维修、退换后仍无法正常使用的，或虽可正常使用但无法达到本合同约定的参数及要求的。</w:t>
      </w:r>
    </w:p>
    <w:p>
      <w:pPr>
        <w:pStyle w:val="null3"/>
        <w:ind w:firstLine="420"/>
        <w:jc w:val="both"/>
      </w:pPr>
      <w:r>
        <w:rPr>
          <w:sz w:val="24"/>
        </w:rPr>
        <w:t xml:space="preserve">2. </w:t>
      </w:r>
      <w:r>
        <w:rPr>
          <w:sz w:val="24"/>
        </w:rPr>
        <w:t>乙方超过缴纳履约保证金期限，未向甲方缴纳履约保证金的，每逾期一日，甲方有权要求乙方按履约保证金的</w:t>
      </w:r>
      <w:r>
        <w:rPr>
          <w:sz w:val="24"/>
        </w:rPr>
        <w:t>1%</w:t>
      </w:r>
      <w:r>
        <w:rPr>
          <w:sz w:val="24"/>
        </w:rPr>
        <w:t>偿付违约金，乙方逾期缴纳履约保证金的违约金总额不超过履约保证金数额的</w:t>
      </w:r>
      <w:r>
        <w:rPr>
          <w:sz w:val="24"/>
        </w:rPr>
        <w:t>5%</w:t>
      </w:r>
      <w:r>
        <w:rPr>
          <w:sz w:val="24"/>
        </w:rPr>
        <w:t>。</w:t>
      </w:r>
    </w:p>
    <w:p>
      <w:pPr>
        <w:pStyle w:val="null3"/>
        <w:ind w:firstLine="420"/>
        <w:jc w:val="both"/>
      </w:pPr>
      <w:r>
        <w:rPr>
          <w:sz w:val="24"/>
        </w:rPr>
        <w:t xml:space="preserve">3. </w:t>
      </w:r>
      <w:r>
        <w:rPr>
          <w:sz w:val="24"/>
        </w:rPr>
        <w:t>甲方逾期退还履约保证金的，每逾期</w:t>
      </w:r>
      <w:r>
        <w:rPr>
          <w:sz w:val="24"/>
        </w:rPr>
        <w:t>1</w:t>
      </w:r>
      <w:r>
        <w:rPr>
          <w:sz w:val="24"/>
        </w:rPr>
        <w:t>天，乙方有权要求甲方按履约保证金的</w:t>
      </w:r>
      <w:r>
        <w:rPr>
          <w:sz w:val="24"/>
        </w:rPr>
        <w:t>1%</w:t>
      </w:r>
      <w:r>
        <w:rPr>
          <w:sz w:val="24"/>
        </w:rPr>
        <w:t>偿付违约金，甲方逾期退还履约保证金的违约金总额不超过履约保证金数额的</w:t>
      </w:r>
      <w:r>
        <w:rPr>
          <w:sz w:val="24"/>
        </w:rPr>
        <w:t>5%</w:t>
      </w:r>
      <w:r>
        <w:rPr>
          <w:sz w:val="24"/>
        </w:rPr>
        <w:t>。</w:t>
      </w:r>
    </w:p>
    <w:p>
      <w:pPr>
        <w:pStyle w:val="null3"/>
        <w:ind w:firstLine="420"/>
        <w:jc w:val="both"/>
      </w:pPr>
      <w:r>
        <w:rPr>
          <w:sz w:val="24"/>
        </w:rPr>
        <w:t xml:space="preserve">4. </w:t>
      </w:r>
      <w:r>
        <w:rPr>
          <w:sz w:val="24"/>
        </w:rPr>
        <w:t>乙方逾期交付货物的，则每逾期一日甲方有权在履约保证金或合同价款中直接扣除合同总价的</w:t>
      </w:r>
      <w:r>
        <w:rPr>
          <w:sz w:val="24"/>
        </w:rPr>
        <w:t>0.3</w:t>
      </w:r>
      <w:r>
        <w:rPr>
          <w:sz w:val="24"/>
        </w:rPr>
        <w:t>‰作为违约金，直到交付验收合格货物时止。</w:t>
      </w:r>
    </w:p>
    <w:p>
      <w:pPr>
        <w:pStyle w:val="null3"/>
        <w:ind w:firstLine="420"/>
        <w:jc w:val="both"/>
      </w:pPr>
      <w:r>
        <w:rPr>
          <w:sz w:val="24"/>
        </w:rPr>
        <w:t xml:space="preserve">5. </w:t>
      </w:r>
      <w:r>
        <w:rPr>
          <w:sz w:val="24"/>
        </w:rPr>
        <w:t>甲方逾期付款的，则每逾期一日乙方有权要求甲方按合同总价</w:t>
      </w:r>
      <w:r>
        <w:rPr>
          <w:sz w:val="24"/>
        </w:rPr>
        <w:t>0.3</w:t>
      </w:r>
      <w:r>
        <w:rPr>
          <w:sz w:val="24"/>
        </w:rPr>
        <w:t>‰偿付违约金，甲方支付的违约金总额不超过合同总价的</w:t>
      </w:r>
      <w:r>
        <w:rPr>
          <w:sz w:val="24"/>
        </w:rPr>
        <w:t>5%</w:t>
      </w:r>
      <w:r>
        <w:rPr>
          <w:sz w:val="24"/>
        </w:rPr>
        <w:t>；在履行合同过程中，非因采购人原因（如不可抗力）导致的延迟支付，采购人无须承担违约责任。</w:t>
      </w:r>
    </w:p>
    <w:p>
      <w:pPr>
        <w:pStyle w:val="null3"/>
        <w:ind w:firstLine="420"/>
        <w:jc w:val="both"/>
      </w:pPr>
      <w:r>
        <w:rPr>
          <w:sz w:val="24"/>
          <w:b/>
        </w:rPr>
        <w:t>第七条</w:t>
      </w:r>
      <w:r>
        <w:rPr>
          <w:sz w:val="20"/>
          <w:b/>
        </w:rPr>
        <w:t xml:space="preserve">  </w:t>
      </w:r>
      <w:r>
        <w:rPr>
          <w:sz w:val="24"/>
          <w:b/>
        </w:rPr>
        <w:t>不可抗力</w:t>
      </w:r>
    </w:p>
    <w:p>
      <w:pPr>
        <w:pStyle w:val="null3"/>
        <w:ind w:firstLine="420"/>
        <w:jc w:val="both"/>
      </w:pPr>
      <w:r>
        <w:rPr>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firstLine="420"/>
        <w:jc w:val="both"/>
      </w:pPr>
      <w:r>
        <w:rPr>
          <w:sz w:val="24"/>
          <w:b/>
        </w:rPr>
        <w:t>第八条</w:t>
      </w:r>
      <w:r>
        <w:rPr>
          <w:sz w:val="20"/>
          <w:b/>
        </w:rPr>
        <w:t xml:space="preserve">  </w:t>
      </w:r>
      <w:r>
        <w:rPr>
          <w:sz w:val="24"/>
          <w:b/>
        </w:rPr>
        <w:t>解决争议的办法</w:t>
      </w:r>
    </w:p>
    <w:p>
      <w:pPr>
        <w:pStyle w:val="null3"/>
        <w:ind w:firstLine="420"/>
        <w:jc w:val="both"/>
      </w:pPr>
      <w:r>
        <w:rPr>
          <w:sz w:val="24"/>
        </w:rPr>
        <w:t>1.</w:t>
      </w:r>
      <w:r>
        <w:rPr>
          <w:sz w:val="24"/>
        </w:rPr>
        <w:t>本合同在执行期间，如有未尽事宜，由双方另行协商解决，并可以签订补充合同或协议，补充合同或协议与本合同具有同等效力。</w:t>
      </w:r>
    </w:p>
    <w:p>
      <w:pPr>
        <w:pStyle w:val="null3"/>
        <w:ind w:firstLine="420"/>
        <w:jc w:val="both"/>
      </w:pPr>
      <w:r>
        <w:rPr>
          <w:sz w:val="24"/>
        </w:rPr>
        <w:t>2.</w:t>
      </w:r>
      <w:r>
        <w:rPr>
          <w:sz w:val="24"/>
        </w:rPr>
        <w:t>若执行本合同的过程中发生纠纷，双方当事人应当及时协商解决；协商不成时，可向甲方所在地有管辖权的人民法院提起诉讼。</w:t>
      </w:r>
    </w:p>
    <w:p>
      <w:pPr>
        <w:pStyle w:val="null3"/>
        <w:ind w:firstLine="420"/>
        <w:jc w:val="both"/>
      </w:pPr>
      <w:r>
        <w:rPr>
          <w:sz w:val="24"/>
        </w:rPr>
        <w:t>3.</w:t>
      </w:r>
      <w:r>
        <w:rPr>
          <w:sz w:val="24"/>
        </w:rPr>
        <w:t>甲方为维护本合同合法权益提起诉讼的，乙方应承担甲方为维护权益而支出的律师费、诉讼费、保全费、担保费、执行费等合理费用。</w:t>
      </w:r>
    </w:p>
    <w:p>
      <w:pPr>
        <w:pStyle w:val="null3"/>
        <w:ind w:firstLine="420"/>
        <w:jc w:val="both"/>
      </w:pPr>
      <w:r>
        <w:rPr>
          <w:sz w:val="24"/>
          <w:b/>
        </w:rPr>
        <w:t>第九条</w:t>
      </w:r>
      <w:r>
        <w:rPr>
          <w:sz w:val="20"/>
          <w:b/>
        </w:rPr>
        <w:t xml:space="preserve">  </w:t>
      </w:r>
      <w:r>
        <w:rPr>
          <w:sz w:val="24"/>
          <w:b/>
        </w:rPr>
        <w:t>合同生效及终止</w:t>
      </w:r>
    </w:p>
    <w:p>
      <w:pPr>
        <w:pStyle w:val="null3"/>
        <w:ind w:firstLine="420"/>
        <w:jc w:val="both"/>
      </w:pPr>
      <w:r>
        <w:rPr>
          <w:sz w:val="24"/>
        </w:rPr>
        <w:t xml:space="preserve">1. </w:t>
      </w:r>
      <w:r>
        <w:rPr>
          <w:sz w:val="24"/>
        </w:rPr>
        <w:t>本合同自甲乙双方签署之日起生效。本合同一式陆份，甲方执伍份，乙方执壹份。</w:t>
      </w:r>
    </w:p>
    <w:p>
      <w:pPr>
        <w:pStyle w:val="null3"/>
        <w:ind w:firstLine="420"/>
        <w:jc w:val="both"/>
      </w:pPr>
      <w:r>
        <w:rPr>
          <w:sz w:val="24"/>
        </w:rPr>
        <w:t xml:space="preserve">2. </w:t>
      </w:r>
      <w:r>
        <w:rPr>
          <w:sz w:val="24"/>
        </w:rPr>
        <w:t>本合同所有附件、招标文件（如有）、投标文件（如有）、中标通知书或成交公告（如有）均为合同的有效组成部分，与本合同具有同等法律效力。以上文件约定不一致的，以形成在后的文件约定为准。</w:t>
      </w:r>
    </w:p>
    <w:p>
      <w:pPr>
        <w:pStyle w:val="null3"/>
        <w:ind w:firstLine="420"/>
        <w:jc w:val="both"/>
      </w:pPr>
      <w:r>
        <w:rPr>
          <w:sz w:val="24"/>
          <w:b/>
        </w:rPr>
        <w:t>第十条</w:t>
      </w:r>
      <w:r>
        <w:rPr>
          <w:sz w:val="20"/>
          <w:b/>
        </w:rPr>
        <w:t xml:space="preserve">  </w:t>
      </w:r>
      <w:r>
        <w:rPr>
          <w:sz w:val="24"/>
          <w:b/>
        </w:rPr>
        <w:t>监督和管理</w:t>
      </w:r>
    </w:p>
    <w:p>
      <w:pPr>
        <w:pStyle w:val="null3"/>
        <w:ind w:firstLine="420"/>
        <w:jc w:val="both"/>
      </w:pPr>
      <w:r>
        <w:rPr>
          <w:sz w:val="24"/>
        </w:rPr>
        <w:t xml:space="preserve">1. </w:t>
      </w:r>
      <w:r>
        <w:rPr>
          <w:sz w:val="24"/>
        </w:rPr>
        <w:t>双方经协商一致需变更合同实质性条款或订立补充合同的，应先取得政府采购监督管理部门的同意，并送政府采购中心备案。</w:t>
      </w:r>
    </w:p>
    <w:p>
      <w:pPr>
        <w:pStyle w:val="null3"/>
        <w:ind w:firstLine="420"/>
        <w:jc w:val="both"/>
      </w:pPr>
      <w:r>
        <w:rPr>
          <w:sz w:val="24"/>
        </w:rPr>
        <w:t xml:space="preserve">2. </w:t>
      </w:r>
      <w:r>
        <w:rPr>
          <w:sz w:val="24"/>
        </w:rPr>
        <w:t>甲乙双方均应配合政府采购监督管理部门和政府采购中心（校外）采购组织部门（校内）对合同履行情况的监督检查，如实反映情况，提供有关资料。</w:t>
      </w:r>
    </w:p>
    <w:p>
      <w:pPr>
        <w:pStyle w:val="null3"/>
        <w:ind w:firstLine="420"/>
        <w:jc w:val="both"/>
      </w:pPr>
      <w:r>
        <w:rPr>
          <w:sz w:val="24"/>
          <w:b/>
        </w:rPr>
        <w:t>第十一条</w:t>
      </w:r>
      <w:r>
        <w:rPr>
          <w:sz w:val="20"/>
          <w:b/>
        </w:rPr>
        <w:t xml:space="preserve">  </w:t>
      </w:r>
      <w:r>
        <w:rPr>
          <w:sz w:val="24"/>
          <w:b/>
        </w:rPr>
        <w:t>其他约定条款</w:t>
      </w:r>
    </w:p>
    <w:p>
      <w:pPr>
        <w:pStyle w:val="null3"/>
        <w:ind w:firstLine="420"/>
        <w:jc w:val="both"/>
      </w:pPr>
      <w:r>
        <w:rPr>
          <w:sz w:val="24"/>
        </w:rPr>
        <w:t>1.</w:t>
      </w:r>
      <w:r>
        <w:rPr>
          <w:sz w:val="24"/>
        </w:rPr>
        <w:t>甲乙双方之间据以联系的通知或者信件应当是书面形式，按本合同列明地址通过特快专递邮寄或直接送达的方式送达，以特快专递邮寄方式送达的，自寄出之日起</w:t>
      </w:r>
      <w:r>
        <w:rPr>
          <w:sz w:val="24"/>
        </w:rPr>
        <w:t>2</w:t>
      </w:r>
      <w:r>
        <w:rPr>
          <w:sz w:val="24"/>
        </w:rPr>
        <w:t>日后视为有效送达。任何一方更改地址、传真电话须提前七日有效通知对方，否则应承担不能送达的法律责任。</w:t>
      </w:r>
    </w:p>
    <w:p>
      <w:pPr>
        <w:pStyle w:val="null3"/>
        <w:ind w:firstLine="420"/>
        <w:jc w:val="both"/>
      </w:pPr>
      <w:r>
        <w:rPr>
          <w:sz w:val="24"/>
        </w:rPr>
        <w:t>2.</w:t>
      </w:r>
      <w:r>
        <w:rPr>
          <w:sz w:val="24"/>
        </w:rPr>
        <w:t>若甲方根据本合同向乙方主张权益时，甲方因此所支付或垫付的所有费用（包括但不限于诉讼费、公证费、律师费）均由乙方承担。</w:t>
      </w:r>
    </w:p>
    <w:p>
      <w:pPr>
        <w:pStyle w:val="null3"/>
        <w:ind w:firstLine="420"/>
        <w:jc w:val="both"/>
      </w:pPr>
      <w:r>
        <w:rPr>
          <w:sz w:val="24"/>
        </w:rPr>
        <w:t>3.</w:t>
      </w:r>
      <w:r>
        <w:rPr>
          <w:sz w:val="24"/>
        </w:rPr>
        <w:t>本合同经甲乙双方充分协商确定，在对合同条款出现不一致理解时，应当以履行合同的目的作出合理解释，不能作出有利于任何一方的解释。</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甲方（公章）：五邑大学</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乙方（公章）：</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法定代表人（或授权人）：</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法定代表人（或授权人）：</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地址：广东省江门市蓬江区东成村</w:t>
            </w:r>
            <w:r>
              <w:rPr>
                <w:sz w:val="24"/>
              </w:rPr>
              <w:t>22</w:t>
            </w:r>
            <w:r>
              <w:rPr>
                <w:sz w:val="24"/>
              </w:rPr>
              <w:t>号</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地址：</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开户银行：中国工商银行股份有限公司江门蓬江支行</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开户银行：</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账号：</w:t>
            </w:r>
            <w:r>
              <w:rPr>
                <w:sz w:val="24"/>
              </w:rPr>
              <w:t>2012006509024900818</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账号：</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电话：</w:t>
            </w:r>
            <w:r>
              <w:rPr>
                <w:sz w:val="24"/>
              </w:rPr>
              <w:t>0750-3296151</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5"/>
            </w:pPr>
            <w:r>
              <w:rPr>
                <w:sz w:val="24"/>
              </w:rPr>
              <w:t>电话：</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E-mail</w:t>
            </w:r>
            <w:r>
              <w:rPr>
                <w:sz w:val="24"/>
              </w:rPr>
              <w:t>：</w:t>
            </w:r>
            <w:r>
              <w:rPr>
                <w:sz w:val="24"/>
              </w:rPr>
              <w:t>sbc@wyu.edu.cn</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E-mail</w:t>
            </w:r>
            <w:r>
              <w:rPr>
                <w:sz w:val="24"/>
              </w:rPr>
              <w:t>：</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0"/>
              <w:jc w:val="both"/>
            </w:pPr>
            <w:r>
              <w:rPr>
                <w:sz w:val="24"/>
              </w:rPr>
              <w:t>签订日期：</w:t>
            </w:r>
            <w:r>
              <w:rPr>
                <w:sz w:val="20"/>
              </w:rPr>
              <w:t xml:space="preserve">  </w:t>
            </w:r>
            <w:r>
              <w:rPr>
                <w:sz w:val="24"/>
              </w:rPr>
              <w:t>年</w:t>
            </w:r>
            <w:r>
              <w:rPr>
                <w:sz w:val="20"/>
              </w:rPr>
              <w:t xml:space="preserve">  </w:t>
            </w:r>
            <w:r>
              <w:rPr>
                <w:sz w:val="24"/>
              </w:rPr>
              <w:t>月</w:t>
            </w:r>
            <w:r>
              <w:rPr>
                <w:sz w:val="20"/>
              </w:rPr>
              <w:t xml:space="preserve">   </w:t>
            </w:r>
            <w:r>
              <w:rPr>
                <w:sz w:val="24"/>
              </w:rPr>
              <w:t>日</w:t>
            </w:r>
          </w:p>
        </w:tc>
      </w:tr>
    </w:tbl>
    <w:p>
      <w:pPr>
        <w:pStyle w:val="null3"/>
        <w:jc w:val="both"/>
      </w:pPr>
      <w:r>
        <w:rPr>
          <w:sz w:val="24"/>
          <w:b/>
        </w:rPr>
        <w:t>附件</w:t>
      </w:r>
      <w:r>
        <w:rPr>
          <w:sz w:val="24"/>
          <w:b/>
        </w:rPr>
        <w:t xml:space="preserve">1 </w:t>
      </w:r>
      <w:r>
        <w:rPr>
          <w:sz w:val="24"/>
          <w:b/>
        </w:rPr>
        <w:t>：货物清单</w:t>
      </w:r>
    </w:p>
    <w:p>
      <w:pPr>
        <w:pStyle w:val="null3"/>
        <w:ind w:firstLine="480"/>
      </w:pPr>
      <w:r>
        <w:rPr>
          <w:sz w:val="24"/>
        </w:rPr>
        <w:t>单位：元</w:t>
      </w:r>
    </w:p>
    <w:tbl>
      <w:tblPr>
        <w:tblW w:w="0" w:type="auto"/>
        <w:tblBorders>
          <w:top w:val="none" w:color="000000" w:sz="4"/>
          <w:left w:val="none" w:color="000000" w:sz="4"/>
          <w:bottom w:val="none" w:color="000000" w:sz="4"/>
          <w:right w:val="none" w:color="000000" w:sz="4"/>
          <w:insideH w:val="none"/>
          <w:insideV w:val="none"/>
        </w:tblBorders>
      </w:tblPr>
      <w:tblGrid>
        <w:gridCol w:w="526"/>
        <w:gridCol w:w="1126"/>
        <w:gridCol w:w="946"/>
        <w:gridCol w:w="871"/>
        <w:gridCol w:w="781"/>
        <w:gridCol w:w="691"/>
        <w:gridCol w:w="601"/>
        <w:gridCol w:w="601"/>
        <w:gridCol w:w="1217"/>
        <w:gridCol w:w="946"/>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p>
            <w:pPr>
              <w:pStyle w:val="null3"/>
              <w:jc w:val="center"/>
            </w:pPr>
            <w:r>
              <w:rPr>
                <w:sz w:val="21"/>
                <w:b/>
              </w:rPr>
              <w:t>型号</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制造商名称</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p>
        </w:tc>
        <w:tc>
          <w:tcPr>
            <w:tcW w:type="dxa" w:w="9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总价</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pPr>
            <w:r>
              <w:rPr>
                <w:sz w:val="22"/>
              </w:rPr>
              <w:t>1</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2</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技术服务费</w:t>
            </w: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安装调试费</w:t>
            </w: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培训费</w:t>
            </w: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运输费</w:t>
            </w: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保险费</w:t>
            </w: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16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其他费用</w:t>
            </w: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r>
      <w:tr>
        <w:tc>
          <w:tcPr>
            <w:tcW w:type="dxa" w:w="165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总价（含税）</w:t>
            </w: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小写：</w:t>
            </w:r>
            <w:r>
              <w:rPr>
                <w:sz w:val="21"/>
                <w:b/>
                <w:u w:val="single"/>
              </w:rPr>
              <w:t xml:space="preserve">¥         </w:t>
            </w:r>
            <w:r>
              <w:rPr>
                <w:sz w:val="21"/>
                <w:b/>
              </w:rPr>
              <w:t>元</w:t>
            </w:r>
          </w:p>
        </w:tc>
      </w:tr>
      <w:tr>
        <w:tc>
          <w:tcPr>
            <w:tcW w:type="dxa" w:w="1652"/>
            <w:gridSpan w:val="2"/>
            <w:vMerge/>
            <w:tcBorders>
              <w:top w:val="none" w:color="000000" w:sz="4"/>
              <w:left w:val="single" w:color="000000" w:sz="4"/>
              <w:bottom w:val="single" w:color="000000" w:sz="4"/>
              <w:right w:val="single" w:color="000000" w:sz="4"/>
            </w:tcBorders>
          </w:tcPr>
          <w:p/>
        </w:tc>
        <w:tc>
          <w:tcPr>
            <w:tcW w:type="dxa" w:w="665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大写：</w:t>
            </w:r>
            <w:r>
              <w:rPr>
                <w:sz w:val="20"/>
                <w:b/>
                <w:u w:val="single"/>
              </w:rPr>
              <w:t xml:space="preserve">           </w:t>
            </w:r>
          </w:p>
        </w:tc>
      </w:tr>
    </w:tbl>
    <w:p>
      <w:pPr>
        <w:pStyle w:val="null3"/>
        <w:ind w:firstLine="422"/>
        <w:jc w:val="both"/>
      </w:pPr>
      <w:r>
        <w:rPr>
          <w:sz w:val="24"/>
          <w:b/>
        </w:rPr>
        <w:t>乙方如实申报货物名称，品牌、型号、规格、产地、数量、单位、大小写英文，必须与实际供货产品机身铭牌上所标识的完全一致，如有错漏，将无法验收，造成的一切后果由乙方自行承担。</w:t>
      </w:r>
    </w:p>
    <w:p>
      <w:pPr>
        <w:pStyle w:val="null3"/>
        <w:ind w:firstLine="420"/>
        <w:jc w:val="both"/>
      </w:pPr>
      <w:r>
        <w:rPr>
          <w:sz w:val="24"/>
          <w:b/>
        </w:rPr>
        <w:t>附件</w:t>
      </w:r>
      <w:r>
        <w:rPr>
          <w:sz w:val="24"/>
          <w:b/>
        </w:rPr>
        <w:t xml:space="preserve">2 </w:t>
      </w:r>
      <w:r>
        <w:rPr>
          <w:sz w:val="24"/>
          <w:b/>
        </w:rPr>
        <w:t>：主要技术参数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1124"/>
        <w:gridCol w:w="1994"/>
        <w:gridCol w:w="1124"/>
        <w:gridCol w:w="1124"/>
        <w:gridCol w:w="2939"/>
      </w:tblGrid>
      <w:tr>
        <w:tc>
          <w:tcPr>
            <w:tcW w:type="dxa" w:w="1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b/>
              </w:rPr>
              <w:t>序号</w:t>
            </w:r>
          </w:p>
        </w:tc>
        <w:tc>
          <w:tcPr>
            <w:tcW w:type="dxa" w:w="19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b/>
              </w:rPr>
              <w:t>货物名称</w:t>
            </w:r>
          </w:p>
        </w:tc>
        <w:tc>
          <w:tcPr>
            <w:tcW w:type="dxa" w:w="1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b/>
              </w:rPr>
              <w:t>品牌</w:t>
            </w:r>
          </w:p>
        </w:tc>
        <w:tc>
          <w:tcPr>
            <w:tcW w:type="dxa" w:w="1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规格</w:t>
            </w:r>
          </w:p>
          <w:p>
            <w:pPr>
              <w:pStyle w:val="null3"/>
              <w:jc w:val="center"/>
            </w:pPr>
            <w:r>
              <w:rPr>
                <w:sz w:val="20"/>
                <w:b/>
              </w:rPr>
              <w:t>型号</w:t>
            </w:r>
          </w:p>
        </w:tc>
        <w:tc>
          <w:tcPr>
            <w:tcW w:type="dxa" w:w="2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b/>
              </w:rPr>
              <w:t>配置</w:t>
            </w:r>
            <w:r>
              <w:rPr>
                <w:sz w:val="20"/>
                <w:b/>
              </w:rPr>
              <w:t>/</w:t>
            </w:r>
            <w:r>
              <w:rPr>
                <w:sz w:val="20"/>
                <w:b/>
              </w:rPr>
              <w:t>技术参数</w:t>
            </w:r>
          </w:p>
        </w:tc>
      </w:tr>
      <w:tr>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2</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3</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4</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5</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附件</w:t>
      </w:r>
      <w:r>
        <w:rPr>
          <w:sz w:val="24"/>
          <w:b/>
        </w:rPr>
        <w:t xml:space="preserve">3 </w:t>
      </w:r>
      <w:r>
        <w:rPr>
          <w:sz w:val="24"/>
          <w:b/>
        </w:rPr>
        <w:t>：保修服务表</w:t>
      </w:r>
    </w:p>
    <w:tbl>
      <w:tblPr>
        <w:tblW w:w="0" w:type="auto"/>
        <w:tblBorders>
          <w:top w:val="none" w:color="000000" w:sz="4"/>
          <w:left w:val="none" w:color="000000" w:sz="4"/>
          <w:bottom w:val="none" w:color="000000" w:sz="4"/>
          <w:right w:val="none" w:color="000000" w:sz="4"/>
          <w:insideH w:val="none"/>
          <w:insideV w:val="none"/>
        </w:tblBorders>
      </w:tblPr>
      <w:tblGrid>
        <w:gridCol w:w="690"/>
        <w:gridCol w:w="1364"/>
        <w:gridCol w:w="1035"/>
        <w:gridCol w:w="1964"/>
        <w:gridCol w:w="2564"/>
        <w:gridCol w:w="690"/>
      </w:tblGrid>
      <w:tr>
        <w:tc>
          <w:tcPr>
            <w:tcW w:type="dxa" w:w="690"/>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序号</w:t>
            </w:r>
          </w:p>
        </w:tc>
        <w:tc>
          <w:tcPr>
            <w:tcW w:type="dxa" w:w="136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货物及</w:t>
            </w:r>
          </w:p>
          <w:p>
            <w:pPr>
              <w:pStyle w:val="null3"/>
              <w:jc w:val="center"/>
            </w:pPr>
            <w:r>
              <w:rPr>
                <w:sz w:val="24"/>
                <w:b/>
              </w:rPr>
              <w:t>配件名称</w:t>
            </w:r>
          </w:p>
        </w:tc>
        <w:tc>
          <w:tcPr>
            <w:tcW w:type="dxa" w:w="103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质保期</w:t>
            </w:r>
          </w:p>
        </w:tc>
        <w:tc>
          <w:tcPr>
            <w:tcW w:type="dxa" w:w="196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保修响应时间</w:t>
            </w:r>
          </w:p>
        </w:tc>
        <w:tc>
          <w:tcPr>
            <w:tcW w:type="dxa" w:w="256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rPr>
              <w:t>售后服务网点及电话</w:t>
            </w:r>
          </w:p>
        </w:tc>
        <w:tc>
          <w:tcPr>
            <w:tcW w:type="dxa" w:w="69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备注</w:t>
            </w:r>
          </w:p>
        </w:tc>
      </w:tr>
      <w:tr>
        <w:tc>
          <w:tcPr>
            <w:tcW w:type="dxa" w:w="69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1</w:t>
            </w:r>
          </w:p>
        </w:tc>
        <w:tc>
          <w:tcPr>
            <w:tcW w:type="dxa" w:w="13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0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9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5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9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69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2</w:t>
            </w:r>
          </w:p>
        </w:tc>
        <w:tc>
          <w:tcPr>
            <w:tcW w:type="dxa" w:w="13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0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9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5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9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69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b/>
              </w:rPr>
              <w:t>…</w:t>
            </w:r>
          </w:p>
        </w:tc>
        <w:tc>
          <w:tcPr>
            <w:tcW w:type="dxa" w:w="13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0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9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56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69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jc w:val="both"/>
      </w:pPr>
      <w:r>
        <w:rPr>
          <w:sz w:val="24"/>
          <w:b/>
        </w:rPr>
        <w:t>附件</w:t>
      </w:r>
      <w:r>
        <w:rPr>
          <w:sz w:val="24"/>
          <w:b/>
        </w:rPr>
        <w:t xml:space="preserve">4 </w:t>
      </w:r>
      <w:r>
        <w:rPr>
          <w:sz w:val="24"/>
          <w:b/>
        </w:rPr>
        <w:t>：培训计划</w:t>
      </w:r>
    </w:p>
    <w:p>
      <w:pPr>
        <w:pStyle w:val="null3"/>
        <w:jc w:val="both"/>
      </w:pPr>
      <w:r>
        <w:rPr>
          <w:sz w:val="24"/>
        </w:rPr>
        <w:t>培训结束后，由甲乙双方技术人员进行验收</w:t>
      </w:r>
    </w:p>
    <w:p>
      <w:pPr>
        <w:pStyle w:val="null3"/>
        <w:jc w:val="both"/>
      </w:pPr>
      <w:r>
        <w:rPr>
          <w:sz w:val="24"/>
          <w:b/>
        </w:rPr>
        <w:t>附件：技术参数要求</w:t>
      </w:r>
    </w:p>
    <w:p>
      <w:pPr>
        <w:pStyle w:val="null3"/>
        <w:jc w:val="both"/>
      </w:pPr>
      <w:r>
        <w:rPr>
          <w:sz w:val="24"/>
        </w:rPr>
        <w:t>详见招标文件技术标准与要求</w:t>
      </w:r>
    </w:p>
    <w:p>
      <w:pPr>
        <w:pStyle w:val="null3"/>
      </w:pPr>
      <w:r>
        <w:rPr>
          <w:sz w:val="20"/>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440701-2025-02361</w:t>
      </w:r>
    </w:p>
    <w:p>
      <w:pPr>
        <w:pStyle w:val="null3"/>
        <w:jc w:val="center"/>
        <w:outlineLvl w:val="3"/>
      </w:pPr>
      <w:r>
        <w:rPr>
          <w:sz w:val="24"/>
          <w:b/>
        </w:rPr>
        <w:t>采购项目编号：</w:t>
      </w:r>
      <w:r>
        <w:rPr>
          <w:sz w:val="24"/>
          <w:b/>
        </w:rPr>
        <w:t>WYUZB2025-090HW(二次)</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五邑大学集成电路实验室建设项目（二次）</w:t>
      </w:r>
      <w:r>
        <w:rPr>
          <w:u w:val="single"/>
        </w:rPr>
        <w:t>”</w:t>
      </w:r>
      <w:r>
        <w:rPr/>
        <w:t>项目的竞争性磋商[采购项目编号为：</w:t>
      </w:r>
      <w:r>
        <w:rPr>
          <w:u w:val="single"/>
        </w:rPr>
        <w:t>WYUZB2025-090HW(二次)</w:t>
      </w:r>
      <w:r>
        <w:rPr/>
        <w:t>]，我方愿参与响应。</w:t>
      </w:r>
    </w:p>
    <w:p>
      <w:pPr>
        <w:pStyle w:val="null3"/>
        <w:ind w:firstLine="480"/>
      </w:pPr>
      <w:r>
        <w:rPr/>
        <w:t>我方确认收到贵方提供的</w:t>
      </w:r>
      <w:r>
        <w:rPr>
          <w:u w:val="single"/>
        </w:rPr>
        <w:t>“</w:t>
      </w:r>
      <w:r>
        <w:rPr>
          <w:u w:val="single"/>
        </w:rPr>
        <w:t>五邑大学集成电路实验室建设项目（二次）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五邑大学集成电路实验室建设项目（二次）</w:t>
      </w:r>
      <w:r>
        <w:rPr/>
        <w:t>”项目采购[采购项目编号为</w:t>
      </w:r>
      <w:r>
        <w:rPr/>
        <w:t>WYUZB2025-090HW(二次)</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五邑大学集成电路实验室建设项目（二次）</w:t>
      </w:r>
      <w:r>
        <w:rPr/>
        <w:t>（采购项目编号：</w:t>
      </w:r>
      <w:r>
        <w:rPr/>
        <w:t>WYUZB2025-090HW(二次)</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五邑大学集成电路实验室建设项目（二次）</w:t>
      </w:r>
      <w:r>
        <w:rPr/>
        <w:t>”项目（采购项目编号：</w:t>
      </w:r>
      <w:r>
        <w:rPr/>
        <w:t>WYUZB2025-090HW(二次)</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