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440001-2025-44553</w:t>
      </w:r>
    </w:p>
    <w:p>
      <w:pPr>
        <w:pStyle w:val="null3"/>
        <w:jc w:val="center"/>
        <w:outlineLvl w:val="3"/>
      </w:pPr>
      <w:r>
        <w:rPr>
          <w:sz w:val="24"/>
          <w:b/>
        </w:rPr>
        <w:t>采购项目编号：</w:t>
      </w:r>
      <w:r>
        <w:rPr>
          <w:sz w:val="24"/>
          <w:b/>
        </w:rPr>
        <w:t>ZZ0250570</w:t>
      </w:r>
    </w:p>
    <w:p>
      <w:pPr>
        <w:pStyle w:val="null3"/>
        <w:jc w:val="center"/>
        <w:outlineLvl w:val="3"/>
      </w:pPr>
      <w:r>
        <w:rPr>
          <w:sz w:val="24"/>
          <w:b/>
        </w:rPr>
        <w:t>项目名称：</w:t>
      </w:r>
      <w:r>
        <w:rPr>
          <w:sz w:val="24"/>
          <w:b/>
        </w:rPr>
        <w:t>省市场监管局广东省市场监管统计分析系统改造及运营服务（2025年）项目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省市场监管局广东省市场监管统计分析系统改造及运营服务（2025年）项目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省市场监管局广东省市场监管统计分析系统改造及运营服务（2025年）项目</w:t>
      </w:r>
    </w:p>
    <w:p>
      <w:pPr>
        <w:pStyle w:val="null3"/>
        <w:ind w:firstLine="480"/>
      </w:pPr>
      <w:r>
        <w:rPr/>
        <w:t>采购计划编号：</w:t>
      </w:r>
      <w:r>
        <w:rPr/>
        <w:t>440001-2025-44553</w:t>
      </w:r>
    </w:p>
    <w:p>
      <w:pPr>
        <w:pStyle w:val="null3"/>
        <w:ind w:firstLine="480"/>
      </w:pPr>
      <w:r>
        <w:rPr/>
        <w:t>采购项目编号：</w:t>
      </w:r>
      <w:r>
        <w:rPr/>
        <w:t>ZZ0250570</w:t>
      </w:r>
    </w:p>
    <w:p>
      <w:pPr>
        <w:pStyle w:val="null3"/>
        <w:ind w:firstLine="480"/>
      </w:pPr>
      <w:r>
        <w:rPr/>
        <w:t>采购方式：</w:t>
      </w:r>
      <w:r>
        <w:rPr/>
        <w:t>公开招标</w:t>
      </w:r>
    </w:p>
    <w:p>
      <w:pPr>
        <w:pStyle w:val="null3"/>
        <w:ind w:firstLine="480"/>
      </w:pPr>
      <w:r>
        <w:rPr/>
        <w:t>预算金额：</w:t>
      </w:r>
      <w:r>
        <w:rPr/>
        <w:t>538,600.00</w:t>
      </w:r>
      <w:r>
        <w:rPr/>
        <w:t>元</w:t>
      </w:r>
    </w:p>
    <w:p>
      <w:pPr>
        <w:pStyle w:val="null3"/>
        <w:outlineLvl w:val="3"/>
      </w:pPr>
      <w:r>
        <w:rPr>
          <w:sz w:val="24"/>
          <w:b/>
        </w:rPr>
        <w:t>2.项目内容及需求情况（采购项目技术规格、参数及要求）</w:t>
      </w:r>
    </w:p>
    <w:p>
      <w:pPr>
        <w:pStyle w:val="null3"/>
      </w:pPr>
      <w:r>
        <w:rPr/>
        <w:t>采购包1(省市场监管局广东省市场监管统计分析系统改造及运营服务（2025年）项目):</w:t>
      </w:r>
    </w:p>
    <w:p>
      <w:pPr>
        <w:pStyle w:val="null3"/>
      </w:pPr>
      <w:r>
        <w:rPr/>
        <w:t>采购包预算金额：538,600.00元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软件开发服务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数据加工处理服务</w:t>
            </w:r>
          </w:p>
        </w:tc>
        <w:tc>
          <w:tcPr>
            <w:tcW w:type="dxa" w:w="2136"/>
          </w:tcPr>
          <w:p>
            <w:pPr>
              <w:pStyle w:val="null3"/>
            </w:pPr>
            <w:r>
              <w:rPr/>
              <w:t>系统业务运营服务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合同履行期限：软件开发服务：合同签订之日起12个月内完成交付验收； 系统业务运营服务：12个月（具体开始时间以合同为准）。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采购包1（省市场监管局广东省市场监管统计分析系统改造及运营服务（2025年）项目）：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朱小姐020-38835795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jc w:val="both"/>
      </w:pPr>
      <w:r>
        <w:rPr>
          <w:sz w:val="21"/>
          <w:b/>
        </w:rPr>
        <w:t>3</w:t>
      </w:r>
      <w:r>
        <w:rPr>
          <w:sz w:val="21"/>
          <w:b/>
        </w:rPr>
        <w:t>、</w:t>
      </w:r>
      <w:r>
        <w:rPr>
          <w:sz w:val="21"/>
          <w:b/>
        </w:rPr>
        <w:t>关于要求提供功能演示的，投标人需录制一段相关功能演示视频作为评分依据，不</w:t>
      </w:r>
      <w:r>
        <w:rPr>
          <w:sz w:val="21"/>
          <w:b/>
        </w:rPr>
        <w:t>提供或演示不完整则为不满足此项需求。录制时长不得超过</w:t>
      </w:r>
      <w:r>
        <w:rPr>
          <w:sz w:val="21"/>
          <w:b/>
        </w:rPr>
        <w:t>10</w:t>
      </w:r>
      <w:r>
        <w:rPr>
          <w:sz w:val="21"/>
          <w:b/>
        </w:rPr>
        <w:t>分钟，视频保存在</w:t>
      </w:r>
      <w:r>
        <w:rPr>
          <w:sz w:val="21"/>
          <w:b/>
        </w:rPr>
        <w:t>U</w:t>
      </w:r>
      <w:r>
        <w:rPr>
          <w:sz w:val="21"/>
          <w:b/>
        </w:rPr>
        <w:t>盘上密封递交（在提交投标文件截止时间前提交至采购代理机构处）。投标人需确保</w:t>
      </w:r>
      <w:r>
        <w:rPr>
          <w:sz w:val="21"/>
          <w:b/>
        </w:rPr>
        <w:t>u</w:t>
      </w:r>
      <w:r>
        <w:rPr>
          <w:sz w:val="21"/>
          <w:b/>
        </w:rPr>
        <w:t>盘无携带病毒、无加密、可正常打开，如遇</w:t>
      </w:r>
      <w:r>
        <w:rPr>
          <w:sz w:val="21"/>
          <w:b/>
        </w:rPr>
        <w:t>u</w:t>
      </w:r>
      <w:r>
        <w:rPr>
          <w:sz w:val="21"/>
          <w:b/>
        </w:rPr>
        <w:t>盘损坏等问题无法正常打开的，所造成的一切后果由投标人自行承担。采购人与采购代</w:t>
      </w:r>
      <w:r>
        <w:rPr>
          <w:sz w:val="21"/>
          <w:b/>
        </w:rPr>
        <w:t>理机构不承担任何责任。</w:t>
      </w:r>
    </w:p>
    <w:p>
      <w:pPr>
        <w:pStyle w:val="null3"/>
        <w:jc w:val="both"/>
      </w:pPr>
      <w:r>
        <w:rPr>
          <w:sz w:val="21"/>
          <w:b/>
        </w:rPr>
        <w:t>4、考核制度</w:t>
      </w:r>
    </w:p>
    <w:p>
      <w:pPr>
        <w:pStyle w:val="null3"/>
        <w:jc w:val="both"/>
      </w:pPr>
      <w:r>
        <w:rPr>
          <w:sz w:val="21"/>
          <w:b/>
        </w:rPr>
        <w:t>（1）</w:t>
      </w:r>
      <w:r>
        <w:rPr>
          <w:sz w:val="21"/>
          <w:b/>
          <w:color w:val="000000"/>
        </w:rPr>
        <w:t>软件开发服务考核标准</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80"/>
        <w:gridCol w:w="600"/>
        <w:gridCol w:w="945"/>
        <w:gridCol w:w="4560"/>
        <w:gridCol w:w="480"/>
        <w:gridCol w:w="495"/>
      </w:tblGrid>
      <w:tr>
        <w:tc>
          <w:tcPr>
            <w:tcW w:type="dxa" w:w="480"/>
            <w:tcBorders>
              <w:top w:val="single" w:color="000000" w:sz="4"/>
              <w:left w:val="singl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序号</w:t>
            </w:r>
          </w:p>
        </w:tc>
        <w:tc>
          <w:tcPr>
            <w:tcW w:type="dxa" w:w="1545"/>
            <w:gridSpan w:val="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考核指标</w:t>
            </w:r>
          </w:p>
        </w:tc>
        <w:tc>
          <w:tcPr>
            <w:tcW w:type="dxa" w:w="4560"/>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评分标准</w:t>
            </w:r>
          </w:p>
        </w:tc>
        <w:tc>
          <w:tcPr>
            <w:tcW w:type="dxa" w:w="480"/>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扣分上限</w:t>
            </w:r>
          </w:p>
        </w:tc>
        <w:tc>
          <w:tcPr>
            <w:tcW w:type="dxa" w:w="495"/>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扣分值</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系</w:t>
            </w:r>
            <w:r>
              <w:rPr>
                <w:sz w:val="21"/>
                <w:b/>
                <w:color w:val="000000"/>
              </w:rPr>
              <w:t>统</w:t>
            </w:r>
            <w:r>
              <w:rPr>
                <w:sz w:val="21"/>
                <w:b/>
                <w:color w:val="000000"/>
              </w:rPr>
              <w:t>建</w:t>
            </w:r>
            <w:r>
              <w:rPr>
                <w:sz w:val="21"/>
                <w:b/>
                <w:color w:val="000000"/>
              </w:rPr>
              <w:t>设</w:t>
            </w:r>
            <w:r>
              <w:rPr>
                <w:sz w:val="21"/>
                <w:b/>
                <w:color w:val="000000"/>
              </w:rPr>
              <w:t>情</w:t>
            </w:r>
            <w:r>
              <w:rPr>
                <w:sz w:val="21"/>
                <w:b/>
                <w:color w:val="000000"/>
              </w:rPr>
              <w:t>况</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系统功能性</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系统功能未满足合同及业务需求的，扣</w:t>
            </w:r>
            <w:r>
              <w:rPr>
                <w:sz w:val="21"/>
                <w:color w:val="000000"/>
              </w:rPr>
              <w:t>1分/个。</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00"/>
            <w:vMerge/>
            <w:tcBorders>
              <w:top w:val="none" w:color="000000" w:sz="4"/>
              <w:left w:val="non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系统稳定性</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系统存在响应缓慢、页面崩溃等问题，影响实际业务的，扣</w:t>
            </w:r>
            <w:r>
              <w:rPr>
                <w:sz w:val="21"/>
                <w:color w:val="000000"/>
              </w:rPr>
              <w:t>0.5分/次。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系统可用性</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1.试运行期内，系统使用人员（可含地市）对系统评价为“良好”的（系统运行稳定，无明显卡顿或崩溃），不扣分。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2.试运行期内，系统使用人员（可含地市）对系统评价为“一般”的（偶尔卡顿、出错，但业务还能进行），扣1-5分。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试运行期内，系统使用人员（可含地市）对系统评价为“较差”的（频繁崩溃、响应慢，影响正常业务），扣6-10分。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w:t>
            </w:r>
            <w:r>
              <w:rPr>
                <w:sz w:val="21"/>
                <w:b/>
                <w:color w:val="000000"/>
              </w:rPr>
              <w:t>目</w:t>
            </w:r>
            <w:r>
              <w:rPr>
                <w:sz w:val="21"/>
                <w:b/>
                <w:color w:val="000000"/>
              </w:rPr>
              <w:t>实</w:t>
            </w:r>
            <w:r>
              <w:rPr>
                <w:sz w:val="21"/>
                <w:b/>
                <w:color w:val="000000"/>
              </w:rPr>
              <w:t>施</w:t>
            </w:r>
            <w:r>
              <w:rPr>
                <w:sz w:val="21"/>
                <w:b/>
                <w:color w:val="000000"/>
              </w:rPr>
              <w:t>情</w:t>
            </w:r>
            <w:r>
              <w:rPr>
                <w:sz w:val="21"/>
                <w:b/>
                <w:color w:val="000000"/>
              </w:rPr>
              <w:t>况</w:t>
            </w: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实施进度</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1.实施进度符合合同服务期要求，未出现项目延期情况的，不扣分。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2.实施进度未符合合同服务期要求，延期小于3个月的，扣1分。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3.实施进度未符合合同服务期要求，延期时间介于3-6个月的（含3个月），扣2分。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4.实施进度未符合合同服务期要求，延期时间介于6-12个月的（含6个月），扣4分。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5.实施进度未符合合同服务期要求，延期时间达到12个月及以上的，扣10分。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文档管理</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1.未能按双方商议规定的时间内提交文档的，扣0.5分/次。</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2.文档中存在的问题未能按要求进行整改的，扣0.5分/次。</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3.文档存在内容缺失或不完整或数据有误的，扣0.5分/次。</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需求分析</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1.需求理解能力较好，能清晰理解用户业务需求的，不扣分。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2.需求理解能力一般，能基本理解用户业务需求的，扣1-4分。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3.需求理解能力较差，无法理解用户业务需求的，扣5-10分。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00"/>
            <w:vMerge/>
            <w:tcBorders>
              <w:top w:val="none" w:color="000000" w:sz="4"/>
              <w:left w:val="non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问题处理</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系统存在问题未能在用户要求时限内有效解决的，扣</w:t>
            </w:r>
            <w:r>
              <w:rPr>
                <w:sz w:val="21"/>
                <w:color w:val="000000"/>
              </w:rPr>
              <w:t>0.5分/次。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培训工作</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1.经回访，用户满意度高，培训效果好，使参加者能够更好地应用系统，提高工作效率和质量，不扣分。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2.经回访，用户满意度一般，培训效果普通，参加者能基本理解系统操作使用流程，扣1-3分。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3.经回访，用户满意度低，培训效果较差，参加者对培训成效评价较低的，扣4-5分。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团</w:t>
            </w:r>
            <w:r>
              <w:rPr>
                <w:sz w:val="21"/>
                <w:b/>
                <w:color w:val="000000"/>
              </w:rPr>
              <w:t>队</w:t>
            </w:r>
            <w:r>
              <w:rPr>
                <w:sz w:val="21"/>
                <w:b/>
                <w:color w:val="000000"/>
              </w:rPr>
              <w:t>服</w:t>
            </w:r>
            <w:r>
              <w:rPr>
                <w:sz w:val="21"/>
                <w:b/>
                <w:color w:val="000000"/>
              </w:rPr>
              <w:t>务</w:t>
            </w:r>
            <w:r>
              <w:rPr>
                <w:sz w:val="21"/>
                <w:b/>
                <w:color w:val="000000"/>
              </w:rPr>
              <w:t>情</w:t>
            </w:r>
            <w:r>
              <w:rPr>
                <w:sz w:val="21"/>
                <w:b/>
                <w:color w:val="000000"/>
              </w:rPr>
              <w:t>况</w:t>
            </w: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项目经理能力</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1.项目经理能较好的掌握项目进展，主动、清晰地向用户汇报实施情况，并积极有效协调各方解决存在问题的，不扣分。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2.项目经理未能掌握项目进展，且未能定期向用户汇报实施情况的，扣1-2分。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3.项目经理对项目进展掌握程度较低，无法有效地向用户汇报实施情况，且对存在问题解决能力较弱的，扣3-5分。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团队专业能力</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1.团队人员专业领域业务、知识掌握程度较高的，不扣分。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2.团队人员专业领域业务、知识掌握程度一般的，扣1-5分。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3.团队人员专业领域业务、知识掌握程度较差的，扣6-10分。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团队服务态度</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1.服务态度良好，积极回应用户需求，解决问题及时，不扣分。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2.服务态度一般，但能回应用户需求，解决问题较及时，扣1-2分。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3.服务态度较差，回应用户需求不积极，解决问题不及时，扣3-5分。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00"/>
            <w:vMerge/>
            <w:tcBorders>
              <w:top w:val="none" w:color="000000" w:sz="4"/>
              <w:left w:val="non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团队稳定性</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项目经理和核心技术人员在实施过程中发生更换的，扣</w:t>
            </w:r>
            <w:r>
              <w:rPr>
                <w:sz w:val="21"/>
                <w:color w:val="000000"/>
              </w:rPr>
              <w:t>1分/次。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00"/>
            <w:vMerge/>
            <w:tcBorders>
              <w:top w:val="none" w:color="000000" w:sz="4"/>
              <w:left w:val="none" w:color="000000" w:sz="4"/>
              <w:bottom w:val="single" w:color="000000" w:sz="4"/>
              <w:right w:val="single" w:color="000000" w:sz="4"/>
            </w:tcBorders>
          </w:tcP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团队协作</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1.团队协作良好，各个单位/部门之间沟通顺畅，协作高效，不扣分。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2.团队协作较好，各单位/部门之间沟通基本顺畅，协作效率较高，扣1-3分。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3.团队协作较差，各单位/部门之间沟通不畅，协作效率低下，扣4-5分。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54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扣分项</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根据以下情况的情节轻重，扣</w:t>
            </w:r>
            <w:r>
              <w:rPr>
                <w:sz w:val="21"/>
                <w:color w:val="000000"/>
              </w:rPr>
              <w:t>10-100分：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 开发商擅自泄露、拷贝、传播局方数据的。</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由于系统漏洞问题导致数据泄露事故发生的。</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由于系统设计问题，导致在用户使用、网络传输等过程中出现数据泄露的。</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 由于开发人员操作失误导致系统故障或数据泄露的。</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54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 能积极配合用户完成日常业务工作的，加1-5分。</w:t>
            </w:r>
          </w:p>
        </w:tc>
        <w:tc>
          <w:tcPr>
            <w:tcW w:type="dxa" w:w="4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实施过程中，能提出创新性建议，提升项目执行效率与质量的，加2-3分。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能根据系统业务情况，做好系统安全性设计工作，能有效防止未经授权的访问和数据泄露，加2-4分。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545"/>
            <w:gridSpan w:val="2"/>
            <w:vMerge/>
            <w:tcBorders>
              <w:top w:val="none" w:color="000000" w:sz="4"/>
              <w:left w:val="none" w:color="000000" w:sz="4"/>
              <w:bottom w:val="single" w:color="000000" w:sz="4"/>
              <w:right w:val="single" w:color="000000" w:sz="4"/>
            </w:tcBorders>
          </w:tcP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 实施过程中获得用户书面表彰的，加5分。</w:t>
            </w:r>
          </w:p>
        </w:tc>
        <w:tc>
          <w:tcPr>
            <w:tcW w:type="dxa" w:w="480"/>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75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考核单位：（盖章）</w:t>
            </w:r>
            <w:r>
              <w:br/>
            </w:r>
            <w:r>
              <w:rPr>
                <w:sz w:val="22"/>
                <w:color w:val="000000"/>
              </w:rPr>
              <w:t>考核得分：</w:t>
            </w:r>
            <w:r>
              <w:br/>
            </w:r>
            <w:r>
              <w:rPr>
                <w:sz w:val="22"/>
                <w:color w:val="000000"/>
              </w:rPr>
              <w:t>考</w:t>
            </w:r>
            <w:r>
              <w:rPr>
                <w:sz w:val="22"/>
                <w:color w:val="000000"/>
              </w:rPr>
              <w:t>核</w:t>
            </w:r>
            <w:r>
              <w:rPr>
                <w:sz w:val="22"/>
                <w:color w:val="000000"/>
              </w:rPr>
              <w:t>人：</w:t>
            </w:r>
            <w:r>
              <w:br/>
            </w:r>
            <w:r>
              <w:rPr>
                <w:sz w:val="22"/>
                <w:color w:val="000000"/>
              </w:rPr>
              <w:t>考核时间：</w:t>
            </w:r>
          </w:p>
        </w:tc>
      </w:tr>
      <w:tr>
        <w:tc>
          <w:tcPr>
            <w:tcW w:type="dxa" w:w="75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1、考核时间</w:t>
            </w:r>
            <w:r>
              <w:br/>
            </w:r>
            <w:r>
              <w:rPr>
                <w:sz w:val="21"/>
                <w:color w:val="000000"/>
              </w:rPr>
              <w:t>项目通过初步验收和最终验收后</w:t>
            </w:r>
            <w:r>
              <w:rPr>
                <w:sz w:val="21"/>
                <w:color w:val="000000"/>
              </w:rPr>
              <w:t>10个工作日内。</w:t>
            </w:r>
            <w:r>
              <w:br/>
            </w:r>
            <w:r>
              <w:rPr>
                <w:sz w:val="21"/>
                <w:color w:val="000000"/>
              </w:rPr>
              <w:t>2、评分标准</w:t>
            </w:r>
            <w:r>
              <w:br/>
            </w:r>
            <w:r>
              <w:rPr>
                <w:sz w:val="21"/>
                <w:color w:val="000000"/>
              </w:rPr>
              <w:t>（</w:t>
            </w:r>
            <w:r>
              <w:rPr>
                <w:sz w:val="21"/>
                <w:color w:val="000000"/>
              </w:rPr>
              <w:t>1）总评分满分为100分。</w:t>
            </w:r>
            <w:r>
              <w:br/>
            </w:r>
            <w:r>
              <w:rPr>
                <w:sz w:val="21"/>
                <w:color w:val="000000"/>
              </w:rPr>
              <w:t>（</w:t>
            </w:r>
            <w:r>
              <w:rPr>
                <w:sz w:val="21"/>
                <w:color w:val="000000"/>
              </w:rPr>
              <w:t>2）总评分=100-各项指标扣分累计-扣分项+加分项。</w:t>
            </w:r>
            <w:r>
              <w:br/>
            </w:r>
            <w:r>
              <w:rPr>
                <w:sz w:val="21"/>
                <w:color w:val="000000"/>
              </w:rPr>
              <w:t>（</w:t>
            </w:r>
            <w:r>
              <w:rPr>
                <w:sz w:val="21"/>
                <w:color w:val="000000"/>
              </w:rPr>
              <w:t>3）若项目服务内容未涵盖相应的考核指标项，则不扣分。</w:t>
            </w:r>
            <w:r>
              <w:br/>
            </w:r>
            <w:r>
              <w:rPr>
                <w:sz w:val="21"/>
                <w:color w:val="000000"/>
              </w:rPr>
              <w:t>3、综合得分计算：</w:t>
            </w:r>
            <w:r>
              <w:br/>
            </w:r>
            <w:r>
              <w:rPr>
                <w:sz w:val="21"/>
                <w:color w:val="000000"/>
              </w:rPr>
              <w:t>综合得分计算公式为：业务处室考核得分</w:t>
            </w:r>
            <w:r>
              <w:rPr>
                <w:sz w:val="21"/>
                <w:color w:val="000000"/>
              </w:rPr>
              <w:t>70% + 监理考核得分30%。</w:t>
            </w:r>
            <w:r>
              <w:br/>
            </w:r>
            <w:r>
              <w:rPr>
                <w:sz w:val="21"/>
                <w:color w:val="000000"/>
              </w:rPr>
              <w:t>4、结算方法：</w:t>
            </w:r>
            <w:r>
              <w:br/>
            </w:r>
            <w:r>
              <w:rPr>
                <w:sz w:val="21"/>
                <w:color w:val="000000"/>
              </w:rPr>
              <w:t>（</w:t>
            </w:r>
            <w:r>
              <w:rPr>
                <w:sz w:val="21"/>
                <w:color w:val="000000"/>
              </w:rPr>
              <w:t>1）若综合得分达到或超过80分，则不扣款。</w:t>
            </w:r>
            <w:r>
              <w:br/>
            </w:r>
            <w:r>
              <w:rPr>
                <w:sz w:val="21"/>
                <w:color w:val="000000"/>
              </w:rPr>
              <w:t>（</w:t>
            </w:r>
            <w:r>
              <w:rPr>
                <w:sz w:val="21"/>
                <w:color w:val="000000"/>
              </w:rPr>
              <w:t>2）若综合得分在60分至80分之间（含60分），则按照线性考核比例支付，即结算款 = 考核款 * (综合得分 / 80)。</w:t>
            </w:r>
            <w:r>
              <w:br/>
            </w:r>
            <w:r>
              <w:rPr>
                <w:sz w:val="21"/>
                <w:color w:val="000000"/>
              </w:rPr>
              <w:t>（</w:t>
            </w:r>
            <w:r>
              <w:rPr>
                <w:sz w:val="21"/>
                <w:color w:val="000000"/>
              </w:rPr>
              <w:t>3）若综合得分低于60分，则支付考核款的一半，即结算款 = 考核款 / 2。</w:t>
            </w:r>
          </w:p>
        </w:tc>
      </w:tr>
    </w:tbl>
    <w:p>
      <w:pPr>
        <w:pStyle w:val="null3"/>
        <w:jc w:val="both"/>
      </w:pPr>
      <w:r>
        <w:rPr>
          <w:sz w:val="21"/>
          <w:b/>
        </w:rPr>
        <w:t>（2）</w:t>
      </w:r>
      <w:r>
        <w:rPr>
          <w:sz w:val="21"/>
          <w:b/>
          <w:color w:val="000000"/>
        </w:rPr>
        <w:t>运营服务考核标准</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70"/>
        <w:gridCol w:w="435"/>
        <w:gridCol w:w="690"/>
        <w:gridCol w:w="4845"/>
        <w:gridCol w:w="495"/>
        <w:gridCol w:w="495"/>
      </w:tblGrid>
      <w:tr>
        <w:tc>
          <w:tcPr>
            <w:tcW w:type="dxa" w:w="570"/>
            <w:tcBorders>
              <w:top w:val="single" w:color="000000" w:sz="4"/>
              <w:left w:val="singl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序号</w:t>
            </w:r>
          </w:p>
        </w:tc>
        <w:tc>
          <w:tcPr>
            <w:tcW w:type="dxa" w:w="1125"/>
            <w:gridSpan w:val="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考核指标</w:t>
            </w:r>
          </w:p>
        </w:tc>
        <w:tc>
          <w:tcPr>
            <w:tcW w:type="dxa" w:w="4845"/>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评分标准</w:t>
            </w:r>
          </w:p>
        </w:tc>
        <w:tc>
          <w:tcPr>
            <w:tcW w:type="dxa" w:w="495"/>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扣分上限</w:t>
            </w:r>
          </w:p>
        </w:tc>
        <w:tc>
          <w:tcPr>
            <w:tcW w:type="dxa" w:w="495"/>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扣分值</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w:t>
            </w:r>
            <w:r>
              <w:rPr>
                <w:sz w:val="21"/>
                <w:b/>
                <w:color w:val="000000"/>
              </w:rPr>
              <w:t>据</w:t>
            </w:r>
            <w:r>
              <w:rPr>
                <w:sz w:val="21"/>
                <w:b/>
                <w:color w:val="000000"/>
              </w:rPr>
              <w:t>质</w:t>
            </w:r>
            <w:r>
              <w:rPr>
                <w:sz w:val="21"/>
                <w:b/>
                <w:color w:val="000000"/>
              </w:rPr>
              <w:t>量</w:t>
            </w:r>
            <w:r>
              <w:rPr>
                <w:sz w:val="21"/>
                <w:b/>
                <w:color w:val="000000"/>
              </w:rPr>
              <w:t>情</w:t>
            </w:r>
            <w:r>
              <w:rPr>
                <w:sz w:val="21"/>
                <w:b/>
                <w:color w:val="000000"/>
              </w:rPr>
              <w:t>况</w:t>
            </w: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数据完整性</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1.数据完整，包含所有必要的信息，没有任何缺失或空值，不扣分。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2.数据有一定程度的缺失，缺失的信息不会对整体数据的解释产生重大影响，扣1-4分。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singl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3.数据缺失严重，缺失的信息严重影响整体数据的使用，扣5-10分。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singl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数据准确性</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1.数据准确无误，与实际情况完全一致，不扣分。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2.数据存在一定程度的错误或不一致，但不影响整体数据的使用，扣1-4分。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3.数据错误严重，严重影响整体数据的使用，扣5-10分。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数据时效性</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1.数据及时更新，能够反映当前的情况，更新频率高，满足实际使用需求，不扣分。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2.数据更新有一定延迟，不能完全反映当前情况，但不影响整体数据的使用，扣1-4分。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3.数据更新严重滞后，不能反映当前情况，严重影响数据的使用，扣5-10分。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w:t>
            </w:r>
            <w:r>
              <w:rPr>
                <w:sz w:val="21"/>
                <w:b/>
                <w:color w:val="000000"/>
              </w:rPr>
              <w:t>目</w:t>
            </w:r>
            <w:r>
              <w:rPr>
                <w:sz w:val="21"/>
                <w:b/>
                <w:color w:val="000000"/>
              </w:rPr>
              <w:t>实</w:t>
            </w:r>
            <w:r>
              <w:rPr>
                <w:sz w:val="21"/>
                <w:b/>
                <w:color w:val="000000"/>
              </w:rPr>
              <w:t>施</w:t>
            </w:r>
            <w:r>
              <w:rPr>
                <w:sz w:val="21"/>
                <w:b/>
                <w:color w:val="000000"/>
              </w:rPr>
              <w:t>情</w:t>
            </w:r>
            <w:r>
              <w:rPr>
                <w:sz w:val="21"/>
                <w:b/>
                <w:color w:val="000000"/>
              </w:rPr>
              <w:t>况</w:t>
            </w: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实施进度</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1.实施进度符合合同服务期要求，未出现项目延期情况的，不扣分。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2.实施进度未符合合同服务期要求，延期小于3个月的，扣1分。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3.实施进度未符合合同服务期要求，延期时间介于3-6个月的（含3个月），扣2分。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4.实施进度未符合合同服务期要求，延期时间介于6-12个月的（含6个月），扣4分。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5.实施进度未符合合同服务期要求，延期时间达到12个月及以上的，扣10分。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文档管理</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1.未能按双方商议规定的时间内提交文档的，扣0.5分/次。</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2.文档中存在的问题未能按要求进行整改的，扣0.5分/次。</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3.文档存在内容缺失或不完整或数据有误的，扣0.5分/次。</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需求分析</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1.需求理解能力较好，能清晰理解用户业务需求的，不扣分。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2.需求理解能力一般，能基本理解用户业务需求的，扣1-4分。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3.需求理解能力较差，无法理解用户业务需求的，扣5-10分。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35"/>
            <w:vMerge/>
            <w:tcBorders>
              <w:top w:val="none" w:color="000000" w:sz="4"/>
              <w:left w:val="none" w:color="000000" w:sz="4"/>
              <w:bottom w:val="single" w:color="000000" w:sz="4"/>
              <w:right w:val="single" w:color="000000" w:sz="4"/>
            </w:tcBorders>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问题处理</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系统存在问题未能在用户要求时限内有效解决的，扣</w:t>
            </w:r>
            <w:r>
              <w:rPr>
                <w:sz w:val="21"/>
                <w:color w:val="000000"/>
              </w:rPr>
              <w:t>0.5分/次。</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培训工作</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1.经回访，用户满意度高，培训效果好，使参加者能够更好地应用系统，提高工作效率和质量，不扣分。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2.经回访，用户满意度一般，培训效果普通，参加者能基本理解系统操作使用流程，扣1-3分。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3.经回访，用户满意度低，培训效果较差，参加者对培训成效评价较低的，扣4-5分。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团</w:t>
            </w:r>
            <w:r>
              <w:rPr>
                <w:sz w:val="21"/>
                <w:b/>
                <w:color w:val="000000"/>
              </w:rPr>
              <w:t>队</w:t>
            </w:r>
            <w:r>
              <w:rPr>
                <w:sz w:val="21"/>
                <w:b/>
                <w:color w:val="000000"/>
              </w:rPr>
              <w:t>服</w:t>
            </w:r>
            <w:r>
              <w:rPr>
                <w:sz w:val="21"/>
                <w:b/>
                <w:color w:val="000000"/>
              </w:rPr>
              <w:t>务</w:t>
            </w:r>
            <w:r>
              <w:rPr>
                <w:sz w:val="21"/>
                <w:b/>
                <w:color w:val="000000"/>
              </w:rPr>
              <w:t>情</w:t>
            </w:r>
            <w:r>
              <w:rPr>
                <w:sz w:val="21"/>
                <w:b/>
                <w:color w:val="000000"/>
              </w:rPr>
              <w:t>况</w:t>
            </w: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项目经理能力</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1.项目经理能较好的掌握项目进展，主动、清晰地向用户汇报实施情况，并积极有效协调各方解决存在问题的，不扣分。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2.项目经理未能掌握项目进展，且未能定期向用户汇报实施情况的，扣1-2分。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3.项目经理对项目进展掌握程度较低，无法有效地向用户汇报实施情况，且对存在问题解决能力较弱的，扣3-5分。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团队专业能力</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1.团队人员专业领域业务、知识掌握程度较高的，不扣分。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2.团队人员专业领域业务、知识掌握程度一般的，扣1-5分。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3.团队人员专业领域业务、知识掌握程度较差的，扣6-10分。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团队服务态度</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1.服务态度良好，积极回应用户需求，解决问题及时，不扣分。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2.服务态度一般，但能回应用户需求，解决问题较及时，扣1-2分。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3.服务态度较差，回应用户需求不积极，解决问题不及时，扣3-5分。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35"/>
            <w:vMerge/>
            <w:tcBorders>
              <w:top w:val="none" w:color="000000" w:sz="4"/>
              <w:left w:val="none" w:color="000000" w:sz="4"/>
              <w:bottom w:val="single" w:color="000000" w:sz="4"/>
              <w:right w:val="single" w:color="000000" w:sz="4"/>
            </w:tcBorders>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团队稳定性</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项目经理和核心技术人员在实施过程中发生更换的，扣</w:t>
            </w:r>
            <w:r>
              <w:rPr>
                <w:sz w:val="21"/>
                <w:color w:val="000000"/>
              </w:rPr>
              <w:t>1分/次。</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35"/>
            <w:vMerge/>
            <w:tcBorders>
              <w:top w:val="none" w:color="000000" w:sz="4"/>
              <w:left w:val="none" w:color="000000" w:sz="4"/>
              <w:bottom w:val="single" w:color="000000" w:sz="4"/>
              <w:right w:val="single" w:color="000000" w:sz="4"/>
            </w:tcBorders>
          </w:tcPr>
          <w:p/>
        </w:tc>
        <w:tc>
          <w:tcPr>
            <w:tcW w:type="dxa" w:w="6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团队协作</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1.团队协作良好，各个单位/部门之间沟通顺畅，协作高效，不扣分。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2.团队协作较好，各单位/部门之间沟通基本顺畅，协作效率较高，扣1-3分。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690"/>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3.团队协作较差，各单位/部门之间沟通不畅，协作效率低下，扣4-5分。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12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扣分项</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根据以下情况的情节轻重，扣</w:t>
            </w:r>
            <w:r>
              <w:rPr>
                <w:sz w:val="21"/>
                <w:color w:val="000000"/>
              </w:rPr>
              <w:t>10-100分：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1.开发商擅自泄露、拷贝、传播局方数据的。</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2.由于系统漏洞问题导致数据泄露事故发生的。</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3.由于系统设计问题，导致在用户使用、网络传输等过程中出现数据泄露的。</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4.由于开发人员操作失误导致系统故障或数据泄露的。</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12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1.能积极配合用户完成日常业务工作的，加1-5分。</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2.实施过程中，能提出创新性建议，提升项目执行效率与质量的，加2-3分。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3.能根据系统业务情况，做好系统安全性设计工作，能有效防止未经授权的访问和数据泄露，加2-4分。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570"/>
            <w:vMerge/>
            <w:tcBorders>
              <w:top w:val="none" w:color="000000" w:sz="4"/>
              <w:left w:val="single" w:color="000000" w:sz="4"/>
              <w:bottom w:val="single" w:color="000000" w:sz="4"/>
              <w:right w:val="single" w:color="000000" w:sz="4"/>
            </w:tcBorders>
          </w:tcPr>
          <w:p/>
        </w:tc>
        <w:tc>
          <w:tcPr>
            <w:tcW w:type="dxa" w:w="1125"/>
            <w:gridSpan w:val="2"/>
            <w:vMerge/>
            <w:tcBorders>
              <w:top w:val="none" w:color="000000" w:sz="4"/>
              <w:left w:val="none" w:color="000000" w:sz="4"/>
              <w:bottom w:val="single" w:color="000000" w:sz="4"/>
              <w:right w:val="single" w:color="000000" w:sz="4"/>
            </w:tcBorders>
          </w:tcPr>
          <w:p/>
        </w:tc>
        <w:tc>
          <w:tcPr>
            <w:tcW w:type="dxa" w:w="4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4.实施过程中获得用户书面表彰的，加5分。</w:t>
            </w:r>
          </w:p>
        </w:tc>
        <w:tc>
          <w:tcPr>
            <w:tcW w:type="dxa" w:w="495"/>
            <w:vMerge/>
            <w:tcBorders>
              <w:top w:val="none" w:color="000000" w:sz="4"/>
              <w:left w:val="none" w:color="000000" w:sz="4"/>
              <w:bottom w:val="single" w:color="000000" w:sz="4"/>
              <w:right w:val="single" w:color="000000" w:sz="4"/>
            </w:tcBorders>
          </w:tcPr>
          <w:p/>
        </w:tc>
        <w:tc>
          <w:tcPr>
            <w:tcW w:type="dxa" w:w="495"/>
            <w:vMerge/>
            <w:tcBorders>
              <w:top w:val="none" w:color="000000" w:sz="4"/>
              <w:left w:val="none" w:color="000000" w:sz="4"/>
              <w:bottom w:val="single" w:color="000000" w:sz="4"/>
              <w:right w:val="single" w:color="000000" w:sz="4"/>
            </w:tcBorders>
          </w:tcPr>
          <w:p/>
        </w:tc>
      </w:tr>
      <w:tr>
        <w:tc>
          <w:tcPr>
            <w:tcW w:type="dxa" w:w="7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考核单位：（盖章）</w:t>
            </w:r>
            <w:r>
              <w:br/>
            </w:r>
            <w:r>
              <w:rPr>
                <w:sz w:val="22"/>
                <w:color w:val="000000"/>
              </w:rPr>
              <w:t>考核得分：</w:t>
            </w:r>
            <w:r>
              <w:br/>
            </w:r>
            <w:r>
              <w:rPr>
                <w:sz w:val="22"/>
                <w:color w:val="000000"/>
              </w:rPr>
              <w:t>考</w:t>
            </w:r>
            <w:r>
              <w:rPr>
                <w:sz w:val="22"/>
                <w:color w:val="000000"/>
              </w:rPr>
              <w:t>核</w:t>
            </w:r>
            <w:r>
              <w:rPr>
                <w:sz w:val="22"/>
                <w:color w:val="000000"/>
              </w:rPr>
              <w:t>人：</w:t>
            </w:r>
            <w:r>
              <w:br/>
            </w:r>
            <w:r>
              <w:rPr>
                <w:sz w:val="22"/>
                <w:color w:val="000000"/>
              </w:rPr>
              <w:t>考核时间：</w:t>
            </w:r>
          </w:p>
        </w:tc>
      </w:tr>
      <w:tr>
        <w:tc>
          <w:tcPr>
            <w:tcW w:type="dxa" w:w="7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1、考核时间</w:t>
            </w:r>
            <w:r>
              <w:br/>
            </w:r>
            <w:r>
              <w:rPr>
                <w:sz w:val="21"/>
                <w:color w:val="000000"/>
              </w:rPr>
              <w:t>合同签订</w:t>
            </w:r>
            <w:r>
              <w:rPr>
                <w:sz w:val="21"/>
                <w:color w:val="000000"/>
              </w:rPr>
              <w:t>9个月后和最终验收后10个工作日内。</w:t>
            </w:r>
            <w:r>
              <w:br/>
            </w:r>
            <w:r>
              <w:rPr>
                <w:sz w:val="21"/>
                <w:color w:val="000000"/>
              </w:rPr>
              <w:t>2、评分标准</w:t>
            </w:r>
            <w:r>
              <w:br/>
            </w:r>
            <w:r>
              <w:rPr>
                <w:sz w:val="21"/>
                <w:color w:val="000000"/>
              </w:rPr>
              <w:t>（</w:t>
            </w:r>
            <w:r>
              <w:rPr>
                <w:sz w:val="21"/>
                <w:color w:val="000000"/>
              </w:rPr>
              <w:t>1）总评分满分为100分。</w:t>
            </w:r>
            <w:r>
              <w:br/>
            </w:r>
            <w:r>
              <w:rPr>
                <w:sz w:val="21"/>
                <w:color w:val="000000"/>
              </w:rPr>
              <w:t>（</w:t>
            </w:r>
            <w:r>
              <w:rPr>
                <w:sz w:val="21"/>
                <w:color w:val="000000"/>
              </w:rPr>
              <w:t>2）总评分=100-各项指标扣分累计-扣分项+加分项。</w:t>
            </w:r>
            <w:r>
              <w:br/>
            </w:r>
            <w:r>
              <w:rPr>
                <w:sz w:val="21"/>
                <w:color w:val="000000"/>
              </w:rPr>
              <w:t>（</w:t>
            </w:r>
            <w:r>
              <w:rPr>
                <w:sz w:val="21"/>
                <w:color w:val="000000"/>
              </w:rPr>
              <w:t>3）若项目服务内容未涵盖相应的考核指标项，则不扣分。</w:t>
            </w:r>
            <w:r>
              <w:br/>
            </w:r>
            <w:r>
              <w:rPr>
                <w:sz w:val="21"/>
                <w:color w:val="000000"/>
              </w:rPr>
              <w:t>3、综合得分计算：</w:t>
            </w:r>
            <w:r>
              <w:br/>
            </w:r>
            <w:r>
              <w:rPr>
                <w:sz w:val="21"/>
                <w:color w:val="000000"/>
              </w:rPr>
              <w:t>综合得分计算公式为：业务处室考核得分</w:t>
            </w:r>
            <w:r>
              <w:rPr>
                <w:sz w:val="21"/>
                <w:color w:val="000000"/>
              </w:rPr>
              <w:t>70% + 监理考核得分30%。</w:t>
            </w:r>
            <w:r>
              <w:br/>
            </w:r>
            <w:r>
              <w:rPr>
                <w:sz w:val="21"/>
                <w:color w:val="000000"/>
              </w:rPr>
              <w:t>4、结算方法：</w:t>
            </w:r>
            <w:r>
              <w:br/>
            </w:r>
            <w:r>
              <w:rPr>
                <w:sz w:val="21"/>
                <w:color w:val="000000"/>
              </w:rPr>
              <w:t>（</w:t>
            </w:r>
            <w:r>
              <w:rPr>
                <w:sz w:val="21"/>
                <w:color w:val="000000"/>
              </w:rPr>
              <w:t>1）若综合得分达到或超过80分，则不扣款。</w:t>
            </w:r>
            <w:r>
              <w:br/>
            </w:r>
            <w:r>
              <w:rPr>
                <w:sz w:val="21"/>
                <w:color w:val="000000"/>
              </w:rPr>
              <w:t>（</w:t>
            </w:r>
            <w:r>
              <w:rPr>
                <w:sz w:val="21"/>
                <w:color w:val="000000"/>
              </w:rPr>
              <w:t>2）若综合得分在60分至80分之间（含60分），则按照线性考核比例支付，即结算款 = 考核款 * (综合得分 / 80)。</w:t>
            </w:r>
            <w:r>
              <w:br/>
            </w:r>
            <w:r>
              <w:rPr>
                <w:sz w:val="21"/>
                <w:color w:val="000000"/>
              </w:rPr>
              <w:t>（</w:t>
            </w:r>
            <w:r>
              <w:rPr>
                <w:sz w:val="21"/>
                <w:color w:val="000000"/>
              </w:rPr>
              <w:t>3）若综合得分低于60分，则支付考核款的一半，即结算款 = 考核款 / 2。</w:t>
            </w:r>
          </w:p>
        </w:tc>
      </w:tr>
    </w:tbl>
    <w:p>
      <w:pPr>
        <w:pStyle w:val="null3"/>
      </w:pPr>
      <w:r>
        <w:rPr/>
        <w:t>采购包1（省市场监管局广东省市场监管统计分析系统改造及运营服务（2025年）项目）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软件开发服务：合同签订之日起12个月内完成交付验收； 系统业务运营服务：12个月（具体开始时间以合同为准）。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1期：支付比例100%,一、软件开发服务分4期支付，具体如下： 1期（首期款）：签订合同后10个工作日内，中标人书面提出支付申请函及拟支付金额等额的符合采购人财务管理要求的相应发票，采购人确认后启动首期款支付流程，占软件开发服务总金额的20%。 2期（初步验收款）：软件开发服务通过初步验收后的10个工作日内，采购人根据软件开发服务的考核情况对投标人的开发服务质量打分，并根据评价结果确定项目软件开发初步验收款支付金额。中标人书面提出支付申请函及拟支付金额等额的符合采购人财务管理要求的相应发票，采购人确认后启动初步验收款支付流程，占软件开发服务金额的40%。 3期（交付验收款）：软件开发服务通过软件开发交付验收后的10个工作日内。中标人书面提出支付申请函及拟支付金额等额的符合采购人财务管理要求的相应发票，采购人确认后启动交付验收款支付流程，占软件开发服务金额的20 %。 4期（最终验收款）：项目通过最终验收后10个工作日内，采购人根据软件开发服务的考核情况对投标人的服务质量打分，并根据评价结果确定项目软件开发服务最终验收款支付金额。中标人书面提出支付申请函及拟支付金额等额的符合采购人财务管理要求的相应发票，采购人确认后启动最终验收款支付流程，占软件开发服务总金额的20%。 二、运营服分3期支付，具体如下： 1期（首期款）：签订合同后10个工作日内，中标人书面提出支付申请函及拟支付金额等额的符合采购人财务管理要求的相应发票，采购人确认后启动首期款支付流程，占运营服务总金额的20%。 2期（进度款）：合同签订9个月后的10个工作日内，采购人根据运营服务的考核情况对投标人的运营服务质量打分，并根据评价结果确定项目运营进度款的支付金额。中标人书面提出支付申请函及拟支付金额等额的符合采购人财务管理要求的相应发票，采购人确认后启动运营进度款支付流程，占运营服务金额的50%。 3期（最终验收款）：项目通过最终验收后10个工作日内，采购人根据运营服务的考核情况对投标人的服务质量打分，并根据评价结果确定项目运营服务最终验收款支付金额。中标人书面提出支付申请函及拟支付金额等额的符合采购人财务管理要求的相应发票，采购人确认后启动最终验收款支付流程，占运营服务总金额的30%。 项目实际支付总金额按采购成交总金额计算，项目支付计划按合同约定执行。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1期：初步验收标准。 中标人在完成系统开发后，收集、整理相关过程材料提交至采购人，包括需求规格说明书、概要设计说明书、详细设计说明书、数据库设计说明书、测试报告等，在采购人及第三方监理审核确认通过并通过安全测评后，由采购人组织开展初步验收，并在初步验收通过后开展至少一个月的系统试运行。</w:t>
            </w:r>
          </w:p>
          <w:p>
            <w:pPr>
              <w:pStyle w:val="null3"/>
            </w:pPr>
            <w:r>
              <w:rPr/>
              <w:t>2期：交付验收标准。 1.开发服务交付验收标准：在中标人完成本项目约定的项目软件开发服务后，通过第三方测评（含安全测评、验收测评、等级保护测评和商用密码测评），试运行稳定。中标人按验收文档清单提交对应的文档，采购人根据中标人的项目建设情况组织开发服务交付验收。验收所需文档包括但不限于：招标书、投标书、有关合同、实施方案、需求规格说明书、概要设计说明书、详细设计说明书、数据库设计说明书、测试报告、用户操作手册、培训文档等。项目验收提交的数据库设计说明书应包括数据字典相关内容，项目数据共享挂接需满足广东省市场监督管理局的要求，并通过库表、接口等方式共享到大数据专区，并对该部分数据提供数据质量检查的数据库脚本。 2.运营服务交付验收标准：在中标人完成本项目约定的项目运营服务后，中标人提交交付验收方案并按验收文档清单提交对应的文档，采购人根据中标人的项目建设情况组织运营服务交付验收。</w:t>
            </w:r>
          </w:p>
          <w:p>
            <w:pPr>
              <w:pStyle w:val="null3"/>
            </w:pPr>
            <w:r>
              <w:rPr/>
              <w:t>3期：最终验收标准。 1.根据省政数局关于项目验收前符合性审查的相关规定及投标人的项目建设情况，采购人组织项目最终验收。 2.中标人应在项目完成时，将项目所有文档、资料汇集成册交付给采购人，所有文件要求用中文书写或有完整的中文注释。验收后，中标人按国家、省以及采购人档案管理要求，向采购人提供装订成册的纸质文档和电子文档，其中纸质文档不少于2套，电子文档（U盘)不少于1套。 备注：1.本项目所有验收会议产生的所有费用，由中标人承担。 2.验收活动组织按采购人项目验收管理工作要求执行，投标人应无条件配合采购人的验收工作，并按采购人要求的形式提供相应的验收材料。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响应要求，1.★提供2人驻场服务，投标人须承诺驻场人员为本单位员工，并明确驻场人员姓名及提供驻场人员在投标人单位任职的证明材料（如劳动合同、加盖所在地区政府有关部门印章的打印日期在本采购包投标截止日之前三个月以内任一月的《投保单》或《社会保险参保人员证明》等）； 2.对严重故障提供7*24小时的现场支援，较严重故障提供5*8小时的现场支援，一般性故障提供远程支援； 3.故障服务的响应时间小于2小时； 4.收到故障起2小时内启动故障解决流程，普通故障及时解决。</w:t>
            </w:r>
          </w:p>
          <w:p>
            <w:pPr>
              <w:pStyle w:val="null3"/>
            </w:pPr>
            <w:r>
              <w:rPr/>
              <w:t>二、资产权属，1.本合同不会引起任何已申请、登记的知识产权所有权的转移。 2.中标人为履行本合同义务所形成的服务成果的知识产权归采购人所有。 3.本合同所涉及的数据所有权归政府所有。中标人只能用于履行本合同之义务。 4.中标人提供的相关软件应是自行开发的产品或具备合法、合规授权，满足知识产权、网络安全等级保护等方面的有关规定和要求。 5.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pPr>
            <w:r>
              <w:rPr/>
              <w:t>三、保密要求，1.中标人应签订保密承诺书，对其因身份、职务、职业或技术关系而知悉的采购人商业秘密和党政机关保密信息应严格保守，保证不被披露或使用，包括意外或过失。 2.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 3.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p>
            <w:pPr>
              <w:pStyle w:val="null3"/>
            </w:pPr>
            <w:r>
              <w:rPr/>
              <w:t>四、监理要求，中标人在项目开展过程中接受采购人指定的监理机构的监理。</w:t>
            </w:r>
          </w:p>
          <w:p>
            <w:pPr>
              <w:pStyle w:val="null3"/>
            </w:pPr>
            <w:r>
              <w:rPr/>
              <w:t>五、绩效评估配合要求，中标人协助采购方对项目的绩效评估工作，对其应用效益、协同共享、安全保密、服务成效的情况进行分析评估总结。</w:t>
            </w:r>
          </w:p>
          <w:p>
            <w:pPr>
              <w:pStyle w:val="null3"/>
            </w:pPr>
            <w:r>
              <w:rPr/>
              <w:t>六、测评配合要求，中标人配合采购方指定的第三方机构做好验收测评、安全测评、网络安全等级保护测评及商用密码应用测评所需的各项工作，包含协助提供测评所需资料及资源、漏洞整改及回归测试等工作。采购人有权委托第三方安全检测机构对项目系统进行测评，中标人应无条件配合整改，确保系统满足相关安全标准。针对测评发现的高危漏洞，中标人应在3个自然日内修复，中危漏洞应在7个自然日内修复。</w:t>
            </w:r>
          </w:p>
          <w:p>
            <w:pPr>
              <w:pStyle w:val="null3"/>
            </w:pPr>
            <w:r>
              <w:rPr/>
              <w:t>七、数据质量要求，中标人制订相应的数据质量管理评价规范，包括数据质量标准、数据元标准、数据校验规则等文档。</w:t>
            </w:r>
          </w:p>
          <w:p>
            <w:pPr>
              <w:pStyle w:val="null3"/>
            </w:pPr>
            <w:r>
              <w:rPr/>
              <w:t>八、考核要求，中标人须承诺，在项目开展过程中接受采购人对项目服务状况进行定期评估考核，考核结果将作为项目的付款依据。考核制度详见概况。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软件开发服务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267,300.00</w:t>
            </w:r>
          </w:p>
        </w:tc>
        <w:tc>
          <w:tcPr>
            <w:tcW w:type="dxa" w:w="933"/>
          </w:tcPr>
          <w:p>
            <w:pPr>
              <w:pStyle w:val="null3"/>
              <w:jc w:val="right"/>
            </w:pPr>
            <w:r>
              <w:rPr/>
              <w:t>267,300.00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数据加工处理服务</w:t>
            </w:r>
          </w:p>
        </w:tc>
        <w:tc>
          <w:tcPr>
            <w:tcW w:type="dxa" w:w="933"/>
          </w:tcPr>
          <w:p>
            <w:pPr>
              <w:pStyle w:val="null3"/>
              <w:jc w:val="left"/>
            </w:pPr>
            <w:r>
              <w:rPr/>
              <w:t>系统业务运营服务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271,300.00</w:t>
            </w:r>
          </w:p>
        </w:tc>
        <w:tc>
          <w:tcPr>
            <w:tcW w:type="dxa" w:w="933"/>
          </w:tcPr>
          <w:p>
            <w:pPr>
              <w:pStyle w:val="null3"/>
              <w:jc w:val="right"/>
            </w:pPr>
            <w:r>
              <w:rPr/>
              <w:t>271,300.00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软件开发服务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1.软件开发服务</w:t>
            </w:r>
          </w:p>
          <w:p>
            <w:pPr>
              <w:pStyle w:val="null3"/>
              <w:ind w:firstLine="420"/>
              <w:jc w:val="left"/>
            </w:pPr>
            <w:r>
              <w:rPr>
                <w:sz w:val="21"/>
              </w:rPr>
              <w:t>1.1.</w:t>
            </w:r>
            <w:r>
              <w:rPr>
                <w:sz w:val="21"/>
              </w:rPr>
              <w:t>安全化</w:t>
            </w:r>
            <w:r>
              <w:rPr>
                <w:sz w:val="21"/>
              </w:rPr>
              <w:t>适配改造服务</w:t>
            </w:r>
          </w:p>
          <w:p>
            <w:pPr>
              <w:pStyle w:val="null3"/>
              <w:ind w:firstLine="420"/>
              <w:jc w:val="left"/>
            </w:pPr>
            <w:r>
              <w:rPr>
                <w:sz w:val="21"/>
              </w:rPr>
              <w:t>1.1.1.</w:t>
            </w:r>
            <w:r>
              <w:rPr>
                <w:sz w:val="21"/>
              </w:rPr>
              <w:t>安全化</w:t>
            </w:r>
            <w:r>
              <w:rPr>
                <w:sz w:val="21"/>
              </w:rPr>
              <w:t>浏览器适配</w:t>
            </w:r>
          </w:p>
          <w:p>
            <w:pPr>
              <w:pStyle w:val="null3"/>
              <w:ind w:firstLine="420"/>
              <w:jc w:val="left"/>
            </w:pPr>
            <w:r>
              <w:rPr>
                <w:sz w:val="21"/>
              </w:rPr>
              <w:t>适配</w:t>
            </w:r>
            <w:r>
              <w:rPr>
                <w:sz w:val="21"/>
              </w:rPr>
              <w:t>安全化</w:t>
            </w:r>
            <w:r>
              <w:rPr>
                <w:sz w:val="21"/>
              </w:rPr>
              <w:t>浏览器，主要为系统前端交互、页面展示编译规则等内容进行适配，使系统前端交互、页面展示等正常运行显示，操作正常反馈给服务端。</w:t>
            </w:r>
          </w:p>
          <w:p>
            <w:pPr>
              <w:pStyle w:val="null3"/>
              <w:ind w:firstLine="420"/>
              <w:jc w:val="left"/>
            </w:pPr>
            <w:r>
              <w:rPr>
                <w:sz w:val="21"/>
              </w:rPr>
              <w:t>满足</w:t>
            </w:r>
            <w:r>
              <w:rPr>
                <w:sz w:val="21"/>
              </w:rPr>
              <w:t>安全化</w:t>
            </w:r>
            <w:r>
              <w:rPr>
                <w:sz w:val="21"/>
              </w:rPr>
              <w:t>浏览器正常使用情况下，保持兼容谷歌等浏览器，使之能在终端过渡期间正常使用新旧系统。</w:t>
            </w:r>
          </w:p>
          <w:p>
            <w:pPr>
              <w:pStyle w:val="null3"/>
              <w:ind w:firstLine="420"/>
              <w:jc w:val="left"/>
            </w:pPr>
            <w:r>
              <w:rPr>
                <w:sz w:val="21"/>
              </w:rPr>
              <w:t>1.1.2.</w:t>
            </w:r>
            <w:r>
              <w:rPr>
                <w:sz w:val="21"/>
              </w:rPr>
              <w:t>安全</w:t>
            </w:r>
            <w:r>
              <w:rPr>
                <w:sz w:val="21"/>
              </w:rPr>
              <w:t>化数据库适配</w:t>
            </w:r>
          </w:p>
          <w:p>
            <w:pPr>
              <w:pStyle w:val="null3"/>
              <w:ind w:firstLine="420"/>
              <w:jc w:val="left"/>
            </w:pPr>
            <w:r>
              <w:rPr>
                <w:sz w:val="21"/>
              </w:rPr>
              <w:t>适配</w:t>
            </w:r>
            <w:r>
              <w:rPr>
                <w:sz w:val="21"/>
              </w:rPr>
              <w:t>安全化</w:t>
            </w:r>
            <w:r>
              <w:rPr>
                <w:sz w:val="21"/>
              </w:rPr>
              <w:t>数据库</w:t>
            </w:r>
            <w:r>
              <w:rPr>
                <w:sz w:val="21"/>
              </w:rPr>
              <w:t>，</w:t>
            </w:r>
            <w:r>
              <w:rPr>
                <w:sz w:val="21"/>
              </w:rPr>
              <w:t>主要将需要迁移的数据对象和数据结构一次性适配到新的</w:t>
            </w:r>
            <w:r>
              <w:rPr>
                <w:sz w:val="21"/>
              </w:rPr>
              <w:t>安全化</w:t>
            </w:r>
            <w:r>
              <w:rPr>
                <w:sz w:val="21"/>
              </w:rPr>
              <w:t>数据库系统中如：表的列名、数据类型、长度、精度、约束、外键、索引等。</w:t>
            </w:r>
          </w:p>
          <w:p>
            <w:pPr>
              <w:pStyle w:val="null3"/>
              <w:ind w:firstLine="420"/>
              <w:jc w:val="left"/>
            </w:pPr>
            <w:r>
              <w:rPr>
                <w:sz w:val="21"/>
              </w:rPr>
              <w:t>1.1.3.</w:t>
            </w:r>
            <w:r>
              <w:rPr>
                <w:sz w:val="21"/>
              </w:rPr>
              <w:t>安全化</w:t>
            </w:r>
            <w:r>
              <w:rPr>
                <w:sz w:val="21"/>
              </w:rPr>
              <w:t>中间件适配</w:t>
            </w:r>
          </w:p>
          <w:p>
            <w:pPr>
              <w:pStyle w:val="null3"/>
              <w:ind w:firstLine="420"/>
              <w:jc w:val="left"/>
            </w:pPr>
            <w:r>
              <w:rPr>
                <w:sz w:val="21"/>
              </w:rPr>
              <w:t>（</w:t>
            </w:r>
            <w:r>
              <w:rPr>
                <w:sz w:val="21"/>
              </w:rPr>
              <w:t>1</w:t>
            </w:r>
            <w:r>
              <w:rPr>
                <w:sz w:val="21"/>
              </w:rPr>
              <w:t>）</w:t>
            </w:r>
            <w:r>
              <w:rPr>
                <w:sz w:val="21"/>
              </w:rPr>
              <w:t>应用中间件适配</w:t>
            </w:r>
          </w:p>
          <w:p>
            <w:pPr>
              <w:pStyle w:val="null3"/>
              <w:ind w:firstLine="420"/>
              <w:jc w:val="left"/>
            </w:pPr>
            <w:r>
              <w:rPr>
                <w:sz w:val="21"/>
              </w:rPr>
              <w:t>适配</w:t>
            </w:r>
            <w:r>
              <w:rPr>
                <w:sz w:val="21"/>
              </w:rPr>
              <w:t>安全化</w:t>
            </w:r>
            <w:r>
              <w:rPr>
                <w:sz w:val="21"/>
              </w:rPr>
              <w:t>应用中间件</w:t>
            </w:r>
            <w:r>
              <w:rPr>
                <w:sz w:val="21"/>
              </w:rPr>
              <w:t>，保障系统整体性能要求。</w:t>
            </w:r>
          </w:p>
          <w:p>
            <w:pPr>
              <w:pStyle w:val="null3"/>
              <w:ind w:firstLine="420"/>
              <w:jc w:val="left"/>
            </w:pPr>
            <w:r>
              <w:rPr>
                <w:sz w:val="21"/>
              </w:rPr>
              <w:t>（</w:t>
            </w:r>
            <w:r>
              <w:rPr>
                <w:sz w:val="21"/>
              </w:rPr>
              <w:t>2</w:t>
            </w:r>
            <w:r>
              <w:rPr>
                <w:sz w:val="21"/>
              </w:rPr>
              <w:t>）</w:t>
            </w:r>
            <w:r>
              <w:rPr>
                <w:sz w:val="21"/>
              </w:rPr>
              <w:t>JDK中间件适配</w:t>
            </w:r>
          </w:p>
          <w:p>
            <w:pPr>
              <w:pStyle w:val="null3"/>
              <w:ind w:firstLine="420"/>
              <w:jc w:val="left"/>
            </w:pPr>
            <w:r>
              <w:rPr>
                <w:sz w:val="21"/>
              </w:rPr>
              <w:t>适配</w:t>
            </w:r>
            <w:r>
              <w:rPr>
                <w:sz w:val="21"/>
              </w:rPr>
              <w:t>JDK，保障系统功能正常执行。</w:t>
            </w:r>
          </w:p>
          <w:p>
            <w:pPr>
              <w:pStyle w:val="null3"/>
              <w:ind w:firstLine="420"/>
              <w:jc w:val="left"/>
            </w:pPr>
            <w:r>
              <w:rPr>
                <w:sz w:val="21"/>
              </w:rPr>
              <w:t>（</w:t>
            </w:r>
            <w:r>
              <w:rPr>
                <w:sz w:val="21"/>
              </w:rPr>
              <w:t>3</w:t>
            </w:r>
            <w:r>
              <w:rPr>
                <w:sz w:val="21"/>
              </w:rPr>
              <w:t>）</w:t>
            </w:r>
            <w:r>
              <w:rPr>
                <w:sz w:val="21"/>
              </w:rPr>
              <w:t>内容编辑器适配</w:t>
            </w:r>
          </w:p>
          <w:p>
            <w:pPr>
              <w:pStyle w:val="null3"/>
              <w:ind w:firstLine="420"/>
              <w:jc w:val="left"/>
            </w:pPr>
            <w:r>
              <w:rPr>
                <w:sz w:val="21"/>
              </w:rPr>
              <w:t>内容编辑器中间件</w:t>
            </w:r>
            <w:r>
              <w:rPr>
                <w:sz w:val="21"/>
              </w:rPr>
              <w:t>安全化</w:t>
            </w:r>
            <w:r>
              <w:rPr>
                <w:sz w:val="21"/>
              </w:rPr>
              <w:t>适配，改造与内容编辑器中间件相关的内容编辑、存档、查阅等功能，保障系统功能正常运行。</w:t>
            </w:r>
          </w:p>
          <w:p>
            <w:pPr>
              <w:pStyle w:val="null3"/>
              <w:ind w:firstLine="420"/>
              <w:jc w:val="left"/>
            </w:pPr>
            <w:r>
              <w:rPr>
                <w:sz w:val="21"/>
              </w:rPr>
              <w:t>1.1.4.</w:t>
            </w:r>
            <w:r>
              <w:rPr>
                <w:sz w:val="21"/>
              </w:rPr>
              <w:t>安全化</w:t>
            </w:r>
            <w:r>
              <w:rPr>
                <w:sz w:val="21"/>
              </w:rPr>
              <w:t>服务器操作系统适配</w:t>
            </w:r>
          </w:p>
          <w:p>
            <w:pPr>
              <w:pStyle w:val="null3"/>
              <w:ind w:firstLine="420"/>
              <w:jc w:val="left"/>
            </w:pPr>
            <w:r>
              <w:rPr>
                <w:sz w:val="21"/>
              </w:rPr>
              <w:t>适配</w:t>
            </w:r>
            <w:r>
              <w:rPr>
                <w:sz w:val="21"/>
              </w:rPr>
              <w:t>安全化</w:t>
            </w:r>
            <w:r>
              <w:rPr>
                <w:sz w:val="21"/>
              </w:rPr>
              <w:t>操作系统</w:t>
            </w:r>
            <w:r>
              <w:rPr>
                <w:sz w:val="21"/>
              </w:rPr>
              <w:t>，</w:t>
            </w:r>
            <w:r>
              <w:rPr>
                <w:sz w:val="21"/>
              </w:rPr>
              <w:t>完成应用</w:t>
            </w:r>
            <w:r>
              <w:rPr>
                <w:sz w:val="21"/>
              </w:rPr>
              <w:t>部署以及迁移评估。</w:t>
            </w:r>
          </w:p>
          <w:p>
            <w:pPr>
              <w:pStyle w:val="null3"/>
              <w:ind w:firstLine="420"/>
              <w:jc w:val="left"/>
            </w:pPr>
            <w:r>
              <w:rPr>
                <w:sz w:val="21"/>
              </w:rPr>
              <w:t>1.1.5.测试验证</w:t>
            </w:r>
          </w:p>
          <w:p>
            <w:pPr>
              <w:pStyle w:val="null3"/>
              <w:ind w:firstLine="420"/>
              <w:jc w:val="left"/>
            </w:pPr>
            <w:r>
              <w:rPr>
                <w:sz w:val="21"/>
              </w:rPr>
              <w:t>系统适配改造好在上线之前，需要通过单元测试、每个模块业务功能测试、实际产生的业务数据校对是否有误。检查每个模块的功能稳定性。</w:t>
            </w:r>
          </w:p>
          <w:p>
            <w:pPr>
              <w:pStyle w:val="null3"/>
              <w:ind w:firstLine="420"/>
              <w:jc w:val="left"/>
            </w:pPr>
            <w:r>
              <w:rPr>
                <w:sz w:val="21"/>
              </w:rPr>
              <w:t>1.1.6.性能调优</w:t>
            </w:r>
          </w:p>
          <w:p>
            <w:pPr>
              <w:pStyle w:val="null3"/>
              <w:ind w:firstLine="420"/>
              <w:jc w:val="left"/>
            </w:pPr>
            <w:r>
              <w:rPr>
                <w:sz w:val="21"/>
              </w:rPr>
              <w:t>适配改造过程中，对应中间件的性能调优配置，采用压力测试工具，进行模拟用户并发访问操作，观察实际性能情况。</w:t>
            </w:r>
          </w:p>
          <w:p>
            <w:pPr>
              <w:pStyle w:val="null3"/>
              <w:ind w:firstLine="420"/>
              <w:jc w:val="left"/>
            </w:pPr>
            <w:r>
              <w:rPr>
                <w:sz w:val="21"/>
              </w:rPr>
              <w:t>1.1.7.数据备份、迁移</w:t>
            </w:r>
          </w:p>
          <w:p>
            <w:pPr>
              <w:pStyle w:val="null3"/>
              <w:ind w:firstLine="420"/>
              <w:jc w:val="left"/>
            </w:pPr>
            <w:r>
              <w:rPr>
                <w:sz w:val="21"/>
              </w:rPr>
              <w:t>本服务内容主要包括数据迁移、索引重建、存储过程重编制、数据备份、新旧库双轨并行。</w:t>
            </w:r>
          </w:p>
          <w:p>
            <w:pPr>
              <w:pStyle w:val="null3"/>
              <w:ind w:firstLine="420"/>
              <w:jc w:val="left"/>
            </w:pPr>
            <w:r>
              <w:rPr>
                <w:sz w:val="21"/>
              </w:rPr>
              <w:t>数据备份、迁移主要服务内容如下：</w:t>
            </w:r>
          </w:p>
          <w:p>
            <w:pPr>
              <w:pStyle w:val="null3"/>
              <w:ind w:firstLine="420"/>
              <w:jc w:val="left"/>
            </w:pPr>
            <w:r>
              <w:rPr>
                <w:sz w:val="21"/>
              </w:rPr>
              <w:t>（</w:t>
            </w:r>
            <w:r>
              <w:rPr>
                <w:sz w:val="21"/>
              </w:rPr>
              <w:t>1）数据迁移方案制定：基于操作系统的替换方案，制定本系统的数据迁移方案。</w:t>
            </w:r>
          </w:p>
          <w:p>
            <w:pPr>
              <w:pStyle w:val="null3"/>
              <w:ind w:firstLine="420"/>
              <w:jc w:val="left"/>
            </w:pPr>
            <w:r>
              <w:rPr>
                <w:sz w:val="21"/>
              </w:rPr>
              <w:t>（</w:t>
            </w:r>
            <w:r>
              <w:rPr>
                <w:sz w:val="21"/>
              </w:rPr>
              <w:t>2）数据迁移工作：根据数据迁移方案，实施系统数据迁移工作。</w:t>
            </w:r>
          </w:p>
          <w:p>
            <w:pPr>
              <w:pStyle w:val="null3"/>
              <w:ind w:firstLine="420"/>
              <w:jc w:val="left"/>
            </w:pPr>
            <w:r>
              <w:rPr>
                <w:sz w:val="21"/>
              </w:rPr>
              <w:t>（</w:t>
            </w:r>
            <w:r>
              <w:rPr>
                <w:sz w:val="21"/>
              </w:rPr>
              <w:t>3）索引重建：需针迁移后的数据库，开展索引重建的工作，以满足系统应用需求。</w:t>
            </w:r>
          </w:p>
          <w:p>
            <w:pPr>
              <w:pStyle w:val="null3"/>
              <w:ind w:firstLine="420"/>
              <w:jc w:val="left"/>
            </w:pPr>
            <w:r>
              <w:rPr>
                <w:sz w:val="21"/>
              </w:rPr>
              <w:t>（</w:t>
            </w:r>
            <w:r>
              <w:rPr>
                <w:sz w:val="21"/>
              </w:rPr>
              <w:t>4）存储过程和触发器重编制：针对迁移后的数据库，按照应用需求及数据对账需求，重建所有的存储过程和触发器。</w:t>
            </w:r>
          </w:p>
          <w:p>
            <w:pPr>
              <w:pStyle w:val="null3"/>
              <w:ind w:firstLine="420"/>
              <w:jc w:val="left"/>
            </w:pPr>
            <w:r>
              <w:rPr>
                <w:sz w:val="21"/>
              </w:rPr>
              <w:t>（</w:t>
            </w:r>
            <w:r>
              <w:rPr>
                <w:sz w:val="21"/>
              </w:rPr>
              <w:t>5）数据备份：按照数据备份策略，在数据库替换期间，实施数据备份工作。</w:t>
            </w:r>
          </w:p>
          <w:p>
            <w:pPr>
              <w:pStyle w:val="null3"/>
              <w:ind w:left="495"/>
              <w:jc w:val="left"/>
            </w:pPr>
            <w:r>
              <w:rPr>
                <w:sz w:val="19"/>
              </w:rPr>
              <w:t>系统功能清单：</w:t>
            </w:r>
          </w:p>
          <w:tbl>
            <w:tblPr>
              <w:tblInd w:type="dxa" w:w="105"/>
              <w:tblBorders>
                <w:top w:val="none" w:color="000000" w:sz="4"/>
                <w:left w:val="none" w:color="000000" w:sz="4"/>
                <w:bottom w:val="none" w:color="000000" w:sz="4"/>
                <w:right w:val="none" w:color="000000" w:sz="4"/>
                <w:insideH w:val="none"/>
                <w:insideV w:val="none"/>
              </w:tblBorders>
            </w:tblPr>
            <w:tblGrid>
              <w:gridCol w:w="995"/>
              <w:gridCol w:w="4592"/>
            </w:tblGrid>
            <w:tr>
              <w:tc>
                <w:tcPr>
                  <w:tcW w:type="dxa" w:w="99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功能</w:t>
                  </w:r>
                </w:p>
              </w:tc>
              <w:tc>
                <w:tcPr>
                  <w:tcW w:type="dxa" w:w="4592"/>
                  <w:tcBorders>
                    <w:top w:val="singl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center"/>
                  </w:pPr>
                  <w:r>
                    <w:rPr>
                      <w:sz w:val="21"/>
                      <w:color w:val="000000"/>
                    </w:rPr>
                    <w:t>要求</w:t>
                  </w:r>
                </w:p>
              </w:tc>
            </w:tr>
            <w:tr>
              <w:tc>
                <w:tcPr>
                  <w:tcW w:type="dxa" w:w="9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填报子系统</w:t>
                  </w:r>
                </w:p>
              </w:tc>
              <w:tc>
                <w:tcPr>
                  <w:tcW w:type="dxa" w:w="4592"/>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left"/>
                  </w:pPr>
                  <w:r>
                    <w:rPr>
                      <w:sz w:val="21"/>
                      <w:color w:val="000000"/>
                    </w:rPr>
                    <w:t>1.模板管理：支持报表模型的新增、删除、预览,报表模型关联任务中心在任务通过时使用报表模型生成简报；支持填报模板的新增、删除、预览，填报模板关联任务中心在任务处理时使用对应的填报模板上传数据；</w:t>
                  </w:r>
                </w:p>
                <w:p>
                  <w:pPr>
                    <w:pStyle w:val="null3"/>
                    <w:jc w:val="left"/>
                  </w:pPr>
                  <w:r>
                    <w:rPr>
                      <w:sz w:val="21"/>
                      <w:color w:val="000000"/>
                    </w:rPr>
                    <w:t>2.任务管理：支持任务发布、任务处理、任务复核、任务审批、任务中心管理（发布人员查看总任务）、子任务中心管理（责任人员查看子任务）</w:t>
                  </w:r>
                  <w:r>
                    <w:br/>
                  </w:r>
                  <w:r>
                    <w:rPr>
                      <w:sz w:val="21"/>
                      <w:color w:val="000000"/>
                    </w:rPr>
                    <w:t>3.任务催办：支持未办结任务催办提醒；</w:t>
                  </w:r>
                </w:p>
                <w:p>
                  <w:pPr>
                    <w:pStyle w:val="null3"/>
                    <w:jc w:val="left"/>
                  </w:pPr>
                  <w:r>
                    <w:rPr>
                      <w:sz w:val="21"/>
                      <w:color w:val="000000"/>
                    </w:rPr>
                    <w:t>4.简报管理：支持简报的任务查看、报告下载和报告预览，对非生成报告支持上传新增；</w:t>
                  </w:r>
                  <w:r>
                    <w:br/>
                  </w:r>
                  <w:r>
                    <w:rPr>
                      <w:sz w:val="21"/>
                      <w:color w:val="000000"/>
                    </w:rPr>
                    <w:t>5.维护页面：支持对计量数据、食品主体数据、两品一械案件数据、经济数据数据、质量奖数据、兄弟省数据、全国各地区数据维护；支持统计分析报告的新增、下载、预览、删除；支持快报的快报生成、批量下载、预览；支持规划指标监测的导入、编辑。</w:t>
                  </w:r>
                </w:p>
              </w:tc>
            </w:tr>
            <w:tr>
              <w:tc>
                <w:tcPr>
                  <w:tcW w:type="dxa" w:w="9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可视化子系统</w:t>
                  </w:r>
                </w:p>
              </w:tc>
              <w:tc>
                <w:tcPr>
                  <w:tcW w:type="dxa" w:w="4592"/>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left"/>
                  </w:pPr>
                  <w:r>
                    <w:rPr>
                      <w:sz w:val="21"/>
                      <w:color w:val="000000"/>
                    </w:rPr>
                    <w:t>1.大屏首页：支持可视化大屏形势页面查看；</w:t>
                  </w:r>
                </w:p>
                <w:p>
                  <w:pPr>
                    <w:pStyle w:val="null3"/>
                    <w:jc w:val="left"/>
                  </w:pPr>
                  <w:r>
                    <w:rPr>
                      <w:sz w:val="21"/>
                      <w:color w:val="000000"/>
                    </w:rPr>
                    <w:t>2.经营主体：支持查看登记在册、本期新设（本期、本月）、本期注吊销（本期、本月）的经营数据情况；支持查看不同主体类型的国民经济行业情况，支持勾选维度、类型显示不同的查询表格；</w:t>
                  </w:r>
                  <w:r>
                    <w:br/>
                  </w:r>
                  <w:r>
                    <w:rPr>
                      <w:sz w:val="21"/>
                      <w:color w:val="000000"/>
                    </w:rPr>
                    <w:t>3.知识产权：支持查看全省累计和本期新增的专利、商标、</w:t>
                  </w:r>
                  <w:r>
                    <w:rPr>
                      <w:sz w:val="21"/>
                      <w:color w:val="000000"/>
                    </w:rPr>
                    <w:t>国民经济行业</w:t>
                  </w:r>
                  <w:r>
                    <w:rPr>
                      <w:sz w:val="21"/>
                      <w:color w:val="000000"/>
                    </w:rPr>
                    <w:t>、</w:t>
                  </w:r>
                  <w:r>
                    <w:rPr>
                      <w:sz w:val="21"/>
                      <w:color w:val="000000"/>
                    </w:rPr>
                    <w:t>双十战略集群</w:t>
                  </w:r>
                  <w:r>
                    <w:rPr>
                      <w:sz w:val="21"/>
                      <w:color w:val="000000"/>
                    </w:rPr>
                    <w:t>、</w:t>
                  </w:r>
                  <w:r>
                    <w:rPr>
                      <w:sz w:val="21"/>
                      <w:color w:val="000000"/>
                    </w:rPr>
                    <w:t>地理标志产品</w:t>
                  </w:r>
                  <w:r>
                    <w:rPr>
                      <w:sz w:val="20"/>
                      <w:color w:val="222A39"/>
                      <w:shd w:fill="FFFFFF" w:val="clear"/>
                    </w:rPr>
                    <w:t>等</w:t>
                  </w:r>
                  <w:r>
                    <w:rPr>
                      <w:sz w:val="21"/>
                      <w:color w:val="000000"/>
                    </w:rPr>
                    <w:t>知识产权数据；</w:t>
                  </w:r>
                  <w:r>
                    <w:br/>
                  </w:r>
                  <w:r>
                    <w:rPr>
                      <w:sz w:val="21"/>
                      <w:color w:val="000000"/>
                    </w:rPr>
                    <w:t>4.质量发展：支持查看认证、标准、质量奖数据；</w:t>
                  </w:r>
                  <w:r>
                    <w:br/>
                  </w:r>
                  <w:r>
                    <w:rPr>
                      <w:sz w:val="21"/>
                      <w:color w:val="000000"/>
                    </w:rPr>
                    <w:t>5.执法办案：支持查看各类型案件及消费维权数据；</w:t>
                  </w:r>
                </w:p>
                <w:p>
                  <w:pPr>
                    <w:pStyle w:val="null3"/>
                    <w:jc w:val="left"/>
                  </w:pPr>
                  <w:r>
                    <w:rPr>
                      <w:sz w:val="21"/>
                      <w:color w:val="000000"/>
                    </w:rPr>
                    <w:t>6.安全监管：支持查看食品监管、两品一械监管、特种设备监管；</w:t>
                  </w:r>
                </w:p>
                <w:p>
                  <w:pPr>
                    <w:pStyle w:val="null3"/>
                    <w:jc w:val="left"/>
                  </w:pPr>
                  <w:r>
                    <w:rPr>
                      <w:sz w:val="21"/>
                      <w:color w:val="000000"/>
                    </w:rPr>
                    <w:t>7.经济数据：支持查看每季度的全省及21地市地区生产总值等数据；</w:t>
                  </w:r>
                </w:p>
                <w:p>
                  <w:pPr>
                    <w:pStyle w:val="null3"/>
                    <w:jc w:val="left"/>
                  </w:pPr>
                  <w:r>
                    <w:rPr>
                      <w:sz w:val="21"/>
                      <w:color w:val="000000"/>
                    </w:rPr>
                    <w:t>8.报表管理：支持简报的查看和下载</w:t>
                  </w:r>
                </w:p>
                <w:p>
                  <w:pPr>
                    <w:pStyle w:val="null3"/>
                    <w:jc w:val="left"/>
                  </w:pPr>
                  <w:r>
                    <w:rPr>
                      <w:sz w:val="21"/>
                      <w:color w:val="000000"/>
                    </w:rPr>
                    <w:t>9.预警设置管理：支持预警规则设置、查询触发预警的信息；</w:t>
                  </w:r>
                </w:p>
                <w:p>
                  <w:pPr>
                    <w:pStyle w:val="null3"/>
                    <w:jc w:val="left"/>
                  </w:pPr>
                  <w:r>
                    <w:rPr>
                      <w:sz w:val="21"/>
                      <w:color w:val="000000"/>
                    </w:rPr>
                    <w:t>10.规划指标管理：支持监测公示设置；支持规划指标监测数据查看。</w:t>
                  </w:r>
                </w:p>
              </w:tc>
            </w:tr>
            <w:tr>
              <w:tc>
                <w:tcPr>
                  <w:tcW w:type="dxa" w:w="9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运维子系统</w:t>
                  </w:r>
                </w:p>
              </w:tc>
              <w:tc>
                <w:tcPr>
                  <w:tcW w:type="dxa" w:w="4592"/>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left"/>
                  </w:pPr>
                  <w:r>
                    <w:rPr>
                      <w:sz w:val="21"/>
                      <w:color w:val="000000"/>
                    </w:rPr>
                    <w:t>1.系统监控：支持查看系统接口日志、错误日志；</w:t>
                  </w:r>
                </w:p>
                <w:p>
                  <w:pPr>
                    <w:pStyle w:val="null3"/>
                    <w:jc w:val="left"/>
                  </w:pPr>
                  <w:r>
                    <w:rPr>
                      <w:sz w:val="21"/>
                      <w:color w:val="000000"/>
                    </w:rPr>
                    <w:t>2.日志管理：支持查看登录日志、操作日志、数据日志；</w:t>
                  </w:r>
                </w:p>
                <w:p>
                  <w:pPr>
                    <w:pStyle w:val="null3"/>
                    <w:jc w:val="left"/>
                  </w:pPr>
                  <w:r>
                    <w:rPr>
                      <w:sz w:val="21"/>
                      <w:color w:val="000000"/>
                    </w:rPr>
                    <w:t>3.系统管理：支持用户、机构、字典的新增、编辑、删除、查看；</w:t>
                  </w:r>
                </w:p>
                <w:p>
                  <w:pPr>
                    <w:pStyle w:val="null3"/>
                    <w:jc w:val="left"/>
                  </w:pPr>
                  <w:r>
                    <w:rPr>
                      <w:sz w:val="21"/>
                      <w:color w:val="000000"/>
                    </w:rPr>
                    <w:t>4.权限管理：支持角色的新增、编辑、删除及菜单权限设置。</w:t>
                  </w:r>
                </w:p>
              </w:tc>
            </w:tr>
            <w:tr>
              <w:tc>
                <w:tcPr>
                  <w:tcW w:type="dxa" w:w="9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智慧文档</w:t>
                  </w:r>
                </w:p>
              </w:tc>
              <w:tc>
                <w:tcPr>
                  <w:tcW w:type="dxa" w:w="4592"/>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left"/>
                  </w:pPr>
                  <w:r>
                    <w:rPr>
                      <w:sz w:val="21"/>
                      <w:color w:val="000000"/>
                    </w:rPr>
                    <w:t>1.目录设置：支持树形的文件目录新增、编辑、删除；</w:t>
                  </w:r>
                  <w:r>
                    <w:br/>
                  </w:r>
                  <w:r>
                    <w:rPr>
                      <w:sz w:val="21"/>
                      <w:color w:val="000000"/>
                    </w:rPr>
                    <w:t>2.标签设置：支持树形的标签新增、编辑、删除；</w:t>
                  </w:r>
                </w:p>
                <w:p>
                  <w:pPr>
                    <w:pStyle w:val="null3"/>
                    <w:jc w:val="left"/>
                  </w:pPr>
                  <w:r>
                    <w:rPr>
                      <w:sz w:val="21"/>
                      <w:color w:val="000000"/>
                    </w:rPr>
                    <w:t>3.文档管理</w:t>
                  </w:r>
                </w:p>
                <w:p>
                  <w:pPr>
                    <w:pStyle w:val="null3"/>
                    <w:jc w:val="left"/>
                  </w:pPr>
                  <w:r>
                    <w:rPr>
                      <w:sz w:val="21"/>
                      <w:color w:val="000000"/>
                    </w:rPr>
                    <w:t>（</w:t>
                  </w:r>
                  <w:r>
                    <w:rPr>
                      <w:sz w:val="21"/>
                      <w:color w:val="000000"/>
                    </w:rPr>
                    <w:t>1）文档录入：支持文档的录入和删除；</w:t>
                  </w:r>
                </w:p>
                <w:p>
                  <w:pPr>
                    <w:pStyle w:val="null3"/>
                    <w:jc w:val="left"/>
                  </w:pPr>
                  <w:r>
                    <w:rPr>
                      <w:sz w:val="21"/>
                      <w:color w:val="000000"/>
                    </w:rPr>
                    <w:t>（</w:t>
                  </w:r>
                  <w:r>
                    <w:rPr>
                      <w:sz w:val="21"/>
                      <w:color w:val="000000"/>
                    </w:rPr>
                    <w:t>2）文档批注：支持对录入文档进行在线标签批注；</w:t>
                  </w:r>
                </w:p>
                <w:p>
                  <w:pPr>
                    <w:pStyle w:val="null3"/>
                    <w:jc w:val="left"/>
                  </w:pPr>
                  <w:r>
                    <w:rPr>
                      <w:sz w:val="21"/>
                      <w:color w:val="000000"/>
                    </w:rPr>
                    <w:t>（</w:t>
                  </w:r>
                  <w:r>
                    <w:rPr>
                      <w:sz w:val="21"/>
                      <w:color w:val="000000"/>
                    </w:rPr>
                    <w:t>3）文档编制：支持查看录入文档自动生成章节目录模板，支持预览模板、引用、下载；支持对文档进行在线编辑，同时支持各类检索辅助写作；</w:t>
                  </w:r>
                </w:p>
                <w:p>
                  <w:pPr>
                    <w:pStyle w:val="null3"/>
                    <w:jc w:val="left"/>
                  </w:pPr>
                  <w:r>
                    <w:rPr>
                      <w:sz w:val="21"/>
                      <w:color w:val="000000"/>
                    </w:rPr>
                    <w:t>（</w:t>
                  </w:r>
                  <w:r>
                    <w:rPr>
                      <w:sz w:val="21"/>
                      <w:color w:val="000000"/>
                    </w:rPr>
                    <w:t>4）文档地图：支持全文检索、标签检索、目录检索。</w:t>
                  </w:r>
                </w:p>
              </w:tc>
            </w:tr>
            <w:tr>
              <w:tc>
                <w:tcPr>
                  <w:tcW w:type="dxa" w:w="9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移动端</w:t>
                  </w:r>
                </w:p>
              </w:tc>
              <w:tc>
                <w:tcPr>
                  <w:tcW w:type="dxa" w:w="4592"/>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jc w:val="left"/>
                  </w:pPr>
                  <w:r>
                    <w:rPr>
                      <w:sz w:val="21"/>
                      <w:color w:val="000000"/>
                    </w:rPr>
                    <w:t>支持通过移动端查看预警分析、经营主体、知识产权、质量发展、执法办案、安全监管、经济数据、简讯快报、规划监测、智慧文档等内容</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系统业务运营服务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2.系统业务运营服务</w:t>
            </w:r>
          </w:p>
          <w:p>
            <w:pPr>
              <w:pStyle w:val="null3"/>
              <w:ind w:firstLine="420"/>
              <w:jc w:val="left"/>
            </w:pPr>
            <w:r>
              <w:rPr>
                <w:sz w:val="21"/>
              </w:rPr>
              <w:t>2.1.经营主体分析服务</w:t>
            </w:r>
          </w:p>
          <w:p>
            <w:pPr>
              <w:pStyle w:val="null3"/>
              <w:ind w:firstLine="420"/>
              <w:jc w:val="left"/>
            </w:pPr>
            <w:r>
              <w:rPr>
                <w:sz w:val="21"/>
              </w:rPr>
              <w:t>2.1.1.分析指标维护</w:t>
            </w:r>
          </w:p>
          <w:p>
            <w:pPr>
              <w:pStyle w:val="null3"/>
              <w:ind w:firstLine="420"/>
              <w:jc w:val="left"/>
            </w:pPr>
            <w:r>
              <w:rPr>
                <w:sz w:val="21"/>
              </w:rPr>
              <w:t>建立与维护全面、标准、量化的</w:t>
            </w:r>
            <w:r>
              <w:rPr>
                <w:sz w:val="21"/>
              </w:rPr>
              <w:t>2011余项经营主体指标信息台账，明确指标分类、指标项、数据源头、共享交换条件等数据描述，为业务应用和政务信息共享提供数据资源清单；形成指导数据质量改善的数据治理标准规范（14张数据填报模板），为数据接入、数据存储、数据处理、数据发布、数据交换、数据应用提供强制性的技术约束，确保市场监管的数据治理工作规范、统一。</w:t>
            </w:r>
          </w:p>
          <w:p>
            <w:pPr>
              <w:pStyle w:val="null3"/>
              <w:ind w:firstLine="420"/>
              <w:jc w:val="left"/>
            </w:pPr>
            <w:r>
              <w:rPr>
                <w:sz w:val="21"/>
              </w:rPr>
              <w:t>2.1.2.指标数据采集</w:t>
            </w:r>
          </w:p>
          <w:p>
            <w:pPr>
              <w:pStyle w:val="null3"/>
              <w:ind w:firstLine="420"/>
              <w:jc w:val="left"/>
            </w:pPr>
            <w:r>
              <w:rPr>
                <w:sz w:val="21"/>
              </w:rPr>
              <w:t>（</w:t>
            </w:r>
            <w:r>
              <w:rPr>
                <w:sz w:val="21"/>
              </w:rPr>
              <w:t>1）结构化数据采集</w:t>
            </w:r>
          </w:p>
          <w:p>
            <w:pPr>
              <w:pStyle w:val="null3"/>
              <w:ind w:firstLine="420"/>
              <w:jc w:val="left"/>
            </w:pPr>
            <w:r>
              <w:rPr>
                <w:sz w:val="21"/>
              </w:rPr>
              <w:t>对于业务系统中</w:t>
            </w:r>
            <w:r>
              <w:rPr>
                <w:sz w:val="21"/>
              </w:rPr>
              <w:t>2110余项结构化业务数据通过实时、离线、在线录入方式进行数据接入，满足数据分析建模和主题分析。</w:t>
            </w:r>
          </w:p>
          <w:p>
            <w:pPr>
              <w:pStyle w:val="null3"/>
              <w:ind w:firstLine="420"/>
              <w:jc w:val="left"/>
            </w:pPr>
            <w:r>
              <w:rPr>
                <w:sz w:val="21"/>
              </w:rPr>
              <w:t>（</w:t>
            </w:r>
            <w:r>
              <w:rPr>
                <w:sz w:val="21"/>
              </w:rPr>
              <w:t>2）非结构化数据采集</w:t>
            </w:r>
          </w:p>
          <w:p>
            <w:pPr>
              <w:pStyle w:val="null3"/>
              <w:ind w:firstLine="420"/>
              <w:jc w:val="left"/>
            </w:pPr>
            <w:r>
              <w:rPr>
                <w:sz w:val="21"/>
              </w:rPr>
              <w:t>根据实际需要，采集包括业务涉及到的图片、音视频文件、</w:t>
            </w:r>
            <w:r>
              <w:rPr>
                <w:sz w:val="21"/>
              </w:rPr>
              <w:t>PDF等非结构化文件进行采集。</w:t>
            </w:r>
          </w:p>
          <w:p>
            <w:pPr>
              <w:pStyle w:val="null3"/>
              <w:ind w:firstLine="420"/>
              <w:jc w:val="left"/>
            </w:pPr>
            <w:r>
              <w:rPr>
                <w:sz w:val="21"/>
              </w:rPr>
              <w:t>（</w:t>
            </w:r>
            <w:r>
              <w:rPr>
                <w:sz w:val="21"/>
              </w:rPr>
              <w:t>3）半结构化数据采集</w:t>
            </w:r>
          </w:p>
          <w:p>
            <w:pPr>
              <w:pStyle w:val="null3"/>
              <w:ind w:firstLine="420"/>
              <w:jc w:val="left"/>
            </w:pPr>
            <w:r>
              <w:rPr>
                <w:sz w:val="21"/>
              </w:rPr>
              <w:t>根据实际需要，采集包括邮件、</w:t>
            </w:r>
            <w:r>
              <w:rPr>
                <w:sz w:val="21"/>
              </w:rPr>
              <w:t>XML文件、HTML文件、用户行为日志等半结构化数据。这类数据需要也需要采集到大数据分析平台中进行解析、清洗处理成结构化数据后在大数据平台计算组件中分析挖掘。</w:t>
            </w:r>
          </w:p>
          <w:p>
            <w:pPr>
              <w:pStyle w:val="null3"/>
              <w:ind w:firstLine="420"/>
              <w:jc w:val="left"/>
            </w:pPr>
            <w:r>
              <w:rPr>
                <w:sz w:val="21"/>
              </w:rPr>
              <w:t>2.1.3.数据清洗及挖掘</w:t>
            </w:r>
          </w:p>
          <w:p>
            <w:pPr>
              <w:pStyle w:val="null3"/>
              <w:ind w:firstLine="420"/>
              <w:jc w:val="left"/>
            </w:pPr>
            <w:r>
              <w:rPr>
                <w:sz w:val="21"/>
              </w:rPr>
              <w:t>经营主体分析服务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2.1.4.报告模板优化服务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2.2.市场环境分析服务</w:t>
            </w:r>
          </w:p>
          <w:p>
            <w:pPr>
              <w:pStyle w:val="null3"/>
              <w:ind w:firstLine="420"/>
              <w:jc w:val="left"/>
            </w:pPr>
            <w:r>
              <w:rPr>
                <w:sz w:val="21"/>
              </w:rPr>
              <w:t>2.2.1.分析指标维护</w:t>
            </w:r>
          </w:p>
          <w:p>
            <w:pPr>
              <w:pStyle w:val="null3"/>
              <w:ind w:firstLine="420"/>
              <w:jc w:val="left"/>
            </w:pPr>
            <w:r>
              <w:rPr>
                <w:sz w:val="21"/>
              </w:rPr>
              <w:t>建立全面、标准、量化的</w:t>
            </w:r>
            <w:r>
              <w:rPr>
                <w:sz w:val="21"/>
              </w:rPr>
              <w:t>98余项知识产权指标信息台账，明确指标分类、指标项、数据源头、共享交换条件等数据描述，为业务应用和政务信息共享提供数据资源清单；另一方面，形成指导数据质量改善的数据治理标准规范（2张数据填报模板），为数据接入、数据存储、数据处理、数据发布、数据交换、数据应用提供强制性的技术约束，确保市场监管的数据治理工作规范、统一。</w:t>
            </w:r>
          </w:p>
          <w:p>
            <w:pPr>
              <w:pStyle w:val="null3"/>
              <w:ind w:firstLine="420"/>
              <w:jc w:val="left"/>
            </w:pPr>
            <w:r>
              <w:rPr>
                <w:sz w:val="21"/>
              </w:rPr>
              <w:t>2.2.2.指标数据采集</w:t>
            </w:r>
          </w:p>
          <w:p>
            <w:pPr>
              <w:pStyle w:val="null3"/>
              <w:ind w:firstLine="420"/>
              <w:jc w:val="left"/>
            </w:pPr>
            <w:r>
              <w:rPr>
                <w:sz w:val="21"/>
              </w:rPr>
              <w:t>对于业务系统中</w:t>
            </w:r>
            <w:r>
              <w:rPr>
                <w:sz w:val="21"/>
              </w:rPr>
              <w:t>98余项结构化业务数据通过实时、离线、在线录入方式进行数据接入，满足数据分析建模和主题分析。</w:t>
            </w:r>
          </w:p>
          <w:p>
            <w:pPr>
              <w:pStyle w:val="null3"/>
              <w:ind w:firstLine="420"/>
              <w:jc w:val="left"/>
            </w:pPr>
            <w:r>
              <w:rPr>
                <w:sz w:val="21"/>
              </w:rPr>
              <w:t>2.2.3.数据清洗及挖掘</w:t>
            </w:r>
          </w:p>
          <w:p>
            <w:pPr>
              <w:pStyle w:val="null3"/>
              <w:ind w:firstLine="420"/>
              <w:jc w:val="left"/>
            </w:pPr>
            <w:r>
              <w:rPr>
                <w:sz w:val="21"/>
              </w:rPr>
              <w:t>市场环境分析服务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2.2.4.报告模板维护服务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2.3.知识产权分析服务</w:t>
            </w:r>
          </w:p>
          <w:p>
            <w:pPr>
              <w:pStyle w:val="null3"/>
              <w:ind w:firstLine="420"/>
              <w:jc w:val="left"/>
            </w:pPr>
            <w:r>
              <w:rPr>
                <w:sz w:val="21"/>
              </w:rPr>
              <w:t>2.3.1.分析指标维护</w:t>
            </w:r>
          </w:p>
          <w:p>
            <w:pPr>
              <w:pStyle w:val="null3"/>
              <w:ind w:firstLine="420"/>
              <w:jc w:val="left"/>
            </w:pPr>
            <w:r>
              <w:rPr>
                <w:sz w:val="21"/>
              </w:rPr>
              <w:t>建立全面、标准、量化的</w:t>
            </w:r>
            <w:r>
              <w:rPr>
                <w:sz w:val="21"/>
              </w:rPr>
              <w:t>126余项知识产权指标信息台账，明确指标分类、指标项、数据源头、共享交换条件等数据描述，为业务应用和政务信息共享提供数据资源清单；另一方面，形成指导数据质量改善的数据治理标准规范（9张数据填报模板），为数据接入、数据存储、数据处理、数据发布、数据交换、数据应用提供强制性的技术约束，确保市场监管的数据治理工作规范、统一。</w:t>
            </w:r>
          </w:p>
          <w:p>
            <w:pPr>
              <w:pStyle w:val="null3"/>
              <w:ind w:firstLine="420"/>
              <w:jc w:val="left"/>
            </w:pPr>
            <w:r>
              <w:rPr>
                <w:sz w:val="21"/>
              </w:rPr>
              <w:t>2.3.2.指标数据采集</w:t>
            </w:r>
          </w:p>
          <w:p>
            <w:pPr>
              <w:pStyle w:val="null3"/>
              <w:ind w:firstLine="420"/>
              <w:jc w:val="left"/>
            </w:pPr>
            <w:r>
              <w:rPr>
                <w:sz w:val="21"/>
              </w:rPr>
              <w:t>（</w:t>
            </w:r>
            <w:r>
              <w:rPr>
                <w:sz w:val="21"/>
              </w:rPr>
              <w:t>1）结构化数据采集</w:t>
            </w:r>
          </w:p>
          <w:p>
            <w:pPr>
              <w:pStyle w:val="null3"/>
              <w:ind w:firstLine="420"/>
              <w:jc w:val="left"/>
            </w:pPr>
            <w:r>
              <w:rPr>
                <w:sz w:val="21"/>
              </w:rPr>
              <w:t>对于业务系统中</w:t>
            </w:r>
            <w:r>
              <w:rPr>
                <w:sz w:val="21"/>
              </w:rPr>
              <w:t>126余项结构化业务数据通过实时、离线、在线录入方式进行数据接入，满足数据分析建模和主题分析。</w:t>
            </w:r>
          </w:p>
          <w:p>
            <w:pPr>
              <w:pStyle w:val="null3"/>
              <w:ind w:firstLine="420"/>
              <w:jc w:val="left"/>
            </w:pPr>
            <w:r>
              <w:rPr>
                <w:sz w:val="21"/>
              </w:rPr>
              <w:t>（</w:t>
            </w:r>
            <w:r>
              <w:rPr>
                <w:sz w:val="21"/>
              </w:rPr>
              <w:t>2）非结构化数据采集</w:t>
            </w:r>
          </w:p>
          <w:p>
            <w:pPr>
              <w:pStyle w:val="null3"/>
              <w:ind w:firstLine="420"/>
              <w:jc w:val="left"/>
            </w:pPr>
            <w:r>
              <w:rPr>
                <w:sz w:val="21"/>
              </w:rPr>
              <w:t>根据实际需要，采集包括业务涉及到的图片、音视频文件、</w:t>
            </w:r>
            <w:r>
              <w:rPr>
                <w:sz w:val="21"/>
              </w:rPr>
              <w:t>PDF等非结构化文件进行采集。</w:t>
            </w:r>
          </w:p>
          <w:p>
            <w:pPr>
              <w:pStyle w:val="null3"/>
              <w:ind w:firstLine="420"/>
              <w:jc w:val="left"/>
            </w:pPr>
            <w:r>
              <w:rPr>
                <w:sz w:val="21"/>
              </w:rPr>
              <w:t>(3)半结构化数据采集</w:t>
            </w:r>
          </w:p>
          <w:p>
            <w:pPr>
              <w:pStyle w:val="null3"/>
              <w:ind w:firstLine="420"/>
              <w:jc w:val="left"/>
            </w:pPr>
            <w:r>
              <w:rPr>
                <w:sz w:val="21"/>
              </w:rPr>
              <w:t>根据实际需要，采集包括邮件、</w:t>
            </w:r>
            <w:r>
              <w:rPr>
                <w:sz w:val="21"/>
              </w:rPr>
              <w:t>XML文件、HTML文件、用户行为日志等半结构化数据。这类数据需要也需要采集到大数据分析平台中进行解析、清洗处理成结构化数据后在大数据平台计算组件中分析挖掘。</w:t>
            </w:r>
          </w:p>
          <w:p>
            <w:pPr>
              <w:pStyle w:val="null3"/>
              <w:ind w:firstLine="420"/>
              <w:jc w:val="left"/>
            </w:pPr>
            <w:r>
              <w:rPr>
                <w:sz w:val="21"/>
              </w:rPr>
              <w:t>2.3.3.数据清洗及挖掘</w:t>
            </w:r>
          </w:p>
          <w:p>
            <w:pPr>
              <w:pStyle w:val="null3"/>
              <w:ind w:firstLine="420"/>
              <w:jc w:val="left"/>
            </w:pPr>
            <w:r>
              <w:rPr>
                <w:sz w:val="21"/>
              </w:rPr>
              <w:t>知识产权分析服务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2.3.4.报告模板维护服务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2.4.质量发展分析服务</w:t>
            </w:r>
          </w:p>
          <w:p>
            <w:pPr>
              <w:pStyle w:val="null3"/>
              <w:ind w:firstLine="420"/>
              <w:jc w:val="left"/>
            </w:pPr>
            <w:r>
              <w:rPr>
                <w:sz w:val="21"/>
              </w:rPr>
              <w:t>2.4.1.分析指标维护</w:t>
            </w:r>
          </w:p>
          <w:p>
            <w:pPr>
              <w:pStyle w:val="null3"/>
              <w:ind w:firstLine="420"/>
              <w:jc w:val="left"/>
            </w:pPr>
            <w:r>
              <w:rPr>
                <w:sz w:val="21"/>
              </w:rPr>
              <w:t>建立全面、标准、量化的</w:t>
            </w:r>
            <w:r>
              <w:rPr>
                <w:sz w:val="21"/>
              </w:rPr>
              <w:t>40余项质量发展指标信息台账，明确指标分类、指标项、数据源头、共享交换条件等数据描述，为业务应用和政务信息共享提供数据资源清单；另一方面，形成指导数据质量改善的数据治理标准规范（2张数据填报模板），为数据接入、数据存储、数据处理、数据发布、数据交换、数据应用提供强制性的技术约束，确保市场监管的数据治理工作规范、统一。</w:t>
            </w:r>
          </w:p>
          <w:p>
            <w:pPr>
              <w:pStyle w:val="null3"/>
              <w:ind w:firstLine="420"/>
              <w:jc w:val="left"/>
            </w:pPr>
            <w:r>
              <w:rPr>
                <w:sz w:val="21"/>
              </w:rPr>
              <w:t>2.4.2.指标数据采集</w:t>
            </w:r>
          </w:p>
          <w:p>
            <w:pPr>
              <w:pStyle w:val="null3"/>
              <w:ind w:firstLine="420"/>
              <w:jc w:val="left"/>
            </w:pPr>
            <w:r>
              <w:rPr>
                <w:sz w:val="21"/>
              </w:rPr>
              <w:t>(1）结构化数据采集</w:t>
            </w:r>
          </w:p>
          <w:p>
            <w:pPr>
              <w:pStyle w:val="null3"/>
              <w:ind w:firstLine="420"/>
              <w:jc w:val="left"/>
            </w:pPr>
            <w:r>
              <w:rPr>
                <w:sz w:val="21"/>
              </w:rPr>
              <w:t>对于业务系统中</w:t>
            </w:r>
            <w:r>
              <w:rPr>
                <w:sz w:val="21"/>
              </w:rPr>
              <w:t>40余项结构化业务数据通过实时、离线、在线录入方式进行数据接入，满足数据分析建模和主题分析。</w:t>
            </w:r>
          </w:p>
          <w:p>
            <w:pPr>
              <w:pStyle w:val="null3"/>
              <w:ind w:firstLine="420"/>
              <w:jc w:val="left"/>
            </w:pPr>
            <w:r>
              <w:rPr>
                <w:sz w:val="21"/>
              </w:rPr>
              <w:t>（</w:t>
            </w:r>
            <w:r>
              <w:rPr>
                <w:sz w:val="21"/>
              </w:rPr>
              <w:t>2）非结构化数据采集</w:t>
            </w:r>
          </w:p>
          <w:p>
            <w:pPr>
              <w:pStyle w:val="null3"/>
              <w:ind w:firstLine="420"/>
              <w:jc w:val="left"/>
            </w:pPr>
            <w:r>
              <w:rPr>
                <w:sz w:val="21"/>
              </w:rPr>
              <w:t>根据实际需要，采集包括业务涉及到的图片、音视频文件、</w:t>
            </w:r>
            <w:r>
              <w:rPr>
                <w:sz w:val="21"/>
              </w:rPr>
              <w:t>PDF等非结构化文件进行采集。</w:t>
            </w:r>
          </w:p>
          <w:p>
            <w:pPr>
              <w:pStyle w:val="null3"/>
              <w:ind w:firstLine="420"/>
              <w:jc w:val="left"/>
            </w:pPr>
            <w:r>
              <w:rPr>
                <w:sz w:val="21"/>
              </w:rPr>
              <w:t>（</w:t>
            </w:r>
            <w:r>
              <w:rPr>
                <w:sz w:val="21"/>
              </w:rPr>
              <w:t>3）半结构化数据采集</w:t>
            </w:r>
          </w:p>
          <w:p>
            <w:pPr>
              <w:pStyle w:val="null3"/>
              <w:ind w:firstLine="420"/>
              <w:jc w:val="left"/>
            </w:pPr>
            <w:r>
              <w:rPr>
                <w:sz w:val="21"/>
              </w:rPr>
              <w:t>根据实际需要，采集包括邮件、</w:t>
            </w:r>
            <w:r>
              <w:rPr>
                <w:sz w:val="21"/>
              </w:rPr>
              <w:t>XML文件、HTML文件、用户行为日志等半结构化数据。这类数据需要也需要采集到大数据分析平台中进行解析、清洗处理成结构化数据后在大数据平台计算组件中分析挖掘。</w:t>
            </w:r>
          </w:p>
          <w:p>
            <w:pPr>
              <w:pStyle w:val="null3"/>
              <w:ind w:firstLine="420"/>
              <w:jc w:val="left"/>
            </w:pPr>
            <w:r>
              <w:rPr>
                <w:sz w:val="21"/>
              </w:rPr>
              <w:t>2.4.3.数据清洗及挖掘</w:t>
            </w:r>
          </w:p>
          <w:p>
            <w:pPr>
              <w:pStyle w:val="null3"/>
              <w:ind w:firstLine="420"/>
              <w:jc w:val="left"/>
            </w:pPr>
            <w:r>
              <w:rPr>
                <w:sz w:val="21"/>
              </w:rPr>
              <w:t>质量发展分析服务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2.4.4.报告模板维护服务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2.5.安全监管分析服务</w:t>
            </w:r>
          </w:p>
          <w:p>
            <w:pPr>
              <w:pStyle w:val="null3"/>
              <w:ind w:firstLine="420"/>
              <w:jc w:val="left"/>
            </w:pPr>
            <w:r>
              <w:rPr>
                <w:sz w:val="21"/>
              </w:rPr>
              <w:t>2.5.1.分析指标维护</w:t>
            </w:r>
          </w:p>
          <w:p>
            <w:pPr>
              <w:pStyle w:val="null3"/>
              <w:ind w:firstLine="420"/>
              <w:jc w:val="left"/>
            </w:pPr>
            <w:r>
              <w:rPr>
                <w:sz w:val="21"/>
              </w:rPr>
              <w:t>建立全面、标准、量化的</w:t>
            </w:r>
            <w:r>
              <w:rPr>
                <w:sz w:val="21"/>
              </w:rPr>
              <w:t>60余项安全监管指标信息台账，明确指标分类、指标项、数据源头、共享交换条件等数据描述，为业务应用和政务信息共享提供数据资源清单；另一方面，形成指导数据质量改善的数据治理标准规范（1张数据填报模板），为数据接入、数据存储、数据处理、数据发布、数据交换、数据应用提供强制性的技术约束，确保市场监管的数据治理工作规范、统一。</w:t>
            </w:r>
          </w:p>
          <w:p>
            <w:pPr>
              <w:pStyle w:val="null3"/>
              <w:ind w:firstLine="420"/>
              <w:jc w:val="left"/>
            </w:pPr>
            <w:r>
              <w:rPr>
                <w:sz w:val="21"/>
              </w:rPr>
              <w:t>2.5.2.指标数据采集</w:t>
            </w:r>
          </w:p>
          <w:p>
            <w:pPr>
              <w:pStyle w:val="null3"/>
              <w:ind w:firstLine="420"/>
              <w:jc w:val="left"/>
            </w:pPr>
            <w:r>
              <w:rPr>
                <w:sz w:val="21"/>
              </w:rPr>
              <w:t>（</w:t>
            </w:r>
            <w:r>
              <w:rPr>
                <w:sz w:val="21"/>
              </w:rPr>
              <w:t>1）结构化数据采集</w:t>
            </w:r>
          </w:p>
          <w:p>
            <w:pPr>
              <w:pStyle w:val="null3"/>
              <w:ind w:firstLine="420"/>
              <w:jc w:val="left"/>
            </w:pPr>
            <w:r>
              <w:rPr>
                <w:sz w:val="21"/>
              </w:rPr>
              <w:t>对于业务系统中</w:t>
            </w:r>
            <w:r>
              <w:rPr>
                <w:sz w:val="21"/>
              </w:rPr>
              <w:t>60余项结构化业务数据通过实时、离线、在线录入方式进行数据接入，满足数据分析建模和主题分析。</w:t>
            </w:r>
          </w:p>
          <w:p>
            <w:pPr>
              <w:pStyle w:val="null3"/>
              <w:ind w:firstLine="420"/>
              <w:jc w:val="left"/>
            </w:pPr>
            <w:r>
              <w:rPr>
                <w:sz w:val="21"/>
              </w:rPr>
              <w:t>（</w:t>
            </w:r>
            <w:r>
              <w:rPr>
                <w:sz w:val="21"/>
              </w:rPr>
              <w:t>2）非结构化数据采集</w:t>
            </w:r>
          </w:p>
          <w:p>
            <w:pPr>
              <w:pStyle w:val="null3"/>
              <w:ind w:firstLine="420"/>
              <w:jc w:val="left"/>
            </w:pPr>
            <w:r>
              <w:rPr>
                <w:sz w:val="21"/>
              </w:rPr>
              <w:t>根据实际需要，采集包括业务涉及到的图片、音视频文件、</w:t>
            </w:r>
            <w:r>
              <w:rPr>
                <w:sz w:val="21"/>
              </w:rPr>
              <w:t>PDF等非结构化文件进行采集。</w:t>
            </w:r>
          </w:p>
          <w:p>
            <w:pPr>
              <w:pStyle w:val="null3"/>
              <w:ind w:firstLine="420"/>
              <w:jc w:val="left"/>
            </w:pPr>
            <w:r>
              <w:rPr>
                <w:sz w:val="21"/>
              </w:rPr>
              <w:t>（</w:t>
            </w:r>
            <w:r>
              <w:rPr>
                <w:sz w:val="21"/>
              </w:rPr>
              <w:t>3）半结构化数据采集</w:t>
            </w:r>
          </w:p>
          <w:p>
            <w:pPr>
              <w:pStyle w:val="null3"/>
              <w:ind w:firstLine="420"/>
              <w:jc w:val="left"/>
            </w:pPr>
            <w:r>
              <w:rPr>
                <w:sz w:val="21"/>
              </w:rPr>
              <w:t>根据实际需要，采集包括邮件、</w:t>
            </w:r>
            <w:r>
              <w:rPr>
                <w:sz w:val="21"/>
              </w:rPr>
              <w:t>XML文件、HTML文件、用户行为日志等半结构化数据。这类数据需要也需要采集到大数据分析平台中进行解析、清洗处理成结构化数据后在大数据平台计算组件中分析挖掘。</w:t>
            </w:r>
          </w:p>
          <w:p>
            <w:pPr>
              <w:pStyle w:val="null3"/>
              <w:ind w:firstLine="420"/>
              <w:jc w:val="left"/>
            </w:pPr>
            <w:r>
              <w:rPr>
                <w:sz w:val="21"/>
              </w:rPr>
              <w:t>2.5.3.数据清洗及挖掘</w:t>
            </w:r>
          </w:p>
          <w:p>
            <w:pPr>
              <w:pStyle w:val="null3"/>
              <w:ind w:firstLine="420"/>
              <w:jc w:val="left"/>
            </w:pPr>
            <w:r>
              <w:rPr>
                <w:sz w:val="21"/>
              </w:rPr>
              <w:t>安全监管分析服务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4.2.5.4.报告模板维护服务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2.6.经济数据分析服务</w:t>
            </w:r>
          </w:p>
          <w:p>
            <w:pPr>
              <w:pStyle w:val="null3"/>
              <w:ind w:firstLine="420"/>
              <w:jc w:val="left"/>
            </w:pPr>
            <w:r>
              <w:rPr>
                <w:sz w:val="21"/>
              </w:rPr>
              <w:t>2.6.1.分析指标维护</w:t>
            </w:r>
          </w:p>
          <w:p>
            <w:pPr>
              <w:pStyle w:val="null3"/>
              <w:ind w:firstLine="420"/>
              <w:jc w:val="left"/>
            </w:pPr>
            <w:r>
              <w:rPr>
                <w:sz w:val="21"/>
              </w:rPr>
              <w:t>建立全面、标准、量化的</w:t>
            </w:r>
            <w:r>
              <w:rPr>
                <w:sz w:val="21"/>
              </w:rPr>
              <w:t>59余项经济数据指标信息台账，明确指标分类、指标项、数据源头、共享交换条件等数据描述，为业务应用和政务信息共享提供数据资源清单；另一方面，形成指导数据质量改善的数据治理标准规范（1张数据填报模板），为数据接入、数据存储、数据处理、数据发布、数据交换、数据应用提供强制性的技术约束，确保市场监管的数据治理工作规范、统一。</w:t>
            </w:r>
          </w:p>
          <w:p>
            <w:pPr>
              <w:pStyle w:val="null3"/>
              <w:ind w:firstLine="420"/>
              <w:jc w:val="left"/>
            </w:pPr>
            <w:r>
              <w:rPr>
                <w:sz w:val="21"/>
              </w:rPr>
              <w:t>2.6.2.指标数据采集</w:t>
            </w:r>
          </w:p>
          <w:p>
            <w:pPr>
              <w:pStyle w:val="null3"/>
              <w:ind w:firstLine="420"/>
              <w:jc w:val="left"/>
            </w:pPr>
            <w:r>
              <w:rPr>
                <w:sz w:val="21"/>
              </w:rPr>
              <w:t>（</w:t>
            </w:r>
            <w:r>
              <w:rPr>
                <w:sz w:val="21"/>
              </w:rPr>
              <w:t>1）结构化数据采集</w:t>
            </w:r>
          </w:p>
          <w:p>
            <w:pPr>
              <w:pStyle w:val="null3"/>
              <w:ind w:firstLine="420"/>
              <w:jc w:val="left"/>
            </w:pPr>
            <w:r>
              <w:rPr>
                <w:sz w:val="21"/>
              </w:rPr>
              <w:t>对于业务系统中</w:t>
            </w:r>
            <w:r>
              <w:rPr>
                <w:sz w:val="21"/>
              </w:rPr>
              <w:t>59余项结构化业务数据通过实时、离线、在线录入方式进行数据接入，满足数据分析建模和主题分析。</w:t>
            </w:r>
          </w:p>
          <w:p>
            <w:pPr>
              <w:pStyle w:val="null3"/>
              <w:ind w:firstLine="420"/>
              <w:jc w:val="left"/>
            </w:pPr>
            <w:r>
              <w:rPr>
                <w:sz w:val="21"/>
              </w:rPr>
              <w:t>（</w:t>
            </w:r>
            <w:r>
              <w:rPr>
                <w:sz w:val="21"/>
              </w:rPr>
              <w:t>2）非结构化数据采集</w:t>
            </w:r>
          </w:p>
          <w:p>
            <w:pPr>
              <w:pStyle w:val="null3"/>
              <w:ind w:firstLine="420"/>
              <w:jc w:val="left"/>
            </w:pPr>
            <w:r>
              <w:rPr>
                <w:sz w:val="21"/>
              </w:rPr>
              <w:t>根据实际需要，采集包括业务涉及到的图片、音视频文件、</w:t>
            </w:r>
            <w:r>
              <w:rPr>
                <w:sz w:val="21"/>
              </w:rPr>
              <w:t>PDF等非结构化文件进行采集。</w:t>
            </w:r>
          </w:p>
          <w:p>
            <w:pPr>
              <w:pStyle w:val="null3"/>
              <w:ind w:firstLine="420"/>
              <w:jc w:val="left"/>
            </w:pPr>
            <w:r>
              <w:rPr>
                <w:sz w:val="21"/>
              </w:rPr>
              <w:t>（</w:t>
            </w:r>
            <w:r>
              <w:rPr>
                <w:sz w:val="21"/>
              </w:rPr>
              <w:t>3）半结构化数据采集</w:t>
            </w:r>
          </w:p>
          <w:p>
            <w:pPr>
              <w:pStyle w:val="null3"/>
              <w:ind w:firstLine="420"/>
              <w:jc w:val="left"/>
            </w:pPr>
            <w:r>
              <w:rPr>
                <w:sz w:val="21"/>
              </w:rPr>
              <w:t>根据实际需要，采集包括邮件、</w:t>
            </w:r>
            <w:r>
              <w:rPr>
                <w:sz w:val="21"/>
              </w:rPr>
              <w:t>XML文件、HTML文件、用户行为日志等半结构化数据。这类数据需要也需要采集到大数据分析平台中进行解析、清洗处理成结构化数据后在大数据平台计算组件中分析挖掘。</w:t>
            </w:r>
          </w:p>
          <w:p>
            <w:pPr>
              <w:pStyle w:val="null3"/>
              <w:ind w:firstLine="420"/>
              <w:jc w:val="left"/>
            </w:pPr>
            <w:r>
              <w:rPr>
                <w:sz w:val="21"/>
              </w:rPr>
              <w:t>2.6.3.数据清洗及挖掘</w:t>
            </w:r>
          </w:p>
          <w:p>
            <w:pPr>
              <w:pStyle w:val="null3"/>
              <w:ind w:firstLine="420"/>
              <w:jc w:val="left"/>
            </w:pPr>
            <w:r>
              <w:rPr>
                <w:sz w:val="21"/>
              </w:rPr>
              <w:t>经济数据分析包含数据采集、数据导入（系统对接、人工处理等）、数据清洗（包括逻辑错误清洗、缺失值清洗、异常值清洗、格式内容清洗和非需求数据清洗等）、数据治理（数据质量管理、数据模型管理、数据安全管理、数据元管理、数据标准管理等）等服务。</w:t>
            </w:r>
          </w:p>
          <w:p>
            <w:pPr>
              <w:pStyle w:val="null3"/>
              <w:ind w:firstLine="420"/>
              <w:jc w:val="left"/>
            </w:pPr>
            <w:r>
              <w:rPr>
                <w:sz w:val="21"/>
              </w:rPr>
              <w:t>2.6.4.报告模板维护服务</w:t>
            </w:r>
          </w:p>
          <w:p>
            <w:pPr>
              <w:pStyle w:val="null3"/>
              <w:ind w:firstLine="420"/>
              <w:jc w:val="left"/>
            </w:pPr>
            <w:r>
              <w:rPr>
                <w:sz w:val="21"/>
              </w:rPr>
              <w:t>（</w:t>
            </w:r>
            <w:r>
              <w:rPr>
                <w:sz w:val="21"/>
              </w:rPr>
              <w:t>1）报告模板修改服务</w:t>
            </w:r>
          </w:p>
          <w:p>
            <w:pPr>
              <w:pStyle w:val="null3"/>
              <w:ind w:firstLine="420"/>
              <w:jc w:val="left"/>
            </w:pPr>
            <w:r>
              <w:rPr>
                <w:sz w:val="21"/>
              </w:rPr>
              <w:t>根据全省简报、全省快报、</w:t>
            </w:r>
            <w:r>
              <w:rPr>
                <w:sz w:val="21"/>
              </w:rPr>
              <w:t>21地市快报要求，维护报告模板，包括指标、分析图表。报告模板对文档格式要求，包括文字大小、字体、段落格式等。</w:t>
            </w:r>
          </w:p>
          <w:p>
            <w:pPr>
              <w:pStyle w:val="null3"/>
              <w:ind w:firstLine="420"/>
              <w:jc w:val="left"/>
            </w:pPr>
            <w:r>
              <w:rPr>
                <w:sz w:val="21"/>
              </w:rPr>
              <w:t>（</w:t>
            </w:r>
            <w:r>
              <w:rPr>
                <w:sz w:val="21"/>
              </w:rPr>
              <w:t>2）系统模板识别服务</w:t>
            </w:r>
          </w:p>
          <w:p>
            <w:pPr>
              <w:pStyle w:val="null3"/>
              <w:ind w:firstLine="420"/>
              <w:jc w:val="left"/>
            </w:pPr>
            <w:r>
              <w:rPr>
                <w:sz w:val="21"/>
              </w:rPr>
              <w:t>由于模板指标、格式发生变化，系统需根据相应的变化识别新模板，根据分析指标进行数字计算、逻辑校验，将生成的数据替换填充模板中对应的指标占位符与分析图表占位符。由于模板中指标项数量较大，模板识别结果要经过多次人工检查检验，确保报告的正确性；同时确保报告文档格式符合用户使用要求。</w:t>
            </w:r>
          </w:p>
          <w:p>
            <w:pPr>
              <w:pStyle w:val="null3"/>
              <w:ind w:firstLine="420"/>
              <w:jc w:val="left"/>
            </w:pPr>
            <w:r>
              <w:rPr>
                <w:sz w:val="21"/>
              </w:rPr>
              <w:t>2.7.文档处理运营服务</w:t>
            </w:r>
          </w:p>
          <w:p>
            <w:pPr>
              <w:pStyle w:val="null3"/>
              <w:ind w:firstLine="420"/>
              <w:jc w:val="left"/>
            </w:pPr>
            <w:r>
              <w:rPr>
                <w:sz w:val="21"/>
              </w:rPr>
              <w:t>2.7.1.内部文档梳理</w:t>
            </w:r>
          </w:p>
          <w:p>
            <w:pPr>
              <w:pStyle w:val="null3"/>
              <w:ind w:firstLine="420"/>
              <w:jc w:val="left"/>
            </w:pPr>
            <w:r>
              <w:rPr>
                <w:sz w:val="21"/>
              </w:rPr>
              <w:t>根据市场监管各类业务的数据特征，对各类信息资源进行汇总融合，将关联于同一主题的不同职能或不同对象进行子类划分，形成信息资源二级分类；对二级分类下的业务流程或业务处理对象进行信息资源再划分，形成信息资源三级分类。</w:t>
            </w:r>
          </w:p>
          <w:p>
            <w:pPr>
              <w:pStyle w:val="null3"/>
              <w:ind w:firstLine="420"/>
              <w:jc w:val="left"/>
            </w:pPr>
            <w:r>
              <w:rPr>
                <w:sz w:val="21"/>
              </w:rPr>
              <w:t>2.7.2.外部文档梳理</w:t>
            </w:r>
          </w:p>
          <w:p>
            <w:pPr>
              <w:pStyle w:val="null3"/>
              <w:ind w:firstLine="420"/>
              <w:jc w:val="left"/>
            </w:pPr>
            <w:r>
              <w:rPr>
                <w:sz w:val="21"/>
              </w:rPr>
              <w:t>根据市场监管各类业务的数据特征，对各类信息资源进行汇总融合，将关联于同一主题的不同职能或不同对象进行子类划分，形成信息资源二级分类；对二级分类下的业务流程或业务处理对象进行信息资源再划分，形成信息资源三级分类。</w:t>
            </w:r>
          </w:p>
          <w:p>
            <w:pPr>
              <w:pStyle w:val="null3"/>
              <w:ind w:firstLine="420"/>
              <w:jc w:val="left"/>
            </w:pPr>
            <w:r>
              <w:rPr>
                <w:sz w:val="21"/>
              </w:rPr>
              <w:t>2.7.3.文档预处理与录入服务</w:t>
            </w:r>
          </w:p>
          <w:p>
            <w:pPr>
              <w:pStyle w:val="null3"/>
              <w:ind w:firstLine="420"/>
              <w:jc w:val="left"/>
            </w:pPr>
            <w:r>
              <w:rPr>
                <w:sz w:val="21"/>
              </w:rPr>
              <w:t>文档来源渠道呈现多样化，来源途径包括但不限于互联网</w:t>
            </w:r>
            <w:r>
              <w:rPr>
                <w:sz w:val="21"/>
              </w:rPr>
              <w:t>HTML页面内容、网络下载文件（PDF、WPS、图片）、纸质材料、局文件等，初始材料未能达到录入上库的条件，需经过预处理，使之符合文档录入的要求。</w:t>
            </w:r>
          </w:p>
          <w:p>
            <w:pPr>
              <w:pStyle w:val="null3"/>
              <w:ind w:firstLine="420"/>
              <w:jc w:val="left"/>
            </w:pPr>
            <w:r>
              <w:rPr>
                <w:sz w:val="21"/>
              </w:rPr>
              <w:t>2.7.4.文档校核矫正服务</w:t>
            </w:r>
          </w:p>
          <w:p>
            <w:pPr>
              <w:pStyle w:val="null3"/>
              <w:ind w:firstLine="420"/>
              <w:jc w:val="left"/>
            </w:pPr>
            <w:r>
              <w:rPr>
                <w:sz w:val="21"/>
              </w:rPr>
              <w:t>为保证文档内容的完整性、正确性和阅读性，校核导入系统后目录结构信息，若出现结构识别不正常则进行手动修正错误目录结构，并对已批注文档中标签进行二次复核，纠正错误标签。</w:t>
            </w:r>
          </w:p>
          <w:p>
            <w:pPr>
              <w:pStyle w:val="null3"/>
              <w:ind w:firstLine="420"/>
              <w:jc w:val="left"/>
            </w:pPr>
            <w:r>
              <w:rPr>
                <w:sz w:val="21"/>
              </w:rPr>
              <w:t>2.7.5.文档批注服务</w:t>
            </w:r>
          </w:p>
          <w:p>
            <w:pPr>
              <w:pStyle w:val="null3"/>
              <w:ind w:firstLine="420"/>
              <w:jc w:val="left"/>
            </w:pPr>
            <w:r>
              <w:rPr>
                <w:sz w:val="21"/>
              </w:rPr>
              <w:t>对录入、矫正过后</w:t>
            </w:r>
            <w:r>
              <w:rPr>
                <w:sz w:val="21"/>
              </w:rPr>
              <w:t>500万字的文档材料进行人工标签批注，每人每天需要处理2万左右的文字信息，首先通过文档标题和内容格式进行文体类型批注，对文档内容逐字逐句按照语义理解，进行内容类型和内容分类的标签批注，保证每一份批注标签都能被系统正确识别，使批注后的字句和段落内容形成素材属性。</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一、需重点解决的问题</w:t>
            </w:r>
          </w:p>
          <w:tbl>
            <w:tblPr>
              <w:tblBorders>
                <w:top w:val="none" w:color="000000" w:sz="4"/>
                <w:left w:val="none" w:color="000000" w:sz="4"/>
                <w:bottom w:val="none" w:color="000000" w:sz="4"/>
                <w:right w:val="none" w:color="000000" w:sz="4"/>
                <w:insideH w:val="none"/>
                <w:insideV w:val="none"/>
              </w:tblBorders>
            </w:tblPr>
            <w:tblGrid>
              <w:gridCol w:w="467"/>
              <w:gridCol w:w="862"/>
              <w:gridCol w:w="1215"/>
              <w:gridCol w:w="3043"/>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存在问题</w:t>
                  </w:r>
                </w:p>
              </w:tc>
              <w:tc>
                <w:tcPr>
                  <w:tcW w:type="dxa" w:w="3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解决措施</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省市场监管局广东省市场监管统计分析系统改造及运营服务（</w:t>
                  </w:r>
                  <w:r>
                    <w:rPr>
                      <w:sz w:val="21"/>
                      <w:b/>
                      <w:u w:val="single"/>
                    </w:rPr>
                    <w:t>2025年）项目</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原系统</w:t>
                  </w:r>
                  <w:r>
                    <w:rPr>
                      <w:sz w:val="21"/>
                    </w:rPr>
                    <w:t>UI界面未按省市场监管局统一的</w:t>
                  </w:r>
                  <w:r>
                    <w:rPr>
                      <w:sz w:val="21"/>
                    </w:rPr>
                    <w:t>系统</w:t>
                  </w:r>
                  <w:r>
                    <w:rPr>
                      <w:sz w:val="21"/>
                    </w:rPr>
                    <w:t>UI</w:t>
                  </w:r>
                  <w:r>
                    <w:rPr>
                      <w:sz w:val="21"/>
                    </w:rPr>
                    <w:t>界面设计规范开发</w:t>
                  </w:r>
                </w:p>
              </w:tc>
              <w:tc>
                <w:tcPr>
                  <w:tcW w:type="dxa" w:w="3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系统界面风格、用户管理体系、权限控制体系、菜单接入规范需要与</w:t>
                  </w:r>
                  <w:r>
                    <w:rPr>
                      <w:sz w:val="21"/>
                    </w:rPr>
                    <w:t>省市场监管局一体化平台</w:t>
                  </w:r>
                  <w:r>
                    <w:rPr>
                      <w:sz w:val="21"/>
                    </w:rPr>
                    <w:t>保持一致</w:t>
                  </w:r>
                  <w:r>
                    <w:rPr>
                      <w:sz w:val="21"/>
                    </w:rPr>
                    <w:t>。应答人需承诺按省市场监管局统一的</w:t>
                  </w:r>
                  <w:r>
                    <w:rPr>
                      <w:sz w:val="21"/>
                    </w:rPr>
                    <w:t>系统</w:t>
                  </w:r>
                  <w:r>
                    <w:rPr>
                      <w:sz w:val="21"/>
                    </w:rPr>
                    <w:t>UI</w:t>
                  </w:r>
                  <w:r>
                    <w:rPr>
                      <w:sz w:val="21"/>
                    </w:rPr>
                    <w:t>界面设计规范调整原系统界面。</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62"/>
                  <w:vMerge/>
                  <w:tcBorders>
                    <w:top w:val="none" w:color="000000" w:sz="4"/>
                    <w:left w:val="single" w:color="000000" w:sz="4"/>
                    <w:bottom w:val="single" w:color="000000" w:sz="4"/>
                    <w:right w:val="single" w:color="000000" w:sz="4"/>
                  </w:tcBorders>
                </w:tcP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待办</w:t>
                  </w:r>
                  <w:r>
                    <w:rPr>
                      <w:sz w:val="21"/>
                      <w:color w:val="000000"/>
                    </w:rPr>
                    <w:t>任务未按</w:t>
                  </w:r>
                  <w:r>
                    <w:rPr>
                      <w:sz w:val="21"/>
                    </w:rPr>
                    <w:t>省市场监管局统一待办接口规范开发</w:t>
                  </w:r>
                </w:p>
              </w:tc>
              <w:tc>
                <w:tcPr>
                  <w:tcW w:type="dxa" w:w="3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系统待办任务需要按</w:t>
                  </w:r>
                  <w:r>
                    <w:rPr>
                      <w:sz w:val="21"/>
                    </w:rPr>
                    <w:t>省市场监管局统一待办接口规范进行接入，实现</w:t>
                  </w:r>
                  <w:r>
                    <w:rPr>
                      <w:sz w:val="21"/>
                    </w:rPr>
                    <w:t>全省市场监管信息系统统一待办任务通知</w:t>
                  </w:r>
                  <w:r>
                    <w:rPr>
                      <w:sz w:val="21"/>
                    </w:rPr>
                    <w:t>。应答人需承若，若本系统涉及待办通知等功能，需按省市场监管局统一待办接口规范调整，实现统一待办。</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62"/>
                  <w:vMerge/>
                  <w:tcBorders>
                    <w:top w:val="none" w:color="000000" w:sz="4"/>
                    <w:left w:val="single" w:color="000000" w:sz="4"/>
                    <w:bottom w:val="single" w:color="000000" w:sz="4"/>
                    <w:right w:val="single" w:color="000000" w:sz="4"/>
                  </w:tcBorders>
                </w:tcP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原系统登陆未按</w:t>
                  </w:r>
                  <w:r>
                    <w:rPr>
                      <w:sz w:val="21"/>
                    </w:rPr>
                    <w:t>省市场监管局统一门户接口规范</w:t>
                  </w:r>
                </w:p>
              </w:tc>
              <w:tc>
                <w:tcPr>
                  <w:tcW w:type="dxa" w:w="3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通过</w:t>
                  </w:r>
                  <w:r>
                    <w:rPr>
                      <w:sz w:val="21"/>
                    </w:rPr>
                    <w:t>省市场监管局统一门户接口规范，</w:t>
                  </w:r>
                  <w:r>
                    <w:rPr>
                      <w:sz w:val="21"/>
                    </w:rPr>
                    <w:t>进行对接粤政易、省统一身份认证平台（公众侧、政务侧），实现</w:t>
                  </w:r>
                  <w:r>
                    <w:rPr>
                      <w:sz w:val="21"/>
                    </w:rPr>
                    <w:t>省市场监管局各业务</w:t>
                  </w:r>
                  <w:r>
                    <w:rPr>
                      <w:sz w:val="21"/>
                    </w:rPr>
                    <w:t>系统间的无缝跳转</w:t>
                  </w:r>
                  <w:r>
                    <w:rPr>
                      <w:sz w:val="21"/>
                    </w:rPr>
                    <w:t>。应答人需按省市场监管局统一门户接口规范调整原有系统，实现单点登陆。</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62"/>
                  <w:vMerge/>
                  <w:tcBorders>
                    <w:top w:val="none" w:color="000000" w:sz="4"/>
                    <w:left w:val="single" w:color="000000" w:sz="4"/>
                    <w:bottom w:val="single" w:color="000000" w:sz="4"/>
                    <w:right w:val="single" w:color="000000" w:sz="4"/>
                  </w:tcBorders>
                </w:tcP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系统数据</w:t>
                  </w:r>
                  <w:r>
                    <w:rPr>
                      <w:sz w:val="21"/>
                    </w:rPr>
                    <w:t>应</w:t>
                  </w:r>
                  <w:r>
                    <w:rPr>
                      <w:sz w:val="21"/>
                    </w:rPr>
                    <w:t>与</w:t>
                  </w:r>
                  <w:r>
                    <w:rPr>
                      <w:sz w:val="21"/>
                    </w:rPr>
                    <w:t>省市场监管局大数据</w:t>
                  </w:r>
                  <w:r>
                    <w:rPr>
                      <w:sz w:val="21"/>
                    </w:rPr>
                    <w:t>专区</w:t>
                  </w:r>
                  <w:r>
                    <w:rPr>
                      <w:sz w:val="21"/>
                    </w:rPr>
                    <w:t>系统实现</w:t>
                  </w:r>
                  <w:r>
                    <w:rPr>
                      <w:sz w:val="21"/>
                    </w:rPr>
                    <w:t>共享</w:t>
                  </w:r>
                </w:p>
              </w:tc>
              <w:tc>
                <w:tcPr>
                  <w:tcW w:type="dxa" w:w="3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系统应与</w:t>
                  </w:r>
                  <w:r>
                    <w:rPr>
                      <w:sz w:val="21"/>
                    </w:rPr>
                    <w:t>省市场监管局大数据</w:t>
                  </w:r>
                  <w:r>
                    <w:rPr>
                      <w:sz w:val="21"/>
                    </w:rPr>
                    <w:t>专区</w:t>
                  </w:r>
                  <w:r>
                    <w:rPr>
                      <w:sz w:val="21"/>
                    </w:rPr>
                    <w:t>系统</w:t>
                  </w:r>
                  <w:r>
                    <w:rPr>
                      <w:sz w:val="21"/>
                    </w:rPr>
                    <w:t>完成数据</w:t>
                  </w:r>
                  <w:r>
                    <w:rPr>
                      <w:sz w:val="21"/>
                    </w:rPr>
                    <w:t>对接</w:t>
                  </w:r>
                  <w:r>
                    <w:rPr>
                      <w:sz w:val="21"/>
                    </w:rPr>
                    <w:t>，并按照对应的数据接口规范要求，进行数据</w:t>
                  </w:r>
                  <w:r>
                    <w:rPr>
                      <w:sz w:val="21"/>
                    </w:rPr>
                    <w:t>共享</w:t>
                  </w:r>
                  <w:r>
                    <w:rPr>
                      <w:sz w:val="21"/>
                    </w:rPr>
                    <w:t>。</w:t>
                  </w:r>
                  <w:r>
                    <w:rPr>
                      <w:sz w:val="21"/>
                    </w:rPr>
                    <w:t>应答人需承若，按采购人要求完成系统</w:t>
                  </w:r>
                  <w:r>
                    <w:rPr>
                      <w:sz w:val="21"/>
                    </w:rPr>
                    <w:t>与</w:t>
                  </w:r>
                  <w:r>
                    <w:rPr>
                      <w:sz w:val="21"/>
                    </w:rPr>
                    <w:t>省市场监管局大数据</w:t>
                  </w:r>
                  <w:r>
                    <w:rPr>
                      <w:sz w:val="21"/>
                    </w:rPr>
                    <w:t>专区</w:t>
                  </w:r>
                  <w:r>
                    <w:rPr>
                      <w:sz w:val="21"/>
                    </w:rPr>
                    <w:t>系统</w:t>
                  </w:r>
                  <w:r>
                    <w:rPr>
                      <w:sz w:val="21"/>
                    </w:rPr>
                    <w:t>完成数据</w:t>
                  </w:r>
                  <w:r>
                    <w:rPr>
                      <w:sz w:val="21"/>
                    </w:rPr>
                    <w:t>对接。</w:t>
                  </w:r>
                </w:p>
              </w:tc>
            </w:tr>
          </w:tbl>
          <w:p>
            <w:pPr>
              <w:pStyle w:val="null3"/>
              <w:spacing w:before="150"/>
              <w:ind w:firstLine="422"/>
              <w:jc w:val="left"/>
            </w:pPr>
            <w:r>
              <w:rPr>
                <w:sz w:val="21"/>
                <w:b/>
              </w:rPr>
              <w:t>二</w:t>
            </w:r>
            <w:r>
              <w:rPr>
                <w:sz w:val="21"/>
                <w:b/>
              </w:rPr>
              <w:t>、</w:t>
            </w:r>
            <w:r>
              <w:rPr>
                <w:sz w:val="21"/>
                <w:b/>
              </w:rPr>
              <w:t>服务要求</w:t>
            </w:r>
          </w:p>
          <w:p>
            <w:pPr>
              <w:pStyle w:val="null3"/>
              <w:ind w:firstLine="420"/>
              <w:jc w:val="left"/>
            </w:pPr>
            <w:r>
              <w:rPr>
                <w:sz w:val="21"/>
              </w:rPr>
              <w:t>1.技术要求</w:t>
            </w:r>
          </w:p>
          <w:p>
            <w:pPr>
              <w:pStyle w:val="null3"/>
              <w:ind w:firstLine="420"/>
              <w:jc w:val="left"/>
            </w:pPr>
            <w:r>
              <w:rPr>
                <w:sz w:val="21"/>
              </w:rPr>
              <w:t>1.1技术路线</w:t>
            </w:r>
          </w:p>
          <w:p>
            <w:pPr>
              <w:pStyle w:val="null3"/>
              <w:ind w:firstLine="480"/>
              <w:jc w:val="both"/>
            </w:pPr>
            <w:r>
              <w:rPr>
                <w:sz w:val="21"/>
              </w:rPr>
              <w:t>基于省市场监管局信息化建设现状和业务发展需要，应始终坚持以下技术设计原则：</w:t>
            </w:r>
          </w:p>
          <w:p>
            <w:pPr>
              <w:pStyle w:val="null3"/>
              <w:numPr>
                <w:ilvl w:val="0"/>
                <w:numId w:val="1"/>
              </w:numPr>
              <w:jc w:val="left"/>
            </w:pPr>
            <w:r>
              <w:rPr>
                <w:sz w:val="21"/>
                <w:b/>
              </w:rPr>
              <w:t>实用性</w:t>
            </w:r>
          </w:p>
          <w:p>
            <w:pPr>
              <w:pStyle w:val="null3"/>
              <w:ind w:firstLine="420"/>
              <w:jc w:val="both"/>
            </w:pPr>
            <w:r>
              <w:rPr>
                <w:sz w:val="21"/>
              </w:rPr>
              <w:t>信息化系统应具有较高的实用性。</w:t>
            </w:r>
          </w:p>
          <w:p>
            <w:pPr>
              <w:pStyle w:val="null3"/>
              <w:numPr>
                <w:ilvl w:val="0"/>
                <w:numId w:val="1"/>
              </w:numPr>
              <w:jc w:val="both"/>
            </w:pPr>
            <w:r>
              <w:rPr>
                <w:sz w:val="21"/>
                <w:b/>
              </w:rPr>
              <w:t>可靠性</w:t>
            </w:r>
          </w:p>
          <w:p>
            <w:pPr>
              <w:pStyle w:val="null3"/>
              <w:ind w:firstLine="420"/>
              <w:jc w:val="both"/>
            </w:pPr>
            <w:r>
              <w:rPr>
                <w:sz w:val="21"/>
              </w:rPr>
              <w:t>信息化系统的稳定可靠性是正常运行的关键保证，应选用高可靠性技术架构和软件模型，需满足市场监管部门对于系统连续运行等使用要求。</w:t>
            </w:r>
          </w:p>
          <w:p>
            <w:pPr>
              <w:pStyle w:val="null3"/>
              <w:numPr>
                <w:ilvl w:val="0"/>
                <w:numId w:val="1"/>
              </w:numPr>
              <w:jc w:val="both"/>
            </w:pPr>
            <w:r>
              <w:rPr>
                <w:sz w:val="21"/>
                <w:b/>
              </w:rPr>
              <w:t>完整性</w:t>
            </w:r>
          </w:p>
          <w:p>
            <w:pPr>
              <w:pStyle w:val="null3"/>
              <w:ind w:firstLine="420"/>
              <w:jc w:val="both"/>
            </w:pPr>
            <w:r>
              <w:rPr>
                <w:sz w:val="21"/>
              </w:rPr>
              <w:t>信息化系统升级内容应符合原系统整体设计架构，整合数据、</w:t>
            </w:r>
            <w:r>
              <w:rPr>
                <w:sz w:val="21"/>
              </w:rPr>
              <w:t>文本</w:t>
            </w:r>
            <w:r>
              <w:rPr>
                <w:sz w:val="21"/>
              </w:rPr>
              <w:t>和图像等多业务，满足统一的实施安全策略、流量管理策略和系统管理策略的完整业务应用要求。</w:t>
            </w:r>
          </w:p>
          <w:p>
            <w:pPr>
              <w:pStyle w:val="null3"/>
              <w:numPr>
                <w:ilvl w:val="0"/>
                <w:numId w:val="1"/>
              </w:numPr>
              <w:jc w:val="both"/>
            </w:pPr>
            <w:r>
              <w:rPr>
                <w:sz w:val="21"/>
                <w:b/>
              </w:rPr>
              <w:t>标准开放性</w:t>
            </w:r>
          </w:p>
          <w:p>
            <w:pPr>
              <w:pStyle w:val="null3"/>
              <w:ind w:firstLine="420"/>
              <w:jc w:val="both"/>
            </w:pPr>
            <w:r>
              <w:rPr>
                <w:sz w:val="21"/>
              </w:rPr>
              <w:t>信息化系统应能支持国家相关标准规范，采用标准技术体系和接口标准，有利于保证与其它相关部门相关业务系统及网络之间的平滑连接和互通共享。</w:t>
            </w:r>
          </w:p>
          <w:p>
            <w:pPr>
              <w:pStyle w:val="null3"/>
              <w:numPr>
                <w:ilvl w:val="0"/>
                <w:numId w:val="1"/>
              </w:numPr>
              <w:jc w:val="both"/>
            </w:pPr>
            <w:r>
              <w:rPr>
                <w:sz w:val="21"/>
                <w:b/>
              </w:rPr>
              <w:t>灵活性及可扩展性</w:t>
            </w:r>
          </w:p>
          <w:p>
            <w:pPr>
              <w:pStyle w:val="null3"/>
              <w:ind w:firstLine="420"/>
              <w:jc w:val="both"/>
            </w:pPr>
            <w:r>
              <w:rPr>
                <w:sz w:val="21"/>
              </w:rPr>
              <w:t>信息化系统应能根据未来市场监管的增长和变化，后期可支持平滑地扩充和升级，具有面向未来的良好的伸缩性能，既能满足当前的需求，又能支持未来业务系统、业务量、业务种类的扩展等要求。</w:t>
            </w:r>
          </w:p>
          <w:p>
            <w:pPr>
              <w:pStyle w:val="null3"/>
              <w:ind w:firstLine="420"/>
              <w:jc w:val="left"/>
            </w:pPr>
            <w:r>
              <w:rPr>
                <w:sz w:val="21"/>
              </w:rPr>
              <w:t>1.</w:t>
            </w:r>
            <w:r>
              <w:rPr>
                <w:sz w:val="21"/>
              </w:rPr>
              <w:t>2</w:t>
            </w:r>
            <w:r>
              <w:rPr>
                <w:sz w:val="21"/>
              </w:rPr>
              <w:t>性能要求</w:t>
            </w:r>
          </w:p>
          <w:p>
            <w:pPr>
              <w:pStyle w:val="null3"/>
              <w:ind w:firstLine="420"/>
              <w:jc w:val="left"/>
            </w:pPr>
            <w:r>
              <w:rPr>
                <w:sz w:val="21"/>
              </w:rPr>
              <w:t>1.2.1</w:t>
            </w:r>
            <w:r>
              <w:rPr>
                <w:sz w:val="21"/>
              </w:rPr>
              <w:t>响应速度需求</w:t>
            </w:r>
          </w:p>
          <w:p>
            <w:pPr>
              <w:pStyle w:val="null3"/>
              <w:ind w:firstLine="420"/>
              <w:jc w:val="left"/>
            </w:pPr>
            <w:r>
              <w:rPr>
                <w:sz w:val="21"/>
              </w:rPr>
              <w:t>页面响应时间：常规使用下，前台普通页面响应时间应小于</w:t>
            </w:r>
            <w:r>
              <w:rPr>
                <w:sz w:val="21"/>
              </w:rPr>
              <w:t>2秒，复杂查询页面响应时间小于4秒；高峰时期普通页面响应时间应小于3秒，复杂查询页面响应时间小于5秒；</w:t>
            </w:r>
          </w:p>
          <w:p>
            <w:pPr>
              <w:pStyle w:val="null3"/>
              <w:ind w:firstLine="420"/>
              <w:jc w:val="left"/>
            </w:pPr>
            <w:r>
              <w:rPr>
                <w:sz w:val="21"/>
              </w:rPr>
              <w:t>1.2.2</w:t>
            </w:r>
            <w:r>
              <w:rPr>
                <w:sz w:val="21"/>
              </w:rPr>
              <w:t>性能需求分析</w:t>
            </w:r>
          </w:p>
          <w:p>
            <w:pPr>
              <w:pStyle w:val="null3"/>
              <w:ind w:firstLine="420"/>
              <w:jc w:val="left"/>
            </w:pPr>
            <w:r>
              <w:rPr>
                <w:sz w:val="21"/>
              </w:rPr>
              <w:t>系统支持并发用户数为</w:t>
            </w:r>
            <w:r>
              <w:rPr>
                <w:sz w:val="21"/>
              </w:rPr>
              <w:t>100；</w:t>
            </w:r>
          </w:p>
          <w:p>
            <w:pPr>
              <w:pStyle w:val="null3"/>
              <w:ind w:firstLine="420"/>
              <w:jc w:val="left"/>
            </w:pPr>
            <w:r>
              <w:rPr>
                <w:sz w:val="21"/>
              </w:rPr>
              <w:t>1.2.3</w:t>
            </w:r>
            <w:r>
              <w:rPr>
                <w:sz w:val="21"/>
              </w:rPr>
              <w:t>可靠性需求分析</w:t>
            </w:r>
          </w:p>
          <w:p>
            <w:pPr>
              <w:pStyle w:val="null3"/>
              <w:ind w:firstLine="420"/>
              <w:jc w:val="left"/>
            </w:pPr>
            <w:r>
              <w:rPr>
                <w:sz w:val="21"/>
              </w:rPr>
              <w:t>（</w:t>
            </w:r>
            <w:r>
              <w:rPr>
                <w:sz w:val="21"/>
              </w:rPr>
              <w:t>1</w:t>
            </w:r>
            <w:r>
              <w:rPr>
                <w:sz w:val="21"/>
              </w:rPr>
              <w:t>）系统运行需稳定，即便在用户量增大时，也能保持一个良好的响应时间，应保证系统功能使用的连续性。</w:t>
            </w:r>
          </w:p>
          <w:p>
            <w:pPr>
              <w:pStyle w:val="null3"/>
              <w:ind w:firstLine="420"/>
              <w:jc w:val="left"/>
            </w:pPr>
            <w:r>
              <w:rPr>
                <w:sz w:val="21"/>
              </w:rPr>
              <w:t>（</w:t>
            </w:r>
            <w:r>
              <w:rPr>
                <w:sz w:val="21"/>
              </w:rPr>
              <w:t>2</w:t>
            </w:r>
            <w:r>
              <w:rPr>
                <w:sz w:val="21"/>
              </w:rPr>
              <w:t>）所有的软件系统需提供热备功能和能力，确保数据的实时安全；所有的软件系统支持磁带库备份，确保数据不因意外情况丢失或损坏。</w:t>
            </w:r>
          </w:p>
          <w:p>
            <w:pPr>
              <w:pStyle w:val="null3"/>
              <w:ind w:firstLine="420"/>
              <w:jc w:val="left"/>
            </w:pPr>
            <w:r>
              <w:rPr>
                <w:sz w:val="21"/>
              </w:rPr>
              <w:t>（</w:t>
            </w:r>
            <w:r>
              <w:rPr>
                <w:sz w:val="21"/>
              </w:rPr>
              <w:t>3</w:t>
            </w:r>
            <w:r>
              <w:rPr>
                <w:sz w:val="21"/>
              </w:rPr>
              <w:t>）所有的软件系统需保证主机、操作系统、网络、数据库和应用软件能</w:t>
            </w:r>
            <w:r>
              <w:rPr>
                <w:sz w:val="21"/>
              </w:rPr>
              <w:t>7*24小时平稳运行。</w:t>
            </w:r>
          </w:p>
          <w:p>
            <w:pPr>
              <w:pStyle w:val="null3"/>
              <w:ind w:firstLine="420"/>
              <w:jc w:val="left"/>
            </w:pPr>
            <w:r>
              <w:rPr>
                <w:sz w:val="21"/>
              </w:rPr>
              <w:t>（</w:t>
            </w:r>
            <w:r>
              <w:rPr>
                <w:sz w:val="21"/>
              </w:rPr>
              <w:t>4</w:t>
            </w:r>
            <w:r>
              <w:rPr>
                <w:sz w:val="21"/>
              </w:rPr>
              <w:t>）系统有效工作时间</w:t>
            </w:r>
            <w:r>
              <w:rPr>
                <w:sz w:val="21"/>
              </w:rPr>
              <w:t>≥99.9％，系统故障平均间隔时间≥180天。</w:t>
            </w:r>
          </w:p>
          <w:p>
            <w:pPr>
              <w:pStyle w:val="null3"/>
              <w:ind w:firstLine="420"/>
              <w:jc w:val="left"/>
            </w:pPr>
            <w:r>
              <w:rPr>
                <w:sz w:val="21"/>
              </w:rPr>
              <w:t>1.</w:t>
            </w:r>
            <w:r>
              <w:rPr>
                <w:sz w:val="21"/>
              </w:rPr>
              <w:t>3</w:t>
            </w:r>
            <w:r>
              <w:rPr>
                <w:sz w:val="21"/>
              </w:rPr>
              <w:t>兼容性要求</w:t>
            </w:r>
          </w:p>
          <w:p>
            <w:pPr>
              <w:pStyle w:val="null3"/>
              <w:ind w:firstLine="420"/>
              <w:jc w:val="left"/>
            </w:pPr>
            <w:r>
              <w:rPr>
                <w:sz w:val="21"/>
              </w:rPr>
              <w:t>本项目系统与多个相关的已建或在建信息系统之间存在业务协同的情况，在系统开发的过程中需要在功能设计上有兼容性，新开发的或者改造的功能不能影响已建系统的正常运行，且需兼容已建系统原有的业务功能，以保障本项目涉及的新建、已建和在建信息系统之间能够相互兼容、正常运行。</w:t>
            </w:r>
          </w:p>
          <w:p>
            <w:pPr>
              <w:pStyle w:val="null3"/>
              <w:ind w:firstLine="420"/>
              <w:jc w:val="left"/>
            </w:pPr>
            <w:r>
              <w:rPr>
                <w:sz w:val="21"/>
              </w:rPr>
              <w:t>1.</w:t>
            </w:r>
            <w:r>
              <w:rPr>
                <w:sz w:val="21"/>
              </w:rPr>
              <w:t>4</w:t>
            </w:r>
            <w:r>
              <w:rPr>
                <w:sz w:val="21"/>
              </w:rPr>
              <w:t>安全要求</w:t>
            </w:r>
          </w:p>
          <w:p>
            <w:pPr>
              <w:pStyle w:val="null3"/>
              <w:ind w:firstLine="420"/>
              <w:jc w:val="left"/>
            </w:pPr>
            <w:r>
              <w:rPr>
                <w:sz w:val="21"/>
              </w:rPr>
              <w:t>1.4.1</w:t>
            </w:r>
            <w:r>
              <w:rPr>
                <w:sz w:val="21"/>
              </w:rPr>
              <w:t>业务保障安全需求</w:t>
            </w:r>
            <w:r>
              <w:rPr>
                <w:sz w:val="21"/>
              </w:rPr>
              <w:t>:</w:t>
            </w:r>
          </w:p>
          <w:p>
            <w:pPr>
              <w:pStyle w:val="null3"/>
              <w:ind w:firstLine="420"/>
              <w:jc w:val="left"/>
            </w:pPr>
            <w:r>
              <w:rPr>
                <w:sz w:val="21"/>
              </w:rPr>
              <w:t>（</w:t>
            </w:r>
            <w:r>
              <w:rPr>
                <w:sz w:val="21"/>
              </w:rPr>
              <w:t>1</w:t>
            </w:r>
            <w:r>
              <w:rPr>
                <w:sz w:val="21"/>
              </w:rPr>
              <w:t>）系统具备</w:t>
            </w:r>
            <w:r>
              <w:rPr>
                <w:sz w:val="21"/>
              </w:rPr>
              <w:t>7x24小时不间断提供服务的能力，保障业务的连续性;</w:t>
            </w:r>
          </w:p>
          <w:p>
            <w:pPr>
              <w:pStyle w:val="null3"/>
              <w:ind w:firstLine="420"/>
              <w:jc w:val="left"/>
            </w:pPr>
            <w:r>
              <w:rPr>
                <w:sz w:val="21"/>
              </w:rPr>
              <w:t>（</w:t>
            </w:r>
            <w:r>
              <w:rPr>
                <w:sz w:val="21"/>
              </w:rPr>
              <w:t>2</w:t>
            </w:r>
            <w:r>
              <w:rPr>
                <w:sz w:val="21"/>
              </w:rPr>
              <w:t>）系统敏感信息在传输过程要密文传输和防篡改，保障数据的保密性和完整性</w:t>
            </w:r>
            <w:r>
              <w:rPr>
                <w:sz w:val="21"/>
              </w:rPr>
              <w:t>;</w:t>
            </w:r>
          </w:p>
          <w:p>
            <w:pPr>
              <w:pStyle w:val="null3"/>
              <w:ind w:firstLine="420"/>
              <w:jc w:val="left"/>
            </w:pPr>
            <w:r>
              <w:rPr>
                <w:sz w:val="21"/>
              </w:rPr>
              <w:t>（</w:t>
            </w:r>
            <w:r>
              <w:rPr>
                <w:sz w:val="21"/>
              </w:rPr>
              <w:t>3</w:t>
            </w:r>
            <w:r>
              <w:rPr>
                <w:sz w:val="21"/>
              </w:rPr>
              <w:t>）</w:t>
            </w:r>
            <w:r>
              <w:rPr>
                <w:sz w:val="21"/>
              </w:rPr>
              <w:t>系统中的敏感信息需加密存储，保障信息的保密性。</w:t>
            </w:r>
          </w:p>
          <w:p>
            <w:pPr>
              <w:pStyle w:val="null3"/>
              <w:ind w:firstLine="420"/>
              <w:jc w:val="left"/>
            </w:pPr>
            <w:r>
              <w:rPr>
                <w:sz w:val="21"/>
              </w:rPr>
              <w:t>1.4.2</w:t>
            </w:r>
            <w:r>
              <w:rPr>
                <w:sz w:val="21"/>
              </w:rPr>
              <w:t>信息安全合规性要求</w:t>
            </w:r>
            <w:r>
              <w:rPr>
                <w:sz w:val="21"/>
              </w:rPr>
              <w:t>:</w:t>
            </w:r>
          </w:p>
          <w:p>
            <w:pPr>
              <w:pStyle w:val="null3"/>
              <w:ind w:firstLine="420"/>
              <w:jc w:val="left"/>
            </w:pPr>
            <w:r>
              <w:rPr>
                <w:sz w:val="21"/>
              </w:rPr>
              <w:t>（</w:t>
            </w:r>
            <w:r>
              <w:rPr>
                <w:sz w:val="21"/>
              </w:rPr>
              <w:t>1</w:t>
            </w:r>
            <w:r>
              <w:rPr>
                <w:sz w:val="21"/>
              </w:rPr>
              <w:t>）按照国家、省以及所属行业颁布的相关法律法规和技术标准</w:t>
            </w:r>
            <w:r>
              <w:rPr>
                <w:sz w:val="21"/>
              </w:rPr>
              <w:t>:</w:t>
            </w:r>
          </w:p>
          <w:p>
            <w:pPr>
              <w:pStyle w:val="null3"/>
              <w:ind w:firstLine="420"/>
              <w:jc w:val="left"/>
            </w:pPr>
            <w:r>
              <w:rPr>
                <w:sz w:val="21"/>
              </w:rPr>
              <w:t>（</w:t>
            </w:r>
            <w:r>
              <w:rPr>
                <w:sz w:val="21"/>
              </w:rPr>
              <w:t>2</w:t>
            </w:r>
            <w:r>
              <w:rPr>
                <w:sz w:val="21"/>
              </w:rPr>
              <w:t>）系统的建设要按照信息系统安全等级保护的二级要求进行</w:t>
            </w:r>
          </w:p>
          <w:p>
            <w:pPr>
              <w:pStyle w:val="null3"/>
              <w:ind w:firstLine="420"/>
              <w:jc w:val="left"/>
            </w:pPr>
            <w:r>
              <w:rPr>
                <w:sz w:val="21"/>
              </w:rPr>
              <w:t>（</w:t>
            </w:r>
            <w:r>
              <w:rPr>
                <w:sz w:val="21"/>
              </w:rPr>
              <w:t>3</w:t>
            </w:r>
            <w:r>
              <w:rPr>
                <w:sz w:val="21"/>
              </w:rPr>
              <w:t>）系统中涉及到的加密算法应采用国密算法。</w:t>
            </w:r>
          </w:p>
          <w:p>
            <w:pPr>
              <w:pStyle w:val="null3"/>
              <w:ind w:firstLine="420"/>
              <w:jc w:val="left"/>
            </w:pPr>
            <w:r>
              <w:rPr>
                <w:sz w:val="21"/>
              </w:rPr>
              <w:t>系统的设计、开发与实施等技术方面，要按照信息安全二级等级保护要求进行，并协助甲方在管理方面达到信息安全二级等级保护要求；在系统使用过程中，若</w:t>
            </w:r>
            <w:r>
              <w:rPr>
                <w:sz w:val="21"/>
              </w:rPr>
              <w:t>采购人</w:t>
            </w:r>
            <w:r>
              <w:rPr>
                <w:sz w:val="21"/>
              </w:rPr>
              <w:t>对系统进行信息安全二级等级保护评估，对于技术方面需要整改的</w:t>
            </w:r>
            <w:r>
              <w:rPr>
                <w:sz w:val="21"/>
              </w:rPr>
              <w:t>,</w:t>
            </w:r>
            <w:r>
              <w:rPr>
                <w:sz w:val="21"/>
              </w:rPr>
              <w:t>中标人</w:t>
            </w:r>
            <w:r>
              <w:rPr>
                <w:sz w:val="21"/>
              </w:rPr>
              <w:t>需配合进行整改。</w:t>
            </w:r>
          </w:p>
          <w:p>
            <w:pPr>
              <w:pStyle w:val="null3"/>
              <w:ind w:firstLine="420"/>
              <w:jc w:val="left"/>
            </w:pPr>
            <w:r>
              <w:rPr>
                <w:sz w:val="21"/>
              </w:rPr>
              <w:t>1.</w:t>
            </w:r>
            <w:r>
              <w:rPr>
                <w:sz w:val="21"/>
              </w:rPr>
              <w:t>5</w:t>
            </w:r>
            <w:r>
              <w:rPr>
                <w:sz w:val="21"/>
              </w:rPr>
              <w:t>测试要求</w:t>
            </w:r>
          </w:p>
          <w:p>
            <w:pPr>
              <w:pStyle w:val="null3"/>
              <w:ind w:firstLine="420"/>
              <w:jc w:val="left"/>
            </w:pPr>
            <w:r>
              <w:rPr>
                <w:sz w:val="21"/>
              </w:rPr>
              <w:t>对系统进行全面的、科学的测试。包括但不限于以下测试工作：白盒测试、黑盒测试、单元测试、性能测试。</w:t>
            </w:r>
          </w:p>
          <w:p>
            <w:pPr>
              <w:pStyle w:val="null3"/>
              <w:ind w:firstLine="420"/>
              <w:jc w:val="left"/>
            </w:pPr>
            <w:r>
              <w:rPr>
                <w:sz w:val="21"/>
              </w:rPr>
              <w:t>2.管理要求</w:t>
            </w:r>
          </w:p>
          <w:p>
            <w:pPr>
              <w:pStyle w:val="null3"/>
              <w:ind w:firstLine="420"/>
              <w:jc w:val="left"/>
            </w:pPr>
            <w:r>
              <w:rPr>
                <w:sz w:val="21"/>
              </w:rPr>
              <w:t>2.1服务人员</w:t>
            </w:r>
          </w:p>
          <w:p>
            <w:pPr>
              <w:pStyle w:val="null3"/>
              <w:ind w:firstLine="420"/>
              <w:jc w:val="left"/>
            </w:pPr>
            <w:r>
              <w:rPr>
                <w:sz w:val="21"/>
              </w:rPr>
              <w:t>投标人承诺，如在项目实际执行过程中发生项目经理不能按采购文件要求胜任相关工作的，采购人有权要求更换项目经理，投标人</w:t>
            </w:r>
            <w:r>
              <w:rPr>
                <w:sz w:val="21"/>
              </w:rPr>
              <w:t>应</w:t>
            </w:r>
            <w:r>
              <w:rPr>
                <w:sz w:val="21"/>
              </w:rPr>
              <w:t>在两周内调整为符合采购文件要求且能胜任相关工作的项目经理并到位开展工作，否则采购人有权终止合同并报相关管理部门进行处理。</w:t>
            </w:r>
          </w:p>
          <w:p>
            <w:pPr>
              <w:pStyle w:val="null3"/>
              <w:ind w:firstLine="420"/>
              <w:jc w:val="left"/>
            </w:pPr>
            <w:r>
              <w:rPr>
                <w:sz w:val="21"/>
              </w:rPr>
              <w:t>投标人承诺的项目经理和项目实施的主要技术人员未经用户同意不得调整；投标人若在合同期内更换项目经理和主要技术人员，应征得用户同意，否则采购人有权终止合同。</w:t>
            </w:r>
          </w:p>
          <w:p>
            <w:pPr>
              <w:pStyle w:val="null3"/>
              <w:ind w:firstLine="420"/>
              <w:jc w:val="left"/>
            </w:pPr>
            <w:r>
              <w:rPr>
                <w:sz w:val="21"/>
              </w:rPr>
              <w:t>投标人应指派固定的团队为本项目提</w:t>
            </w:r>
            <w:r>
              <w:rPr>
                <w:sz w:val="21"/>
              </w:rPr>
              <w:t>供专业服务，服务团队成员不得少于</w:t>
            </w:r>
            <w:r>
              <w:rPr>
                <w:sz w:val="21"/>
              </w:rPr>
              <w:t>5</w:t>
            </w:r>
            <w:r>
              <w:rPr>
                <w:sz w:val="21"/>
              </w:rPr>
              <w:t>人（</w:t>
            </w:r>
            <w:r>
              <w:rPr>
                <w:sz w:val="21"/>
              </w:rPr>
              <w:t>包含驻场人员</w:t>
            </w:r>
            <w:r>
              <w:rPr>
                <w:sz w:val="21"/>
              </w:rPr>
              <w:t>）。项目经理（</w:t>
            </w:r>
            <w:r>
              <w:rPr>
                <w:sz w:val="21"/>
              </w:rPr>
              <w:t>1人</w:t>
            </w:r>
            <w:r>
              <w:rPr>
                <w:sz w:val="21"/>
              </w:rPr>
              <w:t>）</w:t>
            </w:r>
            <w:r>
              <w:rPr>
                <w:sz w:val="21"/>
              </w:rPr>
              <w:t>具有信息系统项目管理师资格证书，</w:t>
            </w:r>
            <w:r>
              <w:rPr>
                <w:sz w:val="21"/>
              </w:rPr>
              <w:t>具备</w:t>
            </w:r>
            <w:r>
              <w:rPr>
                <w:sz w:val="21"/>
              </w:rPr>
              <w:t>5年</w:t>
            </w:r>
            <w:r>
              <w:rPr>
                <w:sz w:val="21"/>
              </w:rPr>
              <w:t>及</w:t>
            </w:r>
            <w:r>
              <w:rPr>
                <w:sz w:val="21"/>
              </w:rPr>
              <w:t>以上</w:t>
            </w:r>
            <w:r>
              <w:rPr>
                <w:sz w:val="21"/>
              </w:rPr>
              <w:t>信息化工作服务经验</w:t>
            </w:r>
            <w:r>
              <w:rPr>
                <w:sz w:val="21"/>
              </w:rPr>
              <w:t>；</w:t>
            </w:r>
            <w:r>
              <w:rPr>
                <w:sz w:val="21"/>
              </w:rPr>
              <w:t>服务团队成员（除项目经理之外）至少</w:t>
            </w:r>
            <w:r>
              <w:rPr>
                <w:sz w:val="21"/>
              </w:rPr>
              <w:t>4人，具有系统架构设计师、软件设计师、数据库系统工程师、注册</w:t>
            </w:r>
            <w:r>
              <w:rPr>
                <w:sz w:val="21"/>
              </w:rPr>
              <w:t>信息安全专业人员认证（</w:t>
            </w:r>
            <w:r>
              <w:rPr>
                <w:sz w:val="21"/>
              </w:rPr>
              <w:t>CISP）任意一项证书，具有3年及以上信息化工作服务经验</w:t>
            </w:r>
            <w:r>
              <w:rPr>
                <w:sz w:val="21"/>
              </w:rPr>
              <w:t>。</w:t>
            </w:r>
          </w:p>
          <w:p>
            <w:pPr>
              <w:pStyle w:val="null3"/>
              <w:ind w:firstLine="420"/>
              <w:jc w:val="left"/>
            </w:pPr>
            <w:r>
              <w:rPr>
                <w:sz w:val="21"/>
              </w:rPr>
              <w:t>如须调整服务团队成员，</w:t>
            </w:r>
            <w:r>
              <w:rPr>
                <w:sz w:val="21"/>
              </w:rPr>
              <w:t>应</w:t>
            </w:r>
            <w:r>
              <w:rPr>
                <w:sz w:val="21"/>
              </w:rPr>
              <w:t>书面向采购人提出申请，说明申请理由，经采购人书面同意方可调整团队人员，调入人员的资历和从业经验不低于调出人员，否则视为违约行为，采购人有权终止服务合同。</w:t>
            </w:r>
          </w:p>
          <w:p>
            <w:pPr>
              <w:pStyle w:val="null3"/>
              <w:ind w:firstLine="420"/>
              <w:jc w:val="left"/>
            </w:pPr>
            <w:r>
              <w:rPr>
                <w:sz w:val="21"/>
              </w:rPr>
              <w:t>2.2</w:t>
            </w:r>
            <w:r>
              <w:rPr>
                <w:sz w:val="21"/>
              </w:rPr>
              <w:t>服务团队岗位职责清单</w:t>
            </w:r>
          </w:p>
          <w:tbl>
            <w:tblPr>
              <w:tblInd w:type="dxa" w:w="120"/>
              <w:tblBorders>
                <w:top w:val="none" w:color="000000" w:sz="4"/>
                <w:left w:val="none" w:color="000000" w:sz="4"/>
                <w:bottom w:val="none" w:color="000000" w:sz="4"/>
                <w:right w:val="none" w:color="000000" w:sz="4"/>
                <w:insideH w:val="none"/>
                <w:insideV w:val="none"/>
              </w:tblBorders>
            </w:tblPr>
            <w:tblGrid>
              <w:gridCol w:w="611"/>
              <w:gridCol w:w="1129"/>
              <w:gridCol w:w="3835"/>
            </w:tblGrid>
            <w:tr>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序号</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类型</w:t>
                  </w:r>
                </w:p>
              </w:tc>
              <w:tc>
                <w:tcPr>
                  <w:tcW w:type="dxa" w:w="3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岗位具体</w:t>
                  </w:r>
                  <w:r>
                    <w:rPr>
                      <w:sz w:val="21"/>
                      <w:b/>
                    </w:rPr>
                    <w:t>职责</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项目经理</w:t>
                  </w:r>
                </w:p>
              </w:tc>
              <w:tc>
                <w:tcPr>
                  <w:tcW w:type="dxa" w:w="3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负责整个项目的管控与协调，对项目过程整体管理，负责项目进度跟踪和建设范围管控。</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技术经理</w:t>
                  </w:r>
                </w:p>
              </w:tc>
              <w:tc>
                <w:tcPr>
                  <w:tcW w:type="dxa" w:w="3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w:t>
                  </w:r>
                  <w:r>
                    <w:rPr>
                      <w:sz w:val="21"/>
                    </w:rPr>
                    <w:t>研发管理，包括前后端开发管理</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开发工程师</w:t>
                  </w:r>
                </w:p>
              </w:tc>
              <w:tc>
                <w:tcPr>
                  <w:tcW w:type="dxa" w:w="3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w:t>
                  </w:r>
                  <w:r>
                    <w:rPr>
                      <w:sz w:val="21"/>
                    </w:rPr>
                    <w:t>前</w:t>
                  </w:r>
                  <w:r>
                    <w:rPr>
                      <w:sz w:val="21"/>
                    </w:rPr>
                    <w:t>后</w:t>
                  </w:r>
                  <w:r>
                    <w:rPr>
                      <w:sz w:val="21"/>
                    </w:rPr>
                    <w:t>端功能开发</w:t>
                  </w:r>
                  <w:r>
                    <w:rPr>
                      <w:sz w:val="21"/>
                    </w:rPr>
                    <w:t>、</w:t>
                  </w:r>
                  <w:r>
                    <w:rPr>
                      <w:sz w:val="21"/>
                    </w:rPr>
                    <w:t>功能测试等</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数据分析师</w:t>
                  </w:r>
                </w:p>
              </w:tc>
              <w:tc>
                <w:tcPr>
                  <w:tcW w:type="dxa" w:w="3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负责数据分析模型的优化、定制化分析服务等工作。</w:t>
                  </w:r>
                </w:p>
              </w:tc>
            </w:tr>
          </w:tbl>
          <w:p>
            <w:pPr>
              <w:pStyle w:val="null3"/>
              <w:ind w:firstLine="420"/>
              <w:jc w:val="left"/>
            </w:pPr>
            <w:r>
              <w:rPr>
                <w:sz w:val="21"/>
              </w:rPr>
              <w:t>2.3</w:t>
            </w:r>
            <w:r>
              <w:rPr>
                <w:sz w:val="21"/>
              </w:rPr>
              <w:t>组织实施要求</w:t>
            </w:r>
          </w:p>
          <w:p>
            <w:pPr>
              <w:pStyle w:val="null3"/>
              <w:ind w:firstLine="420"/>
              <w:jc w:val="left"/>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20"/>
              <w:jc w:val="left"/>
            </w:pPr>
            <w:r>
              <w:rPr>
                <w:sz w:val="21"/>
              </w:rPr>
              <w:t>2.</w:t>
            </w:r>
            <w:r>
              <w:rPr>
                <w:sz w:val="21"/>
              </w:rPr>
              <w:t>4</w:t>
            </w:r>
            <w:r>
              <w:rPr>
                <w:sz w:val="21"/>
              </w:rPr>
              <w:t>文档管理要求</w:t>
            </w:r>
          </w:p>
          <w:p>
            <w:pPr>
              <w:pStyle w:val="null3"/>
              <w:ind w:firstLine="420"/>
              <w:jc w:val="left"/>
            </w:pPr>
            <w:r>
              <w:rPr>
                <w:sz w:val="21"/>
              </w:rPr>
              <w:t>投标人应在项目完成时，将本项目所有文档、资料汇集成册交付给采购人，所有文件要求用中文书写或有完整的中文注释。验收后，投标人按国家、省以及采购人档案管理要求，向采购人提供装订成册的纸质文档至少</w:t>
            </w:r>
            <w:r>
              <w:rPr>
                <w:sz w:val="21"/>
              </w:rPr>
              <w:t>2套，电子文档1套。</w:t>
            </w:r>
          </w:p>
          <w:p>
            <w:pPr>
              <w:pStyle w:val="null3"/>
              <w:ind w:firstLine="420"/>
              <w:jc w:val="left"/>
            </w:pPr>
            <w:r>
              <w:rPr>
                <w:sz w:val="21"/>
              </w:rPr>
              <w:t>2.</w:t>
            </w:r>
            <w:r>
              <w:rPr>
                <w:sz w:val="21"/>
              </w:rPr>
              <w:t>5</w:t>
            </w:r>
            <w:r>
              <w:rPr>
                <w:sz w:val="21"/>
              </w:rPr>
              <w:t>质量保证要求</w:t>
            </w:r>
          </w:p>
          <w:p>
            <w:pPr>
              <w:pStyle w:val="null3"/>
              <w:ind w:firstLine="420"/>
              <w:jc w:val="left"/>
            </w:pPr>
            <w:r>
              <w:rPr>
                <w:sz w:val="21"/>
              </w:rPr>
              <w:t>投标人</w:t>
            </w:r>
            <w:r>
              <w:rPr>
                <w:sz w:val="21"/>
              </w:rPr>
              <w:t>须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购人提出服务团队岗位职责清单，制定岗位职责手册，定岗定人，确保各核心岗位均指派能胜任的专人提供服务。</w:t>
            </w:r>
          </w:p>
          <w:p>
            <w:pPr>
              <w:pStyle w:val="null3"/>
              <w:ind w:firstLine="420"/>
              <w:jc w:val="left"/>
            </w:pPr>
            <w:r>
              <w:rPr>
                <w:sz w:val="21"/>
              </w:rPr>
              <w:t>为保证本项目能按时高质量的顺利完成，规避项目风险或将风险降至最低程度，</w:t>
            </w:r>
            <w:r>
              <w:rPr>
                <w:sz w:val="21"/>
              </w:rPr>
              <w:t>投标人</w:t>
            </w:r>
            <w:r>
              <w:rPr>
                <w:sz w:val="21"/>
              </w:rPr>
              <w:t>应建立项目质量管理体系，包括但不限于质量目标、质量指标、岗位责任、问题处理计划、质量评价、整改完善等内容，并建立团队内部奖惩制度。</w:t>
            </w:r>
          </w:p>
          <w:p>
            <w:pPr>
              <w:pStyle w:val="null3"/>
              <w:ind w:firstLine="420"/>
              <w:jc w:val="both"/>
            </w:pPr>
            <w:r>
              <w:rPr>
                <w:sz w:val="21"/>
              </w:rPr>
              <w:t>2.6专业实力要求</w:t>
            </w:r>
          </w:p>
          <w:p>
            <w:pPr>
              <w:pStyle w:val="null3"/>
              <w:ind w:firstLine="420"/>
              <w:jc w:val="both"/>
            </w:pPr>
            <w:r>
              <w:rPr>
                <w:sz w:val="21"/>
              </w:rPr>
              <w:t>投标</w:t>
            </w:r>
            <w:r>
              <w:rPr>
                <w:sz w:val="21"/>
              </w:rPr>
              <w:t>人</w:t>
            </w:r>
            <w:r>
              <w:rPr>
                <w:sz w:val="21"/>
              </w:rPr>
              <w:t>须具备完善的专业技术能力体系，尤其在数据化运营与数据开发领域拥有深厚的实践积累和技术沉淀，具体体现为投标方须持有自主知识产权且处于有效状态的计算机软件著作权，上述软著均为投标方专业实力的重要支撑，旨在确保其能够为本项目提供稳定、高效且具备持续迭代能力的数据化运营与数据开发服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 100万元以下的部分，按照1.5%计取；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广东省市场监管统计分析系统改造及运营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采购包1（省市场监管局广东省市场监管统计分析系统改造及运营服务（2025年）项目）：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采购包1（省市场监管局广东省市场监管统计分析系统改造及运营服务（2025年）项目）：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采购包1（省市场监管局广东省市场监管统计分析系统改造及运营服务（2025年）项目）：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投标单价及总报价均没有超出最高限价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采购包1(省市场监管局广东省市场监管统计分析系统改造及运营服务（2025年）项目):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p>
        </w:tc>
        <w:tc>
          <w:tcPr>
            <w:tcW w:type="dxa" w:w="5076"/>
          </w:tcPr>
          <w:p>
            <w:pPr>
              <w:pStyle w:val="null3"/>
              <w:jc w:val="left"/>
            </w:pPr>
            <w:r>
              <w:rPr/>
              <w:t>投标人针对本项目需求进行理解： 需求分析透彻，目标明确，服务内容理解准确，得10分； 需求分析较透彻，目标较明确，服务内容理解较准确，得8分； 需求分析基本透彻，目标基本明确，服务内容理解基本准确，得6分； 需求分析不透彻，目标不明确，服务内容理解不准确，得4分； 未提供的不得分。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投标人针对本项目提供实施方案（包括但不限组织实施方案、文档管理方案等）： 方案内容完善、科学合理、可操作性强，得10分； 方案内容较完善、较科学合理、可操作性较强，得8分； 方案内容基本完善、基本科学合理、可操作性欠缺，得6分； 方案内容不完善、不科学合理、可操作性差，得4分； 不提供不得分。</w:t>
            </w:r>
          </w:p>
        </w:tc>
      </w:tr>
      <w:tr>
        <w:tc>
          <w:tcPr>
            <w:tcW w:type="dxa" w:w="922"/>
            <w:gridSpan w:val="2"/>
            <w:vMerge/>
          </w:tcPr>
          <w:p/>
        </w:tc>
        <w:tc>
          <w:tcPr>
            <w:tcW w:type="dxa" w:w="2307"/>
          </w:tcPr>
          <w:p>
            <w:pPr>
              <w:pStyle w:val="null3"/>
              <w:jc w:val="left"/>
            </w:pPr>
            <w:r>
              <w:rPr/>
              <w:t>项目安全化服务方案 (10.0分)</w:t>
            </w:r>
          </w:p>
        </w:tc>
        <w:tc>
          <w:tcPr>
            <w:tcW w:type="dxa" w:w="5076"/>
          </w:tcPr>
          <w:p>
            <w:pPr>
              <w:pStyle w:val="null3"/>
              <w:jc w:val="left"/>
            </w:pPr>
            <w:r>
              <w:rPr/>
              <w:t>投标人针对本项目提供安全化服务方案（包括但不限于安全化浏览器适配、安全化数据库适配、安全化中间件适配、安全化服务器操作系统适配、测试验证、性能调优、数据备份、迁移等）： 方案内容完善、科学合理、可操作性强，得10分； 方案内容较完善、较科学合理、可操作性较强，得8分； 方案内容基本完善、基本科学合理、可操作性欠缺，得6分； 方案内容不完善、不科学合理、可操作性差，得4分； 不提供不得分。</w:t>
            </w:r>
          </w:p>
        </w:tc>
      </w:tr>
      <w:tr>
        <w:tc>
          <w:tcPr>
            <w:tcW w:type="dxa" w:w="922"/>
            <w:gridSpan w:val="2"/>
            <w:vMerge/>
          </w:tcPr>
          <w:p/>
        </w:tc>
        <w:tc>
          <w:tcPr>
            <w:tcW w:type="dxa" w:w="2307"/>
          </w:tcPr>
          <w:p>
            <w:pPr>
              <w:pStyle w:val="null3"/>
              <w:jc w:val="left"/>
            </w:pPr>
            <w:r>
              <w:rPr/>
              <w:t>项目运营服务方案 (10.0分)</w:t>
            </w:r>
          </w:p>
        </w:tc>
        <w:tc>
          <w:tcPr>
            <w:tcW w:type="dxa" w:w="5076"/>
          </w:tcPr>
          <w:p>
            <w:pPr>
              <w:pStyle w:val="null3"/>
              <w:jc w:val="left"/>
            </w:pPr>
            <w:r>
              <w:rPr/>
              <w:t>投标人针对本项目提供运营服务方案（包括但不限于针对经营主体分析服务、市场环境分析服务、知识产权分析服务、质量发展分析服务、安全监管分析服务、经济数据分析服务提供的数据处理运营服务方案）： 方案内容完善、科学合理、可操作性强，得10分； 方案内容较完善、较科学合理、可操作性较强，得8分； 方案内容基本完善、基本科学合理、可操作性欠缺，得6分； 方案内容不完善、不科学合理、可操作性差，得4分； 不提供不得分。</w:t>
            </w:r>
          </w:p>
        </w:tc>
      </w:tr>
      <w:tr>
        <w:tc>
          <w:tcPr>
            <w:tcW w:type="dxa" w:w="922"/>
            <w:gridSpan w:val="2"/>
            <w:vMerge/>
          </w:tcPr>
          <w:p/>
        </w:tc>
        <w:tc>
          <w:tcPr>
            <w:tcW w:type="dxa" w:w="2307"/>
          </w:tcPr>
          <w:p>
            <w:pPr>
              <w:pStyle w:val="null3"/>
              <w:jc w:val="left"/>
            </w:pPr>
            <w:r>
              <w:rPr/>
              <w:t>服务支撑能力 (9.0分)</w:t>
            </w:r>
          </w:p>
        </w:tc>
        <w:tc>
          <w:tcPr>
            <w:tcW w:type="dxa" w:w="5076"/>
          </w:tcPr>
          <w:p>
            <w:pPr>
              <w:pStyle w:val="null3"/>
              <w:jc w:val="left"/>
            </w:pPr>
            <w:r>
              <w:rPr/>
              <w:t>投标人响应以下内容，每满足一项得3分，最高得9分： 1.对严重故障提供7*24小时的现场支援，较严重故障提供5*8小时的现场支援，一般性故障提供远程支援； 2.故障服务的响应时间小于2小时； 3.收到故障起2小时内启动故障解决流程，普通故障及时解决。 注：需提供承诺函，未提供者不得分</w:t>
            </w:r>
          </w:p>
        </w:tc>
      </w:tr>
      <w:tr>
        <w:tc>
          <w:tcPr>
            <w:tcW w:type="dxa" w:w="922"/>
            <w:gridSpan w:val="2"/>
            <w:vMerge/>
          </w:tcPr>
          <w:p/>
        </w:tc>
        <w:tc>
          <w:tcPr>
            <w:tcW w:type="dxa" w:w="2307"/>
          </w:tcPr>
          <w:p>
            <w:pPr>
              <w:pStyle w:val="null3"/>
              <w:jc w:val="left"/>
            </w:pPr>
            <w:r>
              <w:rPr/>
              <w:t>系统演示 (11.0分)</w:t>
            </w:r>
          </w:p>
        </w:tc>
        <w:tc>
          <w:tcPr>
            <w:tcW w:type="dxa" w:w="5076"/>
          </w:tcPr>
          <w:p>
            <w:pPr>
              <w:pStyle w:val="null3"/>
              <w:jc w:val="left"/>
            </w:pPr>
            <w:r>
              <w:rPr/>
              <w:t>投标人使用已建成系统进行以下功能演示并录制相关视频（不接受文档或PPT等非系统操作的演示）： （一）针对填报子系统进行演示，满足以下全部功能的得3分，未提供演示或演示不完整的不得分： 1.模板管理：支持报表模型的新增、删除、预览,报表模型关联任务中心在任务通过时使用报表模型生成简报；支持填报模板的新增、删除、预览，填报模板关联任务中心在任务处理时使用对应的填报模板上传数据； 2.任务管理：支持任务发布、任务处理、任务复核、任务审批、任务中心管理（发布人员查看总任务）、子任务中心管理（责任人员查看子任务） 3.简报管理：支持简报的任务查看、报告下载和报告预览，对非生成报告支持上传新增； 4.维护页面：支持对计量数据、食品主体数据、两品一械案件数据、经济数据数据、质量奖数据、兄弟省数据、全国各地区数据维护；支持统计分析报告的新增、下载、预览、删除；支持快报的快报生成、批量下载、预览；支持规划指标监测的导入、编辑。 （二）针对可视化子系统进行演示，满足以下全部功能的得3分，未提供演示或演示不完整的不得分： 1.经营主体：支持查看登记在册、本期新设（本期、本月）、本期注吊销（本期、本月）的经营数据情况；支持查看不同主体类型的国民经济行业情况，支持勾选维度、类型显示不同的查询表格； 2.知识产权：支持查看全省累计和本期新增的专利、商标、国民经济行业、双十战略集群、地理标志产品等知识产权数据； 3.质量发展：支持查看认证、标准、质量奖数据； 4.执法办案：支持查看各类型案件及消费维权数据； 5.安全监管：支持查看食品监管、两品一械监管、特种设备监管； 6.经济数据：支持查看每季度的全省及21地市地区生产总值等数据； 7.预警设置管理：支持预警规则设置、查询触发预警的信息； 8.规划指标管理：支持监测公示设置；支持规划指标监测数据查看。 （三）针对运维子系统进行演示，满足以下全部功能的得2分，未提供演示或演示不完整的不得分： 1.日志管理：支持查看登录日志、操作日志； 2.系统管理：支持用户、机构、字典的新增、编辑、删除、查看； 3.权限管理：支持角色的新增、编辑、删除及菜单权限设置。 （四）对智慧文档进行演示，满足以下全部功能的得3分，未提供演示或演示不完整的不得分： 1.目录设置：支持树形的文件目录新增、编辑、删除； 2.标签设置：支持树形的标签新增、编辑、删除； 3.文档录入：支持文档的录入和删除； 4.文档批注：支持对录入文档进行在线标签批注； 5.文档编制：支持查看录入文档自动生成章节目录模板，支持预览模板、引用、下载；支持对文档进行在线编辑，同时支持各类检索辅助写作； 6.文档地图：支持全文检索、标签检索、目录检索。</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投标人【自2022年1月1日至今】（以合同签订时间为准）具备的数据统计分析相关项目（合同名称或合同建设内容包含数据统计或数据分析或数据管理或数据统计分析等关键内容）运营或开发经验： 每提供1个同类项目经验证明材料的得2分，最高得10分。 注：需提供合同（合同形式包含但不限于订单、单项合同、框架合同、框架合同+订单）关键页（关键页内容包括但不限于合同封面页、合同双方、服务内容、双方签字/盖章、生效时间），证明材料不全（或者未提供）的业绩不予认可。如提供框架合同+多份采购订单，仅作为一个合同计算。未按要求提供材料或提供的材料不清晰的不得分。</w:t>
            </w:r>
          </w:p>
        </w:tc>
      </w:tr>
      <w:tr>
        <w:tc>
          <w:tcPr>
            <w:tcW w:type="dxa" w:w="922"/>
            <w:gridSpan w:val="2"/>
            <w:vMerge/>
          </w:tcPr>
          <w:p/>
        </w:tc>
        <w:tc>
          <w:tcPr>
            <w:tcW w:type="dxa" w:w="2307"/>
          </w:tcPr>
          <w:p>
            <w:pPr>
              <w:pStyle w:val="null3"/>
              <w:jc w:val="left"/>
            </w:pPr>
            <w:r>
              <w:rPr/>
              <w:t>综合实力 (6.0分)</w:t>
            </w:r>
          </w:p>
        </w:tc>
        <w:tc>
          <w:tcPr>
            <w:tcW w:type="dxa" w:w="5076"/>
          </w:tcPr>
          <w:p>
            <w:pPr>
              <w:pStyle w:val="null3"/>
              <w:jc w:val="left"/>
            </w:pPr>
            <w:r>
              <w:rPr/>
              <w:t>根据投标人综合实力进行评分： 投标人具有数据化运营或数据开发等相关的计算机软件著作权登记证书（投标人提供的证书需体现上述评审内容，如证书上面的软件名字与评审内容不一致，但是功能一致的，投标人需提供功能一致性说明，经评标委员会认定属于相关功能的，视为满足要求。），提供1个计3分，最高6分；投标人需提供计算机软件著作权登记证书复印件，著作权人需与响应供应商名字或者拟投入本项目的服务团队成员姓名一致。</w:t>
            </w:r>
          </w:p>
        </w:tc>
      </w:tr>
      <w:tr>
        <w:tc>
          <w:tcPr>
            <w:tcW w:type="dxa" w:w="922"/>
            <w:gridSpan w:val="2"/>
            <w:vMerge/>
          </w:tcPr>
          <w:p/>
        </w:tc>
        <w:tc>
          <w:tcPr>
            <w:tcW w:type="dxa" w:w="2307"/>
          </w:tcPr>
          <w:p>
            <w:pPr>
              <w:pStyle w:val="null3"/>
              <w:jc w:val="left"/>
            </w:pPr>
            <w:r>
              <w:rPr/>
              <w:t>项目团队人员配置 (14.0分)</w:t>
            </w:r>
          </w:p>
        </w:tc>
        <w:tc>
          <w:tcPr>
            <w:tcW w:type="dxa" w:w="5076"/>
          </w:tcPr>
          <w:p>
            <w:pPr>
              <w:pStyle w:val="null3"/>
              <w:jc w:val="left"/>
            </w:pPr>
            <w:r>
              <w:rPr/>
              <w:t>根据投标人拟派实施团队能力进行评分： （一）项目经理（1人）（4分） 1．拟投入本项目的项目经理具有信息系统项目管理师资格证书，得2分； 2.项目经理具有8年及以上信息化工作服务经验的，得2分；5年及以上信息化工作服务经验的，得1分；其他不得分。 （二）服务团队成员（除项目经理之外）（10分） 1.实施团队人员具有如下资质：系统架构设计师、软件设计师、数据库系统工程师、注册信息安全专业人员认证（CISP），每有一人满足上述任意一项要求的，得2分，最高得8分。同一人员具备多个证书不重复计分。 2.团队成员具有5年及以上信息化工作服务经验的，每人得1分；3年及以上信息化工作服务经验的，每人得0.5分；其他不得分。本小项最高得2分。 注：投标人需同时提供：1.证书复印件或个人经历简历；2.在投标人单位任职的证明材料（如劳动合同、加盖所在地区政府有关部门印章的打印日期在本采购包投标截止日之前三个月以内任一月的《投保单》或《社会保险参保人员证明》等）。</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合同编号：</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180"/>
        <w:ind w:left="2235"/>
        <w:jc w:val="left"/>
      </w:pPr>
      <w:r>
        <w:rPr>
          <w:sz w:val="55"/>
          <w:b/>
          <w:color w:val="000000"/>
        </w:rPr>
        <w:t>省级政务信息化项目</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180"/>
        <w:ind w:left="3915"/>
        <w:jc w:val="left"/>
      </w:pPr>
      <w:r>
        <w:rPr>
          <w:sz w:val="55"/>
          <w:b/>
          <w:color w:val="000000"/>
        </w:rPr>
        <w:t>合同书</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105"/>
        <w:ind w:left="465"/>
        <w:jc w:val="left"/>
      </w:pPr>
      <w:r>
        <w:rPr>
          <w:sz w:val="31"/>
          <w:color w:val="000000"/>
        </w:rPr>
        <w:t>项</w:t>
      </w:r>
      <w:r>
        <w:rPr>
          <w:sz w:val="24"/>
        </w:rPr>
        <w:t xml:space="preserve">  </w:t>
      </w:r>
      <w:r>
        <w:rPr>
          <w:sz w:val="31"/>
          <w:color w:val="000000"/>
        </w:rPr>
        <w:t>目</w:t>
      </w:r>
      <w:r>
        <w:rPr>
          <w:sz w:val="24"/>
        </w:rPr>
        <w:t xml:space="preserve">  </w:t>
      </w:r>
      <w:r>
        <w:rPr>
          <w:sz w:val="31"/>
          <w:color w:val="000000"/>
        </w:rPr>
        <w:t>名</w:t>
      </w:r>
      <w:r>
        <w:rPr>
          <w:sz w:val="24"/>
        </w:rPr>
        <w:t xml:space="preserve">  </w:t>
      </w:r>
      <w:r>
        <w:rPr>
          <w:sz w:val="31"/>
          <w:color w:val="000000"/>
        </w:rPr>
        <w:t>称</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委托方（</w:t>
      </w:r>
      <w:r>
        <w:rPr>
          <w:sz w:val="24"/>
        </w:rPr>
        <w:t xml:space="preserve"> </w:t>
      </w:r>
      <w:r>
        <w:rPr>
          <w:sz w:val="31"/>
          <w:color w:val="000000"/>
        </w:rPr>
        <w:t>甲方</w:t>
      </w:r>
      <w:r>
        <w:rPr>
          <w:sz w:val="31"/>
          <w:color w:val="000000"/>
        </w:rPr>
        <w:t>）</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受托方（乙方</w:t>
      </w:r>
      <w:r>
        <w:rPr>
          <w:sz w:val="31"/>
          <w:color w:val="000000"/>
        </w:rPr>
        <w:t>）</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签</w:t>
      </w:r>
      <w:r>
        <w:rPr>
          <w:sz w:val="24"/>
        </w:rPr>
        <w:t xml:space="preserve">  </w:t>
      </w:r>
      <w:r>
        <w:rPr>
          <w:sz w:val="31"/>
          <w:color w:val="000000"/>
        </w:rPr>
        <w:t>订</w:t>
      </w:r>
      <w:r>
        <w:rPr>
          <w:sz w:val="24"/>
        </w:rPr>
        <w:t xml:space="preserve">  </w:t>
      </w:r>
      <w:r>
        <w:rPr>
          <w:sz w:val="31"/>
          <w:color w:val="000000"/>
        </w:rPr>
        <w:t>日</w:t>
      </w:r>
      <w:r>
        <w:rPr>
          <w:sz w:val="24"/>
        </w:rPr>
        <w:t xml:space="preserve">  </w:t>
      </w:r>
      <w:r>
        <w:rPr>
          <w:sz w:val="31"/>
          <w:color w:val="000000"/>
        </w:rPr>
        <w:t>期</w:t>
      </w:r>
      <w:r>
        <w:rPr>
          <w:sz w:val="24"/>
        </w:rPr>
        <w:t xml:space="preserve"> </w:t>
      </w:r>
      <w:r>
        <w:rPr>
          <w:sz w:val="31"/>
          <w:color w:val="000000"/>
        </w:rPr>
        <w:t>：</w:t>
      </w:r>
      <w:r>
        <w:rPr>
          <w:sz w:val="24"/>
          <w:u w:val="single"/>
        </w:rPr>
        <w:t xml:space="preserve">    </w:t>
      </w:r>
      <w:r>
        <w:rPr>
          <w:sz w:val="24"/>
        </w:rPr>
        <w:t xml:space="preserve"> </w:t>
      </w:r>
      <w:r>
        <w:rPr>
          <w:sz w:val="31"/>
          <w:color w:val="000000"/>
        </w:rPr>
        <w:t>年</w:t>
      </w:r>
      <w:r>
        <w:rPr>
          <w:sz w:val="24"/>
          <w:u w:val="single"/>
        </w:rPr>
        <w:t xml:space="preserve">   </w:t>
      </w:r>
      <w:r>
        <w:rPr>
          <w:sz w:val="24"/>
        </w:rPr>
        <w:t xml:space="preserve"> </w:t>
      </w:r>
      <w:r>
        <w:rPr>
          <w:sz w:val="31"/>
          <w:color w:val="000000"/>
        </w:rPr>
        <w:t>月</w:t>
      </w:r>
      <w:r>
        <w:rPr>
          <w:sz w:val="24"/>
          <w:u w:val="single"/>
        </w:rPr>
        <w:t xml:space="preserve">     </w:t>
      </w:r>
    </w:p>
    <w:p>
      <w:pPr>
        <w:pStyle w:val="null3"/>
        <w:spacing w:before="300"/>
        <w:ind w:left="465"/>
        <w:jc w:val="left"/>
      </w:pPr>
      <w:r>
        <w:rPr>
          <w:sz w:val="31"/>
          <w:color w:val="000000"/>
        </w:rPr>
        <w:t>签</w:t>
      </w:r>
      <w:r>
        <w:rPr>
          <w:sz w:val="24"/>
        </w:rPr>
        <w:t xml:space="preserve">  </w:t>
      </w:r>
      <w:r>
        <w:rPr>
          <w:sz w:val="31"/>
          <w:color w:val="000000"/>
        </w:rPr>
        <w:t>订</w:t>
      </w:r>
      <w:r>
        <w:rPr>
          <w:sz w:val="24"/>
        </w:rPr>
        <w:t xml:space="preserve">  </w:t>
      </w:r>
      <w:r>
        <w:rPr>
          <w:sz w:val="31"/>
          <w:color w:val="000000"/>
        </w:rPr>
        <w:t>地</w:t>
      </w:r>
      <w:r>
        <w:rPr>
          <w:sz w:val="24"/>
        </w:rPr>
        <w:t xml:space="preserve">  </w:t>
      </w:r>
      <w:r>
        <w:rPr>
          <w:sz w:val="31"/>
          <w:color w:val="000000"/>
        </w:rPr>
        <w:t>点</w:t>
      </w:r>
      <w:r>
        <w:rPr>
          <w:sz w:val="24"/>
        </w:rPr>
        <w:t xml:space="preserve"> </w:t>
      </w:r>
      <w:r>
        <w:rPr>
          <w:sz w:val="31"/>
          <w:color w:val="000000"/>
        </w:rPr>
        <w:t>：</w:t>
      </w:r>
      <w:r>
        <w:rPr>
          <w:sz w:val="24"/>
          <w:u w:val="single"/>
        </w:rPr>
        <w:t xml:space="preserve">   </w:t>
      </w:r>
      <w:r>
        <w:rPr>
          <w:sz w:val="24"/>
        </w:rPr>
        <w:t xml:space="preserve"> </w:t>
      </w:r>
      <w:r>
        <w:rPr>
          <w:sz w:val="31"/>
          <w:color w:val="000000"/>
        </w:rPr>
        <w:t>省</w:t>
      </w:r>
      <w:r>
        <w:rPr>
          <w:sz w:val="24"/>
          <w:u w:val="single"/>
        </w:rPr>
        <w:t xml:space="preserve">   </w:t>
      </w:r>
      <w:r>
        <w:rPr>
          <w:sz w:val="24"/>
        </w:rPr>
        <w:t xml:space="preserve"> </w:t>
      </w:r>
      <w:r>
        <w:rPr>
          <w:sz w:val="31"/>
          <w:color w:val="000000"/>
        </w:rPr>
        <w:t>市</w:t>
      </w:r>
      <w:r>
        <w:rPr>
          <w:sz w:val="24"/>
        </w:rPr>
        <w:t xml:space="preserve"> </w:t>
      </w:r>
      <w:r>
        <w:rPr>
          <w:sz w:val="24"/>
          <w:u w:val="single"/>
        </w:rPr>
        <w:t xml:space="preserve">   </w:t>
      </w:r>
      <w:r>
        <w:rPr>
          <w:sz w:val="24"/>
        </w:rPr>
        <w:t xml:space="preserve"> </w:t>
      </w:r>
      <w:r>
        <w:rPr>
          <w:sz w:val="31"/>
          <w:color w:val="000000"/>
        </w:rPr>
        <w:t>区</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105"/>
        <w:ind w:left="2235"/>
        <w:jc w:val="left"/>
      </w:pPr>
      <w:r>
        <w:rPr>
          <w:sz w:val="30"/>
          <w:color w:val="000000"/>
        </w:rPr>
        <w:t>广东省政务服务和数据管理局印制</w:t>
      </w:r>
    </w:p>
    <w:p>
      <w:pPr>
        <w:pStyle w:val="null3"/>
      </w:pPr>
      <w:r>
        <w:rPr>
          <w:sz w:val="35"/>
          <w:b/>
          <w:color w:val="000000"/>
        </w:rPr>
        <w:t>填</w:t>
      </w:r>
      <w:r>
        <w:rPr>
          <w:sz w:val="24"/>
        </w:rPr>
        <w:t xml:space="preserve"> </w:t>
      </w:r>
      <w:r>
        <w:rPr>
          <w:sz w:val="35"/>
          <w:b/>
          <w:color w:val="000000"/>
        </w:rPr>
        <w:t>写</w:t>
      </w:r>
      <w:r>
        <w:rPr>
          <w:sz w:val="24"/>
        </w:rPr>
        <w:t xml:space="preserve"> </w:t>
      </w:r>
      <w:r>
        <w:rPr>
          <w:sz w:val="35"/>
          <w:b/>
          <w:color w:val="000000"/>
        </w:rPr>
        <w:t>说</w:t>
      </w:r>
      <w:r>
        <w:rPr>
          <w:sz w:val="24"/>
        </w:rPr>
        <w:t xml:space="preserve"> </w:t>
      </w:r>
      <w:r>
        <w:rPr>
          <w:sz w:val="35"/>
          <w:b/>
          <w:color w:val="000000"/>
        </w:rPr>
        <w:t>明</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75"/>
        <w:ind w:left="15" w:right="180" w:firstLine="487"/>
        <w:jc w:val="left"/>
      </w:pPr>
      <w:r>
        <w:rPr>
          <w:sz w:val="24"/>
          <w:color w:val="000000"/>
        </w:rPr>
        <w:t>一、本合同为广东省政务服务和数据管理局印制的项目服务</w:t>
      </w:r>
      <w:r>
        <w:rPr>
          <w:sz w:val="24"/>
          <w:color w:val="000000"/>
        </w:rPr>
        <w:t>合同示范文本，</w:t>
      </w:r>
      <w:r>
        <w:rPr>
          <w:sz w:val="21"/>
        </w:rPr>
        <w:t xml:space="preserve"> </w:t>
      </w:r>
      <w:r>
        <w:rPr>
          <w:sz w:val="24"/>
          <w:color w:val="000000"/>
        </w:rPr>
        <w:t>省各有关单位可参照使用。</w:t>
      </w:r>
    </w:p>
    <w:p>
      <w:pPr>
        <w:pStyle w:val="null3"/>
        <w:jc w:val="left"/>
      </w:pPr>
      <w:r>
        <w:rPr>
          <w:sz w:val="21"/>
        </w:rPr>
        <w:t xml:space="preserve"> </w:t>
      </w:r>
    </w:p>
    <w:p>
      <w:pPr>
        <w:pStyle w:val="null3"/>
        <w:spacing w:before="75"/>
        <w:ind w:left="30" w:right="120" w:firstLine="475"/>
        <w:jc w:val="left"/>
      </w:pPr>
      <w:r>
        <w:rPr>
          <w:sz w:val="24"/>
          <w:color w:val="000000"/>
        </w:rPr>
        <w:t>二、本合同书适用于一方当事人（受托方）为另一方（</w:t>
      </w:r>
      <w:r>
        <w:rPr>
          <w:sz w:val="24"/>
          <w:color w:val="000000"/>
        </w:rPr>
        <w:t>委托方）提供省级政</w:t>
      </w:r>
      <w:r>
        <w:rPr>
          <w:sz w:val="24"/>
          <w:color w:val="000000"/>
        </w:rPr>
        <w:t xml:space="preserve"> </w:t>
      </w:r>
      <w:r>
        <w:rPr>
          <w:sz w:val="24"/>
          <w:color w:val="000000"/>
        </w:rPr>
        <w:t>务信息化服务（含软件开发服务、基础设施服</w:t>
      </w:r>
      <w:r>
        <w:rPr>
          <w:sz w:val="24"/>
          <w:color w:val="000000"/>
        </w:rPr>
        <w:t>务、运维服务）所订立的合同。</w:t>
      </w:r>
    </w:p>
    <w:p>
      <w:pPr>
        <w:pStyle w:val="null3"/>
        <w:jc w:val="left"/>
      </w:pPr>
      <w:r>
        <w:rPr>
          <w:sz w:val="21"/>
        </w:rPr>
        <w:t xml:space="preserve"> </w:t>
      </w:r>
    </w:p>
    <w:p>
      <w:pPr>
        <w:pStyle w:val="null3"/>
        <w:spacing w:before="75"/>
        <w:ind w:left="30" w:right="120" w:firstLine="476"/>
        <w:jc w:val="left"/>
      </w:pPr>
      <w:r>
        <w:rPr>
          <w:sz w:val="24"/>
          <w:color w:val="000000"/>
        </w:rPr>
        <w:t>三、签约一方为多个当事人的，可按各自在合同</w:t>
      </w:r>
      <w:r>
        <w:rPr>
          <w:sz w:val="24"/>
          <w:color w:val="000000"/>
        </w:rPr>
        <w:t>关系中的作用等，在</w:t>
      </w:r>
      <w:r>
        <w:rPr>
          <w:sz w:val="24"/>
          <w:color w:val="000000"/>
        </w:rPr>
        <w:t>“委托</w:t>
      </w:r>
      <w:r>
        <w:rPr>
          <w:sz w:val="21"/>
        </w:rPr>
        <w:t xml:space="preserve"> </w:t>
      </w:r>
      <w:r>
        <w:rPr>
          <w:sz w:val="24"/>
          <w:color w:val="000000"/>
        </w:rPr>
        <w:t>方</w:t>
      </w:r>
      <w:r>
        <w:rPr>
          <w:sz w:val="24"/>
          <w:color w:val="000000"/>
        </w:rPr>
        <w:t>”、“受托方”项下（增页）分别排列为共同委托人或共同受托人。</w:t>
      </w:r>
    </w:p>
    <w:p>
      <w:pPr>
        <w:pStyle w:val="null3"/>
        <w:jc w:val="left"/>
      </w:pPr>
      <w:r>
        <w:rPr>
          <w:sz w:val="21"/>
        </w:rPr>
        <w:t xml:space="preserve"> </w:t>
      </w:r>
    </w:p>
    <w:p>
      <w:pPr>
        <w:pStyle w:val="null3"/>
        <w:spacing w:before="75"/>
        <w:ind w:left="15" w:right="120" w:firstLine="491"/>
        <w:jc w:val="left"/>
      </w:pPr>
      <w:r>
        <w:rPr>
          <w:sz w:val="24"/>
          <w:color w:val="000000"/>
        </w:rPr>
        <w:t>四、本合同书未尽事项，可由当事人附页另行约定，并作为本合同的组成部</w:t>
      </w:r>
      <w:r>
        <w:rPr>
          <w:sz w:val="21"/>
        </w:rPr>
        <w:t xml:space="preserve"> </w:t>
      </w:r>
      <w:r>
        <w:rPr>
          <w:sz w:val="24"/>
          <w:color w:val="000000"/>
        </w:rPr>
        <w:t>分。</w:t>
      </w:r>
    </w:p>
    <w:p>
      <w:pPr>
        <w:pStyle w:val="null3"/>
        <w:jc w:val="left"/>
      </w:pPr>
      <w:r>
        <w:rPr>
          <w:sz w:val="21"/>
        </w:rPr>
        <w:t xml:space="preserve"> </w:t>
      </w:r>
    </w:p>
    <w:p>
      <w:pPr>
        <w:pStyle w:val="null3"/>
        <w:spacing w:before="75"/>
        <w:ind w:left="30" w:firstLine="472"/>
        <w:jc w:val="left"/>
      </w:pPr>
      <w:r>
        <w:rPr>
          <w:sz w:val="24"/>
          <w:color w:val="000000"/>
        </w:rPr>
        <w:t>五、当事人使用本合同书时约定无需填写的条款，应在该条款处注明</w:t>
      </w:r>
      <w:r>
        <w:rPr>
          <w:sz w:val="24"/>
          <w:color w:val="000000"/>
        </w:rPr>
        <w:t>“无”</w:t>
      </w:r>
      <w:r>
        <w:rPr>
          <w:sz w:val="21"/>
        </w:rPr>
        <w:t xml:space="preserve"> </w:t>
      </w:r>
      <w:r>
        <w:rPr>
          <w:sz w:val="24"/>
          <w:color w:val="000000"/>
        </w:rPr>
        <w:t>等字样</w:t>
      </w:r>
      <w:r>
        <w:rPr>
          <w:sz w:val="24"/>
          <w:b/>
          <w:color w:val="000000"/>
        </w:rPr>
        <w:t>。</w:t>
      </w:r>
    </w:p>
    <w:p>
      <w:pPr>
        <w:pStyle w:val="null3"/>
      </w:pPr>
      <w:r>
        <w:rPr>
          <w:sz w:val="21"/>
        </w:rPr>
        <w:t xml:space="preserve"> </w:t>
      </w:r>
    </w:p>
    <w:p>
      <w:pPr>
        <w:pStyle w:val="null3"/>
        <w:spacing w:before="60"/>
        <w:ind w:left="3975"/>
        <w:jc w:val="left"/>
      </w:pPr>
      <w:r>
        <w:rPr>
          <w:sz w:val="20"/>
          <w:b/>
          <w:color w:val="000000"/>
        </w:rPr>
        <w:t>第一章总则</w:t>
      </w:r>
    </w:p>
    <w:p>
      <w:pPr>
        <w:pStyle w:val="null3"/>
        <w:jc w:val="left"/>
      </w:pPr>
      <w:r>
        <w:rPr>
          <w:sz w:val="21"/>
        </w:rPr>
        <w:t xml:space="preserve"> </w:t>
      </w:r>
      <w:r>
        <w:rPr>
          <w:sz w:val="20"/>
          <w:b/>
          <w:color w:val="000000"/>
        </w:rPr>
        <w:t>1. 相关术语的定义和解释</w:t>
      </w:r>
    </w:p>
    <w:p>
      <w:pPr>
        <w:pStyle w:val="null3"/>
        <w:jc w:val="left"/>
      </w:pPr>
      <w:r>
        <w:rPr>
          <w:sz w:val="21"/>
        </w:rPr>
        <w:t xml:space="preserve"> </w:t>
      </w:r>
      <w:r>
        <w:rPr>
          <w:sz w:val="21"/>
        </w:rPr>
        <w:t xml:space="preserve"> </w:t>
      </w:r>
    </w:p>
    <w:p>
      <w:pPr>
        <w:pStyle w:val="null3"/>
        <w:spacing w:before="60"/>
        <w:ind w:left="30"/>
        <w:jc w:val="left"/>
      </w:pPr>
      <w:r>
        <w:rPr>
          <w:sz w:val="20"/>
          <w:b/>
          <w:color w:val="000000"/>
        </w:rPr>
        <w:t>1.1.</w:t>
      </w:r>
      <w:r>
        <w:rPr>
          <w:sz w:val="24"/>
          <w:b/>
        </w:rPr>
        <w:t xml:space="preserve"> </w:t>
      </w:r>
      <w:r>
        <w:rPr>
          <w:sz w:val="20"/>
          <w:b/>
          <w:color w:val="000000"/>
        </w:rPr>
        <w:t>定义</w:t>
      </w:r>
    </w:p>
    <w:p>
      <w:pPr>
        <w:pStyle w:val="null3"/>
        <w:jc w:val="left"/>
      </w:pPr>
      <w:r>
        <w:rPr>
          <w:sz w:val="21"/>
        </w:rPr>
        <w:t xml:space="preserve"> </w:t>
      </w:r>
    </w:p>
    <w:p>
      <w:pPr>
        <w:pStyle w:val="null3"/>
        <w:spacing w:before="60"/>
        <w:ind w:left="465"/>
        <w:jc w:val="left"/>
      </w:pPr>
      <w:r>
        <w:rPr>
          <w:sz w:val="20"/>
          <w:color w:val="000000"/>
        </w:rPr>
        <w:t>1.</w:t>
      </w:r>
      <w:r>
        <w:rPr>
          <w:sz w:val="24"/>
        </w:rPr>
        <w:t xml:space="preserve"> </w:t>
      </w:r>
      <w:r>
        <w:rPr>
          <w:sz w:val="20"/>
          <w:color w:val="000000"/>
        </w:rPr>
        <w:t>1.</w:t>
      </w:r>
      <w:r>
        <w:rPr>
          <w:sz w:val="24"/>
        </w:rPr>
        <w:t xml:space="preserve"> </w:t>
      </w:r>
      <w:r>
        <w:rPr>
          <w:sz w:val="20"/>
          <w:color w:val="000000"/>
        </w:rPr>
        <w:t>1.本项目</w:t>
      </w:r>
      <w:r>
        <w:rPr>
          <w:sz w:val="20"/>
          <w:color w:val="000000"/>
        </w:rPr>
        <w:t>：</w:t>
      </w:r>
      <w:r>
        <w:rPr>
          <w:sz w:val="24"/>
          <w:u w:val="single"/>
        </w:rPr>
        <w:t xml:space="preserve">                                       </w:t>
      </w:r>
      <w:r>
        <w:rPr>
          <w:sz w:val="20"/>
          <w:color w:val="000000"/>
          <w:u w:val="single"/>
        </w:rPr>
        <w:t>（</w:t>
      </w:r>
      <w:r>
        <w:rPr>
          <w:sz w:val="20"/>
          <w:color w:val="000000"/>
          <w:u w:val="single"/>
        </w:rPr>
        <w:t>采购项目编号</w:t>
      </w:r>
      <w:r>
        <w:rPr>
          <w:sz w:val="20"/>
          <w:color w:val="000000"/>
          <w:u w:val="single"/>
        </w:rPr>
        <w:t>：</w:t>
      </w:r>
      <w:r>
        <w:rPr>
          <w:sz w:val="24"/>
          <w:u w:val="single"/>
        </w:rPr>
        <w:t xml:space="preserve">     </w:t>
      </w:r>
      <w:r>
        <w:rPr>
          <w:sz w:val="20"/>
          <w:color w:val="000000"/>
          <w:u w:val="single"/>
        </w:rPr>
        <w:t>）</w:t>
      </w:r>
      <w:r>
        <w:rPr>
          <w:sz w:val="20"/>
          <w:color w:val="000000"/>
          <w:u w:val="single"/>
        </w:rPr>
        <w:t>。</w:t>
      </w:r>
    </w:p>
    <w:p>
      <w:pPr>
        <w:pStyle w:val="null3"/>
        <w:spacing w:before="165"/>
        <w:ind w:left="465"/>
        <w:jc w:val="left"/>
      </w:pPr>
      <w:r>
        <w:rPr>
          <w:sz w:val="20"/>
          <w:color w:val="000000"/>
        </w:rPr>
        <w:t>1.</w:t>
      </w:r>
      <w:r>
        <w:rPr>
          <w:sz w:val="24"/>
        </w:rPr>
        <w:t xml:space="preserve"> </w:t>
      </w:r>
      <w:r>
        <w:rPr>
          <w:sz w:val="20"/>
          <w:color w:val="000000"/>
        </w:rPr>
        <w:t>1.2.委托方/甲方：本项目采购人。</w:t>
      </w:r>
    </w:p>
    <w:p>
      <w:pPr>
        <w:pStyle w:val="null3"/>
        <w:spacing w:before="165"/>
        <w:ind w:left="465"/>
        <w:jc w:val="left"/>
      </w:pPr>
      <w:r>
        <w:rPr>
          <w:sz w:val="20"/>
          <w:color w:val="000000"/>
        </w:rPr>
        <w:t>1.</w:t>
      </w:r>
      <w:r>
        <w:rPr>
          <w:sz w:val="24"/>
        </w:rPr>
        <w:t xml:space="preserve"> </w:t>
      </w:r>
      <w:r>
        <w:rPr>
          <w:sz w:val="20"/>
          <w:color w:val="000000"/>
        </w:rPr>
        <w:t>1.3.受托方/乙方：本项目成交供应商。</w:t>
      </w:r>
    </w:p>
    <w:p>
      <w:pPr>
        <w:pStyle w:val="null3"/>
        <w:spacing w:before="165"/>
        <w:ind w:left="465"/>
        <w:jc w:val="left"/>
      </w:pPr>
      <w:r>
        <w:rPr>
          <w:sz w:val="20"/>
          <w:color w:val="000000"/>
        </w:rPr>
        <w:t>1.</w:t>
      </w:r>
      <w:r>
        <w:rPr>
          <w:sz w:val="24"/>
        </w:rPr>
        <w:t xml:space="preserve"> </w:t>
      </w:r>
      <w:r>
        <w:rPr>
          <w:sz w:val="20"/>
          <w:color w:val="000000"/>
        </w:rPr>
        <w:t>1.4.咨询、监理单位：受甲方委托对本项目进行第三方咨询、监理的单位。</w:t>
      </w:r>
    </w:p>
    <w:p>
      <w:pPr>
        <w:pStyle w:val="null3"/>
        <w:spacing w:before="165"/>
        <w:ind w:left="30" w:right="165" w:firstLine="434"/>
        <w:jc w:val="left"/>
      </w:pPr>
      <w:r>
        <w:rPr>
          <w:sz w:val="20"/>
          <w:color w:val="000000"/>
        </w:rPr>
        <w:t>1.</w:t>
      </w:r>
      <w:r>
        <w:rPr>
          <w:sz w:val="24"/>
        </w:rPr>
        <w:t xml:space="preserve"> </w:t>
      </w:r>
      <w:r>
        <w:rPr>
          <w:sz w:val="20"/>
          <w:color w:val="000000"/>
        </w:rPr>
        <w:t>1.5.测试、测评单位：受甲方或乙方委托对本项目进行第三方测试、安</w:t>
      </w:r>
      <w:r>
        <w:rPr>
          <w:sz w:val="20"/>
          <w:color w:val="000000"/>
        </w:rPr>
        <w:t>全等保测评等服</w:t>
      </w:r>
      <w:r>
        <w:rPr>
          <w:sz w:val="24"/>
        </w:rPr>
        <w:t xml:space="preserve"> </w:t>
      </w:r>
      <w:r>
        <w:rPr>
          <w:sz w:val="20"/>
          <w:color w:val="000000"/>
        </w:rPr>
        <w:t>务的单位。</w:t>
      </w:r>
    </w:p>
    <w:p>
      <w:pPr>
        <w:pStyle w:val="null3"/>
        <w:spacing w:before="165"/>
        <w:ind w:left="15" w:right="45" w:firstLine="436"/>
        <w:jc w:val="left"/>
      </w:pPr>
      <w:r>
        <w:rPr>
          <w:sz w:val="20"/>
          <w:color w:val="000000"/>
        </w:rPr>
        <w:t>1.</w:t>
      </w:r>
      <w:r>
        <w:rPr>
          <w:sz w:val="24"/>
        </w:rPr>
        <w:t xml:space="preserve"> </w:t>
      </w:r>
      <w:r>
        <w:rPr>
          <w:sz w:val="20"/>
          <w:color w:val="000000"/>
        </w:rPr>
        <w:t>1.6.省各有关单位：经广东省机构编制委员会批准设立的广东省行政事</w:t>
      </w:r>
      <w:r>
        <w:rPr>
          <w:sz w:val="20"/>
          <w:color w:val="000000"/>
        </w:rPr>
        <w:t>业单位，主要包</w:t>
      </w:r>
      <w:r>
        <w:rPr>
          <w:sz w:val="24"/>
        </w:rPr>
        <w:t xml:space="preserve">  </w:t>
      </w:r>
      <w:r>
        <w:rPr>
          <w:sz w:val="20"/>
          <w:color w:val="000000"/>
        </w:rPr>
        <w:t>括省政府办公厅、省政府组成部门、省政府直属特设机构、省政府直属机构、</w:t>
      </w:r>
      <w:r>
        <w:rPr>
          <w:sz w:val="20"/>
          <w:color w:val="000000"/>
        </w:rPr>
        <w:t>部门管理机构、</w:t>
      </w:r>
      <w:r>
        <w:rPr>
          <w:sz w:val="24"/>
        </w:rPr>
        <w:t xml:space="preserve"> </w:t>
      </w:r>
      <w:r>
        <w:rPr>
          <w:sz w:val="20"/>
          <w:color w:val="000000"/>
        </w:rPr>
        <w:t>其他机构、省政府直属事业单位、其他。</w:t>
      </w:r>
    </w:p>
    <w:p>
      <w:pPr>
        <w:pStyle w:val="null3"/>
        <w:spacing w:before="165"/>
        <w:ind w:left="30" w:right="165" w:firstLine="435"/>
        <w:jc w:val="left"/>
      </w:pPr>
      <w:r>
        <w:rPr>
          <w:sz w:val="20"/>
          <w:color w:val="000000"/>
        </w:rPr>
        <w:t>1.</w:t>
      </w:r>
      <w:r>
        <w:rPr>
          <w:sz w:val="24"/>
        </w:rPr>
        <w:t xml:space="preserve"> </w:t>
      </w:r>
      <w:r>
        <w:rPr>
          <w:sz w:val="20"/>
          <w:color w:val="000000"/>
        </w:rPr>
        <w:t>1.7.适用法律：指所有适用的中华人民共和国法律、法规、部门规章、</w:t>
      </w:r>
      <w:r>
        <w:rPr>
          <w:sz w:val="20"/>
          <w:color w:val="000000"/>
        </w:rPr>
        <w:t>地方性法规、司</w:t>
      </w:r>
      <w:r>
        <w:rPr>
          <w:sz w:val="24"/>
        </w:rPr>
        <w:t xml:space="preserve"> </w:t>
      </w:r>
      <w:r>
        <w:rPr>
          <w:sz w:val="20"/>
          <w:color w:val="000000"/>
        </w:rPr>
        <w:t>法解释、政府部门颁布的标准、规范或其他适用的强制性要求</w:t>
      </w:r>
      <w:r>
        <w:rPr>
          <w:sz w:val="20"/>
          <w:color w:val="000000"/>
        </w:rPr>
        <w:t>、有法律约束力的规范性文件</w:t>
      </w:r>
      <w:r>
        <w:rPr>
          <w:sz w:val="24"/>
        </w:rPr>
        <w:t xml:space="preserve"> </w:t>
      </w:r>
      <w:r>
        <w:rPr>
          <w:sz w:val="20"/>
          <w:color w:val="000000"/>
        </w:rPr>
        <w:t>等。除非另有特别约定或文意另有所指，本合同中提及的</w:t>
      </w:r>
      <w:r>
        <w:rPr>
          <w:sz w:val="20"/>
          <w:color w:val="000000"/>
        </w:rPr>
        <w:t>“法律</w:t>
      </w:r>
      <w:r>
        <w:rPr>
          <w:sz w:val="24"/>
        </w:rPr>
        <w:t xml:space="preserve"> </w:t>
      </w:r>
      <w:r>
        <w:rPr>
          <w:sz w:val="20"/>
          <w:color w:val="000000"/>
        </w:rPr>
        <w:t>”均包括适用法律的</w:t>
      </w:r>
      <w:r>
        <w:rPr>
          <w:sz w:val="20"/>
          <w:color w:val="000000"/>
        </w:rPr>
        <w:t>全部定</w:t>
      </w:r>
      <w:r>
        <w:rPr>
          <w:sz w:val="24"/>
        </w:rPr>
        <w:t xml:space="preserve"> </w:t>
      </w:r>
      <w:r>
        <w:rPr>
          <w:sz w:val="20"/>
          <w:color w:val="000000"/>
        </w:rPr>
        <w:t>义内容。</w:t>
      </w:r>
    </w:p>
    <w:p>
      <w:pPr>
        <w:pStyle w:val="null3"/>
        <w:spacing w:before="165"/>
        <w:ind w:left="45" w:right="165" w:firstLine="415"/>
        <w:jc w:val="left"/>
      </w:pPr>
      <w:r>
        <w:rPr>
          <w:sz w:val="20"/>
          <w:color w:val="000000"/>
        </w:rPr>
        <w:t>1.</w:t>
      </w:r>
      <w:r>
        <w:rPr>
          <w:sz w:val="24"/>
        </w:rPr>
        <w:t xml:space="preserve"> </w:t>
      </w:r>
      <w:r>
        <w:rPr>
          <w:sz w:val="20"/>
          <w:color w:val="000000"/>
        </w:rPr>
        <w:t>1.8.法律变更：指在生效日后颁布、修订、废止或重新解释的任何适用</w:t>
      </w:r>
      <w:r>
        <w:rPr>
          <w:sz w:val="20"/>
          <w:color w:val="000000"/>
        </w:rPr>
        <w:t>法律导致甲方或</w:t>
      </w:r>
      <w:r>
        <w:rPr>
          <w:sz w:val="24"/>
        </w:rPr>
        <w:t xml:space="preserve"> </w:t>
      </w:r>
      <w:r>
        <w:rPr>
          <w:sz w:val="20"/>
          <w:color w:val="000000"/>
        </w:rPr>
        <w:t>乙方在本合同项下的权利义务发生实质性变化。</w:t>
      </w:r>
    </w:p>
    <w:p>
      <w:pPr>
        <w:pStyle w:val="null3"/>
        <w:spacing w:before="165"/>
        <w:ind w:left="45" w:firstLine="415"/>
        <w:jc w:val="left"/>
      </w:pPr>
      <w:r>
        <w:rPr>
          <w:sz w:val="20"/>
          <w:color w:val="000000"/>
        </w:rPr>
        <w:t>1.</w:t>
      </w:r>
      <w:r>
        <w:rPr>
          <w:sz w:val="24"/>
        </w:rPr>
        <w:t xml:space="preserve"> </w:t>
      </w:r>
      <w:r>
        <w:rPr>
          <w:sz w:val="20"/>
          <w:color w:val="000000"/>
        </w:rPr>
        <w:t>1.9.批准：指为了使乙方能够履行其在本合同项下的义务和行</w:t>
      </w:r>
      <w:r>
        <w:rPr>
          <w:sz w:val="20"/>
          <w:color w:val="000000"/>
        </w:rPr>
        <w:t>使其在本合同项下的权利，</w:t>
      </w:r>
      <w:r>
        <w:rPr>
          <w:sz w:val="24"/>
        </w:rPr>
        <w:t xml:space="preserve"> </w:t>
      </w:r>
      <w:r>
        <w:rPr>
          <w:sz w:val="20"/>
          <w:color w:val="000000"/>
        </w:rPr>
        <w:t>乙方必须从甲方或省各有关单位依法获得的为乙方的建设、运营、运维所需要的任何许可、</w:t>
      </w:r>
    </w:p>
    <w:p>
      <w:pPr>
        <w:pStyle w:val="null3"/>
        <w:spacing w:before="165"/>
        <w:ind w:left="45"/>
        <w:jc w:val="left"/>
      </w:pPr>
      <w:r>
        <w:rPr>
          <w:sz w:val="20"/>
          <w:color w:val="000000"/>
        </w:rPr>
        <w:t>同意、授权等。</w:t>
      </w:r>
    </w:p>
    <w:p>
      <w:pPr>
        <w:pStyle w:val="null3"/>
        <w:spacing w:before="165"/>
        <w:ind w:left="30" w:right="270" w:firstLine="434"/>
        <w:jc w:val="left"/>
      </w:pPr>
      <w:r>
        <w:rPr>
          <w:sz w:val="20"/>
          <w:color w:val="000000"/>
        </w:rPr>
        <w:t>1.</w:t>
      </w:r>
      <w:r>
        <w:rPr>
          <w:sz w:val="24"/>
        </w:rPr>
        <w:t xml:space="preserve"> </w:t>
      </w:r>
      <w:r>
        <w:rPr>
          <w:sz w:val="20"/>
          <w:color w:val="000000"/>
        </w:rPr>
        <w:t>1.10.生效日：指本合同甲乙双方盖章并由双方法定代表人</w:t>
      </w:r>
      <w:r>
        <w:rPr>
          <w:sz w:val="20"/>
          <w:color w:val="000000"/>
        </w:rPr>
        <w:t>或授权代表人签字之日。如</w:t>
      </w:r>
      <w:r>
        <w:rPr>
          <w:sz w:val="24"/>
        </w:rPr>
        <w:t xml:space="preserve"> </w:t>
      </w:r>
      <w:r>
        <w:rPr>
          <w:sz w:val="20"/>
          <w:color w:val="000000"/>
        </w:rPr>
        <w:t>依照适用法律需要履行审批程序的，则在有权部门审批后生效。</w:t>
      </w:r>
    </w:p>
    <w:p>
      <w:pPr>
        <w:pStyle w:val="null3"/>
        <w:spacing w:before="165"/>
        <w:ind w:left="30" w:right="270" w:firstLine="435"/>
        <w:jc w:val="left"/>
      </w:pPr>
      <w:r>
        <w:rPr>
          <w:sz w:val="20"/>
          <w:color w:val="000000"/>
        </w:rPr>
        <w:t>1.</w:t>
      </w:r>
      <w:r>
        <w:rPr>
          <w:sz w:val="24"/>
        </w:rPr>
        <w:t xml:space="preserve"> </w:t>
      </w:r>
      <w:r>
        <w:rPr>
          <w:sz w:val="20"/>
          <w:color w:val="000000"/>
        </w:rPr>
        <w:t>1.</w:t>
      </w:r>
      <w:r>
        <w:rPr>
          <w:sz w:val="24"/>
        </w:rPr>
        <w:t xml:space="preserve"> </w:t>
      </w:r>
      <w:r>
        <w:rPr>
          <w:sz w:val="20"/>
          <w:color w:val="000000"/>
        </w:rPr>
        <w:t>11.服务实施：指乙方根据本合同开展服务实施准备、执行、收尾等为实现服务</w:t>
      </w:r>
      <w:r>
        <w:rPr>
          <w:sz w:val="20"/>
          <w:color w:val="000000"/>
        </w:rPr>
        <w:t>交付</w:t>
      </w:r>
      <w:r>
        <w:rPr>
          <w:sz w:val="24"/>
        </w:rPr>
        <w:t xml:space="preserve"> </w:t>
      </w:r>
      <w:r>
        <w:rPr>
          <w:sz w:val="20"/>
          <w:color w:val="000000"/>
        </w:rPr>
        <w:t>开展的工作。</w:t>
      </w:r>
    </w:p>
    <w:p>
      <w:pPr>
        <w:pStyle w:val="null3"/>
        <w:spacing w:before="165"/>
        <w:ind w:left="15" w:right="270" w:firstLine="436"/>
        <w:jc w:val="left"/>
      </w:pPr>
      <w:r>
        <w:rPr>
          <w:sz w:val="20"/>
          <w:color w:val="000000"/>
        </w:rPr>
        <w:t>1.</w:t>
      </w:r>
      <w:r>
        <w:rPr>
          <w:sz w:val="24"/>
        </w:rPr>
        <w:t xml:space="preserve"> </w:t>
      </w:r>
      <w:r>
        <w:rPr>
          <w:sz w:val="20"/>
          <w:color w:val="000000"/>
        </w:rPr>
        <w:t>1.</w:t>
      </w:r>
      <w:r>
        <w:rPr>
          <w:sz w:val="24"/>
        </w:rPr>
        <w:t xml:space="preserve"> </w:t>
      </w:r>
      <w:r>
        <w:rPr>
          <w:sz w:val="20"/>
          <w:color w:val="000000"/>
        </w:rPr>
        <w:t>12.服务交付：指乙方根据本合同提交交付验收申请，经甲方组织验收后确认服务交</w:t>
      </w:r>
      <w:r>
        <w:rPr>
          <w:sz w:val="24"/>
        </w:rPr>
        <w:t xml:space="preserve"> </w:t>
      </w:r>
      <w:r>
        <w:rPr>
          <w:sz w:val="20"/>
          <w:color w:val="000000"/>
        </w:rPr>
        <w:t>付的过程。</w:t>
      </w:r>
    </w:p>
    <w:p>
      <w:pPr>
        <w:pStyle w:val="null3"/>
        <w:spacing w:before="165"/>
        <w:ind w:left="30" w:right="270" w:firstLine="435"/>
        <w:jc w:val="left"/>
      </w:pPr>
      <w:r>
        <w:rPr>
          <w:sz w:val="20"/>
          <w:color w:val="000000"/>
        </w:rPr>
        <w:t>1.</w:t>
      </w:r>
      <w:r>
        <w:rPr>
          <w:sz w:val="24"/>
        </w:rPr>
        <w:t xml:space="preserve"> </w:t>
      </w:r>
      <w:r>
        <w:rPr>
          <w:sz w:val="20"/>
          <w:color w:val="000000"/>
        </w:rPr>
        <w:t>1.13.服务运行：指自服务交付验收完成时起至合同约定期</w:t>
      </w:r>
      <w:r>
        <w:rPr>
          <w:sz w:val="20"/>
          <w:color w:val="000000"/>
        </w:rPr>
        <w:t>限届满时止，乙方按本合同</w:t>
      </w:r>
      <w:r>
        <w:rPr>
          <w:sz w:val="24"/>
        </w:rPr>
        <w:t xml:space="preserve"> </w:t>
      </w:r>
      <w:r>
        <w:rPr>
          <w:sz w:val="20"/>
          <w:color w:val="000000"/>
        </w:rPr>
        <w:t>提供的服务。</w:t>
      </w:r>
    </w:p>
    <w:p>
      <w:pPr>
        <w:pStyle w:val="null3"/>
        <w:spacing w:before="165"/>
        <w:ind w:left="465"/>
        <w:jc w:val="left"/>
      </w:pPr>
      <w:r>
        <w:rPr>
          <w:sz w:val="20"/>
          <w:color w:val="000000"/>
        </w:rPr>
        <w:t>1.</w:t>
      </w:r>
      <w:r>
        <w:rPr>
          <w:sz w:val="24"/>
        </w:rPr>
        <w:t xml:space="preserve"> </w:t>
      </w:r>
      <w:r>
        <w:rPr>
          <w:sz w:val="20"/>
          <w:color w:val="000000"/>
        </w:rPr>
        <w:t>1.</w:t>
      </w:r>
      <w:r>
        <w:rPr>
          <w:sz w:val="24"/>
        </w:rPr>
        <w:t xml:space="preserve"> </w:t>
      </w:r>
      <w:r>
        <w:rPr>
          <w:sz w:val="20"/>
          <w:color w:val="000000"/>
        </w:rPr>
        <w:t>14.交付验收：指对服务提供方拟交付使用的</w:t>
      </w:r>
      <w:r>
        <w:rPr>
          <w:sz w:val="20"/>
          <w:color w:val="000000"/>
        </w:rPr>
        <w:t>软件系统或基础设施进行验收。</w:t>
      </w:r>
    </w:p>
    <w:p>
      <w:pPr>
        <w:pStyle w:val="null3"/>
        <w:spacing w:before="45"/>
        <w:ind w:left="30"/>
        <w:jc w:val="left"/>
      </w:pPr>
      <w:r>
        <w:rPr>
          <w:sz w:val="20"/>
          <w:color w:val="000000"/>
        </w:rPr>
        <w:t>1.</w:t>
      </w:r>
      <w:r>
        <w:rPr>
          <w:sz w:val="24"/>
        </w:rPr>
        <w:t xml:space="preserve"> </w:t>
      </w:r>
      <w:r>
        <w:rPr>
          <w:sz w:val="20"/>
          <w:color w:val="000000"/>
        </w:rPr>
        <w:t>1.15.阶段性服务确认：指服务提供方按项目合同要求，完</w:t>
      </w:r>
      <w:r>
        <w:rPr>
          <w:sz w:val="20"/>
          <w:color w:val="000000"/>
        </w:rPr>
        <w:t>成某一时间段服务，对服务</w:t>
      </w:r>
      <w:r>
        <w:rPr>
          <w:sz w:val="20"/>
          <w:color w:val="000000"/>
        </w:rPr>
        <w:t>成果进行确认，适用于基础设施服务项目、运维服务项目。</w:t>
      </w:r>
    </w:p>
    <w:p>
      <w:pPr>
        <w:pStyle w:val="null3"/>
        <w:spacing w:before="165"/>
        <w:ind w:left="465"/>
        <w:jc w:val="left"/>
      </w:pPr>
      <w:r>
        <w:rPr>
          <w:sz w:val="20"/>
          <w:color w:val="000000"/>
        </w:rPr>
        <w:t>1.</w:t>
      </w:r>
      <w:r>
        <w:rPr>
          <w:sz w:val="24"/>
        </w:rPr>
        <w:t xml:space="preserve"> </w:t>
      </w:r>
      <w:r>
        <w:rPr>
          <w:sz w:val="20"/>
          <w:color w:val="000000"/>
        </w:rPr>
        <w:t>1.16.最终验收：对项目整体服务的验收。</w:t>
      </w:r>
    </w:p>
    <w:p>
      <w:pPr>
        <w:pStyle w:val="null3"/>
        <w:spacing w:before="165"/>
        <w:ind w:left="30" w:right="285" w:firstLine="435"/>
        <w:jc w:val="left"/>
      </w:pPr>
      <w:r>
        <w:rPr>
          <w:sz w:val="20"/>
          <w:color w:val="000000"/>
        </w:rPr>
        <w:t>1.</w:t>
      </w:r>
      <w:r>
        <w:rPr>
          <w:sz w:val="24"/>
        </w:rPr>
        <w:t xml:space="preserve"> </w:t>
      </w:r>
      <w:r>
        <w:rPr>
          <w:sz w:val="20"/>
          <w:color w:val="000000"/>
        </w:rPr>
        <w:t>1.17.服务正式上线：指乙方提供</w:t>
      </w:r>
      <w:r>
        <w:rPr>
          <w:sz w:val="20"/>
          <w:color w:val="000000"/>
        </w:rPr>
        <w:t>的服务经交付验收合格后，</w:t>
      </w:r>
      <w:r>
        <w:rPr>
          <w:sz w:val="24"/>
        </w:rPr>
        <w:t xml:space="preserve"> </w:t>
      </w:r>
      <w:r>
        <w:rPr>
          <w:sz w:val="20"/>
          <w:color w:val="000000"/>
        </w:rPr>
        <w:t>甲方确认服务正式上线，</w:t>
      </w:r>
      <w:r>
        <w:rPr>
          <w:sz w:val="24"/>
        </w:rPr>
        <w:t xml:space="preserve"> </w:t>
      </w:r>
      <w:r>
        <w:rPr>
          <w:sz w:val="20"/>
          <w:color w:val="000000"/>
        </w:rPr>
        <w:t>作为服务上线运行的标志。</w:t>
      </w:r>
    </w:p>
    <w:p>
      <w:pPr>
        <w:pStyle w:val="null3"/>
        <w:spacing w:before="165"/>
        <w:ind w:left="465"/>
        <w:jc w:val="left"/>
      </w:pPr>
      <w:r>
        <w:rPr>
          <w:sz w:val="20"/>
          <w:color w:val="000000"/>
        </w:rPr>
        <w:t>1.</w:t>
      </w:r>
      <w:r>
        <w:rPr>
          <w:sz w:val="24"/>
        </w:rPr>
        <w:t xml:space="preserve"> </w:t>
      </w:r>
      <w:r>
        <w:rPr>
          <w:sz w:val="20"/>
          <w:color w:val="000000"/>
        </w:rPr>
        <w:t>1.18.服务期限：指本项目周期、期限。</w:t>
      </w:r>
    </w:p>
    <w:p>
      <w:pPr>
        <w:pStyle w:val="null3"/>
        <w:spacing w:before="165"/>
        <w:ind w:left="15" w:right="180" w:firstLine="436"/>
        <w:jc w:val="left"/>
      </w:pPr>
      <w:r>
        <w:rPr>
          <w:sz w:val="20"/>
          <w:color w:val="000000"/>
        </w:rPr>
        <w:t>1.</w:t>
      </w:r>
      <w:r>
        <w:rPr>
          <w:sz w:val="24"/>
        </w:rPr>
        <w:t xml:space="preserve"> </w:t>
      </w:r>
      <w:r>
        <w:rPr>
          <w:sz w:val="20"/>
          <w:color w:val="000000"/>
        </w:rPr>
        <w:t>1.19.粤复用：是指广东数字政府应用超市，汇聚各级政府</w:t>
      </w:r>
      <w:r>
        <w:rPr>
          <w:sz w:val="20"/>
          <w:color w:val="000000"/>
        </w:rPr>
        <w:t>部门数字政府应用、服务商</w:t>
      </w:r>
      <w:r>
        <w:rPr>
          <w:sz w:val="24"/>
        </w:rPr>
        <w:t xml:space="preserve"> </w:t>
      </w:r>
      <w:r>
        <w:rPr>
          <w:sz w:val="20"/>
          <w:color w:val="000000"/>
        </w:rPr>
        <w:t>产品、组件等资源，以</w:t>
      </w:r>
      <w:r>
        <w:rPr>
          <w:sz w:val="20"/>
          <w:color w:val="000000"/>
        </w:rPr>
        <w:t>“快速、可靠、低成本</w:t>
      </w:r>
      <w:r>
        <w:rPr>
          <w:sz w:val="24"/>
        </w:rPr>
        <w:t xml:space="preserve"> </w:t>
      </w:r>
      <w:r>
        <w:rPr>
          <w:sz w:val="20"/>
          <w:color w:val="000000"/>
        </w:rPr>
        <w:t>”为原则，推动“一地创新，各地复用</w:t>
      </w:r>
      <w:r>
        <w:rPr>
          <w:sz w:val="24"/>
        </w:rPr>
        <w:t xml:space="preserve"> </w:t>
      </w:r>
      <w:r>
        <w:rPr>
          <w:sz w:val="20"/>
          <w:color w:val="000000"/>
        </w:rPr>
        <w:t>”，实</w:t>
      </w:r>
      <w:r>
        <w:rPr>
          <w:sz w:val="24"/>
        </w:rPr>
        <w:t xml:space="preserve"> </w:t>
      </w:r>
      <w:r>
        <w:rPr>
          <w:sz w:val="20"/>
          <w:color w:val="000000"/>
        </w:rPr>
        <w:t>现数字政府建设模式变革。</w:t>
      </w:r>
    </w:p>
    <w:p>
      <w:pPr>
        <w:pStyle w:val="null3"/>
        <w:spacing w:before="165"/>
        <w:ind w:left="45" w:right="225" w:firstLine="412"/>
        <w:jc w:val="left"/>
      </w:pPr>
      <w:r>
        <w:rPr>
          <w:sz w:val="20"/>
          <w:color w:val="000000"/>
        </w:rPr>
        <w:t>1.</w:t>
      </w:r>
      <w:r>
        <w:rPr>
          <w:sz w:val="24"/>
        </w:rPr>
        <w:t xml:space="preserve"> </w:t>
      </w:r>
      <w:r>
        <w:rPr>
          <w:sz w:val="20"/>
          <w:color w:val="000000"/>
        </w:rPr>
        <w:t>1.20.复用推广：是指在“粤复用</w:t>
      </w:r>
      <w:r>
        <w:rPr>
          <w:sz w:val="24"/>
        </w:rPr>
        <w:t xml:space="preserve"> </w:t>
      </w:r>
      <w:r>
        <w:rPr>
          <w:sz w:val="20"/>
          <w:color w:val="000000"/>
        </w:rPr>
        <w:t>”平台上架的应用、产品和组件等资源在全省政府部</w:t>
      </w:r>
      <w:r>
        <w:rPr>
          <w:sz w:val="24"/>
        </w:rPr>
        <w:t xml:space="preserve"> </w:t>
      </w:r>
      <w:r>
        <w:rPr>
          <w:sz w:val="20"/>
          <w:color w:val="000000"/>
        </w:rPr>
        <w:t>门、事业单位和国企进行复用推广。</w:t>
      </w:r>
    </w:p>
    <w:p>
      <w:pPr>
        <w:pStyle w:val="null3"/>
        <w:spacing w:before="165"/>
        <w:ind w:left="465"/>
        <w:jc w:val="left"/>
      </w:pPr>
      <w:r>
        <w:rPr>
          <w:sz w:val="20"/>
          <w:color w:val="000000"/>
        </w:rPr>
        <w:t>1.</w:t>
      </w:r>
      <w:r>
        <w:rPr>
          <w:sz w:val="24"/>
        </w:rPr>
        <w:t xml:space="preserve"> </w:t>
      </w:r>
      <w:r>
        <w:rPr>
          <w:sz w:val="20"/>
          <w:color w:val="000000"/>
        </w:rPr>
        <w:t>1.21.其他在本合同及相关附件中涉及的有关名词和技术术语，其定义和解释如下：</w:t>
      </w:r>
    </w:p>
    <w:p>
      <w:pPr>
        <w:pStyle w:val="null3"/>
        <w:spacing w:before="165"/>
        <w:ind w:left="450"/>
        <w:jc w:val="left"/>
      </w:pPr>
      <w:r>
        <w:rPr>
          <w:sz w:val="20"/>
          <w:color w:val="000000"/>
        </w:rPr>
        <w:t>（</w:t>
      </w:r>
      <w:r>
        <w:rPr>
          <w:sz w:val="20"/>
          <w:color w:val="000000"/>
        </w:rPr>
        <w:t>1</w:t>
      </w:r>
      <w:r>
        <w:rPr>
          <w:sz w:val="20"/>
          <w:color w:val="000000"/>
        </w:rPr>
        <w:t>）</w:t>
      </w:r>
      <w:r>
        <w:rPr>
          <w:sz w:val="24"/>
          <w:u w:val="single"/>
        </w:rPr>
        <w:t xml:space="preserve">                                                                      </w:t>
      </w:r>
      <w:r>
        <w:rPr>
          <w:sz w:val="24"/>
        </w:rPr>
        <w:t xml:space="preserve"> </w:t>
      </w:r>
      <w:r>
        <w:rPr>
          <w:sz w:val="20"/>
          <w:color w:val="000000"/>
        </w:rPr>
        <w:t>；</w:t>
      </w:r>
    </w:p>
    <w:p>
      <w:pPr>
        <w:pStyle w:val="null3"/>
        <w:spacing w:before="165"/>
        <w:ind w:left="450"/>
        <w:jc w:val="left"/>
      </w:pPr>
      <w:r>
        <w:rPr>
          <w:sz w:val="20"/>
          <w:color w:val="000000"/>
        </w:rPr>
        <w:t>（</w:t>
      </w:r>
      <w:r>
        <w:rPr>
          <w:sz w:val="20"/>
          <w:color w:val="000000"/>
        </w:rPr>
        <w:t>2）</w:t>
      </w:r>
      <w:r>
        <w:rPr>
          <w:sz w:val="24"/>
          <w:u w:val="single"/>
        </w:rPr>
        <w:t xml:space="preserve">                                                                      </w:t>
      </w:r>
      <w:r>
        <w:rPr>
          <w:sz w:val="24"/>
        </w:rPr>
        <w:t xml:space="preserve"> </w:t>
      </w:r>
      <w:r>
        <w:rPr>
          <w:sz w:val="20"/>
          <w:color w:val="000000"/>
        </w:rPr>
        <w:t>。</w:t>
      </w:r>
    </w:p>
    <w:p>
      <w:pPr>
        <w:pStyle w:val="null3"/>
        <w:jc w:val="left"/>
      </w:pPr>
      <w:r>
        <w:rPr>
          <w:sz w:val="21"/>
        </w:rPr>
        <w:t xml:space="preserve"> </w:t>
      </w:r>
    </w:p>
    <w:p>
      <w:pPr>
        <w:pStyle w:val="null3"/>
        <w:spacing w:before="60"/>
        <w:ind w:left="30"/>
        <w:jc w:val="left"/>
      </w:pPr>
      <w:r>
        <w:rPr>
          <w:sz w:val="20"/>
          <w:b/>
          <w:color w:val="000000"/>
        </w:rPr>
        <w:t>1.2.</w:t>
      </w:r>
      <w:r>
        <w:rPr>
          <w:sz w:val="24"/>
          <w:b/>
        </w:rPr>
        <w:t xml:space="preserve"> </w:t>
      </w:r>
      <w:r>
        <w:rPr>
          <w:sz w:val="20"/>
          <w:b/>
          <w:color w:val="000000"/>
        </w:rPr>
        <w:t>解释</w:t>
      </w:r>
    </w:p>
    <w:p>
      <w:pPr>
        <w:pStyle w:val="null3"/>
        <w:jc w:val="left"/>
      </w:pPr>
      <w:r>
        <w:rPr>
          <w:sz w:val="21"/>
        </w:rPr>
        <w:t xml:space="preserve"> </w:t>
      </w:r>
    </w:p>
    <w:p>
      <w:pPr>
        <w:pStyle w:val="null3"/>
        <w:spacing w:before="60"/>
        <w:ind w:left="60" w:right="120" w:firstLine="400"/>
        <w:jc w:val="left"/>
      </w:pPr>
      <w:r>
        <w:rPr>
          <w:sz w:val="20"/>
          <w:color w:val="000000"/>
        </w:rPr>
        <w:t>1.2.</w:t>
      </w:r>
      <w:r>
        <w:rPr>
          <w:sz w:val="24"/>
        </w:rPr>
        <w:t xml:space="preserve"> </w:t>
      </w:r>
      <w:r>
        <w:rPr>
          <w:sz w:val="20"/>
          <w:color w:val="000000"/>
        </w:rPr>
        <w:t>1.“工作日</w:t>
      </w:r>
      <w:r>
        <w:rPr>
          <w:sz w:val="24"/>
        </w:rPr>
        <w:t xml:space="preserve"> </w:t>
      </w:r>
      <w:r>
        <w:rPr>
          <w:sz w:val="20"/>
          <w:color w:val="000000"/>
        </w:rPr>
        <w:t>”是指国家所规定的节假日之外的所有的工作日，凡本合同所约定的工作</w:t>
      </w:r>
      <w:r>
        <w:rPr>
          <w:sz w:val="24"/>
        </w:rPr>
        <w:t xml:space="preserve"> </w:t>
      </w:r>
      <w:r>
        <w:rPr>
          <w:sz w:val="20"/>
          <w:color w:val="000000"/>
        </w:rPr>
        <w:t>日均指工作日，未指明工作日的日期指自然顺延的日期。</w:t>
      </w:r>
    </w:p>
    <w:p>
      <w:pPr>
        <w:pStyle w:val="null3"/>
        <w:spacing w:before="165"/>
        <w:ind w:left="15" w:right="120" w:firstLine="436"/>
        <w:jc w:val="left"/>
      </w:pPr>
      <w:r>
        <w:rPr>
          <w:sz w:val="20"/>
          <w:color w:val="000000"/>
        </w:rPr>
        <w:t>1.2.2.所指的日、月和年均指公历的日、月和年，其中一年以三百六十五日计，一个月以</w:t>
      </w:r>
      <w:r>
        <w:rPr>
          <w:sz w:val="24"/>
        </w:rPr>
        <w:t xml:space="preserve"> </w:t>
      </w:r>
      <w:r>
        <w:rPr>
          <w:sz w:val="20"/>
          <w:color w:val="000000"/>
        </w:rPr>
        <w:t>三十日计。</w:t>
      </w:r>
    </w:p>
    <w:p>
      <w:pPr>
        <w:pStyle w:val="null3"/>
        <w:spacing w:before="165"/>
        <w:ind w:left="30" w:firstLine="435"/>
        <w:jc w:val="left"/>
      </w:pPr>
      <w:r>
        <w:rPr>
          <w:sz w:val="20"/>
          <w:color w:val="000000"/>
        </w:rPr>
        <w:t>1.2.3.“不可抗力</w:t>
      </w:r>
      <w:r>
        <w:rPr>
          <w:sz w:val="24"/>
        </w:rPr>
        <w:t xml:space="preserve"> </w:t>
      </w:r>
      <w:r>
        <w:rPr>
          <w:sz w:val="20"/>
          <w:color w:val="000000"/>
        </w:rPr>
        <w:t>”是指任何一方由于出现不可抗力事件使该</w:t>
      </w:r>
      <w:r>
        <w:rPr>
          <w:sz w:val="20"/>
          <w:color w:val="000000"/>
        </w:rPr>
        <w:t>方无法全部或部分履行其本</w:t>
      </w:r>
      <w:r>
        <w:rPr>
          <w:sz w:val="24"/>
        </w:rPr>
        <w:t xml:space="preserve">  </w:t>
      </w:r>
      <w:r>
        <w:rPr>
          <w:sz w:val="20"/>
          <w:color w:val="000000"/>
        </w:rPr>
        <w:t>合同项下的义务致使合同目的不能实现时，该方应有权中止履</w:t>
      </w:r>
      <w:r>
        <w:rPr>
          <w:sz w:val="20"/>
          <w:color w:val="000000"/>
        </w:rPr>
        <w:t>行本合同项下的义务，但应及</w:t>
      </w:r>
      <w:r>
        <w:rPr>
          <w:sz w:val="24"/>
        </w:rPr>
        <w:t xml:space="preserve">  </w:t>
      </w:r>
      <w:r>
        <w:rPr>
          <w:sz w:val="20"/>
          <w:color w:val="000000"/>
        </w:rPr>
        <w:t>时通知对方，</w:t>
      </w:r>
      <w:r>
        <w:rPr>
          <w:sz w:val="24"/>
        </w:rPr>
        <w:t xml:space="preserve"> </w:t>
      </w:r>
      <w:r>
        <w:rPr>
          <w:sz w:val="20"/>
          <w:color w:val="000000"/>
        </w:rPr>
        <w:t>以减轻可能给对方造成的损失，并应在合理期限内向对方提供不可抗</w:t>
      </w:r>
      <w:r>
        <w:rPr>
          <w:sz w:val="20"/>
          <w:color w:val="000000"/>
        </w:rPr>
        <w:t>力的证明。</w:t>
      </w:r>
    </w:p>
    <w:p>
      <w:pPr>
        <w:pStyle w:val="null3"/>
        <w:spacing w:before="165"/>
        <w:ind w:left="465"/>
        <w:jc w:val="left"/>
      </w:pPr>
      <w:r>
        <w:rPr>
          <w:sz w:val="20"/>
          <w:color w:val="000000"/>
        </w:rPr>
        <w:t>1.2.4.“元</w:t>
      </w:r>
      <w:r>
        <w:rPr>
          <w:sz w:val="24"/>
        </w:rPr>
        <w:t xml:space="preserve"> </w:t>
      </w:r>
      <w:r>
        <w:rPr>
          <w:sz w:val="20"/>
          <w:color w:val="000000"/>
        </w:rPr>
        <w:t>”是指人民币元。</w:t>
      </w:r>
    </w:p>
    <w:p>
      <w:pPr>
        <w:pStyle w:val="null3"/>
        <w:spacing w:before="165"/>
        <w:ind w:left="465"/>
        <w:jc w:val="left"/>
      </w:pPr>
      <w:r>
        <w:rPr>
          <w:sz w:val="20"/>
          <w:color w:val="000000"/>
        </w:rPr>
        <w:t>1.2.5.条款或附件：指本合同的条款或附件。</w:t>
      </w:r>
    </w:p>
    <w:p>
      <w:pPr>
        <w:pStyle w:val="null3"/>
        <w:spacing w:before="165"/>
        <w:ind w:left="15" w:right="390" w:firstLine="446"/>
        <w:jc w:val="left"/>
      </w:pPr>
      <w:r>
        <w:rPr>
          <w:sz w:val="20"/>
          <w:color w:val="000000"/>
        </w:rPr>
        <w:t>1.2.6.</w:t>
      </w:r>
      <w:r>
        <w:rPr>
          <w:sz w:val="24"/>
        </w:rPr>
        <w:t xml:space="preserve"> </w:t>
      </w:r>
      <w:r>
        <w:rPr>
          <w:sz w:val="20"/>
          <w:color w:val="000000"/>
        </w:rPr>
        <w:t>除非本合同另有明确约定，</w:t>
      </w:r>
      <w:r>
        <w:rPr>
          <w:sz w:val="20"/>
          <w:color w:val="000000"/>
        </w:rPr>
        <w:t>“包括</w:t>
      </w:r>
      <w:r>
        <w:rPr>
          <w:sz w:val="24"/>
        </w:rPr>
        <w:t xml:space="preserve"> </w:t>
      </w:r>
      <w:r>
        <w:rPr>
          <w:sz w:val="20"/>
          <w:color w:val="000000"/>
        </w:rPr>
        <w:t>”指包括但不限于；除本合同另有明确约</w:t>
      </w:r>
      <w:r>
        <w:rPr>
          <w:sz w:val="20"/>
          <w:color w:val="000000"/>
        </w:rPr>
        <w:t>定，</w:t>
      </w:r>
      <w:r>
        <w:rPr>
          <w:sz w:val="20"/>
          <w:color w:val="000000"/>
        </w:rPr>
        <w:t xml:space="preserve"> </w:t>
      </w:r>
      <w:r>
        <w:rPr>
          <w:sz w:val="20"/>
          <w:color w:val="000000"/>
        </w:rPr>
        <w:t>“</w:t>
      </w:r>
      <w:r>
        <w:rPr>
          <w:sz w:val="24"/>
        </w:rPr>
        <w:t xml:space="preserve"> </w:t>
      </w:r>
      <w:r>
        <w:rPr>
          <w:sz w:val="20"/>
          <w:color w:val="000000"/>
        </w:rPr>
        <w:t>以上</w:t>
      </w:r>
      <w:r>
        <w:rPr>
          <w:sz w:val="24"/>
        </w:rPr>
        <w:t xml:space="preserve"> </w:t>
      </w:r>
      <w:r>
        <w:rPr>
          <w:sz w:val="20"/>
          <w:color w:val="000000"/>
        </w:rPr>
        <w:t>”、“</w:t>
      </w:r>
      <w:r>
        <w:rPr>
          <w:sz w:val="24"/>
        </w:rPr>
        <w:t xml:space="preserve"> </w:t>
      </w:r>
      <w:r>
        <w:rPr>
          <w:sz w:val="20"/>
          <w:color w:val="000000"/>
        </w:rPr>
        <w:t>以下</w:t>
      </w:r>
      <w:r>
        <w:rPr>
          <w:sz w:val="24"/>
        </w:rPr>
        <w:t xml:space="preserve"> </w:t>
      </w:r>
      <w:r>
        <w:rPr>
          <w:sz w:val="20"/>
          <w:color w:val="000000"/>
        </w:rPr>
        <w:t>”、“</w:t>
      </w:r>
      <w:r>
        <w:rPr>
          <w:sz w:val="24"/>
        </w:rPr>
        <w:t xml:space="preserve"> </w:t>
      </w:r>
      <w:r>
        <w:rPr>
          <w:sz w:val="20"/>
          <w:color w:val="000000"/>
        </w:rPr>
        <w:t>以内</w:t>
      </w:r>
      <w:r>
        <w:rPr>
          <w:sz w:val="24"/>
        </w:rPr>
        <w:t xml:space="preserve"> </w:t>
      </w:r>
      <w:r>
        <w:rPr>
          <w:sz w:val="20"/>
          <w:color w:val="000000"/>
        </w:rPr>
        <w:t>”或“</w:t>
      </w:r>
      <w:r>
        <w:rPr>
          <w:sz w:val="24"/>
        </w:rPr>
        <w:t xml:space="preserve"> </w:t>
      </w:r>
      <w:r>
        <w:rPr>
          <w:sz w:val="20"/>
          <w:color w:val="000000"/>
        </w:rPr>
        <w:t>内</w:t>
      </w:r>
      <w:r>
        <w:rPr>
          <w:sz w:val="24"/>
        </w:rPr>
        <w:t xml:space="preserve"> </w:t>
      </w:r>
      <w:r>
        <w:rPr>
          <w:sz w:val="20"/>
          <w:color w:val="000000"/>
        </w:rPr>
        <w:t>”均含本数，“超过</w:t>
      </w:r>
      <w:r>
        <w:rPr>
          <w:sz w:val="24"/>
        </w:rPr>
        <w:t xml:space="preserve"> </w:t>
      </w:r>
      <w:r>
        <w:rPr>
          <w:sz w:val="20"/>
          <w:color w:val="000000"/>
        </w:rPr>
        <w:t>”、“</w:t>
      </w:r>
      <w:r>
        <w:rPr>
          <w:sz w:val="24"/>
        </w:rPr>
        <w:t xml:space="preserve"> </w:t>
      </w:r>
      <w:r>
        <w:rPr>
          <w:sz w:val="20"/>
          <w:color w:val="000000"/>
        </w:rPr>
        <w:t>以外</w:t>
      </w:r>
      <w:r>
        <w:rPr>
          <w:sz w:val="24"/>
        </w:rPr>
        <w:t xml:space="preserve"> </w:t>
      </w:r>
      <w:r>
        <w:rPr>
          <w:sz w:val="20"/>
          <w:color w:val="000000"/>
        </w:rPr>
        <w:t>”不含本数。</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w:t>
      </w:r>
      <w:r>
        <w:rPr>
          <w:sz w:val="24"/>
          <w:b/>
        </w:rPr>
        <w:t xml:space="preserve"> </w:t>
      </w:r>
      <w:r>
        <w:rPr>
          <w:sz w:val="20"/>
          <w:b/>
          <w:color w:val="000000"/>
        </w:rPr>
        <w:t>声明和保证</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2.1.</w:t>
      </w:r>
      <w:r>
        <w:rPr>
          <w:sz w:val="24"/>
          <w:b/>
        </w:rPr>
        <w:t xml:space="preserve"> </w:t>
      </w:r>
      <w:r>
        <w:rPr>
          <w:sz w:val="20"/>
          <w:b/>
          <w:color w:val="000000"/>
        </w:rPr>
        <w:t>甲方的声明和保证</w:t>
      </w:r>
    </w:p>
    <w:p>
      <w:pPr>
        <w:pStyle w:val="null3"/>
        <w:jc w:val="left"/>
      </w:pPr>
      <w:r>
        <w:rPr>
          <w:sz w:val="21"/>
        </w:rPr>
        <w:t xml:space="preserve"> </w:t>
      </w:r>
    </w:p>
    <w:p>
      <w:pPr>
        <w:pStyle w:val="null3"/>
        <w:spacing w:before="60"/>
        <w:ind w:left="435"/>
        <w:jc w:val="left"/>
      </w:pPr>
      <w:r>
        <w:rPr>
          <w:sz w:val="20"/>
          <w:color w:val="000000"/>
        </w:rPr>
        <w:t>2.</w:t>
      </w:r>
      <w:r>
        <w:rPr>
          <w:sz w:val="24"/>
        </w:rPr>
        <w:t xml:space="preserve"> </w:t>
      </w:r>
      <w:r>
        <w:rPr>
          <w:sz w:val="20"/>
          <w:color w:val="000000"/>
        </w:rPr>
        <w:t>1.</w:t>
      </w:r>
      <w:r>
        <w:rPr>
          <w:sz w:val="24"/>
        </w:rPr>
        <w:t xml:space="preserve"> </w:t>
      </w:r>
      <w:r>
        <w:rPr>
          <w:sz w:val="20"/>
          <w:color w:val="000000"/>
        </w:rPr>
        <w:t>1.在本合同生效日前已获得了签订本合同所必需的授权，有权签署本合同。</w:t>
      </w:r>
    </w:p>
    <w:p>
      <w:pPr>
        <w:pStyle w:val="null3"/>
        <w:spacing w:before="165"/>
        <w:ind w:left="15" w:right="120" w:firstLine="416"/>
        <w:jc w:val="left"/>
      </w:pPr>
      <w:r>
        <w:rPr>
          <w:sz w:val="20"/>
          <w:color w:val="000000"/>
        </w:rPr>
        <w:t>2.</w:t>
      </w:r>
      <w:r>
        <w:rPr>
          <w:sz w:val="24"/>
        </w:rPr>
        <w:t xml:space="preserve"> </w:t>
      </w:r>
      <w:r>
        <w:rPr>
          <w:sz w:val="20"/>
          <w:color w:val="000000"/>
        </w:rPr>
        <w:t>1.2.</w:t>
      </w:r>
      <w:r>
        <w:rPr>
          <w:sz w:val="24"/>
        </w:rPr>
        <w:t xml:space="preserve"> </w:t>
      </w:r>
      <w:r>
        <w:rPr>
          <w:sz w:val="20"/>
          <w:color w:val="000000"/>
        </w:rPr>
        <w:t>甲方应保证对向乙方提供的与本</w:t>
      </w:r>
      <w:r>
        <w:rPr>
          <w:sz w:val="20"/>
          <w:color w:val="000000"/>
        </w:rPr>
        <w:t>项目相关的材料、信息或数据的准确性、完整性或</w:t>
      </w:r>
      <w:r>
        <w:rPr>
          <w:sz w:val="24"/>
        </w:rPr>
        <w:t xml:space="preserve"> </w:t>
      </w:r>
      <w:r>
        <w:rPr>
          <w:sz w:val="20"/>
          <w:color w:val="000000"/>
        </w:rPr>
        <w:t>适宜性负责；</w:t>
      </w:r>
      <w:r>
        <w:rPr>
          <w:sz w:val="24"/>
        </w:rPr>
        <w:t xml:space="preserve"> </w:t>
      </w:r>
      <w:r>
        <w:rPr>
          <w:sz w:val="20"/>
          <w:color w:val="000000"/>
        </w:rPr>
        <w:t>甲方对向乙方提供的其他材料、信息</w:t>
      </w:r>
      <w:r>
        <w:rPr>
          <w:sz w:val="20"/>
          <w:color w:val="000000"/>
        </w:rPr>
        <w:t>或数据的准确性、完整性或适宜性，未作</w:t>
      </w:r>
      <w:r>
        <w:rPr>
          <w:sz w:val="20"/>
          <w:color w:val="000000"/>
        </w:rPr>
        <w:t>出任何保证。</w:t>
      </w:r>
    </w:p>
    <w:p>
      <w:pPr>
        <w:pStyle w:val="null3"/>
        <w:spacing w:before="165"/>
        <w:ind w:left="15" w:firstLine="416"/>
        <w:jc w:val="left"/>
      </w:pPr>
      <w:r>
        <w:rPr>
          <w:sz w:val="20"/>
          <w:color w:val="000000"/>
        </w:rPr>
        <w:t>2.</w:t>
      </w:r>
      <w:r>
        <w:rPr>
          <w:sz w:val="24"/>
        </w:rPr>
        <w:t xml:space="preserve"> </w:t>
      </w:r>
      <w:r>
        <w:rPr>
          <w:sz w:val="20"/>
          <w:color w:val="000000"/>
        </w:rPr>
        <w:t>1.3.如果甲方的保证被证明在做出时存在不实或不能兑现，对乙方依本合同享有权利或</w:t>
      </w:r>
      <w:r>
        <w:rPr>
          <w:sz w:val="24"/>
        </w:rPr>
        <w:t xml:space="preserve"> </w:t>
      </w:r>
      <w:r>
        <w:rPr>
          <w:sz w:val="20"/>
          <w:color w:val="000000"/>
        </w:rPr>
        <w:t>承担义务造成实质性影响时，乙方有权提前终止本合同。本合同各附件也随之自动终止。</w:t>
      </w:r>
    </w:p>
    <w:p>
      <w:pPr>
        <w:pStyle w:val="null3"/>
        <w:jc w:val="left"/>
      </w:pPr>
      <w:r>
        <w:rPr>
          <w:sz w:val="21"/>
        </w:rPr>
        <w:t xml:space="preserve"> </w:t>
      </w:r>
    </w:p>
    <w:p>
      <w:pPr>
        <w:pStyle w:val="null3"/>
        <w:spacing w:before="60"/>
        <w:ind w:left="15"/>
        <w:jc w:val="left"/>
      </w:pPr>
      <w:r>
        <w:rPr>
          <w:sz w:val="20"/>
          <w:b/>
          <w:color w:val="000000"/>
        </w:rPr>
        <w:t>2.2.</w:t>
      </w:r>
      <w:r>
        <w:rPr>
          <w:sz w:val="24"/>
          <w:b/>
        </w:rPr>
        <w:t xml:space="preserve"> </w:t>
      </w:r>
      <w:r>
        <w:rPr>
          <w:sz w:val="20"/>
          <w:b/>
          <w:color w:val="000000"/>
        </w:rPr>
        <w:t>乙方的声明和保证</w:t>
      </w:r>
    </w:p>
    <w:p>
      <w:pPr>
        <w:pStyle w:val="null3"/>
        <w:jc w:val="left"/>
      </w:pPr>
      <w:r>
        <w:rPr>
          <w:sz w:val="21"/>
        </w:rPr>
        <w:t xml:space="preserve"> </w:t>
      </w:r>
    </w:p>
    <w:p>
      <w:pPr>
        <w:pStyle w:val="null3"/>
        <w:spacing w:before="60"/>
        <w:ind w:left="30" w:right="45" w:firstLine="412"/>
        <w:jc w:val="left"/>
      </w:pPr>
      <w:r>
        <w:rPr>
          <w:sz w:val="20"/>
          <w:color w:val="000000"/>
        </w:rPr>
        <w:t>2.2.</w:t>
      </w:r>
      <w:r>
        <w:rPr>
          <w:sz w:val="24"/>
        </w:rPr>
        <w:t xml:space="preserve"> </w:t>
      </w:r>
      <w:r>
        <w:rPr>
          <w:sz w:val="20"/>
          <w:color w:val="000000"/>
        </w:rPr>
        <w:t>1.</w:t>
      </w:r>
      <w:r>
        <w:rPr>
          <w:sz w:val="24"/>
        </w:rPr>
        <w:t xml:space="preserve"> </w:t>
      </w:r>
      <w:r>
        <w:rPr>
          <w:sz w:val="20"/>
          <w:color w:val="000000"/>
        </w:rPr>
        <w:t>乙方是依据中国法律正式成立的企业法人或具有法人资格的事业单位和社会团体，</w:t>
      </w:r>
      <w:r>
        <w:rPr>
          <w:sz w:val="24"/>
        </w:rPr>
        <w:t xml:space="preserve"> </w:t>
      </w:r>
      <w:r>
        <w:rPr>
          <w:sz w:val="20"/>
          <w:color w:val="000000"/>
        </w:rPr>
        <w:t>具有签署和履行本合同的法人资格及履约能力。</w:t>
      </w:r>
    </w:p>
    <w:p>
      <w:pPr>
        <w:pStyle w:val="null3"/>
        <w:spacing w:before="165"/>
        <w:ind w:left="30" w:firstLine="413"/>
        <w:jc w:val="left"/>
      </w:pPr>
      <w:r>
        <w:rPr>
          <w:sz w:val="20"/>
          <w:color w:val="000000"/>
        </w:rPr>
        <w:t>2.2.2.</w:t>
      </w:r>
      <w:r>
        <w:rPr>
          <w:sz w:val="24"/>
        </w:rPr>
        <w:t xml:space="preserve"> </w:t>
      </w:r>
      <w:r>
        <w:rPr>
          <w:sz w:val="20"/>
          <w:color w:val="000000"/>
        </w:rPr>
        <w:t>乙方为签署本合同已经依据适用法律及公司章程之规定完成所有必要的公司内部行</w:t>
      </w:r>
      <w:r>
        <w:rPr>
          <w:sz w:val="24"/>
        </w:rPr>
        <w:t xml:space="preserve"> </w:t>
      </w:r>
      <w:r>
        <w:rPr>
          <w:sz w:val="20"/>
          <w:color w:val="000000"/>
        </w:rPr>
        <w:t>为，其有权签署本合同并履行本合同项下的义务。</w:t>
      </w:r>
    </w:p>
    <w:p>
      <w:pPr>
        <w:pStyle w:val="null3"/>
        <w:spacing w:before="165"/>
        <w:ind w:left="45" w:firstLine="395"/>
        <w:jc w:val="left"/>
      </w:pPr>
      <w:r>
        <w:rPr>
          <w:sz w:val="20"/>
          <w:color w:val="000000"/>
        </w:rPr>
        <w:t>2.2.3.</w:t>
      </w:r>
      <w:r>
        <w:rPr>
          <w:sz w:val="24"/>
        </w:rPr>
        <w:t xml:space="preserve"> </w:t>
      </w:r>
      <w:r>
        <w:rPr>
          <w:sz w:val="20"/>
          <w:color w:val="000000"/>
        </w:rPr>
        <w:t>乙方应保证向甲方提供本项目服务内容前，已达到提供相应服务的能力，包括符合</w:t>
      </w:r>
      <w:r>
        <w:rPr>
          <w:sz w:val="24"/>
        </w:rPr>
        <w:t xml:space="preserve"> </w:t>
      </w:r>
      <w:r>
        <w:rPr>
          <w:sz w:val="20"/>
          <w:color w:val="000000"/>
        </w:rPr>
        <w:t>国家、广东省相关标准规范或行业标准规范。</w:t>
      </w:r>
    </w:p>
    <w:p>
      <w:pPr>
        <w:pStyle w:val="null3"/>
        <w:spacing w:before="165"/>
        <w:ind w:left="15" w:firstLine="416"/>
        <w:jc w:val="left"/>
      </w:pPr>
      <w:r>
        <w:rPr>
          <w:sz w:val="20"/>
          <w:color w:val="000000"/>
        </w:rPr>
        <w:t>2.2.4.如果乙方的保证被证明在做出时存在不实或不能兑现，对甲方依本合同享</w:t>
      </w:r>
      <w:r>
        <w:rPr>
          <w:sz w:val="20"/>
          <w:color w:val="000000"/>
        </w:rPr>
        <w:t>有权利或</w:t>
      </w:r>
      <w:r>
        <w:rPr>
          <w:sz w:val="24"/>
        </w:rPr>
        <w:t xml:space="preserve"> </w:t>
      </w:r>
      <w:r>
        <w:rPr>
          <w:sz w:val="20"/>
          <w:color w:val="000000"/>
        </w:rPr>
        <w:t>承担义务造成实质性影响时，</w:t>
      </w:r>
      <w:r>
        <w:rPr>
          <w:sz w:val="24"/>
        </w:rPr>
        <w:t xml:space="preserve"> </w:t>
      </w:r>
      <w:r>
        <w:rPr>
          <w:sz w:val="20"/>
          <w:color w:val="000000"/>
        </w:rPr>
        <w:t>甲方有权提前终止本合同，并保</w:t>
      </w:r>
      <w:r>
        <w:rPr>
          <w:sz w:val="20"/>
          <w:color w:val="000000"/>
        </w:rPr>
        <w:t>留追究损失的权利。本合同各</w:t>
      </w:r>
      <w:r>
        <w:rPr>
          <w:sz w:val="24"/>
        </w:rPr>
        <w:t xml:space="preserve"> </w:t>
      </w:r>
      <w:r>
        <w:rPr>
          <w:sz w:val="20"/>
          <w:color w:val="000000"/>
        </w:rPr>
        <w:t>附件也随之自动终止。</w:t>
      </w:r>
    </w:p>
    <w:p>
      <w:pPr>
        <w:pStyle w:val="null3"/>
        <w:jc w:val="left"/>
      </w:pPr>
      <w:r>
        <w:rPr>
          <w:sz w:val="21"/>
        </w:rPr>
        <w:t xml:space="preserve"> </w:t>
      </w:r>
    </w:p>
    <w:p>
      <w:pPr>
        <w:pStyle w:val="null3"/>
        <w:spacing w:before="60"/>
        <w:ind w:left="3135"/>
        <w:jc w:val="left"/>
      </w:pPr>
      <w:r>
        <w:rPr>
          <w:sz w:val="20"/>
          <w:b/>
          <w:color w:val="000000"/>
        </w:rPr>
        <w:t>第二章合同主体的权利和义务</w:t>
      </w:r>
    </w:p>
    <w:p>
      <w:pPr>
        <w:pStyle w:val="null3"/>
        <w:jc w:val="left"/>
      </w:pPr>
      <w:r>
        <w:rPr>
          <w:sz w:val="21"/>
        </w:rPr>
        <w:t xml:space="preserve"> </w:t>
      </w:r>
      <w:r>
        <w:rPr>
          <w:sz w:val="20"/>
          <w:b/>
          <w:color w:val="000000"/>
        </w:rPr>
        <w:t>3.</w:t>
      </w:r>
      <w:r>
        <w:rPr>
          <w:sz w:val="24"/>
          <w:b/>
        </w:rPr>
        <w:t xml:space="preserve"> </w:t>
      </w:r>
      <w:r>
        <w:rPr>
          <w:sz w:val="20"/>
          <w:b/>
          <w:color w:val="000000"/>
        </w:rPr>
        <w:t>甲方</w:t>
      </w:r>
    </w:p>
    <w:p>
      <w:pPr>
        <w:pStyle w:val="null3"/>
        <w:jc w:val="left"/>
      </w:pPr>
      <w:r>
        <w:rPr>
          <w:sz w:val="21"/>
        </w:rPr>
        <w:t xml:space="preserve"> </w:t>
      </w:r>
      <w:r>
        <w:rPr>
          <w:sz w:val="21"/>
        </w:rPr>
        <w:t xml:space="preserve"> </w:t>
      </w:r>
    </w:p>
    <w:p>
      <w:pPr>
        <w:pStyle w:val="null3"/>
        <w:spacing w:before="60"/>
        <w:ind w:left="15"/>
        <w:jc w:val="left"/>
      </w:pPr>
      <w:r>
        <w:rPr>
          <w:sz w:val="20"/>
          <w:b/>
          <w:color w:val="000000"/>
        </w:rPr>
        <w:t>3.1. 权利</w:t>
      </w:r>
    </w:p>
    <w:p>
      <w:pPr>
        <w:pStyle w:val="null3"/>
        <w:jc w:val="left"/>
      </w:pPr>
      <w:r>
        <w:rPr>
          <w:sz w:val="21"/>
        </w:rPr>
        <w:t xml:space="preserve"> </w:t>
      </w:r>
    </w:p>
    <w:p>
      <w:pPr>
        <w:pStyle w:val="null3"/>
        <w:spacing w:before="60"/>
        <w:ind w:left="435"/>
        <w:jc w:val="left"/>
      </w:pPr>
      <w:r>
        <w:rPr>
          <w:sz w:val="20"/>
          <w:color w:val="000000"/>
        </w:rPr>
        <w:t>3.</w:t>
      </w:r>
      <w:r>
        <w:rPr>
          <w:sz w:val="24"/>
        </w:rPr>
        <w:t xml:space="preserve"> </w:t>
      </w:r>
      <w:r>
        <w:rPr>
          <w:sz w:val="20"/>
          <w:color w:val="000000"/>
        </w:rPr>
        <w:t>1.</w:t>
      </w:r>
      <w:r>
        <w:rPr>
          <w:sz w:val="24"/>
        </w:rPr>
        <w:t xml:space="preserve"> </w:t>
      </w:r>
      <w:r>
        <w:rPr>
          <w:sz w:val="20"/>
          <w:color w:val="000000"/>
        </w:rPr>
        <w:t>1.</w:t>
      </w:r>
      <w:r>
        <w:rPr>
          <w:sz w:val="24"/>
        </w:rPr>
        <w:t xml:space="preserve"> </w:t>
      </w:r>
      <w:r>
        <w:rPr>
          <w:sz w:val="20"/>
          <w:color w:val="000000"/>
        </w:rPr>
        <w:t>甲方有自行或委托第三方机构，对乙方提供的本项目的服务进行监管的权利。</w:t>
      </w:r>
    </w:p>
    <w:p>
      <w:pPr>
        <w:pStyle w:val="null3"/>
        <w:spacing w:before="165"/>
        <w:ind w:left="30" w:firstLine="418"/>
        <w:jc w:val="left"/>
      </w:pPr>
      <w:r>
        <w:rPr>
          <w:sz w:val="20"/>
          <w:color w:val="000000"/>
        </w:rPr>
        <w:t>3.</w:t>
      </w:r>
      <w:r>
        <w:rPr>
          <w:sz w:val="24"/>
        </w:rPr>
        <w:t xml:space="preserve"> </w:t>
      </w:r>
      <w:r>
        <w:rPr>
          <w:sz w:val="20"/>
          <w:color w:val="000000"/>
        </w:rPr>
        <w:t>1.2.</w:t>
      </w:r>
      <w:r>
        <w:rPr>
          <w:sz w:val="24"/>
        </w:rPr>
        <w:t xml:space="preserve"> </w:t>
      </w:r>
      <w:r>
        <w:rPr>
          <w:sz w:val="20"/>
          <w:color w:val="000000"/>
        </w:rPr>
        <w:t>甲方有自行或委托第三方机构，对乙方的建设、运维、管理、安全、质量、服务状</w:t>
      </w:r>
      <w:r>
        <w:rPr>
          <w:sz w:val="24"/>
        </w:rPr>
        <w:t xml:space="preserve"> </w:t>
      </w:r>
      <w:r>
        <w:rPr>
          <w:sz w:val="20"/>
          <w:color w:val="000000"/>
        </w:rPr>
        <w:t>况进行定期评估考核的权利。</w:t>
      </w:r>
    </w:p>
    <w:p>
      <w:pPr>
        <w:pStyle w:val="null3"/>
        <w:spacing w:before="165"/>
        <w:ind w:left="45" w:firstLine="399"/>
        <w:jc w:val="left"/>
      </w:pPr>
      <w:r>
        <w:rPr>
          <w:sz w:val="20"/>
          <w:color w:val="000000"/>
        </w:rPr>
        <w:t>3.</w:t>
      </w:r>
      <w:r>
        <w:rPr>
          <w:sz w:val="24"/>
        </w:rPr>
        <w:t xml:space="preserve"> </w:t>
      </w:r>
      <w:r>
        <w:rPr>
          <w:sz w:val="20"/>
          <w:color w:val="000000"/>
        </w:rPr>
        <w:t>1.3.</w:t>
      </w:r>
      <w:r>
        <w:rPr>
          <w:sz w:val="24"/>
        </w:rPr>
        <w:t xml:space="preserve"> </w:t>
      </w:r>
      <w:r>
        <w:rPr>
          <w:sz w:val="20"/>
          <w:color w:val="000000"/>
        </w:rPr>
        <w:t>乙方因自身原因导致合同无法继</w:t>
      </w:r>
      <w:r>
        <w:rPr>
          <w:sz w:val="20"/>
          <w:color w:val="000000"/>
        </w:rPr>
        <w:t>续履行，则视为违约，</w:t>
      </w:r>
      <w:r>
        <w:rPr>
          <w:sz w:val="24"/>
        </w:rPr>
        <w:t xml:space="preserve"> </w:t>
      </w:r>
      <w:r>
        <w:rPr>
          <w:sz w:val="20"/>
          <w:color w:val="000000"/>
        </w:rPr>
        <w:t>甲方有权单方解除合同，并</w:t>
      </w:r>
      <w:r>
        <w:rPr>
          <w:sz w:val="24"/>
        </w:rPr>
        <w:t xml:space="preserve"> </w:t>
      </w:r>
      <w:r>
        <w:rPr>
          <w:sz w:val="20"/>
          <w:color w:val="000000"/>
        </w:rPr>
        <w:t>向乙方追偿损失。</w:t>
      </w:r>
    </w:p>
    <w:p>
      <w:pPr>
        <w:pStyle w:val="null3"/>
        <w:spacing w:before="165"/>
        <w:ind w:left="30" w:firstLine="419"/>
        <w:jc w:val="left"/>
      </w:pPr>
      <w:r>
        <w:rPr>
          <w:sz w:val="20"/>
          <w:color w:val="000000"/>
        </w:rPr>
        <w:t>3.</w:t>
      </w:r>
      <w:r>
        <w:rPr>
          <w:sz w:val="24"/>
        </w:rPr>
        <w:t xml:space="preserve"> </w:t>
      </w:r>
      <w:r>
        <w:rPr>
          <w:sz w:val="20"/>
          <w:color w:val="000000"/>
        </w:rPr>
        <w:t>1.4.如因乙方原因导致甲方被行政处分或行政处罚，</w:t>
      </w:r>
      <w:r>
        <w:rPr>
          <w:sz w:val="24"/>
        </w:rPr>
        <w:t xml:space="preserve"> </w:t>
      </w:r>
      <w:r>
        <w:rPr>
          <w:sz w:val="20"/>
          <w:color w:val="000000"/>
        </w:rPr>
        <w:t>甲方保留向乙方追究法律责任、经</w:t>
      </w:r>
      <w:r>
        <w:rPr>
          <w:sz w:val="24"/>
        </w:rPr>
        <w:t xml:space="preserve"> </w:t>
      </w:r>
      <w:r>
        <w:rPr>
          <w:sz w:val="20"/>
          <w:color w:val="000000"/>
        </w:rPr>
        <w:t>济责任的权利。</w:t>
      </w:r>
    </w:p>
    <w:p>
      <w:pPr>
        <w:pStyle w:val="null3"/>
        <w:spacing w:before="165"/>
        <w:ind w:left="435"/>
        <w:jc w:val="left"/>
      </w:pPr>
      <w:r>
        <w:rPr>
          <w:sz w:val="20"/>
          <w:color w:val="000000"/>
        </w:rPr>
        <w:t>3.</w:t>
      </w:r>
      <w:r>
        <w:rPr>
          <w:sz w:val="24"/>
        </w:rPr>
        <w:t xml:space="preserve"> </w:t>
      </w:r>
      <w:r>
        <w:rPr>
          <w:sz w:val="20"/>
          <w:color w:val="000000"/>
        </w:rPr>
        <w:t>1.5.法律、法规授予甲方的其他权利。</w:t>
      </w:r>
    </w:p>
    <w:p>
      <w:pPr>
        <w:pStyle w:val="null3"/>
        <w:jc w:val="left"/>
      </w:pPr>
      <w:r>
        <w:rPr>
          <w:sz w:val="21"/>
        </w:rPr>
        <w:t xml:space="preserve"> </w:t>
      </w:r>
    </w:p>
    <w:p>
      <w:pPr>
        <w:pStyle w:val="null3"/>
        <w:spacing w:before="60"/>
        <w:ind w:left="15"/>
        <w:jc w:val="left"/>
      </w:pPr>
      <w:r>
        <w:rPr>
          <w:sz w:val="20"/>
          <w:b/>
          <w:color w:val="000000"/>
        </w:rPr>
        <w:t>3.2.</w:t>
      </w:r>
      <w:r>
        <w:rPr>
          <w:sz w:val="24"/>
          <w:b/>
        </w:rPr>
        <w:t xml:space="preserve"> </w:t>
      </w:r>
      <w:r>
        <w:rPr>
          <w:sz w:val="20"/>
          <w:b/>
          <w:color w:val="000000"/>
        </w:rPr>
        <w:t>义务</w:t>
      </w:r>
    </w:p>
    <w:p>
      <w:pPr>
        <w:pStyle w:val="null3"/>
        <w:jc w:val="left"/>
      </w:pPr>
      <w:r>
        <w:rPr>
          <w:sz w:val="21"/>
        </w:rPr>
        <w:t xml:space="preserve"> </w:t>
      </w:r>
    </w:p>
    <w:p>
      <w:pPr>
        <w:pStyle w:val="null3"/>
        <w:spacing w:before="45"/>
        <w:ind w:left="15" w:right="180"/>
        <w:jc w:val="left"/>
      </w:pPr>
      <w:r>
        <w:rPr>
          <w:sz w:val="20"/>
          <w:color w:val="000000"/>
        </w:rPr>
        <w:t>3.2.</w:t>
      </w:r>
      <w:r>
        <w:rPr>
          <w:sz w:val="24"/>
        </w:rPr>
        <w:t xml:space="preserve"> </w:t>
      </w:r>
      <w:r>
        <w:rPr>
          <w:sz w:val="20"/>
          <w:color w:val="000000"/>
        </w:rPr>
        <w:t>1.</w:t>
      </w:r>
      <w:r>
        <w:rPr>
          <w:sz w:val="20"/>
          <w:color w:val="000000"/>
        </w:rPr>
        <w:t>依据</w:t>
      </w:r>
      <w:r>
        <w:rPr>
          <w:sz w:val="20"/>
          <w:color w:val="000000"/>
        </w:rPr>
        <w:t>乙方的书面申请，在不影响正常工作的前提下协助乙方及时获得本项目需要的</w:t>
      </w:r>
      <w:r>
        <w:rPr>
          <w:sz w:val="24"/>
        </w:rPr>
        <w:t xml:space="preserve"> </w:t>
      </w:r>
      <w:r>
        <w:rPr>
          <w:sz w:val="20"/>
          <w:color w:val="000000"/>
        </w:rPr>
        <w:t>合理、合法的条件，包括但不限于成立项目协调小组或安排专</w:t>
      </w:r>
      <w:r>
        <w:rPr>
          <w:sz w:val="20"/>
          <w:color w:val="000000"/>
        </w:rPr>
        <w:t>人负责配合乙方开展服务，协</w:t>
      </w:r>
      <w:r>
        <w:rPr>
          <w:sz w:val="24"/>
        </w:rPr>
        <w:t xml:space="preserve"> </w:t>
      </w:r>
      <w:r>
        <w:rPr>
          <w:sz w:val="20"/>
          <w:color w:val="000000"/>
        </w:rPr>
        <w:t>调乙方与相关单位的工作关系，保障项目顺利实施和运营维护以及提供本项目所需水、</w:t>
      </w:r>
      <w:r>
        <w:rPr>
          <w:sz w:val="24"/>
        </w:rPr>
        <w:t xml:space="preserve"> </w:t>
      </w:r>
      <w:r>
        <w:rPr>
          <w:sz w:val="20"/>
          <w:color w:val="000000"/>
        </w:rPr>
        <w:t>电、</w:t>
      </w:r>
      <w:r>
        <w:rPr>
          <w:sz w:val="20"/>
          <w:color w:val="000000"/>
        </w:rPr>
        <w:t>服务场地、信息和数据等相关事宜；对委托给乙方运维的政务信</w:t>
      </w:r>
      <w:r>
        <w:rPr>
          <w:sz w:val="20"/>
          <w:color w:val="000000"/>
        </w:rPr>
        <w:t>息系统所涉及的知识产权取</w:t>
      </w:r>
      <w:r>
        <w:rPr>
          <w:sz w:val="24"/>
        </w:rPr>
        <w:t xml:space="preserve"> </w:t>
      </w:r>
      <w:r>
        <w:rPr>
          <w:sz w:val="20"/>
          <w:color w:val="000000"/>
        </w:rPr>
        <w:t>得合法授权（如有）。</w:t>
      </w:r>
    </w:p>
    <w:p>
      <w:pPr>
        <w:pStyle w:val="null3"/>
        <w:ind w:left="30" w:firstLine="419"/>
        <w:jc w:val="left"/>
      </w:pPr>
      <w:r>
        <w:rPr>
          <w:sz w:val="20"/>
          <w:color w:val="000000"/>
        </w:rPr>
        <w:t>3.2.2.</w:t>
      </w:r>
      <w:r>
        <w:rPr>
          <w:sz w:val="24"/>
        </w:rPr>
        <w:t xml:space="preserve"> </w:t>
      </w:r>
      <w:r>
        <w:rPr>
          <w:sz w:val="20"/>
          <w:color w:val="000000"/>
        </w:rPr>
        <w:t>甲方应依照合同要求向乙方提供技术服务所必需的信息、数据、资料，并负责为乙</w:t>
      </w:r>
      <w:r>
        <w:rPr>
          <w:sz w:val="24"/>
        </w:rPr>
        <w:t xml:space="preserve"> </w:t>
      </w:r>
      <w:r>
        <w:rPr>
          <w:sz w:val="20"/>
          <w:color w:val="000000"/>
        </w:rPr>
        <w:t>方提供必要的设备、工作场地、后勤设施等。如因甲方未能按时提供工作条件或技术资料，</w:t>
      </w:r>
      <w:r>
        <w:rPr>
          <w:sz w:val="24"/>
        </w:rPr>
        <w:t xml:space="preserve"> </w:t>
      </w:r>
      <w:r>
        <w:rPr>
          <w:sz w:val="20"/>
          <w:color w:val="000000"/>
        </w:rPr>
        <w:t>或甲方未及时协调需其他相关方配合的资源，经甲乙方双方协商可顺延服务工作</w:t>
      </w:r>
      <w:r>
        <w:rPr>
          <w:sz w:val="20"/>
          <w:color w:val="000000"/>
        </w:rPr>
        <w:t>的完成期限。</w:t>
      </w:r>
    </w:p>
    <w:p>
      <w:pPr>
        <w:pStyle w:val="null3"/>
        <w:ind w:left="30" w:firstLine="419"/>
        <w:jc w:val="left"/>
      </w:pPr>
      <w:r>
        <w:rPr>
          <w:sz w:val="20"/>
          <w:color w:val="000000"/>
        </w:rPr>
        <w:t>3.2.3.</w:t>
      </w:r>
      <w:r>
        <w:rPr>
          <w:sz w:val="24"/>
        </w:rPr>
        <w:t xml:space="preserve"> </w:t>
      </w:r>
      <w:r>
        <w:rPr>
          <w:sz w:val="20"/>
          <w:color w:val="000000"/>
        </w:rPr>
        <w:t>甲方应在项目小组指派一名甲</w:t>
      </w:r>
      <w:r>
        <w:rPr>
          <w:sz w:val="20"/>
          <w:color w:val="000000"/>
        </w:rPr>
        <w:t>方人员作为项目负责人，负责对乙方服务进行协调、</w:t>
      </w:r>
      <w:r>
        <w:rPr>
          <w:sz w:val="24"/>
        </w:rPr>
        <w:t xml:space="preserve"> </w:t>
      </w:r>
      <w:r>
        <w:rPr>
          <w:sz w:val="20"/>
          <w:color w:val="000000"/>
        </w:rPr>
        <w:t>监督，项目负责人应定期向甲方汇报，与乙方项目负责人沟通，并负责本合同项下服</w:t>
      </w:r>
      <w:r>
        <w:rPr>
          <w:sz w:val="20"/>
          <w:color w:val="000000"/>
        </w:rPr>
        <w:t>务和</w:t>
      </w:r>
      <w:r>
        <w:rPr>
          <w:sz w:val="20"/>
          <w:color w:val="000000"/>
        </w:rPr>
        <w:t>/或</w:t>
      </w:r>
      <w:r>
        <w:rPr>
          <w:sz w:val="24"/>
        </w:rPr>
        <w:t xml:space="preserve"> </w:t>
      </w:r>
      <w:r>
        <w:rPr>
          <w:sz w:val="20"/>
          <w:color w:val="000000"/>
        </w:rPr>
        <w:t>可交付成果物的验收组织工作。如乙方提供的服务达不到甲方要求的，</w:t>
      </w:r>
      <w:r>
        <w:rPr>
          <w:sz w:val="24"/>
        </w:rPr>
        <w:t xml:space="preserve"> </w:t>
      </w:r>
      <w:r>
        <w:rPr>
          <w:sz w:val="20"/>
          <w:color w:val="000000"/>
        </w:rPr>
        <w:t>甲方应及时将不符合</w:t>
      </w:r>
      <w:r>
        <w:rPr>
          <w:sz w:val="24"/>
        </w:rPr>
        <w:t xml:space="preserve"> </w:t>
      </w:r>
      <w:r>
        <w:rPr>
          <w:sz w:val="20"/>
          <w:color w:val="000000"/>
        </w:rPr>
        <w:t>要求的内容和原因通知乙方。</w:t>
      </w:r>
    </w:p>
    <w:p>
      <w:pPr>
        <w:pStyle w:val="null3"/>
        <w:spacing w:before="165"/>
        <w:ind w:left="435"/>
        <w:jc w:val="left"/>
      </w:pPr>
      <w:r>
        <w:rPr>
          <w:sz w:val="20"/>
          <w:color w:val="000000"/>
        </w:rPr>
        <w:t>3.2.4.</w:t>
      </w:r>
      <w:r>
        <w:rPr>
          <w:sz w:val="24"/>
        </w:rPr>
        <w:t xml:space="preserve"> </w:t>
      </w:r>
      <w:r>
        <w:rPr>
          <w:sz w:val="20"/>
          <w:color w:val="000000"/>
        </w:rPr>
        <w:t>甲方应及时组织验收，对乙方提交的符合本合同约</w:t>
      </w:r>
      <w:r>
        <w:rPr>
          <w:sz w:val="20"/>
          <w:color w:val="000000"/>
        </w:rPr>
        <w:t>定的服务成果进行书面确认。</w:t>
      </w:r>
    </w:p>
    <w:p>
      <w:pPr>
        <w:pStyle w:val="null3"/>
        <w:spacing w:before="165"/>
        <w:ind w:left="435"/>
        <w:jc w:val="left"/>
      </w:pPr>
      <w:r>
        <w:rPr>
          <w:sz w:val="20"/>
          <w:color w:val="000000"/>
        </w:rPr>
        <w:t>3.2.5.按照本合同的约定向乙方支付合同金额。</w:t>
      </w:r>
    </w:p>
    <w:p>
      <w:pPr>
        <w:pStyle w:val="null3"/>
        <w:spacing w:before="165"/>
        <w:ind w:left="435"/>
        <w:jc w:val="left"/>
      </w:pPr>
      <w:r>
        <w:rPr>
          <w:sz w:val="20"/>
          <w:color w:val="000000"/>
        </w:rPr>
        <w:t>3.2.6.及时审核并确认乙方提交的服务成果、进度报告</w:t>
      </w:r>
      <w:r>
        <w:rPr>
          <w:sz w:val="20"/>
          <w:color w:val="000000"/>
        </w:rPr>
        <w:t>等。</w:t>
      </w:r>
    </w:p>
    <w:p>
      <w:pPr>
        <w:pStyle w:val="null3"/>
        <w:spacing w:before="165"/>
        <w:ind w:left="15" w:right="120" w:firstLine="421"/>
        <w:jc w:val="left"/>
      </w:pPr>
      <w:r>
        <w:rPr>
          <w:sz w:val="20"/>
          <w:color w:val="000000"/>
        </w:rPr>
        <w:t>3.2.7.若甲方在其他合同中为本项目指定监理单位，</w:t>
      </w:r>
      <w:r>
        <w:rPr>
          <w:sz w:val="24"/>
        </w:rPr>
        <w:t xml:space="preserve"> </w:t>
      </w:r>
      <w:r>
        <w:rPr>
          <w:sz w:val="20"/>
          <w:color w:val="000000"/>
        </w:rPr>
        <w:t>甲方应当将授</w:t>
      </w:r>
      <w:r>
        <w:rPr>
          <w:sz w:val="20"/>
          <w:color w:val="000000"/>
        </w:rPr>
        <w:t>予监理单位的监理权利</w:t>
      </w:r>
      <w:r>
        <w:rPr>
          <w:sz w:val="24"/>
        </w:rPr>
        <w:t xml:space="preserve"> </w:t>
      </w:r>
      <w:r>
        <w:rPr>
          <w:sz w:val="20"/>
          <w:color w:val="000000"/>
        </w:rPr>
        <w:t>及时通知乙方。</w:t>
      </w:r>
    </w:p>
    <w:p>
      <w:pPr>
        <w:pStyle w:val="null3"/>
        <w:spacing w:before="165"/>
        <w:ind w:left="435"/>
        <w:jc w:val="left"/>
      </w:pPr>
      <w:r>
        <w:rPr>
          <w:sz w:val="20"/>
          <w:color w:val="000000"/>
        </w:rPr>
        <w:t>3.2.8.法律、法规规定的以及本合同项下</w:t>
      </w:r>
      <w:r>
        <w:rPr>
          <w:sz w:val="20"/>
          <w:color w:val="000000"/>
        </w:rPr>
        <w:t>的其他义务。</w:t>
      </w:r>
    </w:p>
    <w:p>
      <w:pPr>
        <w:pStyle w:val="null3"/>
        <w:jc w:val="left"/>
      </w:pPr>
      <w:r>
        <w:rPr>
          <w:sz w:val="21"/>
        </w:rPr>
        <w:t xml:space="preserve"> </w:t>
      </w:r>
      <w:r>
        <w:rPr>
          <w:sz w:val="21"/>
        </w:rPr>
        <w:t xml:space="preserve"> </w:t>
      </w:r>
    </w:p>
    <w:p>
      <w:pPr>
        <w:pStyle w:val="null3"/>
        <w:spacing w:before="60"/>
        <w:ind w:left="15"/>
        <w:jc w:val="left"/>
      </w:pPr>
      <w:r>
        <w:rPr>
          <w:sz w:val="20"/>
          <w:b/>
          <w:color w:val="000000"/>
        </w:rPr>
        <w:t>4.</w:t>
      </w:r>
      <w:r>
        <w:rPr>
          <w:sz w:val="24"/>
          <w:b/>
        </w:rPr>
        <w:t xml:space="preserve"> </w:t>
      </w:r>
      <w:r>
        <w:rPr>
          <w:sz w:val="20"/>
          <w:b/>
          <w:color w:val="000000"/>
        </w:rPr>
        <w:t>乙方</w:t>
      </w:r>
    </w:p>
    <w:p>
      <w:pPr>
        <w:pStyle w:val="null3"/>
        <w:jc w:val="left"/>
      </w:pPr>
      <w:r>
        <w:rPr>
          <w:sz w:val="21"/>
        </w:rPr>
        <w:t xml:space="preserve"> </w:t>
      </w:r>
      <w:r>
        <w:rPr>
          <w:sz w:val="21"/>
        </w:rPr>
        <w:t xml:space="preserve"> </w:t>
      </w:r>
    </w:p>
    <w:p>
      <w:pPr>
        <w:pStyle w:val="null3"/>
        <w:spacing w:before="60"/>
        <w:ind w:left="15"/>
        <w:jc w:val="left"/>
      </w:pPr>
      <w:r>
        <w:rPr>
          <w:sz w:val="20"/>
          <w:b/>
          <w:color w:val="000000"/>
        </w:rPr>
        <w:t>4.1. 权利</w:t>
      </w:r>
    </w:p>
    <w:p>
      <w:pPr>
        <w:pStyle w:val="null3"/>
        <w:jc w:val="left"/>
      </w:pPr>
      <w:r>
        <w:rPr>
          <w:sz w:val="21"/>
        </w:rPr>
        <w:t xml:space="preserve"> </w:t>
      </w:r>
    </w:p>
    <w:p>
      <w:pPr>
        <w:pStyle w:val="null3"/>
        <w:spacing w:before="60"/>
        <w:ind w:left="435"/>
        <w:jc w:val="left"/>
      </w:pPr>
      <w:r>
        <w:rPr>
          <w:sz w:val="20"/>
          <w:color w:val="000000"/>
        </w:rPr>
        <w:t>4.</w:t>
      </w:r>
      <w:r>
        <w:rPr>
          <w:sz w:val="24"/>
        </w:rPr>
        <w:t xml:space="preserve"> </w:t>
      </w:r>
      <w:r>
        <w:rPr>
          <w:sz w:val="20"/>
          <w:color w:val="000000"/>
        </w:rPr>
        <w:t>1.</w:t>
      </w:r>
      <w:r>
        <w:rPr>
          <w:sz w:val="24"/>
        </w:rPr>
        <w:t xml:space="preserve"> </w:t>
      </w:r>
      <w:r>
        <w:rPr>
          <w:sz w:val="20"/>
          <w:color w:val="000000"/>
        </w:rPr>
        <w:t>1.要求甲方按本合同的约定支付合同金额的权利。</w:t>
      </w:r>
    </w:p>
    <w:p>
      <w:pPr>
        <w:pStyle w:val="null3"/>
        <w:spacing w:before="165"/>
        <w:ind w:left="15" w:right="120" w:firstLine="416"/>
        <w:jc w:val="left"/>
      </w:pPr>
      <w:r>
        <w:rPr>
          <w:sz w:val="20"/>
          <w:color w:val="000000"/>
        </w:rPr>
        <w:t>4.</w:t>
      </w:r>
      <w:r>
        <w:rPr>
          <w:sz w:val="24"/>
        </w:rPr>
        <w:t xml:space="preserve"> </w:t>
      </w:r>
      <w:r>
        <w:rPr>
          <w:sz w:val="20"/>
          <w:color w:val="000000"/>
        </w:rPr>
        <w:t>1.2.如果因不可归责于乙方的原因导致乙方不能履约的，则乙方有权和甲方就有关事宜</w:t>
      </w:r>
      <w:r>
        <w:rPr>
          <w:sz w:val="24"/>
        </w:rPr>
        <w:t xml:space="preserve"> </w:t>
      </w:r>
      <w:r>
        <w:rPr>
          <w:sz w:val="20"/>
          <w:color w:val="000000"/>
        </w:rPr>
        <w:t>进行沟通，如经甲方确认确属不可归责于乙方的原因，且乙方已为避</w:t>
      </w:r>
      <w:r>
        <w:rPr>
          <w:sz w:val="20"/>
          <w:color w:val="000000"/>
        </w:rPr>
        <w:t>免此种情形采取必要的</w:t>
      </w:r>
      <w:r>
        <w:rPr>
          <w:sz w:val="24"/>
        </w:rPr>
        <w:t xml:space="preserve"> </w:t>
      </w:r>
      <w:r>
        <w:rPr>
          <w:sz w:val="20"/>
          <w:color w:val="000000"/>
        </w:rPr>
        <w:t>措施，则甲方出具相应的书面文件，确认不得以此作为对乙方考核不</w:t>
      </w:r>
      <w:r>
        <w:rPr>
          <w:sz w:val="20"/>
          <w:color w:val="000000"/>
        </w:rPr>
        <w:t>达标的依据，并不得追</w:t>
      </w:r>
      <w:r>
        <w:rPr>
          <w:sz w:val="24"/>
        </w:rPr>
        <w:t xml:space="preserve"> </w:t>
      </w:r>
      <w:r>
        <w:rPr>
          <w:sz w:val="20"/>
          <w:color w:val="000000"/>
        </w:rPr>
        <w:t>究乙方的违约责任。</w:t>
      </w:r>
    </w:p>
    <w:p>
      <w:pPr>
        <w:pStyle w:val="null3"/>
        <w:spacing w:before="165"/>
        <w:ind w:left="435"/>
        <w:jc w:val="left"/>
      </w:pPr>
      <w:r>
        <w:rPr>
          <w:sz w:val="20"/>
          <w:color w:val="000000"/>
        </w:rPr>
        <w:t>4.</w:t>
      </w:r>
      <w:r>
        <w:rPr>
          <w:sz w:val="24"/>
        </w:rPr>
        <w:t xml:space="preserve"> </w:t>
      </w:r>
      <w:r>
        <w:rPr>
          <w:sz w:val="20"/>
          <w:color w:val="000000"/>
        </w:rPr>
        <w:t>1.3.法律、法规规定以及本合同规定的其他权利。</w:t>
      </w:r>
    </w:p>
    <w:p>
      <w:pPr>
        <w:pStyle w:val="null3"/>
        <w:jc w:val="left"/>
      </w:pPr>
      <w:r>
        <w:rPr>
          <w:sz w:val="21"/>
        </w:rPr>
        <w:t xml:space="preserve"> </w:t>
      </w:r>
    </w:p>
    <w:p>
      <w:pPr>
        <w:pStyle w:val="null3"/>
        <w:spacing w:before="60"/>
        <w:ind w:left="15"/>
        <w:jc w:val="left"/>
      </w:pPr>
      <w:r>
        <w:rPr>
          <w:sz w:val="20"/>
          <w:b/>
          <w:color w:val="000000"/>
        </w:rPr>
        <w:t>4.2.</w:t>
      </w:r>
      <w:r>
        <w:rPr>
          <w:sz w:val="24"/>
          <w:b/>
        </w:rPr>
        <w:t xml:space="preserve"> </w:t>
      </w:r>
      <w:r>
        <w:rPr>
          <w:sz w:val="20"/>
          <w:b/>
          <w:color w:val="000000"/>
        </w:rPr>
        <w:t>义务</w:t>
      </w:r>
    </w:p>
    <w:p>
      <w:pPr>
        <w:pStyle w:val="null3"/>
        <w:jc w:val="left"/>
      </w:pPr>
      <w:r>
        <w:rPr>
          <w:sz w:val="21"/>
        </w:rPr>
        <w:t xml:space="preserve"> </w:t>
      </w:r>
    </w:p>
    <w:p>
      <w:pPr>
        <w:pStyle w:val="null3"/>
        <w:spacing w:before="60"/>
        <w:ind w:left="435"/>
        <w:jc w:val="left"/>
      </w:pPr>
      <w:r>
        <w:rPr>
          <w:sz w:val="20"/>
          <w:color w:val="000000"/>
        </w:rPr>
        <w:t>4.2.</w:t>
      </w:r>
      <w:r>
        <w:rPr>
          <w:sz w:val="24"/>
        </w:rPr>
        <w:t xml:space="preserve"> </w:t>
      </w:r>
      <w:r>
        <w:rPr>
          <w:sz w:val="20"/>
          <w:color w:val="000000"/>
        </w:rPr>
        <w:t>1.按照本合同约定（包括进度、质</w:t>
      </w:r>
      <w:r>
        <w:rPr>
          <w:sz w:val="20"/>
          <w:color w:val="000000"/>
        </w:rPr>
        <w:t>量、安全标准）完成本项目。</w:t>
      </w:r>
    </w:p>
    <w:p>
      <w:pPr>
        <w:pStyle w:val="null3"/>
        <w:spacing w:before="225"/>
        <w:ind w:left="435"/>
        <w:jc w:val="left"/>
      </w:pPr>
      <w:r>
        <w:rPr>
          <w:sz w:val="20"/>
          <w:color w:val="000000"/>
        </w:rPr>
        <w:t>4.2.2.接受甲方或其指定的第三方机构对本项目的监管、评估考核等。</w:t>
      </w:r>
    </w:p>
    <w:p>
      <w:pPr>
        <w:pStyle w:val="null3"/>
        <w:spacing w:before="225"/>
        <w:ind w:left="30" w:right="30" w:firstLine="414"/>
        <w:jc w:val="left"/>
      </w:pPr>
      <w:r>
        <w:rPr>
          <w:sz w:val="20"/>
          <w:color w:val="000000"/>
        </w:rPr>
        <w:t>4.2.3.服务期内，如遇国家法律、法规及相关政策发生重大变化，对本合同的履行造成实</w:t>
      </w:r>
      <w:r>
        <w:rPr>
          <w:sz w:val="20"/>
          <w:color w:val="000000"/>
        </w:rPr>
        <w:t xml:space="preserve"> </w:t>
      </w:r>
      <w:r>
        <w:rPr>
          <w:sz w:val="20"/>
          <w:color w:val="000000"/>
        </w:rPr>
        <w:t>质性的影响，乙方应积极与甲方协商解决，并采取合理措施避免各方的损失扩大。</w:t>
      </w:r>
    </w:p>
    <w:p>
      <w:pPr>
        <w:pStyle w:val="null3"/>
        <w:spacing w:before="135"/>
        <w:ind w:left="30" w:firstLine="9"/>
        <w:jc w:val="left"/>
      </w:pPr>
      <w:r>
        <w:rPr>
          <w:sz w:val="20"/>
          <w:color w:val="000000"/>
        </w:rPr>
        <w:t>4.2.4.如政府审计部门或政府审计部门委托的第三方审计单位需对涉及本合同的事项进行</w:t>
      </w:r>
      <w:r>
        <w:rPr>
          <w:sz w:val="20"/>
          <w:color w:val="000000"/>
        </w:rPr>
        <w:t>审计时，乙方应按照政府审计有关法律法规和政策要求，支持、协助审计部门或其委托的跟</w:t>
      </w:r>
      <w:r>
        <w:rPr>
          <w:sz w:val="24"/>
        </w:rPr>
        <w:t xml:space="preserve"> </w:t>
      </w:r>
      <w:r>
        <w:rPr>
          <w:sz w:val="20"/>
          <w:color w:val="000000"/>
        </w:rPr>
        <w:t>踪审计单位开展工作。</w:t>
      </w:r>
    </w:p>
    <w:p>
      <w:pPr>
        <w:pStyle w:val="null3"/>
        <w:ind w:left="15" w:firstLine="415"/>
        <w:jc w:val="left"/>
      </w:pPr>
      <w:r>
        <w:rPr>
          <w:sz w:val="20"/>
          <w:color w:val="000000"/>
        </w:rPr>
        <w:t>4.2.5.</w:t>
      </w:r>
      <w:r>
        <w:rPr>
          <w:sz w:val="24"/>
        </w:rPr>
        <w:t xml:space="preserve"> </w:t>
      </w:r>
      <w:r>
        <w:rPr>
          <w:sz w:val="20"/>
          <w:color w:val="000000"/>
        </w:rPr>
        <w:t>乙方应加强项目相关人员管理。</w:t>
      </w:r>
      <w:r>
        <w:rPr>
          <w:sz w:val="20"/>
          <w:color w:val="000000"/>
        </w:rPr>
        <w:t>向甲方书面提交本合同项目具体的人力资源计划及</w:t>
      </w:r>
      <w:r>
        <w:rPr>
          <w:sz w:val="24"/>
        </w:rPr>
        <w:t xml:space="preserve"> </w:t>
      </w:r>
      <w:r>
        <w:rPr>
          <w:sz w:val="20"/>
          <w:color w:val="000000"/>
        </w:rPr>
        <w:t>岗位职责手册（包括但不限于：本合同项目的管理、开发、运营、运维等服务人员的名单、</w:t>
      </w:r>
      <w:r>
        <w:rPr>
          <w:sz w:val="24"/>
        </w:rPr>
        <w:t xml:space="preserve"> </w:t>
      </w:r>
      <w:r>
        <w:rPr>
          <w:sz w:val="20"/>
          <w:color w:val="000000"/>
        </w:rPr>
        <w:t>岗位责任、组织架构等</w:t>
      </w:r>
      <w:r>
        <w:rPr>
          <w:sz w:val="20"/>
          <w:color w:val="000000"/>
        </w:rPr>
        <w:t>）</w:t>
      </w:r>
      <w:r>
        <w:rPr>
          <w:sz w:val="24"/>
        </w:rPr>
        <w:t xml:space="preserve"> </w:t>
      </w:r>
      <w:r>
        <w:rPr>
          <w:sz w:val="20"/>
          <w:color w:val="000000"/>
        </w:rPr>
        <w:t>，</w:t>
      </w:r>
      <w:r>
        <w:rPr>
          <w:sz w:val="20"/>
          <w:color w:val="000000"/>
        </w:rPr>
        <w:t>如有变化乙方应及时更新，核心骨干人员（</w:t>
      </w:r>
      <w:r>
        <w:rPr>
          <w:sz w:val="24"/>
        </w:rPr>
        <w:t xml:space="preserve"> </w:t>
      </w:r>
      <w:r>
        <w:rPr>
          <w:sz w:val="20"/>
          <w:color w:val="000000"/>
        </w:rPr>
        <w:t>一般为项目经理、技</w:t>
      </w:r>
      <w:r>
        <w:rPr>
          <w:sz w:val="24"/>
        </w:rPr>
        <w:t xml:space="preserve"> </w:t>
      </w:r>
      <w:r>
        <w:rPr>
          <w:sz w:val="20"/>
          <w:color w:val="000000"/>
        </w:rPr>
        <w:t>术负责人）变化须应提前征得甲方事先同意，</w:t>
      </w:r>
      <w:r>
        <w:rPr>
          <w:sz w:val="24"/>
        </w:rPr>
        <w:t xml:space="preserve"> </w:t>
      </w:r>
      <w:r>
        <w:rPr>
          <w:sz w:val="20"/>
          <w:color w:val="000000"/>
        </w:rPr>
        <w:t>甲方认为乙方派出的人员不足以按期保质完成</w:t>
      </w:r>
      <w:r>
        <w:rPr>
          <w:sz w:val="24"/>
        </w:rPr>
        <w:t xml:space="preserve"> </w:t>
      </w:r>
      <w:r>
        <w:rPr>
          <w:sz w:val="20"/>
          <w:color w:val="000000"/>
        </w:rPr>
        <w:t>服务任务，乙方应按甲方要求更换，更换人员须经过甲方面试同意。如仍不能符合项目服务</w:t>
      </w:r>
      <w:r>
        <w:rPr>
          <w:sz w:val="24"/>
        </w:rPr>
        <w:t xml:space="preserve"> </w:t>
      </w:r>
      <w:r>
        <w:rPr>
          <w:sz w:val="20"/>
          <w:color w:val="000000"/>
        </w:rPr>
        <w:t>质量要求，采购人有权责令停止服务并整改或解除合同，乙方应对由此造成的损失负责。与</w:t>
      </w:r>
      <w:r>
        <w:rPr>
          <w:sz w:val="24"/>
        </w:rPr>
        <w:t xml:space="preserve"> </w:t>
      </w:r>
      <w:r>
        <w:rPr>
          <w:sz w:val="20"/>
          <w:color w:val="000000"/>
        </w:rPr>
        <w:t>本项目有关的制度规章以及服务过程有关资料，乙方应书面报甲方备案，并接受甲方定期不</w:t>
      </w:r>
      <w:r>
        <w:rPr>
          <w:sz w:val="24"/>
        </w:rPr>
        <w:t xml:space="preserve"> </w:t>
      </w:r>
      <w:r>
        <w:rPr>
          <w:sz w:val="20"/>
          <w:color w:val="000000"/>
        </w:rPr>
        <w:t>定期的检查。应加强对驻场人员管理，遵守甲方工作管理要求，接受工作指导和统一安排。</w:t>
      </w:r>
    </w:p>
    <w:p>
      <w:pPr>
        <w:pStyle w:val="null3"/>
        <w:spacing w:before="225"/>
        <w:ind w:left="15" w:firstLine="416"/>
        <w:jc w:val="left"/>
      </w:pPr>
      <w:r>
        <w:rPr>
          <w:sz w:val="20"/>
          <w:color w:val="000000"/>
        </w:rPr>
        <w:t>4.2.6.</w:t>
      </w:r>
      <w:r>
        <w:rPr>
          <w:sz w:val="24"/>
        </w:rPr>
        <w:t xml:space="preserve"> </w:t>
      </w:r>
      <w:r>
        <w:rPr>
          <w:sz w:val="20"/>
          <w:color w:val="000000"/>
        </w:rPr>
        <w:t>乙方应保证所提供的产品或服务</w:t>
      </w:r>
      <w:r>
        <w:rPr>
          <w:sz w:val="20"/>
          <w:color w:val="000000"/>
        </w:rPr>
        <w:t>没有侵害任何第三方的知识产权或其他正当权益。</w:t>
      </w:r>
      <w:r>
        <w:rPr>
          <w:sz w:val="24"/>
        </w:rPr>
        <w:t xml:space="preserve"> </w:t>
      </w:r>
      <w:r>
        <w:rPr>
          <w:sz w:val="20"/>
          <w:color w:val="000000"/>
        </w:rPr>
        <w:t>如有第三方指控甲方接受乙方提供的产品或服务侵犯了该方的知识产权或其他合法权利，乙</w:t>
      </w:r>
      <w:r>
        <w:rPr>
          <w:sz w:val="24"/>
        </w:rPr>
        <w:t xml:space="preserve"> </w:t>
      </w:r>
      <w:r>
        <w:rPr>
          <w:sz w:val="20"/>
          <w:color w:val="000000"/>
        </w:rPr>
        <w:t>方应自费就上述指控为甲方辩护或进行妥善处理，并承担给甲方及第三方造成的一</w:t>
      </w:r>
      <w:r>
        <w:rPr>
          <w:sz w:val="20"/>
          <w:color w:val="000000"/>
        </w:rPr>
        <w:t>切损失</w:t>
      </w:r>
      <w:r>
        <w:rPr>
          <w:sz w:val="24"/>
        </w:rPr>
        <w:t xml:space="preserve"> </w:t>
      </w:r>
      <w:r>
        <w:rPr>
          <w:sz w:val="20"/>
          <w:color w:val="000000"/>
        </w:rPr>
        <w:t>（包括但不限于赔偿金、律师费、诉讼费等）</w:t>
      </w:r>
      <w:r>
        <w:rPr>
          <w:sz w:val="24"/>
        </w:rPr>
        <w:t xml:space="preserve"> </w:t>
      </w:r>
      <w:r>
        <w:rPr>
          <w:sz w:val="20"/>
          <w:color w:val="000000"/>
        </w:rPr>
        <w:t>。如乙方不为甲方辩护或不进行妥善处理，</w:t>
      </w:r>
      <w:r>
        <w:rPr>
          <w:sz w:val="24"/>
        </w:rPr>
        <w:t xml:space="preserve"> </w:t>
      </w:r>
      <w:r>
        <w:rPr>
          <w:sz w:val="20"/>
          <w:color w:val="000000"/>
        </w:rPr>
        <w:t>甲</w:t>
      </w:r>
      <w:r>
        <w:rPr>
          <w:sz w:val="24"/>
        </w:rPr>
        <w:t xml:space="preserve"> </w:t>
      </w:r>
      <w:r>
        <w:rPr>
          <w:sz w:val="20"/>
          <w:color w:val="000000"/>
        </w:rPr>
        <w:t>方可自行处理，对于甲方与第三方达成的和解协议或法院、仲裁机构作出的生效法律文书确</w:t>
      </w:r>
      <w:r>
        <w:rPr>
          <w:sz w:val="24"/>
        </w:rPr>
        <w:t xml:space="preserve"> </w:t>
      </w:r>
      <w:r>
        <w:rPr>
          <w:sz w:val="20"/>
          <w:color w:val="000000"/>
        </w:rPr>
        <w:t>定由甲方承担的责任和费用，及甲方自行处理所支出的合理费用（包括但不限于律师费、案</w:t>
      </w:r>
      <w:r>
        <w:rPr>
          <w:sz w:val="24"/>
        </w:rPr>
        <w:t xml:space="preserve"> </w:t>
      </w:r>
      <w:r>
        <w:rPr>
          <w:sz w:val="20"/>
          <w:color w:val="000000"/>
        </w:rPr>
        <w:t>件受理费、执行费、差旅费等</w:t>
      </w:r>
      <w:r>
        <w:rPr>
          <w:sz w:val="20"/>
          <w:color w:val="000000"/>
        </w:rPr>
        <w:t>）</w:t>
      </w:r>
      <w:r>
        <w:rPr>
          <w:sz w:val="24"/>
        </w:rPr>
        <w:t xml:space="preserve"> </w:t>
      </w:r>
      <w:r>
        <w:rPr>
          <w:sz w:val="20"/>
          <w:color w:val="000000"/>
        </w:rPr>
        <w:t>，</w:t>
      </w:r>
      <w:r>
        <w:rPr>
          <w:sz w:val="20"/>
          <w:color w:val="000000"/>
        </w:rPr>
        <w:t>乙方同意全部承担，</w:t>
      </w:r>
      <w:r>
        <w:rPr>
          <w:sz w:val="24"/>
        </w:rPr>
        <w:t xml:space="preserve"> </w:t>
      </w:r>
      <w:r>
        <w:rPr>
          <w:sz w:val="20"/>
          <w:color w:val="000000"/>
        </w:rPr>
        <w:t>甲方有权在应付乙方的合同款项中直</w:t>
      </w:r>
      <w:r>
        <w:rPr>
          <w:sz w:val="24"/>
        </w:rPr>
        <w:t xml:space="preserve"> </w:t>
      </w:r>
      <w:r>
        <w:rPr>
          <w:sz w:val="20"/>
          <w:color w:val="000000"/>
        </w:rPr>
        <w:t>接扣减相应金额或另行向乙方进行追偿。</w:t>
      </w:r>
    </w:p>
    <w:p>
      <w:pPr>
        <w:pStyle w:val="null3"/>
        <w:spacing w:before="225"/>
        <w:ind w:left="30" w:firstLine="409"/>
        <w:jc w:val="left"/>
      </w:pPr>
      <w:r>
        <w:rPr>
          <w:sz w:val="20"/>
          <w:color w:val="000000"/>
        </w:rPr>
        <w:t>4.2.7.合同履行期内，如乙方的股东拟转让股权的，</w:t>
      </w:r>
      <w:r>
        <w:rPr>
          <w:sz w:val="24"/>
        </w:rPr>
        <w:t xml:space="preserve"> </w:t>
      </w:r>
      <w:r>
        <w:rPr>
          <w:sz w:val="20"/>
          <w:color w:val="000000"/>
        </w:rPr>
        <w:t>乙方应按《公司法》等法律法规及</w:t>
      </w:r>
      <w:r>
        <w:rPr>
          <w:sz w:val="24"/>
        </w:rPr>
        <w:t xml:space="preserve"> </w:t>
      </w:r>
      <w:r>
        <w:rPr>
          <w:sz w:val="20"/>
          <w:color w:val="000000"/>
        </w:rPr>
        <w:t>《公司章程》履行相应的决策、审批程序，并及时向甲方报备。</w:t>
      </w:r>
    </w:p>
    <w:p>
      <w:pPr>
        <w:pStyle w:val="null3"/>
        <w:spacing w:before="225"/>
        <w:ind w:left="30" w:firstLine="414"/>
        <w:jc w:val="left"/>
      </w:pPr>
      <w:r>
        <w:rPr>
          <w:sz w:val="20"/>
          <w:color w:val="000000"/>
        </w:rPr>
        <w:t>4.2.8.合同履行期限届满后，或者按照本合同约定需要终止或解除合同的，乙方应配合甲</w:t>
      </w:r>
      <w:r>
        <w:rPr>
          <w:sz w:val="20"/>
          <w:color w:val="000000"/>
        </w:rPr>
        <w:t xml:space="preserve"> </w:t>
      </w:r>
      <w:r>
        <w:rPr>
          <w:sz w:val="20"/>
          <w:color w:val="000000"/>
        </w:rPr>
        <w:t>方做好与项目相关的数据迁移、资料移交等工作。</w:t>
      </w:r>
    </w:p>
    <w:p>
      <w:pPr>
        <w:pStyle w:val="null3"/>
        <w:spacing w:before="225"/>
        <w:ind w:left="30" w:firstLine="412"/>
        <w:jc w:val="left"/>
      </w:pPr>
      <w:r>
        <w:rPr>
          <w:sz w:val="20"/>
          <w:color w:val="000000"/>
        </w:rPr>
        <w:t>4.2.9.若甲方在其他合同中为本项目指定咨询、监理单位，乙方应无条件接受甲方或甲方</w:t>
      </w:r>
      <w:r>
        <w:rPr>
          <w:sz w:val="24"/>
        </w:rPr>
        <w:t xml:space="preserve"> </w:t>
      </w:r>
      <w:r>
        <w:rPr>
          <w:sz w:val="20"/>
          <w:color w:val="000000"/>
        </w:rPr>
        <w:t>指定的咨询、监理单位的统一管理和监督检查，并按要求完成相关配合工作。</w:t>
      </w:r>
    </w:p>
    <w:p>
      <w:pPr>
        <w:pStyle w:val="null3"/>
        <w:spacing w:before="225"/>
        <w:ind w:left="30" w:firstLine="411"/>
        <w:jc w:val="left"/>
      </w:pPr>
      <w:r>
        <w:rPr>
          <w:sz w:val="20"/>
          <w:color w:val="000000"/>
        </w:rPr>
        <w:t>4.2.10.若甲方在其他合同中为本项目指定第三方验</w:t>
      </w:r>
      <w:r>
        <w:rPr>
          <w:sz w:val="20"/>
          <w:color w:val="000000"/>
        </w:rPr>
        <w:t>收测评机构，测评内容包括但不限于</w:t>
      </w:r>
      <w:r>
        <w:rPr>
          <w:sz w:val="24"/>
        </w:rPr>
        <w:t xml:space="preserve"> </w:t>
      </w:r>
      <w:r>
        <w:rPr>
          <w:sz w:val="20"/>
          <w:color w:val="000000"/>
        </w:rPr>
        <w:t>系统规模（功能点评估）</w:t>
      </w:r>
      <w:r>
        <w:rPr>
          <w:sz w:val="24"/>
        </w:rPr>
        <w:t xml:space="preserve"> </w:t>
      </w:r>
      <w:r>
        <w:rPr>
          <w:sz w:val="20"/>
          <w:color w:val="000000"/>
        </w:rPr>
        <w:t>、功能、性能、安全性、可靠性、易用性、维护性、可移植性等，</w:t>
      </w:r>
      <w:r>
        <w:rPr>
          <w:sz w:val="24"/>
        </w:rPr>
        <w:t xml:space="preserve"> </w:t>
      </w:r>
      <w:r>
        <w:rPr>
          <w:sz w:val="20"/>
          <w:color w:val="000000"/>
        </w:rPr>
        <w:t>乙方应无条件配合完成相关工作。</w:t>
      </w:r>
    </w:p>
    <w:p>
      <w:pPr>
        <w:pStyle w:val="null3"/>
        <w:spacing w:before="135"/>
        <w:ind w:left="15" w:right="375" w:firstLine="416"/>
        <w:jc w:val="left"/>
      </w:pPr>
      <w:r>
        <w:rPr>
          <w:sz w:val="20"/>
          <w:color w:val="000000"/>
        </w:rPr>
        <w:t>4.2.</w:t>
      </w:r>
      <w:r>
        <w:rPr>
          <w:sz w:val="24"/>
        </w:rPr>
        <w:t xml:space="preserve"> </w:t>
      </w:r>
      <w:r>
        <w:rPr>
          <w:sz w:val="20"/>
          <w:color w:val="000000"/>
        </w:rPr>
        <w:t>11.</w:t>
      </w:r>
      <w:r>
        <w:rPr>
          <w:sz w:val="24"/>
        </w:rPr>
        <w:t xml:space="preserve"> </w:t>
      </w:r>
      <w:r>
        <w:rPr>
          <w:sz w:val="20"/>
          <w:color w:val="000000"/>
        </w:rPr>
        <w:t>乙方应对其履行本合同所雇佣、安排的全部人员的安全事故承担责任。</w:t>
      </w:r>
      <w:r>
        <w:rPr>
          <w:sz w:val="24"/>
        </w:rPr>
        <w:t xml:space="preserve"> </w:t>
      </w:r>
      <w:r>
        <w:rPr>
          <w:sz w:val="20"/>
          <w:color w:val="000000"/>
        </w:rPr>
        <w:t>由于乙方</w:t>
      </w:r>
      <w:r>
        <w:rPr>
          <w:sz w:val="24"/>
        </w:rPr>
        <w:t xml:space="preserve"> </w:t>
      </w:r>
      <w:r>
        <w:rPr>
          <w:sz w:val="20"/>
          <w:color w:val="000000"/>
        </w:rPr>
        <w:t>或乙方人员原因在甲方办公场所内及其毗邻造成的第三者人身伤亡和财产损失，</w:t>
      </w:r>
      <w:r>
        <w:rPr>
          <w:sz w:val="24"/>
        </w:rPr>
        <w:t xml:space="preserve"> </w:t>
      </w:r>
      <w:r>
        <w:rPr>
          <w:sz w:val="20"/>
          <w:color w:val="000000"/>
        </w:rPr>
        <w:t>由乙方负责</w:t>
      </w:r>
      <w:r>
        <w:rPr>
          <w:sz w:val="24"/>
        </w:rPr>
        <w:t xml:space="preserve"> </w:t>
      </w:r>
      <w:r>
        <w:rPr>
          <w:sz w:val="20"/>
          <w:color w:val="000000"/>
        </w:rPr>
        <w:t>赔偿，若造成甲方实际损失的，</w:t>
      </w:r>
      <w:r>
        <w:rPr>
          <w:sz w:val="24"/>
        </w:rPr>
        <w:t xml:space="preserve"> </w:t>
      </w:r>
      <w:r>
        <w:rPr>
          <w:sz w:val="20"/>
          <w:color w:val="000000"/>
        </w:rPr>
        <w:t>甲方有权向乙方全额追索。</w:t>
      </w:r>
    </w:p>
    <w:p>
      <w:pPr>
        <w:pStyle w:val="null3"/>
        <w:spacing w:before="135"/>
        <w:ind w:left="15" w:right="375" w:firstLine="416"/>
        <w:jc w:val="left"/>
      </w:pPr>
      <w:r>
        <w:rPr>
          <w:sz w:val="20"/>
          <w:color w:val="000000"/>
        </w:rPr>
        <w:t>4.2.</w:t>
      </w:r>
      <w:r>
        <w:rPr>
          <w:sz w:val="24"/>
        </w:rPr>
        <w:t xml:space="preserve"> </w:t>
      </w:r>
      <w:r>
        <w:rPr>
          <w:sz w:val="20"/>
          <w:color w:val="000000"/>
        </w:rPr>
        <w:t>12.</w:t>
      </w:r>
      <w:r>
        <w:rPr>
          <w:sz w:val="24"/>
        </w:rPr>
        <w:t xml:space="preserve"> </w:t>
      </w:r>
      <w:r>
        <w:rPr>
          <w:sz w:val="20"/>
          <w:color w:val="000000"/>
        </w:rPr>
        <w:t>乙方须依据系统工程要求开展工作，按</w:t>
      </w:r>
      <w:r>
        <w:rPr>
          <w:sz w:val="20"/>
          <w:color w:val="000000"/>
        </w:rPr>
        <w:t>甲方要求提交系统工程设计书和系统工程</w:t>
      </w:r>
      <w:r>
        <w:rPr>
          <w:sz w:val="24"/>
        </w:rPr>
        <w:t xml:space="preserve"> </w:t>
      </w:r>
      <w:r>
        <w:rPr>
          <w:sz w:val="20"/>
          <w:color w:val="000000"/>
        </w:rPr>
        <w:t>验收报告，指派项目技术负责人并按甲方要求接受相关的系统工程能力考核。</w:t>
      </w:r>
    </w:p>
    <w:p>
      <w:pPr>
        <w:pStyle w:val="null3"/>
        <w:spacing w:before="225"/>
        <w:ind w:left="435"/>
        <w:jc w:val="left"/>
      </w:pPr>
      <w:r>
        <w:rPr>
          <w:sz w:val="20"/>
          <w:color w:val="000000"/>
        </w:rPr>
        <w:t>4.2.13.涉及定制软件开发的服务内容，乙方应按甲方要求交付源代码。</w:t>
      </w:r>
    </w:p>
    <w:p>
      <w:pPr>
        <w:pStyle w:val="null3"/>
        <w:spacing w:before="225"/>
        <w:ind w:left="435"/>
        <w:jc w:val="left"/>
      </w:pPr>
      <w:r>
        <w:rPr>
          <w:sz w:val="20"/>
          <w:color w:val="000000"/>
        </w:rPr>
        <w:t>4.2.</w:t>
      </w:r>
      <w:r>
        <w:rPr>
          <w:sz w:val="24"/>
        </w:rPr>
        <w:t xml:space="preserve"> </w:t>
      </w:r>
      <w:r>
        <w:rPr>
          <w:sz w:val="20"/>
          <w:color w:val="000000"/>
        </w:rPr>
        <w:t>14.</w:t>
      </w:r>
      <w:r>
        <w:rPr>
          <w:sz w:val="24"/>
        </w:rPr>
        <w:t xml:space="preserve"> </w:t>
      </w:r>
      <w:r>
        <w:rPr>
          <w:sz w:val="20"/>
          <w:color w:val="000000"/>
        </w:rPr>
        <w:t>乙方须按甲方要求移交系统超级管理员和其他重要权限。</w:t>
      </w:r>
    </w:p>
    <w:p>
      <w:pPr>
        <w:pStyle w:val="null3"/>
        <w:spacing w:before="225"/>
        <w:ind w:left="435"/>
        <w:jc w:val="left"/>
      </w:pPr>
      <w:r>
        <w:rPr>
          <w:sz w:val="20"/>
          <w:color w:val="000000"/>
        </w:rPr>
        <w:t>4.2.15.</w:t>
      </w:r>
      <w:r>
        <w:rPr>
          <w:sz w:val="24"/>
        </w:rPr>
        <w:t xml:space="preserve"> </w:t>
      </w:r>
      <w:r>
        <w:rPr>
          <w:sz w:val="20"/>
          <w:color w:val="000000"/>
        </w:rPr>
        <w:t>乙方按甲方要求，配合完成本项目关联系统的数据资产、数字化资产建档建卡，</w:t>
      </w:r>
    </w:p>
    <w:p>
      <w:pPr>
        <w:pStyle w:val="null3"/>
        <w:spacing w:before="225"/>
        <w:ind w:left="15"/>
        <w:jc w:val="left"/>
      </w:pPr>
      <w:r>
        <w:rPr>
          <w:sz w:val="20"/>
          <w:color w:val="000000"/>
        </w:rPr>
        <w:t>包括但不限于：系统登记、资产清查盘点、建立并完善资产信息卡等工作。具体建档建卡要</w:t>
      </w:r>
      <w:r>
        <w:rPr>
          <w:sz w:val="20"/>
          <w:color w:val="000000"/>
        </w:rPr>
        <w:t xml:space="preserve">  </w:t>
      </w:r>
      <w:r>
        <w:rPr>
          <w:sz w:val="20"/>
          <w:color w:val="000000"/>
        </w:rPr>
        <w:t>素和格式须符合财政部《关于加强行政事业单位数据资产管理的通知》（财资〔</w:t>
      </w:r>
      <w:r>
        <w:rPr>
          <w:sz w:val="20"/>
          <w:color w:val="000000"/>
        </w:rPr>
        <w:t>2024〕1 号）、</w:t>
      </w:r>
      <w:r>
        <w:rPr>
          <w:sz w:val="24"/>
        </w:rPr>
        <w:t xml:space="preserve"> </w:t>
      </w:r>
      <w:r>
        <w:rPr>
          <w:sz w:val="20"/>
          <w:color w:val="000000"/>
        </w:rPr>
        <w:t>《固定资产等资产基础分类与代码》</w:t>
      </w:r>
      <w:r>
        <w:rPr>
          <w:sz w:val="24"/>
        </w:rPr>
        <w:t xml:space="preserve"> </w:t>
      </w:r>
      <w:r>
        <w:rPr>
          <w:sz w:val="20"/>
          <w:color w:val="000000"/>
        </w:rPr>
        <w:t>（</w:t>
      </w:r>
      <w:r>
        <w:rPr>
          <w:sz w:val="20"/>
          <w:color w:val="000000"/>
        </w:rPr>
        <w:t>GB</w:t>
      </w:r>
      <w:r>
        <w:rPr>
          <w:sz w:val="20"/>
          <w:color w:val="000000"/>
        </w:rPr>
        <w:t>/T</w:t>
      </w:r>
      <w:r>
        <w:rPr>
          <w:sz w:val="24"/>
        </w:rPr>
        <w:t xml:space="preserve"> </w:t>
      </w:r>
      <w:r>
        <w:rPr>
          <w:sz w:val="20"/>
          <w:color w:val="000000"/>
        </w:rPr>
        <w:t>14885-2022）等国家和广东省相关政策，</w:t>
      </w:r>
      <w:r>
        <w:rPr>
          <w:sz w:val="24"/>
        </w:rPr>
        <w:t xml:space="preserve"> </w:t>
      </w:r>
      <w:r>
        <w:rPr>
          <w:sz w:val="20"/>
          <w:color w:val="000000"/>
        </w:rPr>
        <w:t>以及甲</w:t>
      </w:r>
      <w:r>
        <w:rPr>
          <w:sz w:val="24"/>
        </w:rPr>
        <w:t xml:space="preserve">  </w:t>
      </w:r>
      <w:r>
        <w:rPr>
          <w:sz w:val="20"/>
          <w:color w:val="000000"/>
        </w:rPr>
        <w:t>方内控制度的要求。乙方需保证其交付工作即数据资产信息的齐全性、准确性和真实性。</w:t>
      </w:r>
    </w:p>
    <w:p>
      <w:pPr>
        <w:pStyle w:val="null3"/>
        <w:spacing w:before="225"/>
        <w:ind w:left="15" w:right="180" w:firstLine="416"/>
        <w:jc w:val="left"/>
      </w:pPr>
      <w:r>
        <w:rPr>
          <w:sz w:val="20"/>
          <w:color w:val="000000"/>
        </w:rPr>
        <w:t>4.2.16.</w:t>
      </w:r>
      <w:r>
        <w:rPr>
          <w:sz w:val="24"/>
        </w:rPr>
        <w:t xml:space="preserve"> </w:t>
      </w:r>
      <w:r>
        <w:rPr>
          <w:sz w:val="20"/>
          <w:color w:val="000000"/>
        </w:rPr>
        <w:t>乙方须按甲方制定的项目质量管理要求开展服务，无条件接受</w:t>
      </w:r>
      <w:r>
        <w:rPr>
          <w:sz w:val="20"/>
          <w:color w:val="000000"/>
        </w:rPr>
        <w:t>甲方对项目质量管</w:t>
      </w:r>
      <w:r>
        <w:rPr>
          <w:sz w:val="24"/>
        </w:rPr>
        <w:t xml:space="preserve"> </w:t>
      </w:r>
      <w:r>
        <w:rPr>
          <w:sz w:val="20"/>
          <w:color w:val="000000"/>
        </w:rPr>
        <w:t>理要求落实情况的监督考核。包括但不限于：根据甲方提出的项目需重点解决问题清单提供</w:t>
      </w:r>
      <w:r>
        <w:rPr>
          <w:sz w:val="24"/>
        </w:rPr>
        <w:t xml:space="preserve"> </w:t>
      </w:r>
      <w:r>
        <w:rPr>
          <w:sz w:val="20"/>
          <w:color w:val="000000"/>
        </w:rPr>
        <w:t>解决方案，在项目实施过程中将问题予以解决，确保项目服务质量；根据甲方提出的项目管</w:t>
      </w:r>
      <w:r>
        <w:rPr>
          <w:sz w:val="24"/>
        </w:rPr>
        <w:t xml:space="preserve"> </w:t>
      </w:r>
      <w:r>
        <w:rPr>
          <w:sz w:val="20"/>
          <w:color w:val="000000"/>
        </w:rPr>
        <w:t>理制度清单，编制相应的项目管理制度文件，进一步规范项目实施过程；根据采甲方提出服</w:t>
      </w:r>
      <w:r>
        <w:rPr>
          <w:sz w:val="24"/>
        </w:rPr>
        <w:t xml:space="preserve"> </w:t>
      </w:r>
      <w:r>
        <w:rPr>
          <w:sz w:val="20"/>
          <w:color w:val="000000"/>
        </w:rPr>
        <w:t>务团队岗位职责清单，制定岗位职责手册，定岗定人，确保各核心岗位均指派能胜任的专人</w:t>
      </w:r>
      <w:r>
        <w:rPr>
          <w:sz w:val="24"/>
        </w:rPr>
        <w:t xml:space="preserve"> </w:t>
      </w:r>
      <w:r>
        <w:rPr>
          <w:sz w:val="20"/>
          <w:color w:val="000000"/>
        </w:rPr>
        <w:t>提供服务。</w:t>
      </w:r>
    </w:p>
    <w:p>
      <w:pPr>
        <w:pStyle w:val="null3"/>
        <w:spacing w:before="225"/>
        <w:ind w:left="30" w:right="180" w:firstLine="414"/>
        <w:jc w:val="left"/>
      </w:pPr>
      <w:r>
        <w:rPr>
          <w:sz w:val="20"/>
          <w:color w:val="000000"/>
        </w:rPr>
        <w:t>4.2.</w:t>
      </w:r>
      <w:r>
        <w:rPr>
          <w:sz w:val="24"/>
        </w:rPr>
        <w:t xml:space="preserve"> </w:t>
      </w:r>
      <w:r>
        <w:rPr>
          <w:sz w:val="20"/>
          <w:color w:val="000000"/>
        </w:rPr>
        <w:t>17.</w:t>
      </w:r>
      <w:r>
        <w:rPr>
          <w:sz w:val="24"/>
        </w:rPr>
        <w:t xml:space="preserve"> </w:t>
      </w:r>
      <w:r>
        <w:rPr>
          <w:sz w:val="20"/>
          <w:color w:val="000000"/>
        </w:rPr>
        <w:t>乙方应当按照合同约定履行义务，完成中标项目。除甲方在采购文件明确允许以</w:t>
      </w:r>
      <w:r>
        <w:rPr>
          <w:sz w:val="24"/>
        </w:rPr>
        <w:t xml:space="preserve"> </w:t>
      </w:r>
      <w:r>
        <w:rPr>
          <w:sz w:val="20"/>
          <w:color w:val="000000"/>
        </w:rPr>
        <w:t>分包形式履行，且乙方在投标环节已签订分包意向协议的服务内容外，</w:t>
      </w:r>
      <w:r>
        <w:rPr>
          <w:sz w:val="24"/>
        </w:rPr>
        <w:t xml:space="preserve"> </w:t>
      </w:r>
      <w:r>
        <w:rPr>
          <w:sz w:val="20"/>
          <w:color w:val="000000"/>
        </w:rPr>
        <w:t>乙方不得将合同服务</w:t>
      </w:r>
      <w:r>
        <w:rPr>
          <w:sz w:val="24"/>
        </w:rPr>
        <w:t xml:space="preserve"> </w:t>
      </w:r>
      <w:r>
        <w:rPr>
          <w:sz w:val="20"/>
          <w:color w:val="000000"/>
        </w:rPr>
        <w:t>内容以任何形式进行分包，不得向他人转让中标项目，也不得将中标项目肢解后分别向他人</w:t>
      </w:r>
      <w:r>
        <w:rPr>
          <w:sz w:val="24"/>
        </w:rPr>
        <w:t xml:space="preserve"> </w:t>
      </w:r>
      <w:r>
        <w:rPr>
          <w:sz w:val="20"/>
          <w:color w:val="000000"/>
        </w:rPr>
        <w:t>转让。</w:t>
      </w:r>
    </w:p>
    <w:p>
      <w:pPr>
        <w:pStyle w:val="null3"/>
        <w:spacing w:before="225"/>
        <w:ind w:left="435"/>
        <w:jc w:val="left"/>
      </w:pPr>
      <w:r>
        <w:rPr>
          <w:sz w:val="20"/>
          <w:color w:val="000000"/>
        </w:rPr>
        <w:t>4.2.18.法律、法规规定的以及本合同项下的</w:t>
      </w:r>
      <w:r>
        <w:rPr>
          <w:sz w:val="20"/>
          <w:color w:val="000000"/>
        </w:rPr>
        <w:t>其他义务。</w:t>
      </w:r>
    </w:p>
    <w:p>
      <w:pPr>
        <w:pStyle w:val="null3"/>
        <w:jc w:val="left"/>
      </w:pPr>
      <w:r>
        <w:rPr>
          <w:sz w:val="21"/>
        </w:rPr>
        <w:t xml:space="preserve"> </w:t>
      </w:r>
      <w:r>
        <w:rPr>
          <w:sz w:val="21"/>
        </w:rPr>
        <w:t xml:space="preserve"> </w:t>
      </w:r>
    </w:p>
    <w:p>
      <w:pPr>
        <w:pStyle w:val="null3"/>
        <w:spacing w:before="60"/>
        <w:ind w:left="15"/>
        <w:jc w:val="left"/>
      </w:pPr>
      <w:r>
        <w:rPr>
          <w:sz w:val="20"/>
          <w:b/>
          <w:color w:val="000000"/>
        </w:rPr>
        <w:t>5. 其他相关方（若有，如用户单位）</w:t>
      </w:r>
    </w:p>
    <w:p>
      <w:pPr>
        <w:pStyle w:val="null3"/>
        <w:jc w:val="left"/>
      </w:pPr>
      <w:r>
        <w:rPr>
          <w:sz w:val="21"/>
        </w:rPr>
        <w:t xml:space="preserve"> </w:t>
      </w:r>
    </w:p>
    <w:p>
      <w:pPr>
        <w:pStyle w:val="null3"/>
        <w:spacing w:before="60"/>
        <w:ind w:left="15"/>
        <w:jc w:val="left"/>
      </w:pPr>
      <w:r>
        <w:rPr>
          <w:sz w:val="20"/>
          <w:b/>
          <w:color w:val="000000"/>
        </w:rPr>
        <w:t>5.1. 权利</w:t>
      </w:r>
    </w:p>
    <w:p>
      <w:pPr>
        <w:pStyle w:val="null3"/>
        <w:jc w:val="left"/>
      </w:pPr>
      <w:r>
        <w:rPr>
          <w:sz w:val="21"/>
        </w:rPr>
        <w:t xml:space="preserve"> </w:t>
      </w:r>
    </w:p>
    <w:p>
      <w:pPr>
        <w:pStyle w:val="null3"/>
        <w:spacing w:before="60"/>
        <w:ind w:left="435"/>
        <w:jc w:val="left"/>
      </w:pPr>
      <w:r>
        <w:rPr>
          <w:sz w:val="20"/>
          <w:color w:val="000000"/>
        </w:rPr>
        <w:t>根据项目需要，</w:t>
      </w:r>
      <w:r>
        <w:rPr>
          <w:sz w:val="24"/>
        </w:rPr>
        <w:t xml:space="preserve"> </w:t>
      </w:r>
      <w:r>
        <w:rPr>
          <w:sz w:val="20"/>
          <w:color w:val="000000"/>
        </w:rPr>
        <w:t>甲方将部分以下权利授予相关方：</w:t>
      </w:r>
    </w:p>
    <w:p>
      <w:pPr>
        <w:pStyle w:val="null3"/>
        <w:spacing w:before="225"/>
        <w:ind w:left="450"/>
        <w:jc w:val="left"/>
      </w:pPr>
      <w:r>
        <w:rPr>
          <w:sz w:val="20"/>
          <w:color w:val="000000"/>
        </w:rPr>
        <w:t>（</w:t>
      </w:r>
      <w:r>
        <w:rPr>
          <w:sz w:val="20"/>
          <w:color w:val="000000"/>
        </w:rPr>
        <w:t>1</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4</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5</w:t>
      </w:r>
      <w:r>
        <w:rPr>
          <w:sz w:val="20"/>
          <w:color w:val="000000"/>
        </w:rPr>
        <w:t>）</w:t>
      </w:r>
      <w:r>
        <w:rPr>
          <w:sz w:val="24"/>
          <w:u w:val="single"/>
        </w:rPr>
        <w:t xml:space="preserve">                                                                      </w:t>
      </w:r>
      <w:r>
        <w:rPr>
          <w:sz w:val="20"/>
          <w:color w:val="000000"/>
        </w:rPr>
        <w:t>；</w:t>
      </w:r>
    </w:p>
    <w:p>
      <w:pPr>
        <w:pStyle w:val="null3"/>
        <w:spacing w:before="135"/>
        <w:ind w:left="450"/>
        <w:jc w:val="left"/>
      </w:pPr>
      <w:r>
        <w:rPr>
          <w:sz w:val="20"/>
          <w:color w:val="000000"/>
        </w:rPr>
        <w:t>（</w:t>
      </w:r>
      <w:r>
        <w:rPr>
          <w:sz w:val="20"/>
          <w:color w:val="000000"/>
        </w:rPr>
        <w:t>6）</w:t>
      </w:r>
      <w:r>
        <w:rPr>
          <w:sz w:val="24"/>
          <w:u w:val="single"/>
        </w:rPr>
        <w:t xml:space="preserve">                                                                      </w:t>
      </w:r>
      <w:r>
        <w:rPr>
          <w:sz w:val="20"/>
          <w:color w:val="000000"/>
        </w:rPr>
        <w:t>。</w:t>
      </w:r>
    </w:p>
    <w:p>
      <w:pPr>
        <w:pStyle w:val="null3"/>
        <w:jc w:val="left"/>
      </w:pPr>
      <w:r>
        <w:rPr>
          <w:sz w:val="21"/>
        </w:rPr>
        <w:t xml:space="preserve"> </w:t>
      </w:r>
    </w:p>
    <w:p>
      <w:pPr>
        <w:pStyle w:val="null3"/>
        <w:spacing w:before="60"/>
        <w:ind w:left="15"/>
        <w:jc w:val="left"/>
      </w:pPr>
      <w:r>
        <w:rPr>
          <w:sz w:val="20"/>
          <w:b/>
          <w:color w:val="000000"/>
        </w:rPr>
        <w:t>5.2.</w:t>
      </w:r>
      <w:r>
        <w:rPr>
          <w:sz w:val="24"/>
          <w:b/>
        </w:rPr>
        <w:t xml:space="preserve"> </w:t>
      </w:r>
      <w:r>
        <w:rPr>
          <w:sz w:val="20"/>
          <w:b/>
          <w:color w:val="000000"/>
        </w:rPr>
        <w:t>义务</w:t>
      </w:r>
    </w:p>
    <w:p>
      <w:pPr>
        <w:pStyle w:val="null3"/>
        <w:jc w:val="left"/>
      </w:pPr>
      <w:r>
        <w:rPr>
          <w:sz w:val="21"/>
        </w:rPr>
        <w:t xml:space="preserve"> </w:t>
      </w:r>
    </w:p>
    <w:p>
      <w:pPr>
        <w:pStyle w:val="null3"/>
        <w:spacing w:before="60"/>
        <w:ind w:left="450"/>
        <w:jc w:val="left"/>
      </w:pPr>
      <w:r>
        <w:rPr>
          <w:sz w:val="20"/>
          <w:color w:val="000000"/>
        </w:rPr>
        <w:t>伴随甲方授予的上述权利，相关方需履行以下义务：</w:t>
      </w:r>
    </w:p>
    <w:p>
      <w:pPr>
        <w:pStyle w:val="null3"/>
        <w:spacing w:before="225"/>
        <w:ind w:left="450"/>
        <w:jc w:val="left"/>
      </w:pPr>
      <w:r>
        <w:rPr>
          <w:sz w:val="20"/>
          <w:color w:val="000000"/>
        </w:rPr>
        <w:t>（</w:t>
      </w:r>
      <w:r>
        <w:rPr>
          <w:sz w:val="20"/>
          <w:color w:val="000000"/>
        </w:rPr>
        <w:t>1</w:t>
      </w:r>
      <w:r>
        <w:rPr>
          <w:sz w:val="20"/>
          <w:color w:val="000000"/>
        </w:rPr>
        <w:t>）</w:t>
      </w:r>
      <w:r>
        <w:rPr>
          <w:sz w:val="24"/>
        </w:rPr>
        <w:t xml:space="preserve"> </w:t>
      </w:r>
      <w:r>
        <w:rPr>
          <w:sz w:val="24"/>
          <w:u w:val="single"/>
        </w:rPr>
        <w:t xml:space="preserve">                                   </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4</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5</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6）</w:t>
      </w:r>
      <w:r>
        <w:rPr>
          <w:sz w:val="24"/>
          <w:u w:val="single"/>
        </w:rPr>
        <w:t xml:space="preserve">                                                                      </w:t>
      </w:r>
      <w:r>
        <w:rPr>
          <w:sz w:val="20"/>
          <w:color w:val="000000"/>
        </w:rPr>
        <w:t>。</w:t>
      </w:r>
    </w:p>
    <w:p>
      <w:pPr>
        <w:pStyle w:val="null3"/>
        <w:jc w:val="left"/>
      </w:pPr>
      <w:r>
        <w:rPr>
          <w:sz w:val="21"/>
        </w:rPr>
        <w:t xml:space="preserve"> </w:t>
      </w:r>
    </w:p>
    <w:p>
      <w:pPr>
        <w:pStyle w:val="null3"/>
        <w:spacing w:before="60"/>
        <w:ind w:left="3240"/>
        <w:jc w:val="left"/>
      </w:pPr>
      <w:r>
        <w:rPr>
          <w:sz w:val="20"/>
          <w:b/>
          <w:color w:val="000000"/>
        </w:rPr>
        <w:t>第三章服务内容及服务期限</w:t>
      </w:r>
    </w:p>
    <w:p>
      <w:pPr>
        <w:pStyle w:val="null3"/>
        <w:jc w:val="left"/>
      </w:pPr>
      <w:r>
        <w:rPr>
          <w:sz w:val="21"/>
        </w:rPr>
        <w:t xml:space="preserve"> </w:t>
      </w:r>
      <w:r>
        <w:rPr>
          <w:sz w:val="20"/>
          <w:b/>
          <w:color w:val="000000"/>
        </w:rPr>
        <w:t>6. 服务内容</w:t>
      </w:r>
    </w:p>
    <w:p>
      <w:pPr>
        <w:pStyle w:val="null3"/>
        <w:jc w:val="left"/>
      </w:pPr>
      <w:r>
        <w:rPr>
          <w:sz w:val="21"/>
        </w:rPr>
        <w:t xml:space="preserve"> </w:t>
      </w:r>
    </w:p>
    <w:p>
      <w:pPr>
        <w:pStyle w:val="null3"/>
        <w:spacing w:before="60"/>
        <w:ind w:left="450"/>
        <w:jc w:val="left"/>
      </w:pPr>
      <w:r>
        <w:rPr>
          <w:sz w:val="20"/>
          <w:color w:val="000000"/>
        </w:rPr>
        <w:t>本项目包括服务内容，包括：</w:t>
      </w:r>
    </w:p>
    <w:p>
      <w:pPr>
        <w:pStyle w:val="null3"/>
        <w:spacing w:before="225"/>
        <w:ind w:left="450"/>
        <w:jc w:val="left"/>
      </w:pPr>
      <w:r>
        <w:rPr>
          <w:sz w:val="20"/>
          <w:color w:val="000000"/>
        </w:rPr>
        <w:t>（</w:t>
      </w:r>
      <w:r>
        <w:rPr>
          <w:sz w:val="20"/>
          <w:color w:val="000000"/>
        </w:rPr>
        <w:t>1</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4"/>
          <w:u w:val="single"/>
        </w:rPr>
        <w:t xml:space="preserve">                                                                      </w:t>
      </w:r>
      <w:r>
        <w:rPr>
          <w:sz w:val="20"/>
          <w:color w:val="000000"/>
        </w:rPr>
        <w:t>。</w:t>
      </w:r>
    </w:p>
    <w:p>
      <w:pPr>
        <w:pStyle w:val="null3"/>
        <w:spacing w:before="210"/>
        <w:ind w:left="450"/>
        <w:jc w:val="left"/>
      </w:pPr>
      <w:r>
        <w:rPr>
          <w:sz w:val="20"/>
          <w:color w:val="000000"/>
        </w:rPr>
        <w:t>其他详细内容见附件。</w:t>
      </w:r>
    </w:p>
    <w:p>
      <w:pPr>
        <w:pStyle w:val="null3"/>
        <w:jc w:val="left"/>
      </w:pPr>
      <w:r>
        <w:rPr>
          <w:sz w:val="21"/>
        </w:rPr>
        <w:t xml:space="preserve"> </w:t>
      </w:r>
      <w:r>
        <w:rPr>
          <w:sz w:val="21"/>
        </w:rPr>
        <w:t xml:space="preserve"> </w:t>
      </w:r>
    </w:p>
    <w:p>
      <w:pPr>
        <w:pStyle w:val="null3"/>
        <w:spacing w:before="60"/>
        <w:ind w:left="15"/>
        <w:jc w:val="left"/>
      </w:pPr>
      <w:r>
        <w:rPr>
          <w:sz w:val="20"/>
          <w:b/>
          <w:color w:val="000000"/>
        </w:rPr>
        <w:t>7. 服务期限</w:t>
      </w:r>
    </w:p>
    <w:p>
      <w:pPr>
        <w:pStyle w:val="null3"/>
        <w:jc w:val="left"/>
      </w:pPr>
      <w:r>
        <w:rPr>
          <w:sz w:val="21"/>
        </w:rPr>
        <w:t xml:space="preserve"> </w:t>
      </w:r>
    </w:p>
    <w:p>
      <w:pPr>
        <w:pStyle w:val="null3"/>
        <w:spacing w:before="60"/>
        <w:ind w:left="45" w:firstLine="397"/>
        <w:jc w:val="left"/>
      </w:pPr>
      <w:r>
        <w:rPr>
          <w:sz w:val="20"/>
          <w:color w:val="000000"/>
        </w:rPr>
        <w:t>本项目委托服务期限，其中</w:t>
      </w:r>
      <w:r>
        <w:rPr>
          <w:sz w:val="24"/>
        </w:rPr>
        <w:t xml:space="preserve"> </w:t>
      </w:r>
      <w:r>
        <w:rPr>
          <w:sz w:val="24"/>
          <w:u w:val="single"/>
        </w:rPr>
        <w:t xml:space="preserve">         </w:t>
      </w:r>
      <w:r>
        <w:rPr>
          <w:sz w:val="24"/>
        </w:rPr>
        <w:t xml:space="preserve"> </w:t>
      </w:r>
      <w:r>
        <w:rPr>
          <w:sz w:val="20"/>
          <w:color w:val="000000"/>
        </w:rPr>
        <w:t>服务采用以下第</w:t>
      </w:r>
      <w:r>
        <w:rPr>
          <w:sz w:val="24"/>
        </w:rPr>
        <w:t xml:space="preserve"> </w:t>
      </w:r>
      <w:r>
        <w:rPr>
          <w:sz w:val="24"/>
          <w:u w:val="single"/>
        </w:rPr>
        <w:t xml:space="preserve">      </w:t>
      </w:r>
      <w:r>
        <w:rPr>
          <w:sz w:val="24"/>
        </w:rPr>
        <w:t xml:space="preserve"> </w:t>
      </w:r>
      <w:r>
        <w:rPr>
          <w:sz w:val="20"/>
          <w:color w:val="000000"/>
        </w:rPr>
        <w:t>种方式，</w:t>
      </w:r>
      <w:r>
        <w:rPr>
          <w:sz w:val="24"/>
          <w:u w:val="single"/>
        </w:rPr>
        <w:t xml:space="preserve">        </w:t>
      </w:r>
      <w:r>
        <w:rPr>
          <w:sz w:val="24"/>
        </w:rPr>
        <w:t xml:space="preserve"> </w:t>
      </w:r>
      <w:r>
        <w:rPr>
          <w:sz w:val="20"/>
          <w:color w:val="000000"/>
        </w:rPr>
        <w:t>服务采用</w:t>
      </w:r>
      <w:r>
        <w:rPr>
          <w:sz w:val="24"/>
        </w:rPr>
        <w:t xml:space="preserve"> </w:t>
      </w:r>
      <w:r>
        <w:rPr>
          <w:sz w:val="20"/>
          <w:color w:val="000000"/>
        </w:rPr>
        <w:t>以下第</w:t>
      </w:r>
      <w:r>
        <w:rPr>
          <w:sz w:val="24"/>
          <w:u w:val="single"/>
        </w:rPr>
        <w:t xml:space="preserve">     </w:t>
      </w:r>
      <w:r>
        <w:rPr>
          <w:sz w:val="24"/>
        </w:rPr>
        <w:t xml:space="preserve"> </w:t>
      </w:r>
      <w:r>
        <w:rPr>
          <w:sz w:val="20"/>
          <w:color w:val="000000"/>
        </w:rPr>
        <w:t>种方式：</w:t>
      </w:r>
    </w:p>
    <w:p>
      <w:pPr>
        <w:pStyle w:val="null3"/>
        <w:ind w:left="450"/>
        <w:jc w:val="left"/>
      </w:pPr>
      <w:r>
        <w:rPr>
          <w:sz w:val="20"/>
          <w:color w:val="000000"/>
        </w:rPr>
        <w:t>（</w:t>
      </w:r>
      <w:r>
        <w:rPr>
          <w:sz w:val="20"/>
          <w:color w:val="000000"/>
        </w:rPr>
        <w:t>1）</w:t>
      </w:r>
      <w:r>
        <w:rPr>
          <w:sz w:val="24"/>
        </w:rPr>
        <w:t xml:space="preserve"> </w:t>
      </w:r>
      <w:r>
        <w:rPr>
          <w:sz w:val="20"/>
          <w:color w:val="000000"/>
        </w:rPr>
        <w:t>以合同签订之日起</w:t>
      </w:r>
      <w:r>
        <w:rPr>
          <w:sz w:val="24"/>
        </w:rPr>
        <w:t xml:space="preserve"> </w:t>
      </w:r>
      <w:r>
        <w:rPr>
          <w:sz w:val="24"/>
          <w:u w:val="single"/>
        </w:rPr>
        <w:t xml:space="preserve">  </w:t>
      </w:r>
      <w:r>
        <w:rPr>
          <w:sz w:val="24"/>
        </w:rPr>
        <w:t xml:space="preserve"> </w:t>
      </w:r>
      <w:r>
        <w:rPr>
          <w:sz w:val="20"/>
          <w:color w:val="000000"/>
        </w:rPr>
        <w:t>个月内完成交付验收，交付验收后提供</w:t>
      </w:r>
      <w:r>
        <w:rPr>
          <w:sz w:val="24"/>
          <w:u w:val="single"/>
        </w:rPr>
        <w:t xml:space="preserve">   </w:t>
      </w:r>
      <w:r>
        <w:rPr>
          <w:sz w:val="24"/>
        </w:rPr>
        <w:t xml:space="preserve"> </w:t>
      </w:r>
      <w:r>
        <w:rPr>
          <w:sz w:val="20"/>
          <w:color w:val="000000"/>
        </w:rPr>
        <w:t>年运维服务。</w:t>
      </w:r>
    </w:p>
    <w:p>
      <w:pPr>
        <w:pStyle w:val="null3"/>
        <w:spacing w:before="225"/>
        <w:ind w:left="450"/>
        <w:jc w:val="left"/>
      </w:pPr>
      <w:r>
        <w:rPr>
          <w:sz w:val="20"/>
          <w:color w:val="000000"/>
        </w:rPr>
        <w:t>（</w:t>
      </w:r>
      <w:r>
        <w:rPr>
          <w:sz w:val="20"/>
          <w:color w:val="000000"/>
        </w:rPr>
        <w:t>2）</w:t>
      </w:r>
      <w:r>
        <w:rPr>
          <w:sz w:val="24"/>
        </w:rPr>
        <w:t xml:space="preserve"> </w:t>
      </w:r>
      <w:r>
        <w:rPr>
          <w:sz w:val="20"/>
          <w:color w:val="000000"/>
        </w:rPr>
        <w:t>以甲方确认的服务启动报审备案时间为服务起始时间，服务期为</w:t>
      </w:r>
      <w:r>
        <w:rPr>
          <w:sz w:val="20"/>
          <w:color w:val="000000"/>
        </w:rPr>
        <w:t>___个月。</w:t>
      </w:r>
    </w:p>
    <w:p>
      <w:pPr>
        <w:pStyle w:val="null3"/>
        <w:spacing w:before="225"/>
        <w:ind w:left="450"/>
        <w:jc w:val="left"/>
      </w:pPr>
      <w:r>
        <w:rPr>
          <w:sz w:val="20"/>
          <w:color w:val="000000"/>
        </w:rPr>
        <w:t>（</w:t>
      </w:r>
      <w:r>
        <w:rPr>
          <w:sz w:val="20"/>
          <w:color w:val="000000"/>
        </w:rPr>
        <w:t>3）</w:t>
      </w:r>
      <w:r>
        <w:rPr>
          <w:sz w:val="24"/>
        </w:rPr>
        <w:t xml:space="preserve"> </w:t>
      </w:r>
      <w:r>
        <w:rPr>
          <w:sz w:val="20"/>
          <w:color w:val="000000"/>
        </w:rPr>
        <w:t>以合同签订之日为服务起始时间，服务期为</w:t>
      </w:r>
      <w:r>
        <w:rPr>
          <w:sz w:val="24"/>
        </w:rPr>
        <w:t xml:space="preserve"> </w:t>
      </w:r>
      <w:r>
        <w:rPr>
          <w:sz w:val="24"/>
          <w:u w:val="single"/>
        </w:rPr>
        <w:t xml:space="preserve">  </w:t>
      </w:r>
      <w:r>
        <w:rPr>
          <w:sz w:val="24"/>
        </w:rPr>
        <w:t xml:space="preserve"> </w:t>
      </w:r>
      <w:r>
        <w:rPr>
          <w:sz w:val="20"/>
          <w:color w:val="000000"/>
        </w:rPr>
        <w:t>个月。</w:t>
      </w:r>
    </w:p>
    <w:p>
      <w:pPr>
        <w:pStyle w:val="null3"/>
        <w:spacing w:before="225"/>
        <w:ind w:left="450"/>
        <w:jc w:val="left"/>
      </w:pPr>
      <w:r>
        <w:rPr>
          <w:sz w:val="20"/>
          <w:color w:val="000000"/>
        </w:rPr>
        <w:t>（</w:t>
      </w:r>
      <w:r>
        <w:rPr>
          <w:sz w:val="20"/>
          <w:color w:val="000000"/>
        </w:rPr>
        <w:t>4）服务期自</w:t>
      </w:r>
      <w:r>
        <w:rPr>
          <w:sz w:val="24"/>
          <w:u w:val="single"/>
        </w:rPr>
        <w:t xml:space="preserve"> </w:t>
      </w:r>
      <w:r>
        <w:rPr>
          <w:sz w:val="20"/>
          <w:color w:val="000000"/>
        </w:rPr>
        <w:t>年</w:t>
      </w:r>
      <w:r>
        <w:rPr>
          <w:sz w:val="24"/>
          <w:u w:val="single"/>
        </w:rPr>
        <w:t xml:space="preserve"> </w:t>
      </w:r>
      <w:r>
        <w:rPr>
          <w:sz w:val="20"/>
          <w:color w:val="000000"/>
        </w:rPr>
        <w:t>月</w:t>
      </w:r>
      <w:r>
        <w:rPr>
          <w:sz w:val="24"/>
          <w:u w:val="single"/>
        </w:rPr>
        <w:t xml:space="preserve">  </w:t>
      </w:r>
      <w:r>
        <w:rPr>
          <w:sz w:val="20"/>
          <w:color w:val="000000"/>
        </w:rPr>
        <w:t>日至</w:t>
      </w:r>
      <w:r>
        <w:rPr>
          <w:sz w:val="24"/>
          <w:u w:val="single"/>
        </w:rPr>
        <w:t xml:space="preserve"> </w:t>
      </w:r>
      <w:r>
        <w:rPr>
          <w:sz w:val="20"/>
          <w:color w:val="000000"/>
        </w:rPr>
        <w:t>年</w:t>
      </w:r>
      <w:r>
        <w:rPr>
          <w:sz w:val="24"/>
          <w:u w:val="single"/>
        </w:rPr>
        <w:t xml:space="preserve"> </w:t>
      </w:r>
      <w:r>
        <w:rPr>
          <w:sz w:val="20"/>
          <w:color w:val="000000"/>
        </w:rPr>
        <w:t>月</w:t>
      </w:r>
      <w:r>
        <w:rPr>
          <w:sz w:val="24"/>
          <w:u w:val="single"/>
        </w:rPr>
        <w:t xml:space="preserve">  </w:t>
      </w:r>
      <w:r>
        <w:rPr>
          <w:sz w:val="20"/>
          <w:color w:val="000000"/>
        </w:rPr>
        <w:t>日止。</w:t>
      </w:r>
    </w:p>
    <w:p>
      <w:pPr>
        <w:pStyle w:val="null3"/>
        <w:spacing w:before="225"/>
        <w:ind w:left="450"/>
        <w:jc w:val="left"/>
      </w:pPr>
      <w:r>
        <w:rPr>
          <w:sz w:val="20"/>
          <w:color w:val="000000"/>
        </w:rPr>
        <w:t>（</w:t>
      </w:r>
      <w:r>
        <w:rPr>
          <w:sz w:val="20"/>
          <w:color w:val="000000"/>
        </w:rPr>
        <w:t>5）</w:t>
      </w:r>
      <w:r>
        <w:rPr>
          <w:sz w:val="24"/>
        </w:rPr>
        <w:t xml:space="preserve"> </w:t>
      </w:r>
      <w:r>
        <w:rPr>
          <w:sz w:val="20"/>
          <w:color w:val="000000"/>
        </w:rPr>
        <w:t>以交付验收完成之日起算，交付验收后提</w:t>
      </w:r>
      <w:r>
        <w:rPr>
          <w:sz w:val="20"/>
          <w:color w:val="000000"/>
        </w:rPr>
        <w:t>供</w:t>
      </w:r>
      <w:r>
        <w:rPr>
          <w:sz w:val="24"/>
          <w:u w:val="single"/>
        </w:rPr>
        <w:t xml:space="preserve">  </w:t>
      </w:r>
      <w:r>
        <w:rPr>
          <w:sz w:val="24"/>
        </w:rPr>
        <w:t xml:space="preserve"> </w:t>
      </w:r>
      <w:r>
        <w:rPr>
          <w:sz w:val="20"/>
          <w:color w:val="000000"/>
        </w:rPr>
        <w:t>年运维服务。</w:t>
      </w:r>
    </w:p>
    <w:p>
      <w:pPr>
        <w:pStyle w:val="null3"/>
        <w:ind w:firstLine="428"/>
        <w:jc w:val="left"/>
      </w:pPr>
      <w:r>
        <w:rPr>
          <w:sz w:val="20"/>
          <w:color w:val="000000"/>
        </w:rPr>
        <w:t>（</w:t>
      </w:r>
      <w:r>
        <w:rPr>
          <w:sz w:val="20"/>
          <w:color w:val="000000"/>
        </w:rPr>
        <w:t>6）</w:t>
      </w:r>
      <w:r>
        <w:rPr>
          <w:sz w:val="21"/>
        </w:rPr>
        <w:t xml:space="preserve"> </w:t>
      </w:r>
      <w:r>
        <w:rPr>
          <w:sz w:val="20"/>
          <w:color w:val="000000"/>
        </w:rPr>
        <w:t>以合同签订之日起</w:t>
      </w:r>
      <w:r>
        <w:rPr>
          <w:sz w:val="21"/>
        </w:rPr>
        <w:t xml:space="preserve"> </w:t>
      </w:r>
      <w:r>
        <w:rPr>
          <w:sz w:val="21"/>
          <w:u w:val="single"/>
        </w:rPr>
        <w:t xml:space="preserve">  </w:t>
      </w:r>
      <w:r>
        <w:rPr>
          <w:sz w:val="21"/>
        </w:rPr>
        <w:t xml:space="preserve"> </w:t>
      </w:r>
      <w:r>
        <w:rPr>
          <w:sz w:val="20"/>
          <w:color w:val="000000"/>
        </w:rPr>
        <w:t>个月内完成交付验收，交付验收后提供</w:t>
      </w:r>
      <w:r>
        <w:rPr>
          <w:sz w:val="21"/>
          <w:u w:val="single"/>
        </w:rPr>
        <w:t xml:space="preserve">   </w:t>
      </w:r>
      <w:r>
        <w:rPr>
          <w:sz w:val="21"/>
        </w:rPr>
        <w:t xml:space="preserve"> </w:t>
      </w:r>
      <w:r>
        <w:rPr>
          <w:sz w:val="20"/>
          <w:color w:val="000000"/>
        </w:rPr>
        <w:t>年租赁服务。</w:t>
      </w:r>
      <w:r>
        <w:rPr>
          <w:sz w:val="21"/>
        </w:rPr>
        <w:t xml:space="preserve"> </w:t>
      </w:r>
    </w:p>
    <w:p>
      <w:pPr>
        <w:pStyle w:val="null3"/>
        <w:jc w:val="left"/>
      </w:pPr>
      <w:r>
        <w:rPr>
          <w:sz w:val="21"/>
        </w:rPr>
        <w:t xml:space="preserve"> </w:t>
      </w:r>
    </w:p>
    <w:p>
      <w:pPr>
        <w:pStyle w:val="null3"/>
        <w:spacing w:before="60"/>
        <w:ind w:left="3450"/>
        <w:jc w:val="left"/>
      </w:pPr>
      <w:r>
        <w:rPr>
          <w:sz w:val="20"/>
          <w:b/>
          <w:color w:val="000000"/>
        </w:rPr>
        <w:t>第四章服务实施和验收</w:t>
      </w:r>
    </w:p>
    <w:p>
      <w:pPr>
        <w:pStyle w:val="null3"/>
        <w:jc w:val="left"/>
      </w:pPr>
      <w:r>
        <w:rPr>
          <w:sz w:val="21"/>
        </w:rPr>
        <w:t xml:space="preserve"> </w:t>
      </w:r>
      <w:r>
        <w:rPr>
          <w:sz w:val="21"/>
        </w:rPr>
        <w:t xml:space="preserve"> </w:t>
      </w:r>
      <w:r>
        <w:rPr>
          <w:sz w:val="20"/>
          <w:b/>
          <w:color w:val="000000"/>
        </w:rPr>
        <w:t>8. 项目安全防护</w:t>
      </w:r>
    </w:p>
    <w:p>
      <w:pPr>
        <w:pStyle w:val="null3"/>
        <w:jc w:val="left"/>
      </w:pPr>
      <w:r>
        <w:rPr>
          <w:sz w:val="21"/>
        </w:rPr>
        <w:t xml:space="preserve"> </w:t>
      </w:r>
    </w:p>
    <w:p>
      <w:pPr>
        <w:pStyle w:val="null3"/>
        <w:spacing w:before="60"/>
        <w:ind w:left="15" w:right="120" w:firstLine="424"/>
        <w:jc w:val="left"/>
      </w:pPr>
      <w:r>
        <w:rPr>
          <w:sz w:val="20"/>
          <w:color w:val="000000"/>
        </w:rPr>
        <w:t>8.</w:t>
      </w:r>
      <w:r>
        <w:rPr>
          <w:sz w:val="24"/>
        </w:rPr>
        <w:t xml:space="preserve"> </w:t>
      </w:r>
      <w:r>
        <w:rPr>
          <w:sz w:val="20"/>
          <w:color w:val="000000"/>
        </w:rPr>
        <w:t>1.本项目服务实施期间，乙方应严格遵守国家相关安全规定。若因乙方原因出现任何安</w:t>
      </w:r>
      <w:r>
        <w:rPr>
          <w:sz w:val="24"/>
        </w:rPr>
        <w:t xml:space="preserve"> </w:t>
      </w:r>
      <w:r>
        <w:rPr>
          <w:sz w:val="20"/>
          <w:color w:val="000000"/>
        </w:rPr>
        <w:t>全问题，乙方应承担全部责任。</w:t>
      </w:r>
    </w:p>
    <w:p>
      <w:pPr>
        <w:pStyle w:val="null3"/>
        <w:spacing w:before="225"/>
        <w:ind w:left="30" w:right="120" w:firstLine="418"/>
        <w:jc w:val="left"/>
      </w:pPr>
      <w:r>
        <w:rPr>
          <w:sz w:val="20"/>
          <w:color w:val="000000"/>
        </w:rPr>
        <w:t>8.2.</w:t>
      </w:r>
      <w:r>
        <w:rPr>
          <w:sz w:val="24"/>
        </w:rPr>
        <w:t xml:space="preserve"> </w:t>
      </w:r>
      <w:r>
        <w:rPr>
          <w:sz w:val="20"/>
          <w:color w:val="000000"/>
        </w:rPr>
        <w:t>甲方有权聘请第三方测评公司对乙方提供的信息系统进行安全等级保护测评，乙方应</w:t>
      </w:r>
      <w:r>
        <w:rPr>
          <w:sz w:val="24"/>
        </w:rPr>
        <w:t xml:space="preserve"> </w:t>
      </w:r>
      <w:r>
        <w:rPr>
          <w:sz w:val="20"/>
          <w:color w:val="000000"/>
        </w:rPr>
        <w:t>予以配合，确保其所提供的产品或服务满足公安部信息系统安全</w:t>
      </w:r>
      <w:r>
        <w:rPr>
          <w:sz w:val="20"/>
          <w:color w:val="000000"/>
        </w:rPr>
        <w:t>等保</w:t>
      </w:r>
      <w:r>
        <w:rPr>
          <w:sz w:val="24"/>
        </w:rPr>
        <w:t xml:space="preserve"> </w:t>
      </w:r>
      <w:r>
        <w:rPr>
          <w:sz w:val="20"/>
          <w:color w:val="000000"/>
        </w:rPr>
        <w:t>级的要求。</w:t>
      </w:r>
    </w:p>
    <w:p>
      <w:pPr>
        <w:pStyle w:val="null3"/>
        <w:spacing w:before="225"/>
        <w:ind w:left="15" w:right="120" w:firstLine="425"/>
        <w:jc w:val="left"/>
      </w:pPr>
      <w:r>
        <w:rPr>
          <w:sz w:val="20"/>
          <w:color w:val="000000"/>
        </w:rPr>
        <w:t>8.3 未经甲方同意，乙方不得擅自调整本项目所涉及系统功能，或实施与其他业务系统对</w:t>
      </w:r>
      <w:r>
        <w:rPr>
          <w:sz w:val="24"/>
        </w:rPr>
        <w:t xml:space="preserve"> </w:t>
      </w:r>
      <w:r>
        <w:rPr>
          <w:sz w:val="20"/>
          <w:color w:val="000000"/>
        </w:rPr>
        <w:t>接等工作。</w:t>
      </w:r>
    </w:p>
    <w:p>
      <w:pPr>
        <w:pStyle w:val="null3"/>
        <w:jc w:val="left"/>
      </w:pPr>
      <w:r>
        <w:rPr>
          <w:sz w:val="21"/>
        </w:rPr>
        <w:t xml:space="preserve"> </w:t>
      </w:r>
      <w:r>
        <w:rPr>
          <w:sz w:val="21"/>
        </w:rPr>
        <w:t xml:space="preserve"> </w:t>
      </w:r>
    </w:p>
    <w:p>
      <w:pPr>
        <w:pStyle w:val="null3"/>
        <w:spacing w:before="60"/>
        <w:ind w:left="15"/>
        <w:jc w:val="left"/>
      </w:pPr>
      <w:r>
        <w:rPr>
          <w:sz w:val="20"/>
          <w:b/>
          <w:color w:val="000000"/>
        </w:rPr>
        <w:t>9. 项目进度保障</w:t>
      </w:r>
    </w:p>
    <w:p>
      <w:pPr>
        <w:pStyle w:val="null3"/>
        <w:jc w:val="left"/>
      </w:pPr>
      <w:r>
        <w:rPr>
          <w:sz w:val="21"/>
        </w:rPr>
        <w:t xml:space="preserve"> </w:t>
      </w:r>
    </w:p>
    <w:p>
      <w:pPr>
        <w:pStyle w:val="null3"/>
        <w:spacing w:before="60"/>
        <w:ind w:left="30" w:right="120" w:firstLine="415"/>
        <w:jc w:val="left"/>
      </w:pPr>
      <w:r>
        <w:rPr>
          <w:sz w:val="20"/>
          <w:color w:val="000000"/>
        </w:rPr>
        <w:t>9.</w:t>
      </w:r>
      <w:r>
        <w:rPr>
          <w:sz w:val="24"/>
        </w:rPr>
        <w:t xml:space="preserve"> </w:t>
      </w:r>
      <w:r>
        <w:rPr>
          <w:sz w:val="20"/>
          <w:color w:val="000000"/>
        </w:rPr>
        <w:t>1.</w:t>
      </w:r>
      <w:r>
        <w:rPr>
          <w:sz w:val="24"/>
        </w:rPr>
        <w:t xml:space="preserve"> </w:t>
      </w:r>
      <w:r>
        <w:rPr>
          <w:sz w:val="20"/>
          <w:color w:val="000000"/>
        </w:rPr>
        <w:t>乙方提交启动实施报审备案的同时向甲方提交一</w:t>
      </w:r>
      <w:r>
        <w:rPr>
          <w:sz w:val="20"/>
          <w:color w:val="000000"/>
        </w:rPr>
        <w:t>份本项目详细的《服务实施方案》</w:t>
      </w:r>
      <w:r>
        <w:rPr>
          <w:sz w:val="24"/>
        </w:rPr>
        <w:t xml:space="preserve"> </w:t>
      </w:r>
      <w:r>
        <w:rPr>
          <w:sz w:val="20"/>
          <w:color w:val="000000"/>
        </w:rPr>
        <w:t>（含《项目进度计划》</w:t>
      </w:r>
      <w:r>
        <w:rPr>
          <w:sz w:val="24"/>
        </w:rPr>
        <w:t xml:space="preserve"> </w:t>
      </w:r>
      <w:r>
        <w:rPr>
          <w:sz w:val="20"/>
          <w:color w:val="000000"/>
        </w:rPr>
        <w:t>、《里程碑计划》</w:t>
      </w:r>
      <w:r>
        <w:rPr>
          <w:sz w:val="24"/>
        </w:rPr>
        <w:t xml:space="preserve"> </w:t>
      </w:r>
      <w:r>
        <w:rPr>
          <w:sz w:val="20"/>
          <w:color w:val="000000"/>
        </w:rPr>
        <w:t>）供甲方审核，经甲方审核通过后，乙方应严格按</w:t>
      </w:r>
      <w:r>
        <w:rPr>
          <w:sz w:val="24"/>
        </w:rPr>
        <w:t xml:space="preserve"> </w:t>
      </w:r>
      <w:r>
        <w:rPr>
          <w:sz w:val="20"/>
          <w:color w:val="000000"/>
        </w:rPr>
        <w:t>照《服务实施方案》</w:t>
      </w:r>
      <w:r>
        <w:rPr>
          <w:sz w:val="24"/>
        </w:rPr>
        <w:t xml:space="preserve"> </w:t>
      </w:r>
      <w:r>
        <w:rPr>
          <w:sz w:val="20"/>
          <w:color w:val="000000"/>
        </w:rPr>
        <w:t>中规定的进度要求进行交付，实际交付验收合格时间以甲方出具验收报</w:t>
      </w:r>
      <w:r>
        <w:rPr>
          <w:sz w:val="24"/>
        </w:rPr>
        <w:t xml:space="preserve"> </w:t>
      </w:r>
      <w:r>
        <w:rPr>
          <w:sz w:val="20"/>
          <w:color w:val="000000"/>
        </w:rPr>
        <w:t>告的时间为准。</w:t>
      </w:r>
    </w:p>
    <w:p>
      <w:pPr>
        <w:pStyle w:val="null3"/>
        <w:spacing w:before="225"/>
        <w:ind w:left="15" w:right="120" w:firstLine="421"/>
        <w:jc w:val="left"/>
      </w:pPr>
      <w:r>
        <w:rPr>
          <w:sz w:val="20"/>
          <w:color w:val="000000"/>
        </w:rPr>
        <w:t>9.2.项目进度计划可以按照月/周/日不同层级来进行细化。月度进度计划需要细化各个里</w:t>
      </w:r>
      <w:r>
        <w:rPr>
          <w:sz w:val="24"/>
        </w:rPr>
        <w:t xml:space="preserve"> </w:t>
      </w:r>
      <w:r>
        <w:rPr>
          <w:sz w:val="20"/>
          <w:color w:val="000000"/>
        </w:rPr>
        <w:t>程碑节点完成所涉及的全部工作内容和时间计划。周计划与日计划是月进度计划的具体工作</w:t>
      </w:r>
      <w:r>
        <w:rPr>
          <w:sz w:val="24"/>
        </w:rPr>
        <w:t xml:space="preserve"> </w:t>
      </w:r>
      <w:r>
        <w:rPr>
          <w:sz w:val="20"/>
          <w:color w:val="000000"/>
        </w:rPr>
        <w:t>实现。</w:t>
      </w:r>
    </w:p>
    <w:p>
      <w:pPr>
        <w:pStyle w:val="null3"/>
        <w:spacing w:before="225"/>
        <w:ind w:left="30" w:right="120" w:firstLine="417"/>
        <w:jc w:val="left"/>
      </w:pPr>
      <w:r>
        <w:rPr>
          <w:sz w:val="20"/>
          <w:color w:val="000000"/>
        </w:rPr>
        <w:t>9.3.</w:t>
      </w:r>
      <w:r>
        <w:rPr>
          <w:sz w:val="24"/>
        </w:rPr>
        <w:t xml:space="preserve"> </w:t>
      </w:r>
      <w:r>
        <w:rPr>
          <w:sz w:val="20"/>
          <w:color w:val="000000"/>
        </w:rPr>
        <w:t>乙方应严格按照《服务实施方案》所规定的进度计划，选取提交定期报告（选取以下</w:t>
      </w:r>
      <w:r>
        <w:rPr>
          <w:sz w:val="24"/>
        </w:rPr>
        <w:t xml:space="preserve"> </w:t>
      </w:r>
      <w:r>
        <w:rPr>
          <w:sz w:val="20"/>
          <w:color w:val="000000"/>
        </w:rPr>
        <w:t>一种或多种方式</w:t>
      </w:r>
      <w:r>
        <w:rPr>
          <w:sz w:val="20"/>
          <w:color w:val="000000"/>
        </w:rPr>
        <w:t>），</w:t>
      </w:r>
      <w:r>
        <w:rPr>
          <w:sz w:val="20"/>
          <w:color w:val="000000"/>
        </w:rPr>
        <w:t>并于每月第</w:t>
      </w:r>
      <w:r>
        <w:rPr>
          <w:sz w:val="24"/>
        </w:rPr>
        <w:t xml:space="preserve"> </w:t>
      </w:r>
      <w:r>
        <w:rPr>
          <w:sz w:val="24"/>
          <w:u w:val="single"/>
        </w:rPr>
        <w:t xml:space="preserve">   </w:t>
      </w:r>
      <w:r>
        <w:rPr>
          <w:sz w:val="24"/>
        </w:rPr>
        <w:t xml:space="preserve"> </w:t>
      </w:r>
      <w:r>
        <w:rPr>
          <w:sz w:val="20"/>
          <w:color w:val="000000"/>
        </w:rPr>
        <w:t>日前向甲方及监理单位提交《月度进度计划报</w:t>
      </w:r>
      <w:r>
        <w:rPr>
          <w:sz w:val="20"/>
          <w:color w:val="000000"/>
        </w:rPr>
        <w:t>告》，详细</w:t>
      </w:r>
      <w:r>
        <w:rPr>
          <w:sz w:val="24"/>
        </w:rPr>
        <w:t xml:space="preserve"> </w:t>
      </w:r>
      <w:r>
        <w:rPr>
          <w:sz w:val="20"/>
          <w:color w:val="000000"/>
        </w:rPr>
        <w:t>说明如下事项：</w:t>
      </w:r>
    </w:p>
    <w:p>
      <w:pPr>
        <w:pStyle w:val="null3"/>
        <w:spacing w:before="225"/>
        <w:ind w:left="450"/>
        <w:jc w:val="left"/>
      </w:pPr>
      <w:r>
        <w:rPr>
          <w:sz w:val="20"/>
          <w:color w:val="000000"/>
        </w:rPr>
        <w:t>（</w:t>
      </w:r>
      <w:r>
        <w:rPr>
          <w:sz w:val="20"/>
          <w:color w:val="000000"/>
        </w:rPr>
        <w:t>1）当月项目目标计划；</w:t>
      </w:r>
    </w:p>
    <w:p>
      <w:pPr>
        <w:pStyle w:val="null3"/>
        <w:spacing w:before="225"/>
        <w:ind w:left="450"/>
        <w:jc w:val="left"/>
      </w:pPr>
      <w:r>
        <w:rPr>
          <w:sz w:val="20"/>
          <w:color w:val="000000"/>
        </w:rPr>
        <w:t>（</w:t>
      </w:r>
      <w:r>
        <w:rPr>
          <w:sz w:val="20"/>
          <w:color w:val="000000"/>
        </w:rPr>
        <w:t>2）当月里程碑事件完成情况；</w:t>
      </w:r>
    </w:p>
    <w:p>
      <w:pPr>
        <w:pStyle w:val="null3"/>
        <w:spacing w:before="225"/>
        <w:ind w:left="450"/>
        <w:jc w:val="left"/>
      </w:pPr>
      <w:r>
        <w:rPr>
          <w:sz w:val="20"/>
          <w:color w:val="000000"/>
        </w:rPr>
        <w:t>（</w:t>
      </w:r>
      <w:r>
        <w:rPr>
          <w:sz w:val="20"/>
          <w:color w:val="000000"/>
        </w:rPr>
        <w:t>3）存在的问题及解决建议，包含与进度计划的差异、原因分析及正在采取的纠正措施；</w:t>
      </w:r>
    </w:p>
    <w:p>
      <w:pPr>
        <w:pStyle w:val="null3"/>
        <w:spacing w:before="225"/>
        <w:ind w:left="30" w:right="120" w:firstLine="428"/>
        <w:jc w:val="left"/>
      </w:pPr>
      <w:r>
        <w:rPr>
          <w:sz w:val="20"/>
          <w:color w:val="000000"/>
        </w:rPr>
        <w:t>（</w:t>
      </w:r>
      <w:r>
        <w:rPr>
          <w:sz w:val="20"/>
          <w:color w:val="000000"/>
        </w:rPr>
        <w:t>4）统计分析，包含当月计划完成的服务事项及整体完成比例、预计本月完成的建设情</w:t>
      </w:r>
      <w:r>
        <w:rPr>
          <w:sz w:val="24"/>
        </w:rPr>
        <w:t xml:space="preserve"> </w:t>
      </w:r>
      <w:r>
        <w:rPr>
          <w:sz w:val="20"/>
          <w:color w:val="000000"/>
        </w:rPr>
        <w:t>况及预计建设时间等。</w:t>
      </w:r>
    </w:p>
    <w:p>
      <w:pPr>
        <w:pStyle w:val="null3"/>
        <w:spacing w:before="135"/>
        <w:ind w:left="435"/>
        <w:jc w:val="left"/>
      </w:pPr>
      <w:r>
        <w:rPr>
          <w:sz w:val="20"/>
          <w:color w:val="000000"/>
        </w:rPr>
        <w:t>（</w:t>
      </w:r>
      <w:r>
        <w:rPr>
          <w:sz w:val="20"/>
          <w:color w:val="000000"/>
        </w:rPr>
        <w:t>5）进度变更（必须甲乙双方书面确认）。</w:t>
      </w:r>
      <w:r>
        <w:rPr>
          <w:sz w:val="20"/>
          <w:color w:val="000000"/>
        </w:rPr>
        <w:t>每周第</w:t>
      </w:r>
      <w:r>
        <w:rPr>
          <w:sz w:val="24"/>
          <w:u w:val="single"/>
        </w:rPr>
        <w:t xml:space="preserve">   </w:t>
      </w:r>
      <w:r>
        <w:rPr>
          <w:sz w:val="24"/>
        </w:rPr>
        <w:t xml:space="preserve"> </w:t>
      </w:r>
      <w:r>
        <w:rPr>
          <w:sz w:val="20"/>
          <w:color w:val="000000"/>
        </w:rPr>
        <w:t>日前向甲方及监理单位提交《周进度计划报告》，详细</w:t>
      </w:r>
      <w:r>
        <w:rPr>
          <w:sz w:val="20"/>
          <w:color w:val="000000"/>
        </w:rPr>
        <w:t>说明如下事项：</w:t>
      </w:r>
    </w:p>
    <w:p>
      <w:pPr>
        <w:pStyle w:val="null3"/>
        <w:spacing w:before="225"/>
        <w:ind w:left="450"/>
        <w:jc w:val="left"/>
      </w:pPr>
      <w:r>
        <w:rPr>
          <w:sz w:val="20"/>
          <w:color w:val="000000"/>
        </w:rPr>
        <w:t>（</w:t>
      </w:r>
      <w:r>
        <w:rPr>
          <w:sz w:val="20"/>
          <w:color w:val="000000"/>
        </w:rPr>
        <w:t>1）本周项目目标计划；</w:t>
      </w:r>
    </w:p>
    <w:p>
      <w:pPr>
        <w:pStyle w:val="null3"/>
        <w:spacing w:before="225"/>
        <w:ind w:left="450"/>
        <w:jc w:val="left"/>
      </w:pPr>
      <w:r>
        <w:rPr>
          <w:sz w:val="20"/>
          <w:color w:val="000000"/>
        </w:rPr>
        <w:t>（</w:t>
      </w:r>
      <w:r>
        <w:rPr>
          <w:sz w:val="20"/>
          <w:color w:val="000000"/>
        </w:rPr>
        <w:t>2）本周里程碑事件完成情况；</w:t>
      </w:r>
    </w:p>
    <w:p>
      <w:pPr>
        <w:pStyle w:val="null3"/>
        <w:spacing w:before="225"/>
        <w:ind w:left="450"/>
        <w:jc w:val="left"/>
      </w:pPr>
      <w:r>
        <w:rPr>
          <w:sz w:val="20"/>
          <w:color w:val="000000"/>
        </w:rPr>
        <w:t>（</w:t>
      </w:r>
      <w:r>
        <w:rPr>
          <w:sz w:val="20"/>
          <w:color w:val="000000"/>
        </w:rPr>
        <w:t>3）存在的问题及解决建议，包含与进度计划的差异、原因分析及正在采取的纠正措施；</w:t>
      </w:r>
    </w:p>
    <w:p>
      <w:pPr>
        <w:pStyle w:val="null3"/>
        <w:spacing w:before="225"/>
        <w:ind w:left="30" w:right="120" w:firstLine="428"/>
        <w:jc w:val="left"/>
      </w:pPr>
      <w:r>
        <w:rPr>
          <w:sz w:val="20"/>
          <w:color w:val="000000"/>
        </w:rPr>
        <w:t>（</w:t>
      </w:r>
      <w:r>
        <w:rPr>
          <w:sz w:val="20"/>
          <w:color w:val="000000"/>
        </w:rPr>
        <w:t>4）统计分析，包含当周计划完成的服务事项及整体完成比例、预计本周完成的建设情</w:t>
      </w:r>
      <w:r>
        <w:rPr>
          <w:sz w:val="24"/>
        </w:rPr>
        <w:t xml:space="preserve"> </w:t>
      </w:r>
      <w:r>
        <w:rPr>
          <w:sz w:val="20"/>
          <w:color w:val="000000"/>
        </w:rPr>
        <w:t>况及预计建设时间等；</w:t>
      </w:r>
    </w:p>
    <w:p>
      <w:pPr>
        <w:pStyle w:val="null3"/>
        <w:spacing w:before="225"/>
        <w:ind w:left="450"/>
        <w:jc w:val="left"/>
      </w:pPr>
      <w:r>
        <w:rPr>
          <w:sz w:val="20"/>
          <w:color w:val="000000"/>
        </w:rPr>
        <w:t>（</w:t>
      </w:r>
      <w:r>
        <w:rPr>
          <w:sz w:val="20"/>
          <w:color w:val="000000"/>
        </w:rPr>
        <w:t>5）进度变更完成情况。</w:t>
      </w:r>
    </w:p>
    <w:p>
      <w:pPr>
        <w:pStyle w:val="null3"/>
        <w:spacing w:before="225"/>
        <w:ind w:left="435"/>
        <w:jc w:val="left"/>
      </w:pPr>
      <w:r>
        <w:rPr>
          <w:sz w:val="20"/>
          <w:color w:val="000000"/>
        </w:rPr>
        <w:t>每日时前向甲方及监理单位提交《日进度计划报告》，详细说明当日项目工作情况。</w:t>
      </w:r>
    </w:p>
    <w:p>
      <w:pPr>
        <w:pStyle w:val="null3"/>
        <w:spacing w:before="225"/>
        <w:ind w:left="15" w:right="120" w:firstLine="448"/>
        <w:jc w:val="left"/>
      </w:pPr>
      <w:r>
        <w:rPr>
          <w:sz w:val="20"/>
          <w:color w:val="000000"/>
        </w:rPr>
        <w:t>甲方有权根据项目的实施情况，提出对《日</w:t>
      </w:r>
      <w:r>
        <w:rPr>
          <w:sz w:val="20"/>
          <w:color w:val="000000"/>
        </w:rPr>
        <w:t>进度计划报告》</w:t>
      </w:r>
      <w:r>
        <w:rPr>
          <w:sz w:val="20"/>
          <w:color w:val="000000"/>
        </w:rPr>
        <w:t>/《周进度计划报告》/《月度</w:t>
      </w:r>
      <w:r>
        <w:rPr>
          <w:sz w:val="24"/>
        </w:rPr>
        <w:t xml:space="preserve"> </w:t>
      </w:r>
      <w:r>
        <w:rPr>
          <w:sz w:val="20"/>
          <w:color w:val="000000"/>
        </w:rPr>
        <w:t>进度计划报告》的内容提出意见，乙方应遵照执行并予以进行相应调整。</w:t>
      </w:r>
    </w:p>
    <w:p>
      <w:pPr>
        <w:pStyle w:val="null3"/>
        <w:ind w:left="435"/>
        <w:jc w:val="left"/>
      </w:pPr>
      <w:r>
        <w:rPr>
          <w:sz w:val="20"/>
          <w:color w:val="000000"/>
        </w:rPr>
        <w:t>9.4.交付延误</w:t>
      </w:r>
    </w:p>
    <w:p>
      <w:pPr>
        <w:pStyle w:val="null3"/>
        <w:spacing w:before="225"/>
        <w:ind w:left="15" w:right="120" w:firstLine="423"/>
        <w:jc w:val="left"/>
      </w:pPr>
      <w:r>
        <w:rPr>
          <w:sz w:val="20"/>
          <w:color w:val="000000"/>
        </w:rPr>
        <w:t>如果乙方在项目实施过程中，</w:t>
      </w:r>
      <w:r>
        <w:rPr>
          <w:sz w:val="24"/>
        </w:rPr>
        <w:t xml:space="preserve"> </w:t>
      </w:r>
      <w:r>
        <w:rPr>
          <w:sz w:val="20"/>
          <w:color w:val="000000"/>
        </w:rPr>
        <w:t>由于不可抗力、政策调整、</w:t>
      </w:r>
      <w:r>
        <w:rPr>
          <w:sz w:val="24"/>
        </w:rPr>
        <w:t xml:space="preserve"> </w:t>
      </w:r>
      <w:r>
        <w:rPr>
          <w:sz w:val="20"/>
          <w:color w:val="000000"/>
        </w:rPr>
        <w:t>甲方需求变化、技术更新等客</w:t>
      </w:r>
      <w:r>
        <w:rPr>
          <w:sz w:val="24"/>
        </w:rPr>
        <w:t xml:space="preserve"> </w:t>
      </w:r>
      <w:r>
        <w:rPr>
          <w:sz w:val="20"/>
          <w:color w:val="000000"/>
        </w:rPr>
        <w:t>观原因导致交付时间不能满足本合同约定的进度要求，按照有利于项目成功的原则，乙方应</w:t>
      </w:r>
      <w:r>
        <w:rPr>
          <w:sz w:val="24"/>
        </w:rPr>
        <w:t xml:space="preserve"> </w:t>
      </w:r>
      <w:r>
        <w:rPr>
          <w:sz w:val="20"/>
          <w:color w:val="000000"/>
        </w:rPr>
        <w:t>立即通知甲方，并就变更背景、变更依据、相应的变更控制措施以及变更影响评估提出进度</w:t>
      </w:r>
      <w:r>
        <w:rPr>
          <w:sz w:val="24"/>
        </w:rPr>
        <w:t xml:space="preserve"> </w:t>
      </w:r>
      <w:r>
        <w:rPr>
          <w:sz w:val="20"/>
          <w:color w:val="000000"/>
        </w:rPr>
        <w:t>变更申请，提交第三方监理审核、</w:t>
      </w:r>
      <w:r>
        <w:rPr>
          <w:sz w:val="24"/>
        </w:rPr>
        <w:t xml:space="preserve"> </w:t>
      </w:r>
      <w:r>
        <w:rPr>
          <w:sz w:val="20"/>
          <w:color w:val="000000"/>
        </w:rPr>
        <w:t>甲方审批后执行变更。</w:t>
      </w:r>
    </w:p>
    <w:p>
      <w:pPr>
        <w:pStyle w:val="null3"/>
        <w:ind w:left="15" w:right="120" w:firstLine="420"/>
        <w:jc w:val="both"/>
      </w:pPr>
      <w:r>
        <w:rPr>
          <w:sz w:val="20"/>
          <w:color w:val="000000"/>
        </w:rPr>
        <w:t>9.5.</w:t>
      </w:r>
      <w:r>
        <w:rPr>
          <w:sz w:val="24"/>
        </w:rPr>
        <w:t xml:space="preserve"> </w:t>
      </w:r>
      <w:r>
        <w:rPr>
          <w:sz w:val="20"/>
          <w:color w:val="000000"/>
        </w:rPr>
        <w:t>乙方发出上述通知并不能免除其在本合同中的任何义务。如果乙方提出或实施的补救</w:t>
      </w:r>
      <w:r>
        <w:rPr>
          <w:sz w:val="24"/>
        </w:rPr>
        <w:t xml:space="preserve"> </w:t>
      </w:r>
      <w:r>
        <w:rPr>
          <w:sz w:val="20"/>
          <w:color w:val="000000"/>
        </w:rPr>
        <w:t>措施不能解决逾期的延误，</w:t>
      </w:r>
      <w:r>
        <w:rPr>
          <w:sz w:val="24"/>
        </w:rPr>
        <w:t xml:space="preserve"> </w:t>
      </w:r>
      <w:r>
        <w:rPr>
          <w:sz w:val="20"/>
          <w:color w:val="000000"/>
        </w:rPr>
        <w:t>甲方可要求乙方采取甲方认为必要的其他措施以达到进度计划的</w:t>
      </w:r>
      <w:r>
        <w:rPr>
          <w:sz w:val="24"/>
        </w:rPr>
        <w:t xml:space="preserve"> </w:t>
      </w:r>
      <w:r>
        <w:rPr>
          <w:sz w:val="20"/>
          <w:color w:val="000000"/>
        </w:rPr>
        <w:t>要求，但甲方可根据迟延的客观原因及乙方的书面申请而给予乙方一定的宽限期限。</w:t>
      </w:r>
    </w:p>
    <w:p>
      <w:pPr>
        <w:pStyle w:val="null3"/>
        <w:jc w:val="left"/>
      </w:pPr>
      <w:r>
        <w:rPr>
          <w:sz w:val="21"/>
        </w:rPr>
        <w:t xml:space="preserve"> </w:t>
      </w:r>
    </w:p>
    <w:p>
      <w:pPr>
        <w:pStyle w:val="null3"/>
        <w:spacing w:before="60"/>
        <w:ind w:left="30"/>
        <w:jc w:val="left"/>
      </w:pPr>
      <w:r>
        <w:rPr>
          <w:sz w:val="20"/>
          <w:b/>
          <w:color w:val="000000"/>
        </w:rPr>
        <w:t>10. 项目质量保障</w:t>
      </w:r>
    </w:p>
    <w:p>
      <w:pPr>
        <w:pStyle w:val="null3"/>
        <w:jc w:val="left"/>
      </w:pPr>
      <w:r>
        <w:rPr>
          <w:sz w:val="21"/>
        </w:rPr>
        <w:t xml:space="preserve"> </w:t>
      </w:r>
      <w:r>
        <w:rPr>
          <w:sz w:val="21"/>
        </w:rPr>
        <w:t xml:space="preserve"> </w:t>
      </w:r>
    </w:p>
    <w:p>
      <w:pPr>
        <w:pStyle w:val="null3"/>
        <w:spacing w:before="60"/>
        <w:ind w:left="30" w:right="120" w:firstLine="434"/>
        <w:jc w:val="left"/>
      </w:pPr>
      <w:r>
        <w:rPr>
          <w:sz w:val="20"/>
          <w:color w:val="000000"/>
        </w:rPr>
        <w:t>10.</w:t>
      </w:r>
      <w:r>
        <w:rPr>
          <w:sz w:val="24"/>
        </w:rPr>
        <w:t xml:space="preserve"> </w:t>
      </w:r>
      <w:r>
        <w:rPr>
          <w:sz w:val="20"/>
          <w:color w:val="000000"/>
        </w:rPr>
        <w:t>1.</w:t>
      </w:r>
      <w:r>
        <w:rPr>
          <w:sz w:val="24"/>
        </w:rPr>
        <w:t xml:space="preserve"> </w:t>
      </w:r>
      <w:r>
        <w:rPr>
          <w:sz w:val="20"/>
          <w:color w:val="000000"/>
        </w:rPr>
        <w:t>乙方提供的服务应满足本合同约定的项目质量指标，包括项</w:t>
      </w:r>
      <w:r>
        <w:rPr>
          <w:sz w:val="20"/>
          <w:color w:val="000000"/>
        </w:rPr>
        <w:t>目过程质量指标、项目</w:t>
      </w:r>
      <w:r>
        <w:rPr>
          <w:sz w:val="24"/>
        </w:rPr>
        <w:t xml:space="preserve"> </w:t>
      </w:r>
      <w:r>
        <w:rPr>
          <w:sz w:val="20"/>
          <w:color w:val="000000"/>
        </w:rPr>
        <w:t>成果质量指标等。</w:t>
      </w:r>
    </w:p>
    <w:p>
      <w:pPr>
        <w:pStyle w:val="null3"/>
        <w:spacing w:before="225"/>
        <w:ind w:left="30" w:right="120" w:firstLine="433"/>
        <w:jc w:val="left"/>
      </w:pPr>
      <w:r>
        <w:rPr>
          <w:sz w:val="20"/>
          <w:color w:val="000000"/>
        </w:rPr>
        <w:t>10.2.</w:t>
      </w:r>
      <w:r>
        <w:rPr>
          <w:sz w:val="24"/>
        </w:rPr>
        <w:t xml:space="preserve"> </w:t>
      </w:r>
      <w:r>
        <w:rPr>
          <w:sz w:val="20"/>
          <w:color w:val="000000"/>
        </w:rPr>
        <w:t>乙方在项目执行过程中应制定质量改进计划。质量改进计划的制定应按照以下三个</w:t>
      </w:r>
      <w:r>
        <w:rPr>
          <w:sz w:val="24"/>
        </w:rPr>
        <w:t xml:space="preserve"> </w:t>
      </w:r>
      <w:r>
        <w:rPr>
          <w:sz w:val="20"/>
          <w:color w:val="000000"/>
        </w:rPr>
        <w:t>步骤进行：</w:t>
      </w:r>
    </w:p>
    <w:p>
      <w:pPr>
        <w:pStyle w:val="null3"/>
        <w:spacing w:before="225"/>
        <w:ind w:left="30" w:right="120" w:firstLine="429"/>
        <w:jc w:val="left"/>
      </w:pPr>
      <w:r>
        <w:rPr>
          <w:sz w:val="20"/>
          <w:color w:val="000000"/>
        </w:rPr>
        <w:t>（</w:t>
      </w:r>
      <w:r>
        <w:rPr>
          <w:sz w:val="20"/>
          <w:color w:val="000000"/>
        </w:rPr>
        <w:t>1）</w:t>
      </w:r>
      <w:r>
        <w:rPr>
          <w:sz w:val="24"/>
        </w:rPr>
        <w:t xml:space="preserve"> </w:t>
      </w:r>
      <w:r>
        <w:rPr>
          <w:sz w:val="20"/>
          <w:color w:val="000000"/>
        </w:rPr>
        <w:t>明确问题。分析现状，找出项目存在的质量问题，包括确认质量问题，收集相关的</w:t>
      </w:r>
      <w:r>
        <w:rPr>
          <w:sz w:val="24"/>
        </w:rPr>
        <w:t xml:space="preserve"> </w:t>
      </w:r>
      <w:r>
        <w:rPr>
          <w:sz w:val="20"/>
          <w:color w:val="000000"/>
        </w:rPr>
        <w:t>质量数据；</w:t>
      </w:r>
    </w:p>
    <w:p>
      <w:pPr>
        <w:pStyle w:val="null3"/>
        <w:spacing w:before="225"/>
        <w:ind w:left="15" w:right="120" w:firstLine="430"/>
        <w:jc w:val="left"/>
      </w:pPr>
      <w:r>
        <w:rPr>
          <w:sz w:val="20"/>
          <w:color w:val="000000"/>
        </w:rPr>
        <w:t>（</w:t>
      </w:r>
      <w:r>
        <w:rPr>
          <w:sz w:val="20"/>
          <w:color w:val="000000"/>
        </w:rPr>
        <w:t>2）</w:t>
      </w:r>
      <w:r>
        <w:rPr>
          <w:sz w:val="24"/>
        </w:rPr>
        <w:t xml:space="preserve"> </w:t>
      </w:r>
      <w:r>
        <w:rPr>
          <w:sz w:val="20"/>
          <w:color w:val="000000"/>
        </w:rPr>
        <w:t>问题分析。分析产生项目质量问题的各种原因和影响因素，找出可能的影响因素并</w:t>
      </w:r>
      <w:r>
        <w:rPr>
          <w:sz w:val="24"/>
        </w:rPr>
        <w:t xml:space="preserve"> </w:t>
      </w:r>
      <w:r>
        <w:rPr>
          <w:sz w:val="20"/>
          <w:color w:val="000000"/>
        </w:rPr>
        <w:t>验证，比较并选择主要的、直接的影响因素；</w:t>
      </w:r>
    </w:p>
    <w:p>
      <w:pPr>
        <w:pStyle w:val="null3"/>
        <w:spacing w:before="225"/>
        <w:ind w:left="15" w:right="120" w:firstLine="430"/>
        <w:jc w:val="left"/>
      </w:pPr>
      <w:r>
        <w:rPr>
          <w:sz w:val="20"/>
          <w:color w:val="000000"/>
        </w:rPr>
        <w:t>（</w:t>
      </w:r>
      <w:r>
        <w:rPr>
          <w:sz w:val="20"/>
          <w:color w:val="000000"/>
        </w:rPr>
        <w:t>3）制定问题改进计划。针对质量问题的主要因素，制定措施，提出问题处理计划，包</w:t>
      </w:r>
      <w:r>
        <w:rPr>
          <w:sz w:val="20"/>
          <w:color w:val="000000"/>
        </w:rPr>
        <w:t>括问题解决方案，</w:t>
      </w:r>
      <w:r>
        <w:rPr>
          <w:sz w:val="24"/>
        </w:rPr>
        <w:t xml:space="preserve"> </w:t>
      </w:r>
      <w:r>
        <w:rPr>
          <w:sz w:val="20"/>
          <w:color w:val="000000"/>
        </w:rPr>
        <w:t>问题处理所需的资源需求等。</w:t>
      </w:r>
    </w:p>
    <w:p>
      <w:pPr>
        <w:pStyle w:val="null3"/>
        <w:spacing w:before="225"/>
        <w:ind w:left="15" w:right="30" w:firstLine="437"/>
        <w:jc w:val="left"/>
      </w:pPr>
      <w:r>
        <w:rPr>
          <w:sz w:val="20"/>
          <w:color w:val="000000"/>
        </w:rPr>
        <w:t>10.3.质量改进计划制定后，乙方应按照既定的计划，根据国家、广东省、行业相关的规</w:t>
      </w:r>
      <w:r>
        <w:rPr>
          <w:sz w:val="24"/>
        </w:rPr>
        <w:t xml:space="preserve"> </w:t>
      </w:r>
      <w:r>
        <w:rPr>
          <w:sz w:val="20"/>
          <w:color w:val="000000"/>
        </w:rPr>
        <w:t>范标准，制定项目的质量改进目标，明确改进的质量指标，设定质量测量的方法和时间，确</w:t>
      </w:r>
      <w:r>
        <w:rPr>
          <w:sz w:val="24"/>
        </w:rPr>
        <w:t xml:space="preserve"> </w:t>
      </w:r>
      <w:r>
        <w:rPr>
          <w:sz w:val="20"/>
          <w:color w:val="000000"/>
        </w:rPr>
        <w:t>定质量改进的岗位责任安排等，通过质量管理规范指导项目实施，并对发现的质量问题逐个</w:t>
      </w:r>
      <w:r>
        <w:rPr>
          <w:sz w:val="24"/>
        </w:rPr>
        <w:t xml:space="preserve"> </w:t>
      </w:r>
      <w:r>
        <w:rPr>
          <w:sz w:val="20"/>
          <w:color w:val="000000"/>
        </w:rPr>
        <w:t>进行处理。</w:t>
      </w:r>
    </w:p>
    <w:p>
      <w:pPr>
        <w:pStyle w:val="null3"/>
        <w:spacing w:before="225"/>
        <w:ind w:left="15" w:firstLine="437"/>
        <w:jc w:val="left"/>
      </w:pPr>
      <w:r>
        <w:rPr>
          <w:sz w:val="20"/>
          <w:color w:val="000000"/>
        </w:rPr>
        <w:t>10.4.质量改进计划执行过程中或执行之后，</w:t>
      </w:r>
      <w:r>
        <w:rPr>
          <w:sz w:val="24"/>
        </w:rPr>
        <w:t xml:space="preserve"> </w:t>
      </w:r>
      <w:r>
        <w:rPr>
          <w:sz w:val="20"/>
          <w:color w:val="000000"/>
        </w:rPr>
        <w:t>乙方应对照质量改进计划，及时检查质量改</w:t>
      </w:r>
      <w:r>
        <w:rPr>
          <w:sz w:val="24"/>
        </w:rPr>
        <w:t xml:space="preserve"> </w:t>
      </w:r>
      <w:r>
        <w:rPr>
          <w:sz w:val="20"/>
          <w:color w:val="000000"/>
        </w:rPr>
        <w:t>进执行情况和效果，并与质量目标、质量管理指标进行对比分析，明确是否符合质量改进的</w:t>
      </w:r>
      <w:r>
        <w:rPr>
          <w:sz w:val="24"/>
        </w:rPr>
        <w:t xml:space="preserve"> </w:t>
      </w:r>
      <w:r>
        <w:rPr>
          <w:sz w:val="20"/>
          <w:color w:val="000000"/>
        </w:rPr>
        <w:t>预期目标，及时发现计划实施过程中的存在的问题，总结经验。质量改进检查包括乙方</w:t>
      </w:r>
      <w:r>
        <w:rPr>
          <w:sz w:val="20"/>
          <w:color w:val="000000"/>
        </w:rPr>
        <w:t>自查、</w:t>
      </w:r>
      <w:r>
        <w:rPr>
          <w:sz w:val="24"/>
        </w:rPr>
        <w:t xml:space="preserve"> </w:t>
      </w:r>
      <w:r>
        <w:rPr>
          <w:sz w:val="20"/>
          <w:color w:val="000000"/>
        </w:rPr>
        <w:t>第三方监理和甲方的定期巡查、不定期抽查以及第三方机构测评检查三种方式。各类项目应</w:t>
      </w:r>
      <w:r>
        <w:rPr>
          <w:sz w:val="24"/>
        </w:rPr>
        <w:t xml:space="preserve"> </w:t>
      </w:r>
      <w:r>
        <w:rPr>
          <w:sz w:val="20"/>
          <w:color w:val="000000"/>
        </w:rPr>
        <w:t>依据项目特点选择相应的质量检查方式。</w:t>
      </w:r>
    </w:p>
    <w:p>
      <w:pPr>
        <w:pStyle w:val="null3"/>
        <w:spacing w:before="225"/>
        <w:ind w:left="15" w:right="15" w:firstLine="436"/>
        <w:jc w:val="left"/>
      </w:pPr>
      <w:r>
        <w:rPr>
          <w:sz w:val="20"/>
          <w:color w:val="000000"/>
        </w:rPr>
        <w:t>10.5.</w:t>
      </w:r>
      <w:r>
        <w:rPr>
          <w:sz w:val="24"/>
        </w:rPr>
        <w:t xml:space="preserve"> </w:t>
      </w:r>
      <w:r>
        <w:rPr>
          <w:sz w:val="20"/>
          <w:color w:val="000000"/>
        </w:rPr>
        <w:t>乙方应根据质量检查的结果对项目质量问题及时进行整改处理，同时对质量管理的</w:t>
      </w:r>
      <w:r>
        <w:rPr>
          <w:sz w:val="24"/>
        </w:rPr>
        <w:t xml:space="preserve"> </w:t>
      </w:r>
      <w:r>
        <w:rPr>
          <w:sz w:val="20"/>
          <w:color w:val="000000"/>
        </w:rPr>
        <w:t>运行情况进行总结与分析，对成功的经验加以</w:t>
      </w:r>
      <w:r>
        <w:rPr>
          <w:sz w:val="20"/>
          <w:color w:val="000000"/>
        </w:rPr>
        <w:t>肯定，并予以标准化，对失败的教训进行总结，</w:t>
      </w:r>
      <w:r>
        <w:rPr>
          <w:sz w:val="24"/>
        </w:rPr>
        <w:t xml:space="preserve"> </w:t>
      </w:r>
      <w:r>
        <w:rPr>
          <w:sz w:val="20"/>
          <w:color w:val="000000"/>
        </w:rPr>
        <w:t>引起重视。对未能及时处理解决的问题，需将其作为下一管理循环的质量改进目标。项目质</w:t>
      </w:r>
      <w:r>
        <w:rPr>
          <w:sz w:val="24"/>
        </w:rPr>
        <w:t xml:space="preserve"> </w:t>
      </w:r>
      <w:r>
        <w:rPr>
          <w:sz w:val="20"/>
          <w:color w:val="000000"/>
        </w:rPr>
        <w:t>量问题解决完成后，需对实施效果进行评估和记录。若采取的整改措施未达到预期效果，应</w:t>
      </w:r>
      <w:r>
        <w:rPr>
          <w:sz w:val="24"/>
        </w:rPr>
        <w:t xml:space="preserve"> </w:t>
      </w:r>
      <w:r>
        <w:rPr>
          <w:sz w:val="20"/>
          <w:color w:val="000000"/>
        </w:rPr>
        <w:t>重新制定解决措施，直至达到预期效果。</w:t>
      </w:r>
    </w:p>
    <w:p>
      <w:pPr>
        <w:pStyle w:val="null3"/>
        <w:spacing w:before="225"/>
        <w:ind w:left="30" w:firstLine="434"/>
        <w:jc w:val="left"/>
      </w:pPr>
      <w:r>
        <w:rPr>
          <w:sz w:val="20"/>
          <w:color w:val="000000"/>
        </w:rPr>
        <w:t>10.6.在不影响乙方履行本合同项下义务的情况下，</w:t>
      </w:r>
      <w:r>
        <w:rPr>
          <w:sz w:val="24"/>
        </w:rPr>
        <w:t xml:space="preserve"> </w:t>
      </w:r>
      <w:r>
        <w:rPr>
          <w:sz w:val="20"/>
          <w:color w:val="000000"/>
        </w:rPr>
        <w:t>甲方有权在工作时间内对乙方履约情</w:t>
      </w:r>
      <w:r>
        <w:rPr>
          <w:sz w:val="24"/>
        </w:rPr>
        <w:t xml:space="preserve"> </w:t>
      </w:r>
      <w:r>
        <w:rPr>
          <w:sz w:val="20"/>
          <w:color w:val="000000"/>
        </w:rPr>
        <w:t>况进行检查，</w:t>
      </w:r>
      <w:r>
        <w:rPr>
          <w:sz w:val="24"/>
        </w:rPr>
        <w:t xml:space="preserve"> </w:t>
      </w:r>
      <w:r>
        <w:rPr>
          <w:sz w:val="20"/>
          <w:color w:val="000000"/>
        </w:rPr>
        <w:t>以保证乙方项目的任何部分均符合本合同的要求。乙方须对此项检</w:t>
      </w:r>
      <w:r>
        <w:rPr>
          <w:sz w:val="20"/>
          <w:color w:val="000000"/>
        </w:rPr>
        <w:t>查予以协助。</w:t>
      </w:r>
    </w:p>
    <w:p>
      <w:pPr>
        <w:pStyle w:val="null3"/>
        <w:spacing w:before="225"/>
        <w:ind w:left="15" w:right="15" w:firstLine="436"/>
        <w:jc w:val="left"/>
      </w:pPr>
      <w:r>
        <w:rPr>
          <w:sz w:val="20"/>
          <w:color w:val="000000"/>
        </w:rPr>
        <w:t>10.7.</w:t>
      </w:r>
      <w:r>
        <w:rPr>
          <w:sz w:val="24"/>
        </w:rPr>
        <w:t xml:space="preserve"> </w:t>
      </w:r>
      <w:r>
        <w:rPr>
          <w:sz w:val="20"/>
          <w:color w:val="000000"/>
        </w:rPr>
        <w:t>甲方有材料证明乙方服务实施过程中与本协议所规定的或其他相关部门所规定的质</w:t>
      </w:r>
      <w:r>
        <w:rPr>
          <w:sz w:val="24"/>
        </w:rPr>
        <w:t xml:space="preserve"> </w:t>
      </w:r>
      <w:r>
        <w:rPr>
          <w:sz w:val="20"/>
          <w:color w:val="000000"/>
        </w:rPr>
        <w:t>量或安全要求严重不符时，</w:t>
      </w:r>
      <w:r>
        <w:rPr>
          <w:sz w:val="24"/>
        </w:rPr>
        <w:t xml:space="preserve"> </w:t>
      </w:r>
      <w:r>
        <w:rPr>
          <w:sz w:val="20"/>
          <w:color w:val="000000"/>
        </w:rPr>
        <w:t>甲方有权立即通知乙方，乙方应按照要求进行整改。若乙方在收</w:t>
      </w:r>
      <w:r>
        <w:rPr>
          <w:sz w:val="24"/>
        </w:rPr>
        <w:t xml:space="preserve"> </w:t>
      </w:r>
      <w:r>
        <w:rPr>
          <w:sz w:val="20"/>
          <w:color w:val="000000"/>
        </w:rPr>
        <w:t>到甲方书面通知后十个工作日内未整改，则甲</w:t>
      </w:r>
      <w:r>
        <w:rPr>
          <w:sz w:val="20"/>
          <w:color w:val="000000"/>
        </w:rPr>
        <w:t>方有权自己进行或委托第三方进行必要的纠正，</w:t>
      </w:r>
      <w:r>
        <w:rPr>
          <w:sz w:val="24"/>
        </w:rPr>
        <w:t xml:space="preserve"> </w:t>
      </w:r>
      <w:r>
        <w:rPr>
          <w:sz w:val="20"/>
          <w:color w:val="000000"/>
        </w:rPr>
        <w:t>由此产生的一切风险与费用由乙方承担。</w:t>
      </w:r>
    </w:p>
    <w:p>
      <w:pPr>
        <w:pStyle w:val="null3"/>
        <w:spacing w:before="225"/>
        <w:ind w:left="30" w:right="30" w:firstLine="432"/>
        <w:jc w:val="left"/>
      </w:pPr>
      <w:r>
        <w:rPr>
          <w:sz w:val="20"/>
          <w:color w:val="000000"/>
        </w:rPr>
        <w:t>10.8.</w:t>
      </w:r>
      <w:r>
        <w:rPr>
          <w:sz w:val="24"/>
        </w:rPr>
        <w:t xml:space="preserve"> </w:t>
      </w:r>
      <w:r>
        <w:rPr>
          <w:sz w:val="20"/>
          <w:color w:val="000000"/>
        </w:rPr>
        <w:t>除本协议另有规定外，对乙方提交的质量保证与质量控制方案，</w:t>
      </w:r>
      <w:r>
        <w:rPr>
          <w:sz w:val="24"/>
        </w:rPr>
        <w:t xml:space="preserve"> </w:t>
      </w:r>
      <w:r>
        <w:rPr>
          <w:sz w:val="20"/>
          <w:color w:val="000000"/>
        </w:rPr>
        <w:t>甲方的任何作为或</w:t>
      </w:r>
      <w:r>
        <w:rPr>
          <w:sz w:val="24"/>
        </w:rPr>
        <w:t xml:space="preserve"> </w:t>
      </w:r>
      <w:r>
        <w:rPr>
          <w:sz w:val="20"/>
          <w:color w:val="000000"/>
        </w:rPr>
        <w:t>不作为，均不会：</w:t>
      </w:r>
    </w:p>
    <w:p>
      <w:pPr>
        <w:pStyle w:val="null3"/>
        <w:spacing w:before="225"/>
        <w:ind w:left="450"/>
        <w:jc w:val="left"/>
      </w:pPr>
      <w:r>
        <w:rPr>
          <w:sz w:val="20"/>
          <w:color w:val="000000"/>
        </w:rPr>
        <w:t>（</w:t>
      </w:r>
      <w:r>
        <w:rPr>
          <w:sz w:val="20"/>
          <w:color w:val="000000"/>
        </w:rPr>
        <w:t>1）减轻或影响乙方遵守本协议或法律所要求的与质量保证有关的义务或责任；</w:t>
      </w:r>
    </w:p>
    <w:p>
      <w:pPr>
        <w:pStyle w:val="null3"/>
        <w:spacing w:before="225"/>
        <w:ind w:left="450"/>
        <w:jc w:val="left"/>
      </w:pPr>
      <w:r>
        <w:rPr>
          <w:sz w:val="20"/>
          <w:color w:val="000000"/>
        </w:rPr>
        <w:t>（</w:t>
      </w:r>
      <w:r>
        <w:rPr>
          <w:sz w:val="20"/>
          <w:color w:val="000000"/>
        </w:rPr>
        <w:t>2）被视为甲方应对质量保证与质量控制</w:t>
      </w:r>
      <w:r>
        <w:rPr>
          <w:sz w:val="20"/>
          <w:color w:val="000000"/>
        </w:rPr>
        <w:t>方案承担任何责任。</w:t>
      </w:r>
    </w:p>
    <w:p>
      <w:pPr>
        <w:pStyle w:val="null3"/>
        <w:spacing w:before="135"/>
        <w:ind w:left="30"/>
        <w:jc w:val="left"/>
      </w:pPr>
      <w:r>
        <w:rPr>
          <w:sz w:val="20"/>
          <w:color w:val="000000"/>
        </w:rPr>
        <w:t>10.9 项目存在运维服务的，乙方应在运维服务</w:t>
      </w:r>
      <w:r>
        <w:rPr>
          <w:sz w:val="20"/>
          <w:color w:val="000000"/>
        </w:rPr>
        <w:t>期内，收到甲方通知的</w:t>
      </w:r>
      <w:r>
        <w:rPr>
          <w:sz w:val="24"/>
          <w:u w:val="single"/>
        </w:rPr>
        <w:t xml:space="preserve"> </w:t>
      </w:r>
      <w:r>
        <w:rPr>
          <w:sz w:val="20"/>
          <w:color w:val="000000"/>
        </w:rPr>
        <w:t>小时内组织人员予</w:t>
      </w:r>
      <w:r>
        <w:rPr>
          <w:sz w:val="24"/>
        </w:rPr>
        <w:t xml:space="preserve"> </w:t>
      </w:r>
      <w:r>
        <w:rPr>
          <w:sz w:val="20"/>
          <w:color w:val="000000"/>
        </w:rPr>
        <w:t>以解决，相关费用由乙方承担。如乙方未能完成上述约定的质保义务，</w:t>
      </w:r>
      <w:r>
        <w:rPr>
          <w:sz w:val="24"/>
        </w:rPr>
        <w:t xml:space="preserve"> </w:t>
      </w:r>
      <w:r>
        <w:rPr>
          <w:sz w:val="20"/>
          <w:color w:val="000000"/>
        </w:rPr>
        <w:t>甲方可自行委托第三</w:t>
      </w:r>
      <w:r>
        <w:rPr>
          <w:sz w:val="24"/>
        </w:rPr>
        <w:t xml:space="preserve"> </w:t>
      </w:r>
      <w:r>
        <w:rPr>
          <w:sz w:val="20"/>
          <w:color w:val="000000"/>
        </w:rPr>
        <w:t>方进行维护，所产生的全部费用和损失由乙方承担。</w:t>
      </w:r>
    </w:p>
    <w:p>
      <w:pPr>
        <w:pStyle w:val="null3"/>
        <w:spacing w:before="135"/>
        <w:ind w:left="30"/>
        <w:jc w:val="left"/>
      </w:pPr>
      <w:r>
        <w:rPr/>
        <w:t xml:space="preserve"> </w:t>
      </w:r>
    </w:p>
    <w:p>
      <w:pPr>
        <w:pStyle w:val="null3"/>
        <w:spacing w:before="135"/>
        <w:ind w:left="30"/>
        <w:jc w:val="left"/>
      </w:pPr>
      <w:r>
        <w:rPr>
          <w:sz w:val="20"/>
          <w:b/>
          <w:color w:val="000000"/>
        </w:rPr>
        <w:t>11. 项目管理要求</w:t>
      </w:r>
    </w:p>
    <w:p>
      <w:pPr>
        <w:pStyle w:val="null3"/>
        <w:spacing w:before="60"/>
        <w:ind w:left="30" w:firstLine="435"/>
        <w:jc w:val="left"/>
      </w:pPr>
      <w:r>
        <w:rPr/>
        <w:t xml:space="preserve"> </w:t>
      </w:r>
    </w:p>
    <w:p>
      <w:pPr>
        <w:pStyle w:val="null3"/>
        <w:spacing w:before="60"/>
        <w:ind w:left="30" w:firstLine="435"/>
        <w:jc w:val="left"/>
      </w:pPr>
      <w:r>
        <w:rPr>
          <w:sz w:val="20"/>
          <w:color w:val="000000"/>
        </w:rPr>
        <w:t>11.</w:t>
      </w:r>
      <w:r>
        <w:rPr>
          <w:sz w:val="24"/>
        </w:rPr>
        <w:t xml:space="preserve"> </w:t>
      </w:r>
      <w:r>
        <w:rPr>
          <w:sz w:val="20"/>
          <w:color w:val="000000"/>
        </w:rPr>
        <w:t>1.</w:t>
      </w:r>
      <w:r>
        <w:rPr>
          <w:sz w:val="24"/>
        </w:rPr>
        <w:t xml:space="preserve"> </w:t>
      </w:r>
      <w:r>
        <w:rPr>
          <w:sz w:val="20"/>
          <w:color w:val="000000"/>
        </w:rPr>
        <w:t>甲方为服务项目业主方，用户方根据项目实际情况由</w:t>
      </w:r>
      <w:r>
        <w:rPr>
          <w:sz w:val="20"/>
          <w:color w:val="000000"/>
        </w:rPr>
        <w:t>甲方指定，用户方有参与对乙</w:t>
      </w:r>
      <w:r>
        <w:rPr>
          <w:sz w:val="24"/>
        </w:rPr>
        <w:t xml:space="preserve"> </w:t>
      </w:r>
      <w:r>
        <w:rPr>
          <w:sz w:val="20"/>
          <w:color w:val="000000"/>
        </w:rPr>
        <w:t>方相关服务管理、评价的权利。乙方应及时响应甲方和用户方的服务要求。</w:t>
      </w:r>
    </w:p>
    <w:p>
      <w:pPr>
        <w:pStyle w:val="null3"/>
        <w:spacing w:before="225"/>
        <w:ind w:left="465"/>
        <w:jc w:val="left"/>
      </w:pPr>
      <w:r>
        <w:rPr>
          <w:sz w:val="20"/>
          <w:color w:val="000000"/>
        </w:rPr>
        <w:t>11.2.</w:t>
      </w:r>
      <w:r>
        <w:rPr>
          <w:sz w:val="24"/>
        </w:rPr>
        <w:t xml:space="preserve"> </w:t>
      </w:r>
      <w:r>
        <w:rPr>
          <w:sz w:val="20"/>
          <w:color w:val="000000"/>
        </w:rPr>
        <w:t>甲方有权随时自己或委托监理单位检查乙方的服务是否符合本合同的要求。</w:t>
      </w:r>
    </w:p>
    <w:p>
      <w:pPr>
        <w:pStyle w:val="null3"/>
        <w:spacing w:before="225"/>
        <w:ind w:left="450"/>
        <w:jc w:val="left"/>
      </w:pPr>
      <w:r>
        <w:rPr>
          <w:sz w:val="20"/>
          <w:color w:val="000000"/>
        </w:rPr>
        <w:t>（</w:t>
      </w:r>
      <w:r>
        <w:rPr>
          <w:sz w:val="20"/>
          <w:color w:val="000000"/>
        </w:rPr>
        <w:t>1）若发现任何部分不符合要求，</w:t>
      </w:r>
      <w:r>
        <w:rPr>
          <w:sz w:val="24"/>
        </w:rPr>
        <w:t xml:space="preserve"> </w:t>
      </w:r>
      <w:r>
        <w:rPr>
          <w:sz w:val="20"/>
          <w:color w:val="000000"/>
        </w:rPr>
        <w:t>甲方有权通知乙</w:t>
      </w:r>
      <w:r>
        <w:rPr>
          <w:sz w:val="20"/>
          <w:color w:val="000000"/>
        </w:rPr>
        <w:t>方，指出不符合规定之处。</w:t>
      </w:r>
    </w:p>
    <w:p>
      <w:pPr>
        <w:pStyle w:val="null3"/>
        <w:spacing w:before="225"/>
        <w:ind w:left="15" w:firstLine="430"/>
        <w:jc w:val="left"/>
      </w:pPr>
      <w:r>
        <w:rPr>
          <w:sz w:val="20"/>
          <w:color w:val="000000"/>
        </w:rPr>
        <w:t>（</w:t>
      </w:r>
      <w:r>
        <w:rPr>
          <w:sz w:val="20"/>
          <w:color w:val="000000"/>
        </w:rPr>
        <w:t>2）若乙方对甲方根据上述第（1）款所发出的通知有异议，则须于接到甲方通知后的</w:t>
      </w:r>
      <w:r>
        <w:rPr>
          <w:sz w:val="24"/>
        </w:rPr>
        <w:t xml:space="preserve"> </w:t>
      </w:r>
      <w:r>
        <w:rPr>
          <w:sz w:val="20"/>
          <w:color w:val="000000"/>
        </w:rPr>
        <w:t>七日内将其异议及理由书面告知甲方，否则应提出整改方案和措施报甲方批准后对服务进行</w:t>
      </w:r>
      <w:r>
        <w:rPr>
          <w:sz w:val="24"/>
        </w:rPr>
        <w:t xml:space="preserve"> </w:t>
      </w:r>
      <w:r>
        <w:rPr>
          <w:sz w:val="20"/>
          <w:color w:val="000000"/>
        </w:rPr>
        <w:t>整改。</w:t>
      </w:r>
      <w:r>
        <w:rPr>
          <w:sz w:val="24"/>
        </w:rPr>
        <w:t xml:space="preserve"> </w:t>
      </w:r>
      <w:r>
        <w:rPr>
          <w:sz w:val="20"/>
          <w:color w:val="000000"/>
        </w:rPr>
        <w:t>甲方与乙方须尽合理努力以求解决此项事宜。若该问题在乙方收到甲方通知后十四日</w:t>
      </w:r>
      <w:r>
        <w:rPr>
          <w:sz w:val="24"/>
        </w:rPr>
        <w:t xml:space="preserve"> </w:t>
      </w:r>
      <w:r>
        <w:rPr>
          <w:sz w:val="20"/>
          <w:color w:val="000000"/>
        </w:rPr>
        <w:t>内不能得到解决，则依据争议解决程序就该事宜进行解决。</w:t>
      </w:r>
    </w:p>
    <w:p>
      <w:pPr>
        <w:pStyle w:val="null3"/>
        <w:spacing w:before="225"/>
        <w:ind w:left="465"/>
        <w:jc w:val="left"/>
      </w:pPr>
      <w:r>
        <w:rPr>
          <w:sz w:val="20"/>
          <w:color w:val="000000"/>
        </w:rPr>
        <w:t>11.3.</w:t>
      </w:r>
      <w:r>
        <w:rPr>
          <w:sz w:val="24"/>
        </w:rPr>
        <w:t xml:space="preserve"> </w:t>
      </w:r>
      <w:r>
        <w:rPr>
          <w:sz w:val="20"/>
          <w:color w:val="000000"/>
        </w:rPr>
        <w:t>甲方是否监督、检验本项目均不能减免乙方在本合同下的任何义务、责任。</w:t>
      </w:r>
    </w:p>
    <w:p>
      <w:pPr>
        <w:pStyle w:val="null3"/>
        <w:jc w:val="left"/>
      </w:pPr>
      <w:r>
        <w:rPr>
          <w:sz w:val="21"/>
        </w:rPr>
        <w:t xml:space="preserve"> </w:t>
      </w:r>
    </w:p>
    <w:p>
      <w:pPr>
        <w:pStyle w:val="null3"/>
        <w:jc w:val="left"/>
      </w:pPr>
      <w:r>
        <w:rPr>
          <w:sz w:val="21"/>
        </w:rPr>
        <w:t xml:space="preserve"> </w:t>
      </w:r>
    </w:p>
    <w:p>
      <w:pPr>
        <w:pStyle w:val="null3"/>
        <w:spacing w:before="60"/>
        <w:ind w:left="30"/>
        <w:jc w:val="left"/>
      </w:pPr>
      <w:r>
        <w:rPr>
          <w:sz w:val="20"/>
          <w:b/>
          <w:color w:val="000000"/>
        </w:rPr>
        <w:t>12.</w:t>
      </w:r>
      <w:r>
        <w:rPr>
          <w:sz w:val="24"/>
          <w:b/>
        </w:rPr>
        <w:t xml:space="preserve"> </w:t>
      </w:r>
      <w:r>
        <w:rPr>
          <w:sz w:val="20"/>
          <w:b/>
          <w:color w:val="000000"/>
        </w:rPr>
        <w:t>项目变更</w:t>
      </w:r>
    </w:p>
    <w:p>
      <w:pPr>
        <w:pStyle w:val="null3"/>
        <w:jc w:val="left"/>
      </w:pPr>
      <w:r>
        <w:rPr>
          <w:sz w:val="21"/>
        </w:rPr>
        <w:t xml:space="preserve"> </w:t>
      </w:r>
    </w:p>
    <w:p>
      <w:pPr>
        <w:pStyle w:val="null3"/>
        <w:jc w:val="left"/>
      </w:pPr>
      <w:r>
        <w:rPr>
          <w:sz w:val="21"/>
        </w:rPr>
        <w:t xml:space="preserve"> </w:t>
      </w:r>
    </w:p>
    <w:p>
      <w:pPr>
        <w:pStyle w:val="null3"/>
        <w:spacing w:before="60"/>
        <w:ind w:left="30" w:firstLine="446"/>
        <w:jc w:val="both"/>
      </w:pPr>
      <w:r>
        <w:rPr>
          <w:sz w:val="20"/>
          <w:color w:val="000000"/>
        </w:rPr>
        <w:t>甲方、乙方均可提出变更请求。项目变更时为确保效率，如无涉及项目合同金</w:t>
      </w:r>
      <w:r>
        <w:rPr>
          <w:sz w:val="20"/>
          <w:color w:val="000000"/>
        </w:rPr>
        <w:t>额变动且</w:t>
      </w:r>
      <w:r>
        <w:rPr>
          <w:sz w:val="24"/>
        </w:rPr>
        <w:t xml:space="preserve"> </w:t>
      </w:r>
      <w:r>
        <w:rPr>
          <w:sz w:val="20"/>
          <w:color w:val="000000"/>
        </w:rPr>
        <w:t>甲方认为没有必要的情形，服务项目可按照双方书面确认的往来文件立即实施。如涉及项目</w:t>
      </w:r>
      <w:r>
        <w:rPr>
          <w:sz w:val="24"/>
        </w:rPr>
        <w:t xml:space="preserve"> </w:t>
      </w:r>
      <w:r>
        <w:rPr>
          <w:sz w:val="20"/>
          <w:color w:val="000000"/>
        </w:rPr>
        <w:t>合同金额变动或甲方认为有必要的情形，乙方必须按甲方要求完成变更申请流程工作后由双</w:t>
      </w:r>
      <w:r>
        <w:rPr>
          <w:sz w:val="24"/>
        </w:rPr>
        <w:t xml:space="preserve"> </w:t>
      </w:r>
      <w:r>
        <w:rPr>
          <w:sz w:val="20"/>
          <w:color w:val="000000"/>
        </w:rPr>
        <w:t>方签订补充协议。</w:t>
      </w:r>
    </w:p>
    <w:p>
      <w:pPr>
        <w:pStyle w:val="null3"/>
        <w:spacing w:before="255"/>
        <w:ind w:left="30"/>
        <w:jc w:val="left"/>
      </w:pPr>
      <w:r>
        <w:rPr>
          <w:sz w:val="20"/>
          <w:b/>
          <w:color w:val="000000"/>
        </w:rPr>
        <w:t>12.1.</w:t>
      </w:r>
      <w:r>
        <w:rPr>
          <w:sz w:val="24"/>
          <w:b/>
        </w:rPr>
        <w:t xml:space="preserve"> </w:t>
      </w:r>
      <w:r>
        <w:rPr>
          <w:sz w:val="20"/>
          <w:b/>
          <w:color w:val="000000"/>
        </w:rPr>
        <w:t>甲方要求的变更</w:t>
      </w:r>
    </w:p>
    <w:p>
      <w:pPr>
        <w:pStyle w:val="null3"/>
        <w:jc w:val="left"/>
      </w:pPr>
      <w:r>
        <w:rPr>
          <w:sz w:val="21"/>
        </w:rPr>
        <w:t xml:space="preserve"> </w:t>
      </w:r>
    </w:p>
    <w:p>
      <w:pPr>
        <w:pStyle w:val="null3"/>
        <w:spacing w:before="60"/>
        <w:ind w:left="30"/>
        <w:jc w:val="left"/>
      </w:pPr>
      <w:r>
        <w:rPr>
          <w:sz w:val="20"/>
          <w:b/>
          <w:color w:val="000000"/>
        </w:rPr>
        <w:t>12.1.1.</w:t>
      </w:r>
      <w:r>
        <w:rPr>
          <w:sz w:val="24"/>
          <w:b/>
        </w:rPr>
        <w:t xml:space="preserve"> </w:t>
      </w:r>
      <w:r>
        <w:rPr>
          <w:sz w:val="20"/>
          <w:b/>
          <w:color w:val="000000"/>
        </w:rPr>
        <w:t>甲方的变更通知</w:t>
      </w:r>
    </w:p>
    <w:p>
      <w:pPr>
        <w:pStyle w:val="null3"/>
        <w:jc w:val="left"/>
      </w:pPr>
      <w:r>
        <w:rPr>
          <w:sz w:val="21"/>
        </w:rPr>
        <w:t xml:space="preserve"> </w:t>
      </w:r>
    </w:p>
    <w:p>
      <w:pPr>
        <w:pStyle w:val="null3"/>
        <w:spacing w:before="60"/>
        <w:ind w:left="465"/>
        <w:jc w:val="left"/>
      </w:pPr>
      <w:r>
        <w:rPr>
          <w:sz w:val="20"/>
          <w:color w:val="000000"/>
        </w:rPr>
        <w:t>甲方认为需要对服务要求进行变更，应书面通知乙方。</w:t>
      </w:r>
    </w:p>
    <w:p>
      <w:pPr>
        <w:pStyle w:val="null3"/>
        <w:jc w:val="left"/>
      </w:pPr>
      <w:r>
        <w:rPr>
          <w:sz w:val="21"/>
        </w:rPr>
        <w:t xml:space="preserve"> </w:t>
      </w:r>
    </w:p>
    <w:p>
      <w:pPr>
        <w:pStyle w:val="null3"/>
        <w:spacing w:before="60"/>
        <w:ind w:left="30"/>
        <w:jc w:val="left"/>
      </w:pPr>
      <w:r>
        <w:rPr>
          <w:sz w:val="20"/>
          <w:b/>
          <w:color w:val="000000"/>
        </w:rPr>
        <w:t>12.1.2.</w:t>
      </w:r>
      <w:r>
        <w:rPr>
          <w:sz w:val="24"/>
          <w:b/>
        </w:rPr>
        <w:t xml:space="preserve"> </w:t>
      </w:r>
      <w:r>
        <w:rPr>
          <w:sz w:val="20"/>
          <w:b/>
          <w:color w:val="000000"/>
        </w:rPr>
        <w:t>乙方对变更的回复</w:t>
      </w:r>
    </w:p>
    <w:p>
      <w:pPr>
        <w:pStyle w:val="null3"/>
        <w:jc w:val="left"/>
      </w:pPr>
      <w:r>
        <w:rPr>
          <w:sz w:val="21"/>
        </w:rPr>
        <w:t xml:space="preserve"> </w:t>
      </w:r>
    </w:p>
    <w:p>
      <w:pPr>
        <w:pStyle w:val="null3"/>
        <w:spacing w:before="60"/>
        <w:ind w:left="30" w:firstLine="439"/>
        <w:jc w:val="left"/>
      </w:pPr>
      <w:r>
        <w:rPr>
          <w:sz w:val="20"/>
          <w:color w:val="000000"/>
        </w:rPr>
        <w:t>乙方在收到甲方要求变更的通知后的七日（或甲方同意</w:t>
      </w:r>
      <w:r>
        <w:rPr>
          <w:sz w:val="20"/>
          <w:color w:val="000000"/>
        </w:rPr>
        <w:t>的延长期限）</w:t>
      </w:r>
      <w:r>
        <w:rPr>
          <w:sz w:val="24"/>
        </w:rPr>
        <w:t xml:space="preserve"> </w:t>
      </w:r>
      <w:r>
        <w:rPr>
          <w:sz w:val="20"/>
          <w:color w:val="000000"/>
        </w:rPr>
        <w:t>内，须就变更向甲</w:t>
      </w:r>
      <w:r>
        <w:rPr>
          <w:sz w:val="24"/>
        </w:rPr>
        <w:t xml:space="preserve"> </w:t>
      </w:r>
      <w:r>
        <w:rPr>
          <w:sz w:val="20"/>
          <w:color w:val="000000"/>
        </w:rPr>
        <w:t>方作出书面答复。如果乙方未按规定的时间回复，则视为乙方已接受了变更。</w:t>
      </w:r>
    </w:p>
    <w:p>
      <w:pPr>
        <w:pStyle w:val="null3"/>
        <w:spacing w:before="255"/>
        <w:ind w:left="30"/>
        <w:jc w:val="left"/>
      </w:pPr>
      <w:r>
        <w:rPr>
          <w:sz w:val="20"/>
          <w:b/>
          <w:color w:val="000000"/>
        </w:rPr>
        <w:t>12.1.3.</w:t>
      </w:r>
      <w:r>
        <w:rPr>
          <w:sz w:val="24"/>
          <w:b/>
        </w:rPr>
        <w:t xml:space="preserve"> </w:t>
      </w:r>
      <w:r>
        <w:rPr>
          <w:sz w:val="20"/>
          <w:b/>
          <w:color w:val="000000"/>
        </w:rPr>
        <w:t>甲方的答复</w:t>
      </w:r>
    </w:p>
    <w:p>
      <w:pPr>
        <w:pStyle w:val="null3"/>
        <w:jc w:val="left"/>
      </w:pPr>
      <w:r>
        <w:rPr>
          <w:sz w:val="21"/>
        </w:rPr>
        <w:t xml:space="preserve"> </w:t>
      </w:r>
    </w:p>
    <w:p>
      <w:pPr>
        <w:pStyle w:val="null3"/>
        <w:spacing w:before="135"/>
        <w:ind w:left="30"/>
        <w:jc w:val="left"/>
      </w:pPr>
      <w:r>
        <w:rPr>
          <w:sz w:val="20"/>
          <w:color w:val="000000"/>
        </w:rPr>
        <w:t>在收到乙方对变更的回复后七日内，</w:t>
      </w:r>
      <w:r>
        <w:rPr>
          <w:sz w:val="24"/>
        </w:rPr>
        <w:t xml:space="preserve"> </w:t>
      </w:r>
      <w:r>
        <w:rPr>
          <w:sz w:val="20"/>
          <w:color w:val="000000"/>
        </w:rPr>
        <w:t>甲方须以书面方式确认乙方对变更的回复中所包含</w:t>
      </w:r>
      <w:r>
        <w:rPr>
          <w:sz w:val="24"/>
        </w:rPr>
        <w:t xml:space="preserve"> </w:t>
      </w:r>
      <w:r>
        <w:rPr>
          <w:sz w:val="20"/>
          <w:color w:val="000000"/>
        </w:rPr>
        <w:t>的事项，若甲方以书面形式表明不同意乙方对变更的回复，并列明不同意的具体事由，在此</w:t>
      </w:r>
      <w:r>
        <w:rPr>
          <w:sz w:val="20"/>
          <w:color w:val="000000"/>
        </w:rPr>
        <w:t>情况下，该变更将依照争议解决程序的规定进行解决。</w:t>
      </w:r>
    </w:p>
    <w:p>
      <w:pPr>
        <w:pStyle w:val="null3"/>
        <w:jc w:val="left"/>
      </w:pPr>
      <w:r>
        <w:rPr>
          <w:sz w:val="21"/>
        </w:rPr>
        <w:t xml:space="preserve"> </w:t>
      </w:r>
    </w:p>
    <w:p>
      <w:pPr>
        <w:pStyle w:val="null3"/>
        <w:spacing w:before="60"/>
        <w:ind w:left="30"/>
        <w:jc w:val="left"/>
      </w:pPr>
      <w:r>
        <w:rPr>
          <w:sz w:val="20"/>
          <w:b/>
          <w:color w:val="000000"/>
        </w:rPr>
        <w:t>12.2.</w:t>
      </w:r>
      <w:r>
        <w:rPr>
          <w:sz w:val="24"/>
          <w:b/>
        </w:rPr>
        <w:t xml:space="preserve"> </w:t>
      </w:r>
      <w:r>
        <w:rPr>
          <w:sz w:val="20"/>
          <w:b/>
          <w:color w:val="000000"/>
        </w:rPr>
        <w:t>乙方要求的变更</w:t>
      </w:r>
    </w:p>
    <w:p>
      <w:pPr>
        <w:pStyle w:val="null3"/>
        <w:jc w:val="left"/>
      </w:pPr>
      <w:r>
        <w:rPr>
          <w:sz w:val="21"/>
        </w:rPr>
        <w:t xml:space="preserve"> </w:t>
      </w:r>
    </w:p>
    <w:p>
      <w:pPr>
        <w:pStyle w:val="null3"/>
        <w:spacing w:before="60"/>
        <w:ind w:left="30"/>
        <w:jc w:val="left"/>
      </w:pPr>
      <w:r>
        <w:rPr>
          <w:sz w:val="20"/>
          <w:b/>
          <w:color w:val="000000"/>
        </w:rPr>
        <w:t>12.2.1.</w:t>
      </w:r>
      <w:r>
        <w:rPr>
          <w:sz w:val="24"/>
          <w:b/>
        </w:rPr>
        <w:t xml:space="preserve"> </w:t>
      </w:r>
      <w:r>
        <w:rPr>
          <w:sz w:val="20"/>
          <w:b/>
          <w:color w:val="000000"/>
        </w:rPr>
        <w:t>乙方的变更通知</w:t>
      </w:r>
    </w:p>
    <w:p>
      <w:pPr>
        <w:pStyle w:val="null3"/>
        <w:jc w:val="left"/>
      </w:pPr>
      <w:r>
        <w:rPr>
          <w:sz w:val="21"/>
        </w:rPr>
        <w:t xml:space="preserve"> </w:t>
      </w:r>
    </w:p>
    <w:p>
      <w:pPr>
        <w:pStyle w:val="null3"/>
        <w:spacing w:before="60"/>
        <w:ind w:left="30" w:firstLine="438"/>
        <w:jc w:val="both"/>
      </w:pPr>
      <w:r>
        <w:rPr>
          <w:sz w:val="20"/>
          <w:color w:val="000000"/>
        </w:rPr>
        <w:t>乙方在本合同履行期间，认为需要对服务实施进行变更（但乙方提出的变更要求，必须</w:t>
      </w:r>
      <w:r>
        <w:rPr>
          <w:sz w:val="24"/>
        </w:rPr>
        <w:t xml:space="preserve"> </w:t>
      </w:r>
      <w:r>
        <w:rPr>
          <w:sz w:val="20"/>
          <w:color w:val="000000"/>
        </w:rPr>
        <w:t>是出于优化方案、节省开支等合理或经济性考虑</w:t>
      </w:r>
      <w:r>
        <w:rPr>
          <w:sz w:val="20"/>
          <w:color w:val="000000"/>
        </w:rPr>
        <w:t>）</w:t>
      </w:r>
      <w:r>
        <w:rPr>
          <w:sz w:val="24"/>
        </w:rPr>
        <w:t xml:space="preserve"> </w:t>
      </w:r>
      <w:r>
        <w:rPr>
          <w:sz w:val="20"/>
          <w:color w:val="000000"/>
        </w:rPr>
        <w:t>，</w:t>
      </w:r>
      <w:r>
        <w:rPr>
          <w:sz w:val="20"/>
          <w:color w:val="000000"/>
        </w:rPr>
        <w:t>应书面通知甲方并经甲方书面同意后方</w:t>
      </w:r>
      <w:r>
        <w:rPr>
          <w:sz w:val="24"/>
        </w:rPr>
        <w:t xml:space="preserve"> </w:t>
      </w:r>
      <w:r>
        <w:rPr>
          <w:sz w:val="20"/>
          <w:color w:val="000000"/>
        </w:rPr>
        <w:t>可实施，否则不得变更。</w:t>
      </w:r>
    </w:p>
    <w:p>
      <w:pPr>
        <w:pStyle w:val="null3"/>
        <w:spacing w:before="255"/>
        <w:ind w:left="30"/>
        <w:jc w:val="left"/>
      </w:pPr>
      <w:r>
        <w:rPr>
          <w:sz w:val="20"/>
          <w:b/>
          <w:color w:val="000000"/>
        </w:rPr>
        <w:t>12.2.2.</w:t>
      </w:r>
      <w:r>
        <w:rPr>
          <w:sz w:val="24"/>
          <w:b/>
        </w:rPr>
        <w:t xml:space="preserve"> </w:t>
      </w:r>
      <w:r>
        <w:rPr>
          <w:sz w:val="20"/>
          <w:b/>
          <w:color w:val="000000"/>
        </w:rPr>
        <w:t>甲方的回复</w:t>
      </w:r>
    </w:p>
    <w:p>
      <w:pPr>
        <w:pStyle w:val="null3"/>
        <w:jc w:val="left"/>
      </w:pPr>
      <w:r>
        <w:rPr>
          <w:sz w:val="21"/>
        </w:rPr>
        <w:t xml:space="preserve"> </w:t>
      </w:r>
    </w:p>
    <w:p>
      <w:pPr>
        <w:pStyle w:val="null3"/>
        <w:spacing w:before="60"/>
        <w:ind w:left="30" w:firstLine="442"/>
        <w:jc w:val="left"/>
      </w:pPr>
      <w:r>
        <w:rPr>
          <w:sz w:val="20"/>
          <w:color w:val="000000"/>
        </w:rPr>
        <w:t>甲方在收到乙方要求变更的通知后的十个工作日内，须就变更向乙方作出书面</w:t>
      </w:r>
      <w:r>
        <w:rPr>
          <w:sz w:val="20"/>
          <w:color w:val="000000"/>
        </w:rPr>
        <w:t>回复，否</w:t>
      </w:r>
      <w:r>
        <w:rPr>
          <w:sz w:val="24"/>
        </w:rPr>
        <w:t xml:space="preserve"> </w:t>
      </w:r>
      <w:r>
        <w:rPr>
          <w:sz w:val="20"/>
          <w:color w:val="000000"/>
        </w:rPr>
        <w:t>则视为不同意。</w:t>
      </w:r>
    </w:p>
    <w:p>
      <w:pPr>
        <w:pStyle w:val="null3"/>
        <w:spacing w:before="255"/>
        <w:ind w:left="30"/>
        <w:jc w:val="left"/>
      </w:pPr>
      <w:r>
        <w:rPr>
          <w:sz w:val="20"/>
          <w:b/>
          <w:color w:val="000000"/>
        </w:rPr>
        <w:t>12.2.3.</w:t>
      </w:r>
      <w:r>
        <w:rPr>
          <w:sz w:val="24"/>
          <w:b/>
        </w:rPr>
        <w:t xml:space="preserve"> </w:t>
      </w:r>
      <w:r>
        <w:rPr>
          <w:sz w:val="20"/>
          <w:b/>
          <w:color w:val="000000"/>
        </w:rPr>
        <w:t>乙方要求的变更的实施</w:t>
      </w:r>
    </w:p>
    <w:p>
      <w:pPr>
        <w:pStyle w:val="null3"/>
        <w:jc w:val="left"/>
      </w:pPr>
      <w:r>
        <w:rPr>
          <w:sz w:val="21"/>
        </w:rPr>
        <w:t xml:space="preserve"> </w:t>
      </w:r>
    </w:p>
    <w:p>
      <w:pPr>
        <w:pStyle w:val="null3"/>
        <w:spacing w:before="60"/>
        <w:ind w:left="60" w:firstLine="398"/>
        <w:jc w:val="left"/>
      </w:pPr>
      <w:r>
        <w:rPr>
          <w:sz w:val="20"/>
          <w:color w:val="000000"/>
        </w:rPr>
        <w:t>当甲方书面同意乙方要求的变更时，本合同应视为在当日作出了变更，双方须遵守其各</w:t>
      </w:r>
      <w:r>
        <w:rPr>
          <w:sz w:val="24"/>
        </w:rPr>
        <w:t xml:space="preserve"> </w:t>
      </w:r>
      <w:r>
        <w:rPr>
          <w:sz w:val="20"/>
          <w:color w:val="000000"/>
        </w:rPr>
        <w:t>自在变更后的本合同项下的义务。当甲方不同意乙</w:t>
      </w:r>
      <w:r>
        <w:rPr>
          <w:sz w:val="20"/>
          <w:color w:val="000000"/>
        </w:rPr>
        <w:t>方要求的变更时，双方按原约定执行。</w:t>
      </w:r>
    </w:p>
    <w:p>
      <w:pPr>
        <w:pStyle w:val="null3"/>
        <w:spacing w:before="255"/>
        <w:ind w:left="30"/>
        <w:jc w:val="left"/>
      </w:pPr>
      <w:r>
        <w:rPr>
          <w:sz w:val="20"/>
          <w:b/>
          <w:color w:val="000000"/>
        </w:rPr>
        <w:t>12.3. 变更的实施</w:t>
      </w:r>
    </w:p>
    <w:p>
      <w:pPr>
        <w:pStyle w:val="null3"/>
        <w:jc w:val="left"/>
      </w:pPr>
      <w:r>
        <w:rPr>
          <w:sz w:val="21"/>
        </w:rPr>
        <w:t xml:space="preserve"> </w:t>
      </w:r>
    </w:p>
    <w:p>
      <w:pPr>
        <w:pStyle w:val="null3"/>
        <w:spacing w:before="60"/>
        <w:ind w:left="15" w:firstLine="420"/>
        <w:jc w:val="both"/>
      </w:pPr>
      <w:r>
        <w:rPr>
          <w:sz w:val="20"/>
          <w:color w:val="000000"/>
        </w:rPr>
        <w:t>在变更被甲方确认之后：本合同被视为在甲方确认当日</w:t>
      </w:r>
      <w:r>
        <w:rPr>
          <w:sz w:val="20"/>
          <w:color w:val="000000"/>
        </w:rPr>
        <w:t>作出了变更，且甲方与乙方须遵</w:t>
      </w:r>
      <w:r>
        <w:rPr>
          <w:sz w:val="24"/>
        </w:rPr>
        <w:t xml:space="preserve"> </w:t>
      </w:r>
      <w:r>
        <w:rPr>
          <w:sz w:val="20"/>
          <w:color w:val="000000"/>
        </w:rPr>
        <w:t>守在变更后的本合同项下所应承担的义务；</w:t>
      </w:r>
      <w:r>
        <w:rPr>
          <w:sz w:val="24"/>
        </w:rPr>
        <w:t xml:space="preserve"> </w:t>
      </w:r>
      <w:r>
        <w:rPr>
          <w:sz w:val="20"/>
          <w:color w:val="000000"/>
        </w:rPr>
        <w:t>乙方须按甲方变更通知所要求的方式或前述争议</w:t>
      </w:r>
      <w:r>
        <w:rPr>
          <w:sz w:val="24"/>
        </w:rPr>
        <w:t xml:space="preserve"> </w:t>
      </w:r>
      <w:r>
        <w:rPr>
          <w:sz w:val="20"/>
          <w:color w:val="000000"/>
        </w:rPr>
        <w:t>解决结果，实施该项变更；除本合同另有明确约定外，</w:t>
      </w:r>
      <w:r>
        <w:rPr>
          <w:sz w:val="24"/>
        </w:rPr>
        <w:t xml:space="preserve"> </w:t>
      </w:r>
      <w:r>
        <w:rPr>
          <w:sz w:val="20"/>
          <w:color w:val="000000"/>
        </w:rPr>
        <w:t>甲方的变更引起的工作量增减的，增</w:t>
      </w:r>
      <w:r>
        <w:rPr>
          <w:sz w:val="24"/>
        </w:rPr>
        <w:t xml:space="preserve"> </w:t>
      </w:r>
      <w:r>
        <w:rPr>
          <w:sz w:val="20"/>
          <w:color w:val="000000"/>
        </w:rPr>
        <w:t>减工作量由乙方提出，报经甲方审核通过后，</w:t>
      </w:r>
      <w:r>
        <w:rPr>
          <w:sz w:val="24"/>
        </w:rPr>
        <w:t xml:space="preserve"> </w:t>
      </w:r>
      <w:r>
        <w:rPr>
          <w:sz w:val="20"/>
          <w:color w:val="000000"/>
        </w:rPr>
        <w:t>由乙</w:t>
      </w:r>
      <w:r>
        <w:rPr>
          <w:sz w:val="20"/>
          <w:color w:val="000000"/>
        </w:rPr>
        <w:t>方负责实施。</w:t>
      </w:r>
    </w:p>
    <w:p>
      <w:pPr>
        <w:pStyle w:val="null3"/>
        <w:spacing w:before="255"/>
        <w:ind w:left="30"/>
        <w:jc w:val="left"/>
      </w:pPr>
      <w:r>
        <w:rPr/>
        <w:t xml:space="preserve"> </w:t>
      </w:r>
    </w:p>
    <w:p>
      <w:pPr>
        <w:pStyle w:val="null3"/>
        <w:spacing w:before="255"/>
        <w:ind w:left="30"/>
        <w:jc w:val="left"/>
      </w:pPr>
      <w:r>
        <w:rPr>
          <w:sz w:val="20"/>
          <w:b/>
          <w:color w:val="000000"/>
        </w:rPr>
        <w:t>12.4. 减轻损失的义务</w:t>
      </w:r>
    </w:p>
    <w:p>
      <w:pPr>
        <w:pStyle w:val="null3"/>
        <w:jc w:val="left"/>
      </w:pPr>
      <w:r>
        <w:rPr>
          <w:sz w:val="21"/>
        </w:rPr>
        <w:t xml:space="preserve"> </w:t>
      </w:r>
    </w:p>
    <w:p>
      <w:pPr>
        <w:pStyle w:val="null3"/>
        <w:spacing w:before="60"/>
        <w:ind w:left="30" w:firstLine="432"/>
        <w:jc w:val="left"/>
      </w:pPr>
      <w:r>
        <w:rPr>
          <w:sz w:val="20"/>
          <w:color w:val="000000"/>
        </w:rPr>
        <w:t>12.4.1.</w:t>
      </w:r>
      <w:r>
        <w:rPr>
          <w:sz w:val="24"/>
        </w:rPr>
        <w:t xml:space="preserve"> </w:t>
      </w:r>
      <w:r>
        <w:rPr>
          <w:sz w:val="20"/>
          <w:color w:val="000000"/>
        </w:rPr>
        <w:t>乙方应始终尽一切合理的努力，</w:t>
      </w:r>
      <w:r>
        <w:rPr>
          <w:sz w:val="24"/>
        </w:rPr>
        <w:t xml:space="preserve"> </w:t>
      </w:r>
      <w:r>
        <w:rPr>
          <w:sz w:val="20"/>
          <w:color w:val="000000"/>
        </w:rPr>
        <w:t>以减轻或降低乙方和甲方因变更而花费的支出和</w:t>
      </w:r>
      <w:r>
        <w:rPr>
          <w:sz w:val="24"/>
        </w:rPr>
        <w:t xml:space="preserve"> </w:t>
      </w:r>
      <w:r>
        <w:rPr>
          <w:sz w:val="20"/>
          <w:color w:val="000000"/>
        </w:rPr>
        <w:t>发生的损失。</w:t>
      </w:r>
    </w:p>
    <w:p>
      <w:pPr>
        <w:pStyle w:val="null3"/>
        <w:spacing w:before="135"/>
        <w:ind w:left="30"/>
        <w:jc w:val="left"/>
      </w:pPr>
      <w:r>
        <w:rPr>
          <w:sz w:val="20"/>
          <w:color w:val="000000"/>
        </w:rPr>
        <w:t>12.4.2.</w:t>
      </w:r>
      <w:r>
        <w:rPr>
          <w:sz w:val="24"/>
        </w:rPr>
        <w:t xml:space="preserve"> </w:t>
      </w:r>
      <w:r>
        <w:rPr>
          <w:sz w:val="20"/>
          <w:color w:val="000000"/>
        </w:rPr>
        <w:t>因变更所致的延误。因甲方要求的变更而导致竣工验收日的迟延，</w:t>
      </w:r>
      <w:r>
        <w:rPr>
          <w:sz w:val="24"/>
        </w:rPr>
        <w:t xml:space="preserve"> </w:t>
      </w:r>
      <w:r>
        <w:rPr>
          <w:sz w:val="20"/>
          <w:color w:val="000000"/>
        </w:rPr>
        <w:t>乙方有权向甲</w:t>
      </w:r>
      <w:r>
        <w:rPr>
          <w:sz w:val="24"/>
        </w:rPr>
        <w:t xml:space="preserve"> </w:t>
      </w:r>
      <w:r>
        <w:rPr>
          <w:sz w:val="20"/>
          <w:color w:val="000000"/>
        </w:rPr>
        <w:t>方申请给予相应的宽展期，经甲方盖章确认后生效。</w:t>
      </w:r>
    </w:p>
    <w:p>
      <w:pPr>
        <w:pStyle w:val="null3"/>
        <w:spacing w:before="135"/>
        <w:ind w:left="30"/>
        <w:jc w:val="left"/>
      </w:pPr>
      <w:r>
        <w:rPr/>
        <w:t xml:space="preserve"> </w:t>
      </w:r>
    </w:p>
    <w:p>
      <w:pPr>
        <w:pStyle w:val="null3"/>
        <w:spacing w:before="135"/>
        <w:ind w:left="30"/>
        <w:jc w:val="left"/>
      </w:pPr>
      <w:r>
        <w:rPr>
          <w:sz w:val="20"/>
          <w:b/>
          <w:color w:val="000000"/>
        </w:rPr>
        <w:t>13. 服务验收</w:t>
      </w:r>
    </w:p>
    <w:p>
      <w:pPr>
        <w:pStyle w:val="null3"/>
        <w:jc w:val="left"/>
      </w:pPr>
      <w:r>
        <w:rPr>
          <w:sz w:val="21"/>
        </w:rPr>
        <w:t xml:space="preserve"> </w:t>
      </w:r>
      <w:r>
        <w:rPr>
          <w:sz w:val="21"/>
        </w:rPr>
        <w:t xml:space="preserve"> </w:t>
      </w:r>
    </w:p>
    <w:p>
      <w:pPr>
        <w:pStyle w:val="null3"/>
        <w:spacing w:before="60"/>
        <w:ind w:left="15" w:firstLine="440"/>
        <w:jc w:val="left"/>
      </w:pPr>
      <w:r>
        <w:rPr>
          <w:sz w:val="20"/>
          <w:color w:val="000000"/>
        </w:rPr>
        <w:t>乙方应按本合同约定及时申请验收，</w:t>
      </w:r>
      <w:r>
        <w:rPr>
          <w:sz w:val="24"/>
        </w:rPr>
        <w:t xml:space="preserve"> </w:t>
      </w:r>
      <w:r>
        <w:rPr>
          <w:sz w:val="20"/>
          <w:color w:val="000000"/>
        </w:rPr>
        <w:t>甲方收到乙方验收申请后，应及</w:t>
      </w:r>
      <w:r>
        <w:rPr>
          <w:sz w:val="20"/>
          <w:color w:val="000000"/>
        </w:rPr>
        <w:t>时审核，并在审核</w:t>
      </w:r>
      <w:r>
        <w:rPr>
          <w:sz w:val="24"/>
        </w:rPr>
        <w:t xml:space="preserve"> </w:t>
      </w:r>
      <w:r>
        <w:rPr>
          <w:sz w:val="20"/>
          <w:color w:val="000000"/>
        </w:rPr>
        <w:t>通过后按本合同约定及时组织验收，并出具验收报告。详细要求以</w:t>
      </w:r>
      <w:r>
        <w:rPr>
          <w:sz w:val="20"/>
          <w:color w:val="000000"/>
        </w:rPr>
        <w:t>附件</w:t>
      </w:r>
      <w:r>
        <w:rPr>
          <w:sz w:val="24"/>
        </w:rPr>
        <w:t xml:space="preserve"> </w:t>
      </w:r>
      <w:r>
        <w:rPr>
          <w:sz w:val="20"/>
          <w:color w:val="000000"/>
        </w:rPr>
        <w:t>2 验收要求为准。</w:t>
      </w:r>
    </w:p>
    <w:p>
      <w:pPr>
        <w:pStyle w:val="null3"/>
        <w:spacing w:before="240"/>
        <w:ind w:left="3240"/>
        <w:jc w:val="left"/>
      </w:pPr>
      <w:r>
        <w:rPr>
          <w:sz w:val="20"/>
          <w:b/>
          <w:color w:val="000000"/>
        </w:rPr>
        <w:t>第五章合同金额与结算方式</w:t>
      </w:r>
    </w:p>
    <w:p>
      <w:pPr>
        <w:pStyle w:val="null3"/>
        <w:jc w:val="left"/>
      </w:pPr>
      <w:r>
        <w:rPr>
          <w:sz w:val="21"/>
        </w:rPr>
        <w:t xml:space="preserve"> </w:t>
      </w:r>
      <w:r>
        <w:rPr>
          <w:sz w:val="20"/>
          <w:b/>
          <w:color w:val="000000"/>
        </w:rPr>
        <w:t>14. 合同金额</w:t>
      </w:r>
    </w:p>
    <w:p>
      <w:pPr>
        <w:pStyle w:val="null3"/>
        <w:jc w:val="left"/>
      </w:pPr>
      <w:r>
        <w:rPr>
          <w:sz w:val="21"/>
        </w:rPr>
        <w:t xml:space="preserve"> </w:t>
      </w:r>
      <w:r>
        <w:rPr>
          <w:sz w:val="21"/>
        </w:rPr>
        <w:t xml:space="preserve"> </w:t>
      </w:r>
    </w:p>
    <w:p>
      <w:pPr>
        <w:pStyle w:val="null3"/>
        <w:spacing w:before="60"/>
        <w:ind w:left="15" w:firstLine="420"/>
        <w:jc w:val="both"/>
      </w:pPr>
      <w:r>
        <w:rPr>
          <w:sz w:val="20"/>
          <w:color w:val="000000"/>
        </w:rPr>
        <w:t>合同总金额为（大写</w:t>
      </w:r>
      <w:r>
        <w:rPr>
          <w:sz w:val="20"/>
          <w:color w:val="000000"/>
        </w:rPr>
        <w:t>）</w:t>
      </w:r>
      <w:r>
        <w:rPr>
          <w:sz w:val="24"/>
        </w:rPr>
        <w:t xml:space="preserve"> </w:t>
      </w:r>
      <w:r>
        <w:rPr>
          <w:sz w:val="20"/>
          <w:color w:val="000000"/>
        </w:rPr>
        <w:t>：</w:t>
      </w:r>
      <w:r>
        <w:rPr>
          <w:sz w:val="20"/>
          <w:color w:val="000000"/>
        </w:rPr>
        <w:t>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其中涉及软件开发</w:t>
      </w:r>
      <w:r>
        <w:rPr>
          <w:sz w:val="24"/>
        </w:rPr>
        <w:t xml:space="preserve"> </w:t>
      </w:r>
      <w:r>
        <w:rPr>
          <w:sz w:val="20"/>
          <w:color w:val="000000"/>
        </w:rPr>
        <w:t>服务金额为人民币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基础设施服务金额为人民币</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运行维护服务金额为人民币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本合</w:t>
      </w:r>
      <w:r>
        <w:rPr>
          <w:sz w:val="24"/>
        </w:rPr>
        <w:t xml:space="preserve"> </w:t>
      </w:r>
      <w:r>
        <w:rPr>
          <w:sz w:val="20"/>
          <w:color w:val="000000"/>
        </w:rPr>
        <w:t>同总金额为乙方按照合同约定完成合同全部义务后所适用的含税总价格。</w:t>
      </w:r>
    </w:p>
    <w:p>
      <w:pPr>
        <w:pStyle w:val="null3"/>
        <w:jc w:val="left"/>
      </w:pPr>
      <w:r>
        <w:rPr>
          <w:sz w:val="21"/>
        </w:rPr>
        <w:t xml:space="preserve"> </w:t>
      </w:r>
    </w:p>
    <w:p>
      <w:pPr>
        <w:pStyle w:val="null3"/>
        <w:spacing w:before="60"/>
        <w:ind w:left="30"/>
        <w:jc w:val="left"/>
      </w:pPr>
      <w:r>
        <w:rPr>
          <w:sz w:val="20"/>
          <w:b/>
          <w:color w:val="000000"/>
        </w:rPr>
        <w:t>15.</w:t>
      </w:r>
      <w:r>
        <w:rPr>
          <w:sz w:val="24"/>
          <w:b/>
        </w:rPr>
        <w:t xml:space="preserve"> </w:t>
      </w:r>
      <w:r>
        <w:rPr>
          <w:sz w:val="20"/>
          <w:b/>
          <w:color w:val="000000"/>
        </w:rPr>
        <w:t>结算方式</w:t>
      </w:r>
    </w:p>
    <w:p>
      <w:pPr>
        <w:pStyle w:val="null3"/>
        <w:jc w:val="left"/>
      </w:pPr>
      <w:r>
        <w:rPr>
          <w:sz w:val="21"/>
        </w:rPr>
        <w:t xml:space="preserve"> </w:t>
      </w:r>
      <w:r>
        <w:rPr>
          <w:sz w:val="21"/>
        </w:rPr>
        <w:t xml:space="preserve"> </w:t>
      </w:r>
    </w:p>
    <w:p>
      <w:pPr>
        <w:pStyle w:val="null3"/>
        <w:spacing w:before="60"/>
        <w:ind w:left="30"/>
        <w:jc w:val="left"/>
      </w:pPr>
      <w:r>
        <w:rPr>
          <w:sz w:val="20"/>
          <w:b/>
          <w:color w:val="000000"/>
        </w:rPr>
        <w:t>15.1.</w:t>
      </w:r>
      <w:r>
        <w:rPr>
          <w:sz w:val="24"/>
          <w:b/>
        </w:rPr>
        <w:t xml:space="preserve"> </w:t>
      </w:r>
      <w:r>
        <w:rPr>
          <w:sz w:val="20"/>
          <w:b/>
          <w:color w:val="000000"/>
        </w:rPr>
        <w:t>费用结算方式</w:t>
      </w:r>
    </w:p>
    <w:p>
      <w:pPr>
        <w:pStyle w:val="null3"/>
        <w:jc w:val="left"/>
      </w:pPr>
      <w:r>
        <w:rPr>
          <w:sz w:val="21"/>
        </w:rPr>
        <w:t xml:space="preserve"> </w:t>
      </w:r>
    </w:p>
    <w:p>
      <w:pPr>
        <w:pStyle w:val="null3"/>
        <w:spacing w:before="60"/>
        <w:ind w:left="30" w:right="45" w:firstLine="432"/>
        <w:jc w:val="left"/>
      </w:pPr>
      <w:r>
        <w:rPr>
          <w:sz w:val="20"/>
          <w:color w:val="000000"/>
        </w:rPr>
        <w:t>15.</w:t>
      </w:r>
      <w:r>
        <w:rPr>
          <w:sz w:val="24"/>
        </w:rPr>
        <w:t xml:space="preserve"> </w:t>
      </w:r>
      <w:r>
        <w:rPr>
          <w:sz w:val="20"/>
          <w:color w:val="000000"/>
        </w:rPr>
        <w:t>1.1.合同款由甲方分期支付给乙方，原则</w:t>
      </w:r>
      <w:r>
        <w:rPr>
          <w:sz w:val="20"/>
          <w:color w:val="000000"/>
        </w:rPr>
        <w:t>上合同约定的资金支付条件与验收成果挂钩，</w:t>
      </w:r>
      <w:r>
        <w:rPr>
          <w:sz w:val="24"/>
        </w:rPr>
        <w:t xml:space="preserve"> </w:t>
      </w:r>
      <w:r>
        <w:rPr>
          <w:sz w:val="20"/>
          <w:color w:val="000000"/>
        </w:rPr>
        <w:t>具体支付方式和时间如下：</w:t>
      </w:r>
    </w:p>
    <w:p>
      <w:pPr>
        <w:pStyle w:val="null3"/>
        <w:ind w:left="15" w:firstLine="434"/>
        <w:jc w:val="both"/>
      </w:pPr>
      <w:r>
        <w:rPr>
          <w:sz w:val="20"/>
          <w:color w:val="000000"/>
        </w:rPr>
        <w:t>（</w:t>
      </w:r>
      <w:r>
        <w:rPr>
          <w:sz w:val="20"/>
          <w:color w:val="000000"/>
        </w:rPr>
        <w:t>1）首期款：签订合同后</w:t>
      </w:r>
      <w:r>
        <w:rPr>
          <w:sz w:val="24"/>
        </w:rPr>
        <w:t xml:space="preserve"> </w:t>
      </w:r>
      <w:r>
        <w:rPr>
          <w:sz w:val="24"/>
          <w:u w:val="single"/>
        </w:rPr>
        <w:t xml:space="preserve">   </w:t>
      </w:r>
      <w:r>
        <w:rPr>
          <w:sz w:val="24"/>
        </w:rPr>
        <w:t xml:space="preserve"> </w:t>
      </w:r>
      <w:r>
        <w:rPr>
          <w:sz w:val="20"/>
          <w:color w:val="000000"/>
        </w:rPr>
        <w:t>个工作日内，乙方书面提出支付申请函及与</w:t>
      </w:r>
      <w:r>
        <w:rPr>
          <w:sz w:val="20"/>
          <w:color w:val="000000"/>
        </w:rPr>
        <w:t>拟支付金额等</w:t>
      </w:r>
      <w:r>
        <w:rPr>
          <w:sz w:val="24"/>
        </w:rPr>
        <w:t xml:space="preserve"> </w:t>
      </w:r>
      <w:r>
        <w:rPr>
          <w:sz w:val="20"/>
          <w:color w:val="000000"/>
        </w:rPr>
        <w:t>额的符合甲方财务管理要求的相应发票</w:t>
      </w:r>
      <w:r>
        <w:rPr>
          <w:sz w:val="24"/>
        </w:rPr>
        <w:t xml:space="preserve"> </w:t>
      </w:r>
      <w:r>
        <w:rPr>
          <w:sz w:val="20"/>
          <w:color w:val="000000"/>
        </w:rPr>
        <w:t>，</w:t>
      </w:r>
      <w:r>
        <w:rPr>
          <w:sz w:val="24"/>
        </w:rPr>
        <w:t xml:space="preserve"> </w:t>
      </w:r>
      <w:r>
        <w:rPr>
          <w:sz w:val="20"/>
          <w:color w:val="000000"/>
        </w:rPr>
        <w:t>甲方确认后启动首期款支付流程</w:t>
      </w:r>
      <w:r>
        <w:rPr>
          <w:sz w:val="24"/>
        </w:rPr>
        <w:t xml:space="preserve"> </w:t>
      </w:r>
      <w:r>
        <w:rPr>
          <w:sz w:val="20"/>
          <w:color w:val="000000"/>
        </w:rPr>
        <w:t>，支付</w:t>
      </w:r>
      <w:r>
        <w:rPr>
          <w:sz w:val="20"/>
          <w:color w:val="000000"/>
        </w:rPr>
        <w:t>人民币</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元）。所对应的各项服务首期款金额明细如下：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jc w:val="left"/>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jc w:val="left"/>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jc w:val="left"/>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left"/>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left"/>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left"/>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1"/>
        </w:rPr>
        <w:t xml:space="preserve"> </w:t>
      </w:r>
      <w:r>
        <w:rPr>
          <w:sz w:val="20"/>
          <w:color w:val="000000"/>
        </w:rPr>
        <w:t>（</w:t>
      </w:r>
      <w:r>
        <w:rPr>
          <w:sz w:val="20"/>
          <w:color w:val="000000"/>
        </w:rPr>
        <w:t>2）进度款：本项目经甲方交付验收通过后</w:t>
      </w:r>
      <w:r>
        <w:rPr>
          <w:sz w:val="24"/>
          <w:u w:val="single"/>
        </w:rPr>
        <w:t xml:space="preserve"> </w:t>
      </w:r>
      <w:r>
        <w:rPr>
          <w:sz w:val="20"/>
          <w:color w:val="000000"/>
        </w:rPr>
        <w:t>个工作</w:t>
      </w:r>
      <w:r>
        <w:rPr>
          <w:sz w:val="20"/>
          <w:color w:val="000000"/>
        </w:rPr>
        <w:t>日内，</w:t>
      </w:r>
      <w:r>
        <w:rPr>
          <w:sz w:val="24"/>
        </w:rPr>
        <w:t xml:space="preserve"> </w:t>
      </w:r>
      <w:r>
        <w:rPr>
          <w:sz w:val="20"/>
          <w:color w:val="000000"/>
        </w:rPr>
        <w:t>甲方根据考核情况对乙方的</w:t>
      </w:r>
      <w:r>
        <w:rPr>
          <w:sz w:val="24"/>
        </w:rPr>
        <w:t xml:space="preserve"> </w:t>
      </w:r>
      <w:r>
        <w:rPr>
          <w:sz w:val="20"/>
          <w:color w:val="000000"/>
        </w:rPr>
        <w:t>服务质量打分，并根据评价结果确定项目进度款支付金额。乙方书面提出支付申请函及与拟</w:t>
      </w:r>
      <w:r>
        <w:rPr>
          <w:sz w:val="24"/>
        </w:rPr>
        <w:t xml:space="preserve"> </w:t>
      </w:r>
      <w:r>
        <w:rPr>
          <w:sz w:val="20"/>
          <w:color w:val="000000"/>
        </w:rPr>
        <w:t>支付金额等额的符合甲方财务管理要求的相应发票，</w:t>
      </w:r>
      <w:r>
        <w:rPr>
          <w:sz w:val="24"/>
        </w:rPr>
        <w:t xml:space="preserve"> </w:t>
      </w:r>
      <w:r>
        <w:rPr>
          <w:sz w:val="20"/>
          <w:color w:val="000000"/>
        </w:rPr>
        <w:t>甲方确认后启动进度款支付流程，支付</w:t>
      </w:r>
      <w:r>
        <w:rPr>
          <w:sz w:val="20"/>
          <w:color w:val="000000"/>
        </w:rPr>
        <w:t>人民币不超过</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元）。所对应的各项服务进度款金额明细如下：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1"/>
        </w:rPr>
        <w:t xml:space="preserve"> </w:t>
      </w:r>
    </w:p>
    <w:p>
      <w:pPr>
        <w:pStyle w:val="null3"/>
        <w:jc w:val="left"/>
      </w:pPr>
      <w:r>
        <w:rPr>
          <w:sz w:val="21"/>
        </w:rPr>
        <w:t xml:space="preserve"> </w:t>
      </w:r>
    </w:p>
    <w:p>
      <w:pPr>
        <w:pStyle w:val="null3"/>
        <w:spacing w:before="60"/>
        <w:ind w:left="30" w:firstLine="433"/>
        <w:jc w:val="both"/>
      </w:pPr>
      <w:r>
        <w:rPr>
          <w:sz w:val="20"/>
          <w:color w:val="000000"/>
        </w:rPr>
        <w:t>（</w:t>
      </w:r>
      <w:r>
        <w:rPr>
          <w:sz w:val="20"/>
          <w:color w:val="000000"/>
        </w:rPr>
        <w:t>3）尾款：本项目经甲方最终验收通过后</w:t>
      </w:r>
      <w:r>
        <w:rPr>
          <w:sz w:val="24"/>
          <w:u w:val="single"/>
        </w:rPr>
        <w:t xml:space="preserve"> </w:t>
      </w:r>
      <w:r>
        <w:rPr>
          <w:sz w:val="20"/>
          <w:color w:val="000000"/>
        </w:rPr>
        <w:t>个工作日内，</w:t>
      </w:r>
      <w:r>
        <w:rPr>
          <w:sz w:val="24"/>
        </w:rPr>
        <w:t xml:space="preserve"> </w:t>
      </w:r>
      <w:r>
        <w:rPr>
          <w:sz w:val="20"/>
          <w:color w:val="000000"/>
        </w:rPr>
        <w:t>甲</w:t>
      </w:r>
      <w:r>
        <w:rPr>
          <w:sz w:val="20"/>
          <w:color w:val="000000"/>
        </w:rPr>
        <w:t>方根据考核情况对乙方的服</w:t>
      </w:r>
      <w:r>
        <w:rPr>
          <w:sz w:val="24"/>
        </w:rPr>
        <w:t xml:space="preserve"> </w:t>
      </w:r>
      <w:r>
        <w:rPr>
          <w:sz w:val="20"/>
          <w:color w:val="000000"/>
        </w:rPr>
        <w:t>务质量打分，并根据评价结果确定项目尾款支付金额。乙方书面提出支付申请函及与拟支付</w:t>
      </w:r>
      <w:r>
        <w:rPr>
          <w:sz w:val="24"/>
        </w:rPr>
        <w:t xml:space="preserve"> </w:t>
      </w:r>
      <w:r>
        <w:rPr>
          <w:sz w:val="20"/>
          <w:color w:val="000000"/>
        </w:rPr>
        <w:t>金额等额的符合甲方财务管理要求的相应发票，</w:t>
      </w:r>
      <w:r>
        <w:rPr>
          <w:sz w:val="24"/>
        </w:rPr>
        <w:t xml:space="preserve"> </w:t>
      </w:r>
      <w:r>
        <w:rPr>
          <w:sz w:val="20"/>
          <w:color w:val="000000"/>
        </w:rPr>
        <w:t>甲方确认后启动尾款支付流程，支付人民币</w:t>
      </w:r>
      <w:r>
        <w:rPr>
          <w:sz w:val="24"/>
        </w:rPr>
        <w:t xml:space="preserve"> </w:t>
      </w:r>
      <w:r>
        <w:rPr>
          <w:sz w:val="20"/>
          <w:color w:val="000000"/>
        </w:rPr>
        <w:t>不超过</w:t>
      </w:r>
      <w:r>
        <w:rPr>
          <w:sz w:val="24"/>
          <w:u w:val="single"/>
        </w:rPr>
        <w:t xml:space="preserve">       </w:t>
      </w:r>
      <w:r>
        <w:rPr>
          <w:sz w:val="24"/>
        </w:rPr>
        <w:t xml:space="preserve"> </w:t>
      </w:r>
      <w:r>
        <w:rPr>
          <w:sz w:val="20"/>
          <w:color w:val="000000"/>
        </w:rPr>
        <w:t>元整</w:t>
      </w:r>
      <w:r>
        <w:rPr>
          <w:sz w:val="20"/>
          <w:color w:val="000000"/>
        </w:rPr>
        <w:t>(¥</w:t>
      </w:r>
      <w:r>
        <w:rPr>
          <w:sz w:val="24"/>
        </w:rPr>
        <w:t xml:space="preserve"> </w:t>
      </w:r>
      <w:r>
        <w:rPr>
          <w:sz w:val="24"/>
          <w:u w:val="single"/>
        </w:rPr>
        <w:t xml:space="preserve">               </w:t>
      </w:r>
      <w:r>
        <w:rPr>
          <w:sz w:val="24"/>
        </w:rPr>
        <w:t xml:space="preserve"> </w:t>
      </w:r>
      <w:r>
        <w:rPr>
          <w:sz w:val="20"/>
          <w:color w:val="000000"/>
        </w:rPr>
        <w:t>元）。所对应的各项服务尾款金额明</w:t>
      </w:r>
      <w:r>
        <w:rPr>
          <w:sz w:val="20"/>
          <w:color w:val="000000"/>
        </w:rPr>
        <w:t>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1"/>
        </w:rPr>
        <w:t xml:space="preserve"> </w:t>
      </w:r>
      <w:r>
        <w:rPr>
          <w:sz w:val="21"/>
        </w:rPr>
        <w:t xml:space="preserve"> </w:t>
      </w:r>
    </w:p>
    <w:p>
      <w:pPr>
        <w:pStyle w:val="null3"/>
        <w:spacing w:before="75"/>
        <w:ind w:left="465"/>
        <w:jc w:val="left"/>
      </w:pPr>
      <w:r>
        <w:rPr>
          <w:sz w:val="21"/>
          <w:i/>
          <w:color w:val="000000"/>
        </w:rPr>
        <w:t>（以下支付方式可适用于：运维服务）</w:t>
      </w:r>
    </w:p>
    <w:p>
      <w:pPr>
        <w:pStyle w:val="null3"/>
        <w:spacing w:before="225"/>
        <w:ind w:left="30" w:firstLine="433"/>
        <w:jc w:val="left"/>
      </w:pPr>
      <w:r>
        <w:rPr>
          <w:sz w:val="20"/>
          <w:color w:val="000000"/>
        </w:rPr>
        <w:t>（</w:t>
      </w:r>
      <w:r>
        <w:rPr>
          <w:sz w:val="20"/>
          <w:color w:val="000000"/>
        </w:rPr>
        <w:t>1）首期款：签订合同后</w:t>
      </w:r>
      <w:r>
        <w:rPr>
          <w:sz w:val="24"/>
          <w:u w:val="single"/>
        </w:rPr>
        <w:t xml:space="preserve"> </w:t>
      </w:r>
      <w:r>
        <w:rPr>
          <w:sz w:val="20"/>
          <w:color w:val="000000"/>
        </w:rPr>
        <w:t>个工作日内，乙方书面提出支付申请函及与拟支</w:t>
      </w:r>
      <w:r>
        <w:rPr>
          <w:sz w:val="20"/>
          <w:color w:val="000000"/>
        </w:rPr>
        <w:t>付金额等额</w:t>
      </w:r>
      <w:r>
        <w:rPr>
          <w:sz w:val="24"/>
        </w:rPr>
        <w:t xml:space="preserve"> </w:t>
      </w:r>
      <w:r>
        <w:rPr>
          <w:sz w:val="20"/>
          <w:color w:val="000000"/>
        </w:rPr>
        <w:t>的符合甲方财务管理要求的相应发票</w:t>
      </w:r>
      <w:r>
        <w:rPr>
          <w:sz w:val="24"/>
        </w:rPr>
        <w:t xml:space="preserve"> </w:t>
      </w:r>
      <w:r>
        <w:rPr>
          <w:sz w:val="20"/>
          <w:color w:val="000000"/>
        </w:rPr>
        <w:t>，</w:t>
      </w:r>
      <w:r>
        <w:rPr>
          <w:sz w:val="24"/>
        </w:rPr>
        <w:t xml:space="preserve"> </w:t>
      </w:r>
      <w:r>
        <w:rPr>
          <w:sz w:val="20"/>
          <w:color w:val="000000"/>
        </w:rPr>
        <w:t>甲方确认后启动首期款支付流程</w:t>
      </w:r>
      <w:r>
        <w:rPr>
          <w:sz w:val="24"/>
        </w:rPr>
        <w:t xml:space="preserve"> </w:t>
      </w:r>
      <w:r>
        <w:rPr>
          <w:sz w:val="20"/>
          <w:color w:val="000000"/>
        </w:rPr>
        <w:t>，支付人民币</w:t>
      </w:r>
      <w:r>
        <w:rPr>
          <w:sz w:val="20"/>
          <w:color w:val="000000"/>
        </w:rPr>
        <w:t xml:space="preserve"> </w:t>
      </w:r>
      <w:r>
        <w:rPr>
          <w:sz w:val="20"/>
          <w:color w:val="000000"/>
        </w:rPr>
        <w:t>元整</w:t>
      </w:r>
      <w:r>
        <w:rPr>
          <w:sz w:val="24"/>
        </w:rPr>
        <w:t xml:space="preserve"> </w:t>
      </w:r>
      <w:r>
        <w:rPr>
          <w:sz w:val="20"/>
          <w:color w:val="000000"/>
        </w:rPr>
        <w:t>(¥</w:t>
      </w:r>
      <w:r>
        <w:rPr>
          <w:sz w:val="24"/>
        </w:rPr>
        <w:t xml:space="preserve"> </w:t>
      </w:r>
      <w:r>
        <w:rPr>
          <w:sz w:val="24"/>
          <w:u w:val="single"/>
        </w:rPr>
        <w:t xml:space="preserve">               </w:t>
      </w:r>
      <w:r>
        <w:rPr>
          <w:sz w:val="24"/>
        </w:rPr>
        <w:t xml:space="preserve"> </w:t>
      </w:r>
      <w:r>
        <w:rPr>
          <w:sz w:val="20"/>
          <w:color w:val="000000"/>
        </w:rPr>
        <w:t>元）。</w:t>
      </w:r>
    </w:p>
    <w:p>
      <w:pPr>
        <w:pStyle w:val="null3"/>
        <w:spacing w:before="225"/>
        <w:ind w:left="30" w:firstLine="433"/>
        <w:jc w:val="left"/>
      </w:pPr>
      <w:r>
        <w:rPr>
          <w:sz w:val="20"/>
          <w:color w:val="000000"/>
        </w:rPr>
        <w:t>（</w:t>
      </w:r>
      <w:r>
        <w:rPr>
          <w:sz w:val="20"/>
          <w:color w:val="000000"/>
        </w:rPr>
        <w:t>2）尾款：本项目经甲方最终验收通过后</w:t>
      </w:r>
      <w:r>
        <w:rPr>
          <w:sz w:val="24"/>
          <w:u w:val="single"/>
        </w:rPr>
        <w:t xml:space="preserve"> </w:t>
      </w:r>
      <w:r>
        <w:rPr>
          <w:sz w:val="20"/>
          <w:color w:val="000000"/>
        </w:rPr>
        <w:t>个工作日内，</w:t>
      </w:r>
      <w:r>
        <w:rPr>
          <w:sz w:val="24"/>
        </w:rPr>
        <w:t xml:space="preserve"> </w:t>
      </w:r>
      <w:r>
        <w:rPr>
          <w:sz w:val="20"/>
          <w:color w:val="000000"/>
        </w:rPr>
        <w:t>甲</w:t>
      </w:r>
      <w:r>
        <w:rPr>
          <w:sz w:val="20"/>
          <w:color w:val="000000"/>
        </w:rPr>
        <w:t>方根据考核情况对乙方的服</w:t>
      </w:r>
      <w:r>
        <w:rPr>
          <w:sz w:val="24"/>
        </w:rPr>
        <w:t xml:space="preserve"> </w:t>
      </w:r>
      <w:r>
        <w:rPr>
          <w:sz w:val="20"/>
          <w:color w:val="000000"/>
        </w:rPr>
        <w:t>务质量打分，并根据评价结果确定项目尾款支付金额。乙方书面提出支付申请函及与拟支付</w:t>
      </w:r>
      <w:r>
        <w:rPr>
          <w:sz w:val="24"/>
        </w:rPr>
        <w:t xml:space="preserve"> </w:t>
      </w:r>
      <w:r>
        <w:rPr>
          <w:sz w:val="20"/>
          <w:color w:val="000000"/>
        </w:rPr>
        <w:t>金额等额的符合甲方财务管理要求的相应发票，</w:t>
      </w:r>
      <w:r>
        <w:rPr>
          <w:sz w:val="24"/>
        </w:rPr>
        <w:t xml:space="preserve"> </w:t>
      </w:r>
      <w:r>
        <w:rPr>
          <w:sz w:val="20"/>
          <w:color w:val="000000"/>
        </w:rPr>
        <w:t>甲方确认后启动尾款支付流程，支付人民币</w:t>
      </w:r>
      <w:r>
        <w:rPr>
          <w:sz w:val="24"/>
        </w:rPr>
        <w:t xml:space="preserve"> </w:t>
      </w:r>
      <w:r>
        <w:rPr>
          <w:sz w:val="20"/>
          <w:color w:val="000000"/>
        </w:rPr>
        <w:t>不超过</w:t>
      </w:r>
      <w:r>
        <w:rPr>
          <w:sz w:val="24"/>
          <w:u w:val="single"/>
        </w:rPr>
        <w:t xml:space="preserve">       </w:t>
      </w:r>
      <w:r>
        <w:rPr>
          <w:sz w:val="24"/>
        </w:rPr>
        <w:t xml:space="preserve"> </w:t>
      </w:r>
      <w:r>
        <w:rPr>
          <w:sz w:val="20"/>
          <w:color w:val="000000"/>
        </w:rPr>
        <w:t>元整</w:t>
      </w:r>
      <w:r>
        <w:rPr>
          <w:sz w:val="24"/>
        </w:rPr>
        <w:t xml:space="preserve"> </w:t>
      </w:r>
      <w:r>
        <w:rPr>
          <w:sz w:val="20"/>
          <w:color w:val="000000"/>
        </w:rPr>
        <w:t>(¥</w:t>
      </w:r>
      <w:r>
        <w:rPr>
          <w:sz w:val="24"/>
        </w:rPr>
        <w:t xml:space="preserve"> </w:t>
      </w:r>
      <w:r>
        <w:rPr>
          <w:sz w:val="24"/>
          <w:u w:val="single"/>
        </w:rPr>
        <w:t xml:space="preserve">               </w:t>
      </w:r>
      <w:r>
        <w:rPr>
          <w:sz w:val="24"/>
        </w:rPr>
        <w:t xml:space="preserve"> </w:t>
      </w:r>
      <w:r>
        <w:rPr>
          <w:sz w:val="20"/>
          <w:color w:val="000000"/>
        </w:rPr>
        <w:t>元）。</w:t>
      </w:r>
    </w:p>
    <w:p>
      <w:pPr>
        <w:pStyle w:val="null3"/>
        <w:spacing w:before="225"/>
        <w:ind w:left="15" w:firstLine="442"/>
        <w:jc w:val="left"/>
      </w:pPr>
      <w:r>
        <w:rPr>
          <w:sz w:val="20"/>
          <w:color w:val="000000"/>
        </w:rPr>
        <w:t>15.</w:t>
      </w:r>
      <w:r>
        <w:rPr>
          <w:sz w:val="24"/>
        </w:rPr>
        <w:t xml:space="preserve"> </w:t>
      </w:r>
      <w:r>
        <w:rPr>
          <w:sz w:val="20"/>
          <w:color w:val="000000"/>
        </w:rPr>
        <w:t>1.2. 对于满足合同约定支付条件的，</w:t>
      </w:r>
      <w:r>
        <w:rPr>
          <w:sz w:val="24"/>
        </w:rPr>
        <w:t xml:space="preserve"> </w:t>
      </w:r>
      <w:r>
        <w:rPr>
          <w:sz w:val="20"/>
          <w:color w:val="000000"/>
        </w:rPr>
        <w:t>甲方应当自收到发</w:t>
      </w:r>
      <w:r>
        <w:rPr>
          <w:sz w:val="20"/>
          <w:color w:val="000000"/>
        </w:rPr>
        <w:t>票后</w:t>
      </w:r>
      <w:r>
        <w:rPr>
          <w:sz w:val="24"/>
        </w:rPr>
        <w:t xml:space="preserve"> </w:t>
      </w:r>
      <w:r>
        <w:rPr>
          <w:sz w:val="20"/>
          <w:color w:val="000000"/>
        </w:rPr>
        <w:t>10 个工作日内将资金支付</w:t>
      </w:r>
      <w:r>
        <w:rPr>
          <w:sz w:val="24"/>
        </w:rPr>
        <w:t xml:space="preserve"> </w:t>
      </w:r>
      <w:r>
        <w:rPr>
          <w:sz w:val="20"/>
          <w:color w:val="000000"/>
        </w:rPr>
        <w:t>到合同约定的乙方账户，不得以机构变动、人员更替、政策调整等为由延迟付款，不得将采</w:t>
      </w:r>
      <w:r>
        <w:rPr>
          <w:sz w:val="24"/>
        </w:rPr>
        <w:t xml:space="preserve"> </w:t>
      </w:r>
      <w:r>
        <w:rPr>
          <w:sz w:val="20"/>
          <w:color w:val="000000"/>
        </w:rPr>
        <w:t>购文件和合同中未规定的义务作为向乙方付款的条件。</w:t>
      </w:r>
    </w:p>
    <w:p>
      <w:pPr>
        <w:pStyle w:val="null3"/>
        <w:spacing w:before="225"/>
        <w:ind w:left="30" w:firstLine="436"/>
        <w:jc w:val="left"/>
      </w:pPr>
      <w:r>
        <w:rPr>
          <w:sz w:val="20"/>
          <w:color w:val="000000"/>
        </w:rPr>
        <w:t>15.</w:t>
      </w:r>
      <w:r>
        <w:rPr>
          <w:sz w:val="24"/>
        </w:rPr>
        <w:t xml:space="preserve"> </w:t>
      </w:r>
      <w:r>
        <w:rPr>
          <w:sz w:val="20"/>
          <w:color w:val="000000"/>
        </w:rPr>
        <w:t>1.3.如乙方未按照约定提供上述任一所需文件，则甲方有权顺延付款时间且不承担违</w:t>
      </w:r>
      <w:r>
        <w:rPr>
          <w:sz w:val="24"/>
        </w:rPr>
        <w:t xml:space="preserve"> </w:t>
      </w:r>
      <w:r>
        <w:rPr>
          <w:sz w:val="20"/>
          <w:color w:val="000000"/>
        </w:rPr>
        <w:t>约责任，同时乙方应履行义务的期限不予顺延。</w:t>
      </w:r>
    </w:p>
    <w:p>
      <w:pPr>
        <w:pStyle w:val="null3"/>
      </w:pPr>
      <w:r>
        <w:rPr/>
        <w:t xml:space="preserve"> </w:t>
      </w:r>
    </w:p>
    <w:p>
      <w:pPr>
        <w:pStyle w:val="null3"/>
        <w:spacing w:before="60"/>
        <w:ind w:left="30"/>
        <w:jc w:val="left"/>
      </w:pPr>
      <w:r>
        <w:rPr>
          <w:sz w:val="20"/>
          <w:b/>
          <w:color w:val="000000"/>
        </w:rPr>
        <w:t>15.2.</w:t>
      </w:r>
      <w:r>
        <w:rPr>
          <w:sz w:val="24"/>
          <w:b/>
        </w:rPr>
        <w:t xml:space="preserve"> </w:t>
      </w:r>
      <w:r>
        <w:rPr>
          <w:sz w:val="20"/>
          <w:b/>
          <w:color w:val="000000"/>
        </w:rPr>
        <w:t>乙方账号信息</w:t>
      </w:r>
    </w:p>
    <w:p>
      <w:pPr>
        <w:pStyle w:val="null3"/>
        <w:jc w:val="left"/>
      </w:pPr>
      <w:r>
        <w:rPr>
          <w:sz w:val="21"/>
        </w:rPr>
        <w:t xml:space="preserve"> </w:t>
      </w:r>
    </w:p>
    <w:p>
      <w:pPr>
        <w:pStyle w:val="null3"/>
        <w:spacing w:before="60"/>
        <w:ind w:left="450"/>
        <w:jc w:val="left"/>
      </w:pPr>
      <w:r>
        <w:rPr>
          <w:sz w:val="20"/>
          <w:color w:val="000000"/>
        </w:rPr>
        <w:t>开户名称：</w:t>
      </w:r>
      <w:r>
        <w:rPr>
          <w:sz w:val="24"/>
          <w:u w:val="single"/>
        </w:rPr>
        <w:t xml:space="preserve">              </w:t>
      </w:r>
      <w:r>
        <w:rPr>
          <w:sz w:val="24"/>
          <w:u w:val="single"/>
        </w:rPr>
        <w:t xml:space="preserve">          </w:t>
      </w:r>
    </w:p>
    <w:p>
      <w:pPr>
        <w:pStyle w:val="null3"/>
        <w:spacing w:before="225"/>
        <w:ind w:left="450"/>
        <w:jc w:val="left"/>
      </w:pPr>
      <w:r>
        <w:rPr>
          <w:sz w:val="20"/>
          <w:color w:val="000000"/>
        </w:rPr>
        <w:t>开户银行：</w:t>
      </w:r>
      <w:r>
        <w:rPr>
          <w:sz w:val="24"/>
          <w:u w:val="single"/>
        </w:rPr>
        <w:t xml:space="preserve">              </w:t>
      </w:r>
      <w:r>
        <w:rPr>
          <w:sz w:val="24"/>
          <w:u w:val="single"/>
        </w:rPr>
        <w:t xml:space="preserve">          </w:t>
      </w:r>
    </w:p>
    <w:p>
      <w:pPr>
        <w:pStyle w:val="null3"/>
        <w:spacing w:before="225"/>
        <w:ind w:left="450"/>
        <w:jc w:val="left"/>
      </w:pPr>
      <w:r>
        <w:rPr>
          <w:sz w:val="20"/>
          <w:color w:val="000000"/>
        </w:rPr>
        <w:t>银行账号：</w:t>
      </w:r>
      <w:r>
        <w:rPr>
          <w:sz w:val="24"/>
          <w:u w:val="single"/>
        </w:rPr>
        <w:t xml:space="preserve">              </w:t>
      </w:r>
      <w:r>
        <w:rPr>
          <w:sz w:val="24"/>
          <w:u w:val="single"/>
        </w:rPr>
        <w:t xml:space="preserve">          </w:t>
      </w:r>
    </w:p>
    <w:p>
      <w:pPr>
        <w:pStyle w:val="null3"/>
        <w:spacing w:before="225"/>
        <w:ind w:left="45" w:right="30" w:firstLine="430"/>
        <w:jc w:val="left"/>
      </w:pPr>
      <w:r>
        <w:rPr>
          <w:sz w:val="20"/>
          <w:color w:val="000000"/>
        </w:rPr>
        <w:t>甲方向上述账户汇出款项后，即视为甲方已履行付款义务，在汇款过程中因乙</w:t>
      </w:r>
      <w:r>
        <w:rPr>
          <w:sz w:val="20"/>
          <w:color w:val="000000"/>
        </w:rPr>
        <w:t>方账户原</w:t>
      </w:r>
      <w:r>
        <w:rPr>
          <w:sz w:val="24"/>
        </w:rPr>
        <w:t xml:space="preserve"> </w:t>
      </w:r>
      <w:r>
        <w:rPr>
          <w:sz w:val="20"/>
          <w:color w:val="000000"/>
        </w:rPr>
        <w:t>因（包括但不限于账号被注销、被冻结等）导致其无法收取款项的，</w:t>
      </w:r>
      <w:r>
        <w:rPr>
          <w:sz w:val="24"/>
        </w:rPr>
        <w:t xml:space="preserve"> </w:t>
      </w:r>
      <w:r>
        <w:rPr>
          <w:sz w:val="20"/>
          <w:color w:val="000000"/>
        </w:rPr>
        <w:t>由乙方承担相</w:t>
      </w:r>
      <w:r>
        <w:rPr>
          <w:sz w:val="20"/>
          <w:color w:val="000000"/>
        </w:rPr>
        <w:t>应后果。</w:t>
      </w:r>
      <w:r>
        <w:rPr>
          <w:sz w:val="24"/>
        </w:rPr>
        <w:t xml:space="preserve"> </w:t>
      </w:r>
      <w:r>
        <w:rPr>
          <w:sz w:val="20"/>
          <w:color w:val="000000"/>
        </w:rPr>
        <w:t>甲方有权直接在应付款项中扣除乙方应承担的违约金或赔偿金等</w:t>
      </w:r>
      <w:r>
        <w:rPr>
          <w:sz w:val="20"/>
          <w:color w:val="000000"/>
        </w:rPr>
        <w:t>对应款项。</w:t>
      </w:r>
    </w:p>
    <w:p>
      <w:pPr>
        <w:pStyle w:val="null3"/>
        <w:spacing w:before="255"/>
        <w:ind w:left="30"/>
        <w:jc w:val="left"/>
      </w:pPr>
      <w:r>
        <w:rPr/>
        <w:t xml:space="preserve"> </w:t>
      </w:r>
    </w:p>
    <w:p>
      <w:pPr>
        <w:pStyle w:val="null3"/>
        <w:spacing w:before="255"/>
        <w:ind w:left="30"/>
        <w:jc w:val="left"/>
      </w:pPr>
      <w:r>
        <w:rPr>
          <w:sz w:val="20"/>
          <w:b/>
          <w:color w:val="000000"/>
        </w:rPr>
        <w:t>15.3.</w:t>
      </w:r>
      <w:r>
        <w:rPr>
          <w:sz w:val="24"/>
          <w:b/>
        </w:rPr>
        <w:t xml:space="preserve"> </w:t>
      </w:r>
      <w:r>
        <w:rPr>
          <w:sz w:val="20"/>
          <w:b/>
          <w:color w:val="000000"/>
        </w:rPr>
        <w:t>其他</w:t>
      </w:r>
    </w:p>
    <w:p>
      <w:pPr>
        <w:pStyle w:val="null3"/>
        <w:jc w:val="left"/>
      </w:pPr>
      <w:r>
        <w:rPr>
          <w:sz w:val="21"/>
        </w:rPr>
        <w:t xml:space="preserve"> </w:t>
      </w:r>
    </w:p>
    <w:p>
      <w:pPr>
        <w:pStyle w:val="null3"/>
        <w:spacing w:before="60"/>
        <w:ind w:left="15" w:firstLine="433"/>
        <w:jc w:val="left"/>
      </w:pPr>
      <w:r>
        <w:rPr>
          <w:sz w:val="20"/>
          <w:color w:val="000000"/>
        </w:rPr>
        <w:t>除本合同明确约定的费用外，</w:t>
      </w:r>
      <w:r>
        <w:rPr>
          <w:sz w:val="24"/>
        </w:rPr>
        <w:t xml:space="preserve"> </w:t>
      </w:r>
      <w:r>
        <w:rPr>
          <w:sz w:val="20"/>
          <w:color w:val="000000"/>
        </w:rPr>
        <w:t>甲方无需对乙方支付</w:t>
      </w:r>
      <w:r>
        <w:rPr>
          <w:sz w:val="20"/>
          <w:color w:val="000000"/>
        </w:rPr>
        <w:t>任何额外费用和承担任何额外义务。</w:t>
      </w:r>
      <w:r>
        <w:rPr>
          <w:sz w:val="24"/>
        </w:rPr>
        <w:t xml:space="preserve"> </w:t>
      </w:r>
      <w:r>
        <w:rPr>
          <w:sz w:val="20"/>
          <w:color w:val="000000"/>
        </w:rPr>
        <w:t>在实际合同履行过程中，如果乙方未完全履行合同义务或履行的合同义务不符合约定的，则</w:t>
      </w:r>
      <w:r>
        <w:rPr>
          <w:sz w:val="24"/>
        </w:rPr>
        <w:t xml:space="preserve"> </w:t>
      </w:r>
      <w:r>
        <w:rPr>
          <w:sz w:val="20"/>
          <w:color w:val="000000"/>
        </w:rPr>
        <w:t>未履行或履行不符合合同约定的内容所对应的价款由甲方直接从上述约定的合同金额</w:t>
      </w:r>
      <w:r>
        <w:rPr>
          <w:sz w:val="20"/>
          <w:color w:val="000000"/>
        </w:rPr>
        <w:t>中扣除。</w:t>
      </w:r>
    </w:p>
    <w:p>
      <w:pPr>
        <w:pStyle w:val="null3"/>
        <w:spacing w:before="240"/>
        <w:ind w:left="3240"/>
        <w:jc w:val="left"/>
      </w:pPr>
      <w:r>
        <w:rPr>
          <w:sz w:val="20"/>
          <w:b/>
          <w:color w:val="000000"/>
        </w:rPr>
        <w:t>第六章不可抗力和法律变更</w:t>
      </w:r>
    </w:p>
    <w:p>
      <w:pPr>
        <w:pStyle w:val="null3"/>
        <w:jc w:val="left"/>
      </w:pPr>
      <w:r>
        <w:rPr>
          <w:sz w:val="21"/>
        </w:rPr>
        <w:t xml:space="preserve"> </w:t>
      </w:r>
      <w:r>
        <w:rPr>
          <w:sz w:val="20"/>
          <w:b/>
          <w:color w:val="000000"/>
        </w:rPr>
        <w:t>16. 不可抗力事件</w:t>
      </w:r>
    </w:p>
    <w:p>
      <w:pPr>
        <w:pStyle w:val="null3"/>
        <w:jc w:val="left"/>
      </w:pPr>
      <w:r>
        <w:rPr>
          <w:sz w:val="21"/>
        </w:rPr>
        <w:t xml:space="preserve"> </w:t>
      </w:r>
      <w:r>
        <w:rPr>
          <w:sz w:val="21"/>
        </w:rPr>
        <w:t xml:space="preserve"> </w:t>
      </w:r>
    </w:p>
    <w:p>
      <w:pPr>
        <w:pStyle w:val="null3"/>
        <w:spacing w:before="60"/>
        <w:ind w:left="15" w:right="30" w:firstLine="423"/>
        <w:jc w:val="both"/>
      </w:pPr>
      <w:r>
        <w:rPr>
          <w:sz w:val="20"/>
          <w:color w:val="000000"/>
        </w:rPr>
        <w:t>不可抗力指任何一方无法预见、控制且经合理</w:t>
      </w:r>
      <w:r>
        <w:rPr>
          <w:sz w:val="20"/>
          <w:color w:val="000000"/>
        </w:rPr>
        <w:t>努力仍无法避免或克服的、导致其无法履</w:t>
      </w:r>
      <w:r>
        <w:rPr>
          <w:sz w:val="24"/>
        </w:rPr>
        <w:t xml:space="preserve"> </w:t>
      </w:r>
      <w:r>
        <w:rPr>
          <w:sz w:val="20"/>
          <w:color w:val="000000"/>
        </w:rPr>
        <w:t>行合同项下的义务的情形，包括但不限于：</w:t>
      </w:r>
      <w:r>
        <w:rPr>
          <w:sz w:val="24"/>
        </w:rPr>
        <w:t xml:space="preserve"> </w:t>
      </w:r>
      <w:r>
        <w:rPr>
          <w:sz w:val="20"/>
          <w:color w:val="000000"/>
        </w:rPr>
        <w:t>台风、地震、洪水等自然灾害；战争、罢工、骚</w:t>
      </w:r>
      <w:r>
        <w:rPr>
          <w:sz w:val="24"/>
        </w:rPr>
        <w:t xml:space="preserve"> </w:t>
      </w:r>
      <w:r>
        <w:rPr>
          <w:sz w:val="20"/>
          <w:color w:val="000000"/>
        </w:rPr>
        <w:t>乱等社会异常现象；征收征用等政府行为；</w:t>
      </w:r>
      <w:r>
        <w:rPr>
          <w:sz w:val="24"/>
        </w:rPr>
        <w:t xml:space="preserve"> </w:t>
      </w:r>
      <w:r>
        <w:rPr>
          <w:sz w:val="20"/>
          <w:color w:val="000000"/>
        </w:rPr>
        <w:t>以及甲乙双方不能合理预见和控制的任何其他客</w:t>
      </w:r>
      <w:r>
        <w:rPr>
          <w:sz w:val="24"/>
        </w:rPr>
        <w:t xml:space="preserve"> </w:t>
      </w:r>
      <w:r>
        <w:rPr>
          <w:sz w:val="20"/>
          <w:color w:val="000000"/>
        </w:rPr>
        <w:t>观情形。</w:t>
      </w:r>
    </w:p>
    <w:p>
      <w:pPr>
        <w:pStyle w:val="null3"/>
        <w:jc w:val="left"/>
      </w:pPr>
      <w:r>
        <w:rPr>
          <w:sz w:val="21"/>
        </w:rPr>
        <w:t xml:space="preserve"> </w:t>
      </w:r>
    </w:p>
    <w:p>
      <w:pPr>
        <w:pStyle w:val="null3"/>
        <w:spacing w:before="60"/>
        <w:ind w:left="30"/>
        <w:jc w:val="left"/>
      </w:pPr>
      <w:r>
        <w:rPr>
          <w:sz w:val="20"/>
          <w:b/>
          <w:color w:val="000000"/>
        </w:rPr>
        <w:t>17. 不可抗力事件的认定和评估</w:t>
      </w:r>
    </w:p>
    <w:p>
      <w:pPr>
        <w:pStyle w:val="null3"/>
        <w:jc w:val="left"/>
      </w:pPr>
      <w:r>
        <w:rPr>
          <w:sz w:val="21"/>
        </w:rPr>
        <w:t xml:space="preserve"> </w:t>
      </w:r>
      <w:r>
        <w:rPr>
          <w:sz w:val="21"/>
        </w:rPr>
        <w:t xml:space="preserve"> </w:t>
      </w:r>
    </w:p>
    <w:p>
      <w:pPr>
        <w:pStyle w:val="null3"/>
        <w:spacing w:before="60"/>
        <w:ind w:left="30"/>
        <w:jc w:val="left"/>
      </w:pPr>
      <w:r>
        <w:rPr>
          <w:sz w:val="20"/>
          <w:b/>
          <w:color w:val="000000"/>
        </w:rPr>
        <w:t>17.1. 认定和评估</w:t>
      </w:r>
    </w:p>
    <w:p>
      <w:pPr>
        <w:pStyle w:val="null3"/>
        <w:jc w:val="left"/>
      </w:pPr>
      <w:r>
        <w:rPr>
          <w:sz w:val="21"/>
        </w:rPr>
        <w:t xml:space="preserve"> </w:t>
      </w:r>
    </w:p>
    <w:p>
      <w:pPr>
        <w:pStyle w:val="null3"/>
        <w:spacing w:before="60"/>
        <w:ind w:left="30" w:right="30" w:firstLine="433"/>
        <w:jc w:val="both"/>
      </w:pPr>
      <w:r>
        <w:rPr>
          <w:sz w:val="20"/>
          <w:color w:val="000000"/>
        </w:rPr>
        <w:t>17.</w:t>
      </w:r>
      <w:r>
        <w:rPr>
          <w:sz w:val="24"/>
        </w:rPr>
        <w:t xml:space="preserve"> </w:t>
      </w:r>
      <w:r>
        <w:rPr>
          <w:sz w:val="20"/>
          <w:color w:val="000000"/>
        </w:rPr>
        <w:t>1.1.受到不可抗力事件影响的一方应</w:t>
      </w:r>
      <w:r>
        <w:rPr>
          <w:sz w:val="20"/>
          <w:color w:val="000000"/>
        </w:rPr>
        <w:t>在不可抗力事件发生后七日内书面通知另一方，</w:t>
      </w:r>
      <w:r>
        <w:rPr>
          <w:sz w:val="24"/>
        </w:rPr>
        <w:t xml:space="preserve"> </w:t>
      </w:r>
      <w:r>
        <w:rPr>
          <w:sz w:val="20"/>
          <w:color w:val="000000"/>
        </w:rPr>
        <w:t>详细描述不可抗力的发生情况、必要的证明文件和可能导致的后果，并及时采取措施减少损</w:t>
      </w:r>
      <w:r>
        <w:rPr>
          <w:sz w:val="24"/>
        </w:rPr>
        <w:t xml:space="preserve"> </w:t>
      </w:r>
      <w:r>
        <w:rPr>
          <w:sz w:val="20"/>
          <w:color w:val="000000"/>
        </w:rPr>
        <w:t>失范围。</w:t>
      </w:r>
    </w:p>
    <w:p>
      <w:pPr>
        <w:pStyle w:val="null3"/>
      </w:pPr>
      <w:r>
        <w:rPr>
          <w:sz w:val="20"/>
          <w:color w:val="000000"/>
        </w:rPr>
        <w:t>17.</w:t>
      </w:r>
      <w:r>
        <w:rPr>
          <w:sz w:val="24"/>
        </w:rPr>
        <w:t xml:space="preserve"> </w:t>
      </w:r>
      <w:r>
        <w:rPr>
          <w:sz w:val="20"/>
          <w:color w:val="000000"/>
        </w:rPr>
        <w:t>1.2.</w:t>
      </w:r>
      <w:r>
        <w:rPr>
          <w:sz w:val="24"/>
        </w:rPr>
        <w:t xml:space="preserve"> </w:t>
      </w:r>
      <w:r>
        <w:rPr>
          <w:sz w:val="20"/>
          <w:color w:val="000000"/>
        </w:rPr>
        <w:t>甲方组织双方协商，评估和认定不可抗力。</w:t>
      </w:r>
    </w:p>
    <w:p>
      <w:pPr>
        <w:pStyle w:val="null3"/>
        <w:jc w:val="left"/>
      </w:pPr>
      <w:r>
        <w:rPr>
          <w:sz w:val="21"/>
        </w:rPr>
        <w:t xml:space="preserve"> </w:t>
      </w:r>
    </w:p>
    <w:p>
      <w:pPr>
        <w:pStyle w:val="null3"/>
        <w:spacing w:before="60"/>
        <w:ind w:left="30"/>
        <w:jc w:val="left"/>
      </w:pPr>
      <w:r>
        <w:rPr>
          <w:sz w:val="20"/>
          <w:b/>
          <w:color w:val="000000"/>
        </w:rPr>
        <w:t>17.2. 例外情况</w:t>
      </w:r>
    </w:p>
    <w:p>
      <w:pPr>
        <w:pStyle w:val="null3"/>
        <w:jc w:val="left"/>
      </w:pPr>
      <w:r>
        <w:rPr>
          <w:sz w:val="21"/>
        </w:rPr>
        <w:t xml:space="preserve"> </w:t>
      </w:r>
    </w:p>
    <w:p>
      <w:pPr>
        <w:pStyle w:val="null3"/>
        <w:spacing w:before="60"/>
        <w:ind w:left="30"/>
        <w:jc w:val="left"/>
      </w:pPr>
      <w:r>
        <w:rPr>
          <w:sz w:val="20"/>
          <w:b/>
          <w:color w:val="000000"/>
        </w:rPr>
        <w:t>17.2.1. 适用于乙方的例外情况</w:t>
      </w:r>
    </w:p>
    <w:p>
      <w:pPr>
        <w:pStyle w:val="null3"/>
        <w:jc w:val="left"/>
      </w:pPr>
      <w:r>
        <w:rPr>
          <w:sz w:val="21"/>
        </w:rPr>
        <w:t xml:space="preserve"> </w:t>
      </w:r>
    </w:p>
    <w:p>
      <w:pPr>
        <w:pStyle w:val="null3"/>
        <w:spacing w:before="60"/>
        <w:ind w:left="30" w:right="15" w:firstLine="434"/>
        <w:jc w:val="left"/>
      </w:pPr>
      <w:r>
        <w:rPr>
          <w:sz w:val="20"/>
          <w:color w:val="000000"/>
        </w:rPr>
        <w:t>乙方无权将下述情况视作不可抗力事件而终止、中止履行本合同或不完全履行本合同项</w:t>
      </w:r>
      <w:r>
        <w:rPr>
          <w:sz w:val="24"/>
        </w:rPr>
        <w:t xml:space="preserve"> </w:t>
      </w:r>
      <w:r>
        <w:rPr>
          <w:sz w:val="20"/>
          <w:color w:val="000000"/>
        </w:rPr>
        <w:t>下义务：</w:t>
      </w:r>
    </w:p>
    <w:p>
      <w:pPr>
        <w:pStyle w:val="null3"/>
        <w:ind w:left="450"/>
        <w:jc w:val="left"/>
      </w:pPr>
      <w:r>
        <w:rPr>
          <w:sz w:val="20"/>
          <w:color w:val="000000"/>
        </w:rPr>
        <w:t>（</w:t>
      </w:r>
      <w:r>
        <w:rPr>
          <w:sz w:val="20"/>
          <w:color w:val="000000"/>
        </w:rPr>
        <w:t>1）其他与乙方建立合同关系的第三方在履行合同</w:t>
      </w:r>
      <w:r>
        <w:rPr>
          <w:sz w:val="20"/>
          <w:color w:val="000000"/>
        </w:rPr>
        <w:t>方面发生延误；</w:t>
      </w:r>
    </w:p>
    <w:p>
      <w:pPr>
        <w:pStyle w:val="null3"/>
        <w:spacing w:before="225"/>
        <w:ind w:left="450"/>
        <w:jc w:val="left"/>
      </w:pPr>
      <w:r>
        <w:rPr>
          <w:sz w:val="20"/>
          <w:color w:val="000000"/>
        </w:rPr>
        <w:t>（</w:t>
      </w:r>
      <w:r>
        <w:rPr>
          <w:sz w:val="20"/>
          <w:color w:val="000000"/>
        </w:rPr>
        <w:t>2）乙方提供服务的设施发生故障或正常磨损。</w:t>
      </w:r>
    </w:p>
    <w:p>
      <w:pPr>
        <w:pStyle w:val="null3"/>
        <w:jc w:val="left"/>
      </w:pPr>
      <w:r>
        <w:rPr>
          <w:sz w:val="21"/>
        </w:rPr>
        <w:t xml:space="preserve"> </w:t>
      </w:r>
    </w:p>
    <w:p>
      <w:pPr>
        <w:pStyle w:val="null3"/>
        <w:spacing w:before="60"/>
        <w:ind w:left="30"/>
        <w:jc w:val="left"/>
      </w:pPr>
      <w:r>
        <w:rPr>
          <w:sz w:val="20"/>
          <w:b/>
          <w:color w:val="000000"/>
        </w:rPr>
        <w:t>17.2.2. 适用于甲方的例外情况</w:t>
      </w:r>
    </w:p>
    <w:p>
      <w:pPr>
        <w:pStyle w:val="null3"/>
        <w:jc w:val="left"/>
      </w:pPr>
      <w:r>
        <w:rPr>
          <w:sz w:val="21"/>
        </w:rPr>
        <w:t xml:space="preserve"> </w:t>
      </w:r>
    </w:p>
    <w:p>
      <w:pPr>
        <w:pStyle w:val="null3"/>
        <w:spacing w:before="60"/>
        <w:ind w:left="45" w:firstLine="420"/>
        <w:jc w:val="left"/>
      </w:pPr>
      <w:r>
        <w:rPr>
          <w:sz w:val="20"/>
          <w:color w:val="000000"/>
        </w:rPr>
        <w:t>甲方无权将下述情况视作不可抗力事件而终止、中止履行或不</w:t>
      </w:r>
      <w:r>
        <w:rPr>
          <w:sz w:val="20"/>
          <w:color w:val="000000"/>
        </w:rPr>
        <w:t>完全履行本合同项下义务：</w:t>
      </w:r>
      <w:r>
        <w:rPr>
          <w:sz w:val="24"/>
        </w:rPr>
        <w:t xml:space="preserve"> </w:t>
      </w:r>
      <w:r>
        <w:rPr>
          <w:sz w:val="20"/>
          <w:color w:val="000000"/>
        </w:rPr>
        <w:t>甲方因机构改革发生变更。</w:t>
      </w:r>
    </w:p>
    <w:p>
      <w:pPr>
        <w:pStyle w:val="null3"/>
        <w:jc w:val="left"/>
      </w:pPr>
      <w:r>
        <w:rPr>
          <w:sz w:val="21"/>
        </w:rPr>
        <w:t xml:space="preserve"> </w:t>
      </w:r>
    </w:p>
    <w:p>
      <w:pPr>
        <w:pStyle w:val="null3"/>
        <w:spacing w:before="60"/>
        <w:ind w:left="30"/>
        <w:jc w:val="left"/>
      </w:pPr>
      <w:r>
        <w:rPr>
          <w:sz w:val="20"/>
          <w:b/>
          <w:color w:val="000000"/>
        </w:rPr>
        <w:t>18. 不可抗力事件发生期间各方权利和义务</w:t>
      </w:r>
    </w:p>
    <w:p>
      <w:pPr>
        <w:pStyle w:val="null3"/>
        <w:jc w:val="left"/>
      </w:pPr>
      <w:r>
        <w:rPr>
          <w:sz w:val="21"/>
        </w:rPr>
        <w:t xml:space="preserve"> </w:t>
      </w:r>
      <w:r>
        <w:rPr>
          <w:sz w:val="21"/>
        </w:rPr>
        <w:t xml:space="preserve"> </w:t>
      </w:r>
    </w:p>
    <w:p>
      <w:pPr>
        <w:pStyle w:val="null3"/>
        <w:spacing w:before="60"/>
        <w:ind w:left="30"/>
        <w:jc w:val="left"/>
      </w:pPr>
      <w:r>
        <w:rPr>
          <w:sz w:val="20"/>
          <w:b/>
          <w:color w:val="000000"/>
        </w:rPr>
        <w:t>18.1. 权利</w:t>
      </w:r>
    </w:p>
    <w:p>
      <w:pPr>
        <w:pStyle w:val="null3"/>
        <w:jc w:val="left"/>
      </w:pPr>
      <w:r>
        <w:rPr>
          <w:sz w:val="21"/>
        </w:rPr>
        <w:t xml:space="preserve"> </w:t>
      </w:r>
    </w:p>
    <w:p>
      <w:pPr>
        <w:pStyle w:val="null3"/>
        <w:spacing w:before="60"/>
        <w:ind w:left="465"/>
        <w:jc w:val="left"/>
      </w:pPr>
      <w:r>
        <w:rPr>
          <w:sz w:val="20"/>
          <w:color w:val="000000"/>
        </w:rPr>
        <w:t>18.</w:t>
      </w:r>
      <w:r>
        <w:rPr>
          <w:sz w:val="24"/>
        </w:rPr>
        <w:t xml:space="preserve"> </w:t>
      </w:r>
      <w:r>
        <w:rPr>
          <w:sz w:val="20"/>
          <w:color w:val="000000"/>
        </w:rPr>
        <w:t>1.1.</w:t>
      </w:r>
      <w:r>
        <w:rPr>
          <w:sz w:val="24"/>
        </w:rPr>
        <w:t xml:space="preserve"> </w:t>
      </w:r>
      <w:r>
        <w:rPr>
          <w:sz w:val="20"/>
          <w:color w:val="000000"/>
        </w:rPr>
        <w:t>甲方有认定不可抗力事件对本合同影响的权利。</w:t>
      </w:r>
    </w:p>
    <w:p>
      <w:pPr>
        <w:pStyle w:val="null3"/>
        <w:spacing w:before="225"/>
        <w:ind w:left="465"/>
        <w:jc w:val="left"/>
      </w:pPr>
      <w:r>
        <w:rPr>
          <w:sz w:val="20"/>
          <w:color w:val="000000"/>
        </w:rPr>
        <w:t>18.</w:t>
      </w:r>
      <w:r>
        <w:rPr>
          <w:sz w:val="24"/>
        </w:rPr>
        <w:t xml:space="preserve"> </w:t>
      </w:r>
      <w:r>
        <w:rPr>
          <w:sz w:val="20"/>
          <w:color w:val="000000"/>
        </w:rPr>
        <w:t>1.2.</w:t>
      </w:r>
      <w:r>
        <w:rPr>
          <w:sz w:val="24"/>
        </w:rPr>
        <w:t xml:space="preserve"> </w:t>
      </w:r>
      <w:r>
        <w:rPr>
          <w:sz w:val="20"/>
          <w:color w:val="000000"/>
        </w:rPr>
        <w:t>乙方有权要求甲方按合同约定计量支</w:t>
      </w:r>
      <w:r>
        <w:rPr>
          <w:sz w:val="20"/>
          <w:color w:val="000000"/>
        </w:rPr>
        <w:t>付不可抗力事件发生前的合同金额。</w:t>
      </w:r>
    </w:p>
    <w:p>
      <w:pPr>
        <w:pStyle w:val="null3"/>
        <w:jc w:val="left"/>
      </w:pPr>
      <w:r>
        <w:rPr>
          <w:sz w:val="21"/>
        </w:rPr>
        <w:t xml:space="preserve"> </w:t>
      </w:r>
    </w:p>
    <w:p>
      <w:pPr>
        <w:pStyle w:val="null3"/>
        <w:spacing w:before="60"/>
        <w:ind w:left="30"/>
        <w:jc w:val="left"/>
      </w:pPr>
      <w:r>
        <w:rPr>
          <w:sz w:val="20"/>
          <w:b/>
          <w:color w:val="000000"/>
        </w:rPr>
        <w:t>18.2.</w:t>
      </w:r>
      <w:r>
        <w:rPr>
          <w:sz w:val="24"/>
          <w:b/>
        </w:rPr>
        <w:t xml:space="preserve"> </w:t>
      </w:r>
      <w:r>
        <w:rPr>
          <w:sz w:val="20"/>
          <w:b/>
          <w:color w:val="000000"/>
        </w:rPr>
        <w:t>义务</w:t>
      </w:r>
    </w:p>
    <w:p>
      <w:pPr>
        <w:pStyle w:val="null3"/>
        <w:jc w:val="left"/>
      </w:pPr>
      <w:r>
        <w:rPr>
          <w:sz w:val="21"/>
        </w:rPr>
        <w:t xml:space="preserve"> </w:t>
      </w:r>
    </w:p>
    <w:p>
      <w:pPr>
        <w:pStyle w:val="null3"/>
        <w:spacing w:before="60"/>
        <w:ind w:left="465"/>
        <w:jc w:val="left"/>
      </w:pPr>
      <w:r>
        <w:rPr>
          <w:sz w:val="20"/>
          <w:color w:val="000000"/>
        </w:rPr>
        <w:t>18.2.1.受到不可抗力事件影响的一方按合同约定时限通知另一方。</w:t>
      </w:r>
    </w:p>
    <w:p>
      <w:pPr>
        <w:pStyle w:val="null3"/>
        <w:spacing w:before="225"/>
        <w:ind w:left="465"/>
        <w:jc w:val="left"/>
      </w:pPr>
      <w:r>
        <w:rPr>
          <w:sz w:val="20"/>
          <w:color w:val="000000"/>
        </w:rPr>
        <w:t>18.2.2.双方均应采取合理措施尽量避免和减少损失的扩大。</w:t>
      </w:r>
    </w:p>
    <w:p>
      <w:pPr>
        <w:pStyle w:val="null3"/>
        <w:spacing w:before="225"/>
        <w:ind w:left="465"/>
        <w:jc w:val="left"/>
      </w:pPr>
      <w:r>
        <w:rPr>
          <w:sz w:val="20"/>
          <w:color w:val="000000"/>
        </w:rPr>
        <w:t>18.2.3.声称不可抗力的一方在不可抗力消除之后应尽快恢复履行本合同项下的义务。</w:t>
      </w:r>
    </w:p>
    <w:p>
      <w:pPr>
        <w:pStyle w:val="null3"/>
        <w:jc w:val="left"/>
      </w:pPr>
      <w:r>
        <w:rPr>
          <w:sz w:val="21"/>
        </w:rPr>
        <w:t xml:space="preserve"> </w:t>
      </w:r>
      <w:r>
        <w:rPr>
          <w:sz w:val="21"/>
        </w:rPr>
        <w:t xml:space="preserve"> </w:t>
      </w:r>
    </w:p>
    <w:p>
      <w:pPr>
        <w:pStyle w:val="null3"/>
        <w:spacing w:before="60"/>
        <w:ind w:left="30"/>
        <w:jc w:val="left"/>
      </w:pPr>
      <w:r>
        <w:rPr>
          <w:sz w:val="20"/>
          <w:b/>
          <w:color w:val="000000"/>
        </w:rPr>
        <w:t>19. 不可抗力事件的处理</w:t>
      </w:r>
    </w:p>
    <w:p>
      <w:pPr>
        <w:pStyle w:val="null3"/>
        <w:jc w:val="left"/>
      </w:pPr>
      <w:r>
        <w:rPr>
          <w:sz w:val="21"/>
        </w:rPr>
        <w:t xml:space="preserve"> </w:t>
      </w:r>
    </w:p>
    <w:p>
      <w:pPr>
        <w:pStyle w:val="null3"/>
        <w:spacing w:before="60"/>
        <w:ind w:left="30" w:right="15" w:firstLine="435"/>
        <w:jc w:val="left"/>
      </w:pPr>
      <w:r>
        <w:rPr>
          <w:sz w:val="20"/>
          <w:color w:val="000000"/>
        </w:rPr>
        <w:t>19.</w:t>
      </w:r>
      <w:r>
        <w:rPr>
          <w:sz w:val="24"/>
        </w:rPr>
        <w:t xml:space="preserve"> </w:t>
      </w:r>
      <w:r>
        <w:rPr>
          <w:sz w:val="20"/>
          <w:color w:val="000000"/>
        </w:rPr>
        <w:t>1.发生不可抗力时，双方应各自承担由于不可</w:t>
      </w:r>
      <w:r>
        <w:rPr>
          <w:sz w:val="20"/>
          <w:color w:val="000000"/>
        </w:rPr>
        <w:t>抗力对其造成的损失。双方应协商采取</w:t>
      </w:r>
      <w:r>
        <w:rPr>
          <w:sz w:val="24"/>
        </w:rPr>
        <w:t xml:space="preserve"> </w:t>
      </w:r>
      <w:r>
        <w:rPr>
          <w:sz w:val="20"/>
          <w:color w:val="000000"/>
        </w:rPr>
        <w:t>合理的补救措施尽量减少不可抗力给各方带来的损失。</w:t>
      </w:r>
    </w:p>
    <w:p>
      <w:pPr>
        <w:pStyle w:val="null3"/>
        <w:spacing w:before="225"/>
        <w:ind w:left="465"/>
        <w:jc w:val="left"/>
      </w:pPr>
      <w:r>
        <w:rPr>
          <w:sz w:val="20"/>
          <w:color w:val="000000"/>
        </w:rPr>
        <w:t>19.2.不可抗力发生前已发生的合同金额应当按照合同约定进行计量支付。</w:t>
      </w:r>
    </w:p>
    <w:p>
      <w:pPr>
        <w:pStyle w:val="null3"/>
      </w:pPr>
      <w:r>
        <w:rPr>
          <w:sz w:val="20"/>
          <w:color w:val="000000"/>
        </w:rPr>
        <w:t>19.3.</w:t>
      </w:r>
      <w:r>
        <w:rPr>
          <w:sz w:val="24"/>
        </w:rPr>
        <w:t xml:space="preserve"> </w:t>
      </w:r>
      <w:r>
        <w:rPr>
          <w:sz w:val="20"/>
          <w:color w:val="000000"/>
        </w:rPr>
        <w:t>当不可抗力事件阻止一方履行其义务的时间持</w:t>
      </w:r>
      <w:r>
        <w:rPr>
          <w:sz w:val="20"/>
          <w:color w:val="000000"/>
        </w:rPr>
        <w:t>续九十日以上时，双方应协商决定继</w:t>
      </w:r>
      <w:r>
        <w:rPr>
          <w:sz w:val="24"/>
        </w:rPr>
        <w:t xml:space="preserve"> </w:t>
      </w:r>
      <w:r>
        <w:rPr>
          <w:sz w:val="20"/>
          <w:color w:val="000000"/>
        </w:rPr>
        <w:t>续履行本合同的条件或者终止本合同。如果自不可抗力发生后一百八十日之内双方不能就继</w:t>
      </w:r>
      <w:r>
        <w:rPr>
          <w:sz w:val="24"/>
        </w:rPr>
        <w:t xml:space="preserve"> </w:t>
      </w:r>
      <w:r>
        <w:rPr>
          <w:sz w:val="20"/>
          <w:color w:val="000000"/>
        </w:rPr>
        <w:t>续履行的条件或终止本合同达成一致意见，任何一方有权给予另一方书面通知后立即终止本</w:t>
      </w:r>
      <w:r>
        <w:rPr>
          <w:sz w:val="24"/>
        </w:rPr>
        <w:t xml:space="preserve"> </w:t>
      </w:r>
      <w:r>
        <w:rPr>
          <w:sz w:val="20"/>
          <w:color w:val="000000"/>
        </w:rPr>
        <w:t>合同。</w:t>
      </w:r>
    </w:p>
    <w:p>
      <w:pPr>
        <w:pStyle w:val="null3"/>
        <w:spacing w:before="240"/>
        <w:ind w:left="3765"/>
        <w:jc w:val="left"/>
      </w:pPr>
      <w:r>
        <w:rPr>
          <w:sz w:val="20"/>
          <w:b/>
          <w:color w:val="000000"/>
        </w:rPr>
        <w:t>第七章合同解除</w:t>
      </w:r>
    </w:p>
    <w:p>
      <w:pPr>
        <w:pStyle w:val="null3"/>
        <w:jc w:val="left"/>
      </w:pPr>
      <w:r>
        <w:rPr>
          <w:sz w:val="21"/>
        </w:rPr>
        <w:t xml:space="preserve"> </w:t>
      </w:r>
      <w:r>
        <w:rPr>
          <w:sz w:val="20"/>
          <w:b/>
          <w:color w:val="000000"/>
        </w:rPr>
        <w:t>20. 合同解除的事由</w:t>
      </w:r>
    </w:p>
    <w:p>
      <w:pPr>
        <w:pStyle w:val="null3"/>
        <w:jc w:val="left"/>
      </w:pPr>
      <w:r>
        <w:rPr>
          <w:sz w:val="21"/>
        </w:rPr>
        <w:t xml:space="preserve"> </w:t>
      </w:r>
      <w:r>
        <w:rPr>
          <w:sz w:val="21"/>
        </w:rPr>
        <w:t xml:space="preserve"> </w:t>
      </w:r>
    </w:p>
    <w:p>
      <w:pPr>
        <w:pStyle w:val="null3"/>
        <w:spacing w:before="60"/>
        <w:ind w:left="30" w:firstLine="408"/>
        <w:jc w:val="left"/>
      </w:pPr>
      <w:r>
        <w:rPr>
          <w:sz w:val="20"/>
          <w:color w:val="000000"/>
        </w:rPr>
        <w:t>20.</w:t>
      </w:r>
      <w:r>
        <w:rPr>
          <w:sz w:val="24"/>
        </w:rPr>
        <w:t xml:space="preserve"> </w:t>
      </w:r>
      <w:r>
        <w:rPr>
          <w:sz w:val="20"/>
          <w:color w:val="000000"/>
        </w:rPr>
        <w:t>1.</w:t>
      </w:r>
      <w:r>
        <w:rPr>
          <w:sz w:val="24"/>
        </w:rPr>
        <w:t xml:space="preserve"> </w:t>
      </w:r>
      <w:r>
        <w:rPr>
          <w:sz w:val="20"/>
          <w:color w:val="000000"/>
        </w:rPr>
        <w:t>甲方或乙方在本合同中的声明或保证在被证实存在虚假或未兑现，严重影响其履约</w:t>
      </w:r>
      <w:r>
        <w:rPr>
          <w:sz w:val="20"/>
          <w:color w:val="000000"/>
        </w:rPr>
        <w:t xml:space="preserve"> </w:t>
      </w:r>
      <w:r>
        <w:rPr>
          <w:sz w:val="20"/>
          <w:color w:val="000000"/>
        </w:rPr>
        <w:t>能力。</w:t>
      </w:r>
    </w:p>
    <w:p>
      <w:pPr>
        <w:pStyle w:val="null3"/>
        <w:spacing w:before="225"/>
        <w:ind w:left="435"/>
        <w:jc w:val="left"/>
      </w:pPr>
      <w:r>
        <w:rPr>
          <w:sz w:val="20"/>
          <w:color w:val="000000"/>
        </w:rPr>
        <w:t>20.2.</w:t>
      </w:r>
      <w:r>
        <w:rPr>
          <w:sz w:val="24"/>
        </w:rPr>
        <w:t xml:space="preserve"> </w:t>
      </w:r>
      <w:r>
        <w:rPr>
          <w:sz w:val="20"/>
          <w:color w:val="000000"/>
        </w:rPr>
        <w:t>出现本合同约定的导致合同终止情形</w:t>
      </w:r>
      <w:r>
        <w:rPr>
          <w:sz w:val="20"/>
          <w:color w:val="000000"/>
        </w:rPr>
        <w:t>的。</w:t>
      </w:r>
    </w:p>
    <w:p>
      <w:pPr>
        <w:pStyle w:val="null3"/>
        <w:spacing w:before="225"/>
        <w:ind w:left="435"/>
        <w:jc w:val="left"/>
      </w:pPr>
      <w:r>
        <w:rPr>
          <w:sz w:val="20"/>
          <w:color w:val="000000"/>
        </w:rPr>
        <w:t>20.3.发生其他导致本合同无法继续履行情形的。</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21. 合同解除程序</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21.1. 发出终止意向通知</w:t>
      </w:r>
    </w:p>
    <w:p>
      <w:pPr>
        <w:pStyle w:val="null3"/>
        <w:jc w:val="left"/>
      </w:pPr>
      <w:r>
        <w:rPr>
          <w:sz w:val="21"/>
        </w:rPr>
        <w:t xml:space="preserve"> </w:t>
      </w:r>
    </w:p>
    <w:p>
      <w:pPr>
        <w:pStyle w:val="null3"/>
        <w:spacing w:before="60"/>
        <w:ind w:left="15"/>
        <w:jc w:val="left"/>
      </w:pPr>
      <w:r>
        <w:rPr>
          <w:sz w:val="20"/>
          <w:b/>
          <w:color w:val="000000"/>
        </w:rPr>
        <w:t>21.1.1.</w:t>
      </w:r>
      <w:r>
        <w:rPr>
          <w:sz w:val="24"/>
          <w:b/>
        </w:rPr>
        <w:t xml:space="preserve"> </w:t>
      </w:r>
      <w:r>
        <w:rPr>
          <w:sz w:val="20"/>
          <w:b/>
          <w:color w:val="000000"/>
        </w:rPr>
        <w:t>甲方发出的终止</w:t>
      </w:r>
    </w:p>
    <w:p>
      <w:pPr>
        <w:pStyle w:val="null3"/>
        <w:jc w:val="left"/>
      </w:pPr>
      <w:r>
        <w:rPr>
          <w:sz w:val="21"/>
        </w:rPr>
        <w:t xml:space="preserve"> </w:t>
      </w:r>
    </w:p>
    <w:p>
      <w:pPr>
        <w:pStyle w:val="null3"/>
        <w:spacing w:before="60"/>
        <w:ind w:left="450"/>
        <w:jc w:val="left"/>
      </w:pPr>
      <w:r>
        <w:rPr>
          <w:sz w:val="20"/>
          <w:color w:val="000000"/>
        </w:rPr>
        <w:t>下述任一行为发生时，</w:t>
      </w:r>
      <w:r>
        <w:rPr>
          <w:sz w:val="24"/>
        </w:rPr>
        <w:t xml:space="preserve"> </w:t>
      </w:r>
      <w:r>
        <w:rPr>
          <w:sz w:val="20"/>
          <w:color w:val="000000"/>
        </w:rPr>
        <w:t>甲方有权立即发出终止意向通知：</w:t>
      </w:r>
    </w:p>
    <w:p>
      <w:pPr>
        <w:pStyle w:val="null3"/>
        <w:spacing w:before="225"/>
        <w:ind w:left="450"/>
        <w:jc w:val="left"/>
      </w:pPr>
      <w:r>
        <w:rPr>
          <w:sz w:val="20"/>
          <w:color w:val="000000"/>
        </w:rPr>
        <w:t>（</w:t>
      </w:r>
      <w:r>
        <w:rPr>
          <w:sz w:val="20"/>
          <w:color w:val="000000"/>
        </w:rPr>
        <w:t>1）乙方在本合同中的声明或保证在被证实存在虚假或未兑现，严重影响其履约能力；</w:t>
      </w:r>
    </w:p>
    <w:p>
      <w:pPr>
        <w:pStyle w:val="null3"/>
        <w:spacing w:before="225"/>
        <w:ind w:left="450"/>
        <w:jc w:val="left"/>
      </w:pPr>
      <w:r>
        <w:rPr>
          <w:sz w:val="20"/>
          <w:color w:val="000000"/>
        </w:rPr>
        <w:t>（</w:t>
      </w:r>
      <w:r>
        <w:rPr>
          <w:sz w:val="20"/>
          <w:color w:val="000000"/>
        </w:rPr>
        <w:t>2）乙方出现本合同约定的导致合同终止情形的；</w:t>
      </w:r>
    </w:p>
    <w:p>
      <w:pPr>
        <w:pStyle w:val="null3"/>
        <w:spacing w:before="225"/>
        <w:ind w:left="450"/>
        <w:jc w:val="left"/>
      </w:pPr>
      <w:r>
        <w:rPr>
          <w:sz w:val="20"/>
          <w:color w:val="000000"/>
        </w:rPr>
        <w:t>（</w:t>
      </w:r>
      <w:r>
        <w:rPr>
          <w:sz w:val="20"/>
          <w:color w:val="000000"/>
        </w:rPr>
        <w:t>3）乙方被依法吊销营业执照、责令停业、清算或破产；</w:t>
      </w:r>
    </w:p>
    <w:p>
      <w:pPr>
        <w:pStyle w:val="null3"/>
        <w:spacing w:before="225"/>
        <w:ind w:left="450"/>
        <w:jc w:val="left"/>
      </w:pPr>
      <w:r>
        <w:rPr>
          <w:sz w:val="20"/>
          <w:color w:val="000000"/>
        </w:rPr>
        <w:t>（</w:t>
      </w:r>
      <w:r>
        <w:rPr>
          <w:sz w:val="20"/>
          <w:color w:val="000000"/>
        </w:rPr>
        <w:t>4）乙方未按《服务实施方案》时间节点完成本合同项下工作，逾期超过</w:t>
      </w:r>
      <w:r>
        <w:rPr>
          <w:sz w:val="24"/>
        </w:rPr>
        <w:t xml:space="preserve"> </w:t>
      </w:r>
      <w:r>
        <w:rPr>
          <w:sz w:val="20"/>
          <w:color w:val="000000"/>
        </w:rPr>
        <w:t>30</w:t>
      </w:r>
      <w:r>
        <w:rPr>
          <w:sz w:val="24"/>
        </w:rPr>
        <w:t xml:space="preserve"> </w:t>
      </w:r>
      <w:r>
        <w:rPr>
          <w:sz w:val="20"/>
          <w:color w:val="000000"/>
        </w:rPr>
        <w:t>日的；</w:t>
      </w:r>
    </w:p>
    <w:p>
      <w:pPr>
        <w:pStyle w:val="null3"/>
        <w:spacing w:before="225"/>
        <w:ind w:left="450"/>
        <w:jc w:val="left"/>
      </w:pPr>
      <w:r>
        <w:rPr>
          <w:sz w:val="20"/>
          <w:color w:val="000000"/>
        </w:rPr>
        <w:t>（</w:t>
      </w:r>
      <w:r>
        <w:rPr>
          <w:sz w:val="20"/>
          <w:color w:val="000000"/>
        </w:rPr>
        <w:t>5）乙方发生累计两次或以上违约行为；</w:t>
      </w:r>
    </w:p>
    <w:p>
      <w:pPr>
        <w:pStyle w:val="null3"/>
        <w:spacing w:before="225"/>
        <w:ind w:left="450"/>
        <w:jc w:val="left"/>
      </w:pPr>
      <w:r>
        <w:rPr>
          <w:sz w:val="20"/>
          <w:color w:val="000000"/>
        </w:rPr>
        <w:t>（</w:t>
      </w:r>
      <w:r>
        <w:rPr>
          <w:sz w:val="20"/>
          <w:color w:val="000000"/>
        </w:rPr>
        <w:t>6）乙方履行义务不符合约定，经甲方提出后合理期限内仍</w:t>
      </w:r>
      <w:r>
        <w:rPr>
          <w:sz w:val="20"/>
          <w:color w:val="000000"/>
        </w:rPr>
        <w:t>未改正的；</w:t>
      </w:r>
    </w:p>
    <w:p>
      <w:pPr>
        <w:pStyle w:val="null3"/>
        <w:spacing w:before="225"/>
        <w:ind w:left="30" w:firstLine="427"/>
        <w:jc w:val="left"/>
      </w:pPr>
      <w:r>
        <w:rPr>
          <w:sz w:val="20"/>
          <w:color w:val="000000"/>
        </w:rPr>
        <w:t>（</w:t>
      </w:r>
      <w:r>
        <w:rPr>
          <w:sz w:val="20"/>
          <w:color w:val="000000"/>
        </w:rPr>
        <w:t>7）</w:t>
      </w:r>
      <w:r>
        <w:rPr>
          <w:sz w:val="24"/>
        </w:rPr>
        <w:t xml:space="preserve"> </w:t>
      </w:r>
      <w:r>
        <w:rPr>
          <w:sz w:val="20"/>
          <w:color w:val="000000"/>
        </w:rPr>
        <w:t>乙方出现将本合同项下全部或部分内容转包、将除甲方在采购文件明确允许以分包</w:t>
      </w:r>
      <w:r>
        <w:rPr>
          <w:sz w:val="24"/>
        </w:rPr>
        <w:t xml:space="preserve"> </w:t>
      </w:r>
      <w:r>
        <w:rPr>
          <w:sz w:val="20"/>
          <w:color w:val="000000"/>
        </w:rPr>
        <w:t>形式履行且乙方在投标环节已签订分包意向协议以</w:t>
      </w:r>
      <w:r>
        <w:rPr>
          <w:sz w:val="20"/>
          <w:color w:val="000000"/>
        </w:rPr>
        <w:t>外的服务内容分包的行为；</w:t>
      </w:r>
    </w:p>
    <w:p>
      <w:pPr>
        <w:pStyle w:val="null3"/>
        <w:spacing w:before="225"/>
        <w:ind w:left="15" w:firstLine="430"/>
        <w:jc w:val="left"/>
      </w:pPr>
      <w:r>
        <w:rPr>
          <w:sz w:val="20"/>
          <w:color w:val="000000"/>
        </w:rPr>
        <w:t>（</w:t>
      </w:r>
      <w:r>
        <w:rPr>
          <w:sz w:val="20"/>
          <w:color w:val="000000"/>
        </w:rPr>
        <w:t>8）未经甲方书面同意，乙方将本合同项下属于甲方单方所有的成果作为己用或交付第</w:t>
      </w:r>
      <w:r>
        <w:rPr>
          <w:sz w:val="24"/>
        </w:rPr>
        <w:t xml:space="preserve"> </w:t>
      </w:r>
      <w:r>
        <w:rPr>
          <w:sz w:val="20"/>
          <w:color w:val="000000"/>
        </w:rPr>
        <w:t>三人使用的；</w:t>
      </w:r>
    </w:p>
    <w:p>
      <w:pPr>
        <w:pStyle w:val="null3"/>
        <w:spacing w:before="135"/>
        <w:ind w:left="30"/>
        <w:jc w:val="left"/>
      </w:pPr>
      <w:r>
        <w:rPr>
          <w:sz w:val="20"/>
          <w:color w:val="000000"/>
        </w:rPr>
        <w:t>（</w:t>
      </w:r>
      <w:r>
        <w:rPr>
          <w:sz w:val="20"/>
          <w:color w:val="000000"/>
        </w:rPr>
        <w:t>9）第三方指控并经有权机关认定甲方使用/接受乙方提供的产品/服务侵犯了该方的知</w:t>
      </w:r>
      <w:r>
        <w:rPr>
          <w:sz w:val="20"/>
          <w:color w:val="000000"/>
        </w:rPr>
        <w:t>识产权或其他权利，造成甲方损失的；</w:t>
      </w:r>
    </w:p>
    <w:p>
      <w:pPr>
        <w:pStyle w:val="null3"/>
        <w:jc w:val="left"/>
      </w:pPr>
      <w:r>
        <w:rPr>
          <w:sz w:val="21"/>
        </w:rPr>
        <w:t xml:space="preserve"> </w:t>
      </w:r>
    </w:p>
    <w:p>
      <w:pPr>
        <w:pStyle w:val="null3"/>
        <w:spacing w:before="60"/>
        <w:ind w:left="15"/>
        <w:jc w:val="left"/>
      </w:pPr>
      <w:r>
        <w:rPr>
          <w:sz w:val="20"/>
          <w:b/>
          <w:color w:val="000000"/>
        </w:rPr>
        <w:t>21.1.2.</w:t>
      </w:r>
      <w:r>
        <w:rPr>
          <w:sz w:val="24"/>
          <w:b/>
        </w:rPr>
        <w:t xml:space="preserve"> </w:t>
      </w:r>
      <w:r>
        <w:rPr>
          <w:sz w:val="20"/>
          <w:b/>
          <w:color w:val="000000"/>
        </w:rPr>
        <w:t>乙方发出的终止</w:t>
      </w:r>
    </w:p>
    <w:p>
      <w:pPr>
        <w:pStyle w:val="null3"/>
        <w:jc w:val="left"/>
      </w:pPr>
      <w:r>
        <w:rPr>
          <w:sz w:val="21"/>
        </w:rPr>
        <w:t xml:space="preserve"> </w:t>
      </w:r>
    </w:p>
    <w:p>
      <w:pPr>
        <w:pStyle w:val="null3"/>
        <w:spacing w:before="60"/>
        <w:ind w:left="450"/>
        <w:jc w:val="left"/>
      </w:pPr>
      <w:r>
        <w:rPr>
          <w:sz w:val="20"/>
          <w:color w:val="000000"/>
        </w:rPr>
        <w:t>下述任一事件发生时，乙方有权立即发出终止意向</w:t>
      </w:r>
      <w:r>
        <w:rPr>
          <w:sz w:val="20"/>
          <w:color w:val="000000"/>
        </w:rPr>
        <w:t>通知：</w:t>
      </w:r>
    </w:p>
    <w:p>
      <w:pPr>
        <w:pStyle w:val="null3"/>
        <w:spacing w:before="225"/>
        <w:ind w:left="30" w:firstLine="426"/>
        <w:jc w:val="left"/>
      </w:pPr>
      <w:r>
        <w:rPr>
          <w:sz w:val="20"/>
          <w:color w:val="000000"/>
        </w:rPr>
        <w:t>（</w:t>
      </w:r>
      <w:r>
        <w:rPr>
          <w:sz w:val="20"/>
          <w:color w:val="000000"/>
        </w:rPr>
        <w:t>1）</w:t>
      </w:r>
      <w:r>
        <w:rPr>
          <w:sz w:val="24"/>
        </w:rPr>
        <w:t xml:space="preserve"> </w:t>
      </w:r>
      <w:r>
        <w:rPr>
          <w:sz w:val="20"/>
          <w:color w:val="000000"/>
        </w:rPr>
        <w:t>甲方在本合同中的声明或保证在被证实是虚假的或未兑现，使乙方履行本合同的能</w:t>
      </w:r>
      <w:r>
        <w:rPr>
          <w:sz w:val="24"/>
        </w:rPr>
        <w:t xml:space="preserve"> </w:t>
      </w:r>
      <w:r>
        <w:rPr>
          <w:sz w:val="20"/>
          <w:color w:val="000000"/>
        </w:rPr>
        <w:t>力受到严重不利影响；</w:t>
      </w:r>
    </w:p>
    <w:p>
      <w:pPr>
        <w:pStyle w:val="null3"/>
        <w:spacing w:before="225"/>
        <w:ind w:left="15" w:firstLine="430"/>
        <w:jc w:val="left"/>
      </w:pPr>
      <w:r>
        <w:rPr>
          <w:sz w:val="20"/>
          <w:color w:val="000000"/>
        </w:rPr>
        <w:t>（</w:t>
      </w:r>
      <w:r>
        <w:rPr>
          <w:sz w:val="20"/>
          <w:color w:val="000000"/>
        </w:rPr>
        <w:t>2）</w:t>
      </w:r>
      <w:r>
        <w:rPr>
          <w:sz w:val="24"/>
        </w:rPr>
        <w:t xml:space="preserve"> </w:t>
      </w:r>
      <w:r>
        <w:rPr>
          <w:sz w:val="20"/>
          <w:color w:val="000000"/>
        </w:rPr>
        <w:t>甲方无正当理由在逾期六个月（自应付日起算）后仍未履行支付义务。但因财政支</w:t>
      </w:r>
      <w:r>
        <w:rPr>
          <w:sz w:val="24"/>
        </w:rPr>
        <w:t xml:space="preserve"> </w:t>
      </w:r>
      <w:r>
        <w:rPr>
          <w:sz w:val="20"/>
          <w:color w:val="000000"/>
        </w:rPr>
        <w:t>付管理流程导致的支付延期除外。</w:t>
      </w:r>
    </w:p>
    <w:p>
      <w:pPr>
        <w:pStyle w:val="null3"/>
        <w:jc w:val="left"/>
      </w:pPr>
      <w:r>
        <w:rPr>
          <w:sz w:val="21"/>
        </w:rPr>
        <w:t xml:space="preserve"> </w:t>
      </w:r>
    </w:p>
    <w:p>
      <w:pPr>
        <w:pStyle w:val="null3"/>
        <w:spacing w:before="60"/>
        <w:ind w:left="15"/>
        <w:jc w:val="left"/>
      </w:pPr>
      <w:r>
        <w:rPr>
          <w:sz w:val="20"/>
          <w:b/>
          <w:color w:val="000000"/>
        </w:rPr>
        <w:t>21.1.3. 法律变更或政府行为</w:t>
      </w:r>
    </w:p>
    <w:p>
      <w:pPr>
        <w:pStyle w:val="null3"/>
        <w:jc w:val="left"/>
      </w:pPr>
      <w:r>
        <w:rPr>
          <w:sz w:val="21"/>
        </w:rPr>
        <w:t xml:space="preserve"> </w:t>
      </w:r>
    </w:p>
    <w:p>
      <w:pPr>
        <w:pStyle w:val="null3"/>
        <w:spacing w:before="60"/>
        <w:ind w:left="15" w:firstLine="425"/>
        <w:jc w:val="both"/>
      </w:pPr>
      <w:r>
        <w:rPr>
          <w:sz w:val="20"/>
          <w:color w:val="000000"/>
        </w:rPr>
        <w:t>如果在本合同生效后，因法律变更及政府行</w:t>
      </w:r>
      <w:r>
        <w:rPr>
          <w:sz w:val="20"/>
          <w:color w:val="000000"/>
        </w:rPr>
        <w:t>为导致乙方部分或全部不能履行本合同项下</w:t>
      </w:r>
      <w:r>
        <w:rPr>
          <w:sz w:val="24"/>
        </w:rPr>
        <w:t xml:space="preserve"> </w:t>
      </w:r>
      <w:r>
        <w:rPr>
          <w:sz w:val="20"/>
          <w:color w:val="000000"/>
        </w:rPr>
        <w:t>主要义务，而这种变化和影响又不以甲方的意志为转移，</w:t>
      </w:r>
      <w:r>
        <w:rPr>
          <w:sz w:val="24"/>
        </w:rPr>
        <w:t xml:space="preserve"> </w:t>
      </w:r>
      <w:r>
        <w:rPr>
          <w:sz w:val="20"/>
          <w:color w:val="000000"/>
        </w:rPr>
        <w:t>甲乙双方应尽力就继续履行本合同</w:t>
      </w:r>
      <w:r>
        <w:rPr>
          <w:sz w:val="24"/>
        </w:rPr>
        <w:t xml:space="preserve"> </w:t>
      </w:r>
      <w:r>
        <w:rPr>
          <w:sz w:val="20"/>
          <w:color w:val="000000"/>
        </w:rPr>
        <w:t>进行协商，若不能达成一致，则一方可向另</w:t>
      </w:r>
      <w:r>
        <w:rPr>
          <w:sz w:val="20"/>
          <w:color w:val="000000"/>
        </w:rPr>
        <w:t>一方发出终止意向通知，双方仍协商不成的，本</w:t>
      </w:r>
      <w:r>
        <w:rPr>
          <w:sz w:val="24"/>
        </w:rPr>
        <w:t xml:space="preserve"> </w:t>
      </w:r>
      <w:r>
        <w:rPr>
          <w:sz w:val="20"/>
          <w:color w:val="000000"/>
        </w:rPr>
        <w:t>合同自终止意向通知到达对方之日起日届满时终止。</w:t>
      </w:r>
    </w:p>
    <w:p>
      <w:pPr>
        <w:pStyle w:val="null3"/>
        <w:spacing w:before="255"/>
        <w:ind w:left="15"/>
        <w:jc w:val="left"/>
      </w:pPr>
      <w:r>
        <w:rPr/>
        <w:t xml:space="preserve"> </w:t>
      </w:r>
    </w:p>
    <w:p>
      <w:pPr>
        <w:pStyle w:val="null3"/>
        <w:spacing w:before="255"/>
        <w:ind w:left="15"/>
        <w:jc w:val="left"/>
      </w:pPr>
      <w:r>
        <w:rPr>
          <w:sz w:val="20"/>
          <w:b/>
          <w:color w:val="000000"/>
        </w:rPr>
        <w:t>21.1.4. 协商一致终止</w:t>
      </w:r>
    </w:p>
    <w:p>
      <w:pPr>
        <w:pStyle w:val="null3"/>
        <w:jc w:val="left"/>
      </w:pPr>
      <w:r>
        <w:rPr>
          <w:sz w:val="21"/>
        </w:rPr>
        <w:t xml:space="preserve"> </w:t>
      </w:r>
    </w:p>
    <w:p>
      <w:pPr>
        <w:pStyle w:val="null3"/>
        <w:spacing w:before="60"/>
        <w:ind w:left="15" w:firstLine="419"/>
        <w:jc w:val="left"/>
      </w:pPr>
      <w:r>
        <w:rPr>
          <w:sz w:val="20"/>
          <w:color w:val="000000"/>
        </w:rPr>
        <w:t>在本合同履行期间，</w:t>
      </w:r>
      <w:r>
        <w:rPr>
          <w:sz w:val="24"/>
        </w:rPr>
        <w:t xml:space="preserve"> </w:t>
      </w:r>
      <w:r>
        <w:rPr>
          <w:sz w:val="20"/>
          <w:color w:val="000000"/>
        </w:rPr>
        <w:t>由各方协商一致可提前终止本合同。费用结算等问题由各方协商一</w:t>
      </w:r>
      <w:r>
        <w:rPr>
          <w:sz w:val="20"/>
          <w:color w:val="000000"/>
        </w:rPr>
        <w:t xml:space="preserve"> </w:t>
      </w:r>
      <w:r>
        <w:rPr>
          <w:sz w:val="20"/>
          <w:color w:val="000000"/>
        </w:rPr>
        <w:t>致。</w:t>
      </w:r>
    </w:p>
    <w:p>
      <w:pPr>
        <w:pStyle w:val="null3"/>
        <w:spacing w:before="255"/>
        <w:ind w:left="15"/>
        <w:jc w:val="left"/>
      </w:pPr>
      <w:r>
        <w:rPr/>
        <w:t xml:space="preserve"> </w:t>
      </w:r>
    </w:p>
    <w:p>
      <w:pPr>
        <w:pStyle w:val="null3"/>
        <w:spacing w:before="255"/>
        <w:ind w:left="15"/>
        <w:jc w:val="left"/>
      </w:pPr>
      <w:r>
        <w:rPr>
          <w:sz w:val="20"/>
          <w:b/>
          <w:color w:val="000000"/>
        </w:rPr>
        <w:t>21.2. 双方协商</w:t>
      </w:r>
    </w:p>
    <w:p>
      <w:pPr>
        <w:pStyle w:val="null3"/>
        <w:jc w:val="left"/>
      </w:pPr>
      <w:r>
        <w:rPr>
          <w:sz w:val="21"/>
        </w:rPr>
        <w:t xml:space="preserve"> </w:t>
      </w:r>
    </w:p>
    <w:p>
      <w:pPr>
        <w:pStyle w:val="null3"/>
        <w:spacing w:before="60"/>
        <w:ind w:left="435"/>
        <w:jc w:val="left"/>
      </w:pPr>
      <w:r>
        <w:rPr>
          <w:sz w:val="20"/>
          <w:color w:val="000000"/>
        </w:rPr>
        <w:t>21.2.1.终止意向通知发出之后，双方应在三十日内</w:t>
      </w:r>
      <w:r>
        <w:rPr>
          <w:sz w:val="20"/>
          <w:color w:val="000000"/>
        </w:rPr>
        <w:t>协商。</w:t>
      </w:r>
    </w:p>
    <w:p>
      <w:pPr>
        <w:pStyle w:val="null3"/>
        <w:spacing w:before="225"/>
        <w:ind w:left="30" w:right="45" w:firstLine="412"/>
        <w:jc w:val="left"/>
      </w:pPr>
      <w:r>
        <w:rPr>
          <w:sz w:val="20"/>
          <w:color w:val="000000"/>
        </w:rPr>
        <w:t>21.2.2.如果双方就将要采取的措施达成一致意见，</w:t>
      </w:r>
      <w:r>
        <w:rPr>
          <w:sz w:val="20"/>
          <w:color w:val="000000"/>
        </w:rPr>
        <w:t>或者违约行为在指定期限内得到纠正，</w:t>
      </w:r>
      <w:r>
        <w:rPr>
          <w:sz w:val="24"/>
        </w:rPr>
        <w:t xml:space="preserve"> </w:t>
      </w:r>
      <w:r>
        <w:rPr>
          <w:sz w:val="20"/>
          <w:color w:val="000000"/>
        </w:rPr>
        <w:t>终止意向通知即自动失效。</w:t>
      </w:r>
    </w:p>
    <w:p>
      <w:pPr>
        <w:pStyle w:val="null3"/>
        <w:jc w:val="left"/>
      </w:pPr>
      <w:r>
        <w:rPr>
          <w:sz w:val="21"/>
        </w:rPr>
        <w:t xml:space="preserve"> </w:t>
      </w:r>
    </w:p>
    <w:p>
      <w:pPr>
        <w:pStyle w:val="null3"/>
        <w:spacing w:before="60"/>
        <w:ind w:left="15"/>
        <w:jc w:val="left"/>
      </w:pPr>
      <w:r>
        <w:rPr>
          <w:sz w:val="20"/>
          <w:b/>
          <w:color w:val="000000"/>
        </w:rPr>
        <w:t>21.3. 发出终止通知</w:t>
      </w:r>
    </w:p>
    <w:p>
      <w:pPr>
        <w:pStyle w:val="null3"/>
        <w:jc w:val="left"/>
      </w:pPr>
      <w:r>
        <w:rPr>
          <w:sz w:val="21"/>
        </w:rPr>
        <w:t xml:space="preserve"> </w:t>
      </w:r>
    </w:p>
    <w:p>
      <w:pPr>
        <w:pStyle w:val="null3"/>
        <w:spacing w:before="60"/>
        <w:ind w:left="30" w:firstLine="419"/>
        <w:jc w:val="both"/>
      </w:pPr>
      <w:r>
        <w:rPr>
          <w:sz w:val="20"/>
          <w:color w:val="000000"/>
        </w:rPr>
        <w:t>如终止意向通知发出后，指定期限内违约方</w:t>
      </w:r>
      <w:r>
        <w:rPr>
          <w:sz w:val="20"/>
          <w:color w:val="000000"/>
        </w:rPr>
        <w:t>仍实施违约行为或违约行为仍未得到纠正，</w:t>
      </w:r>
      <w:r>
        <w:rPr>
          <w:sz w:val="24"/>
        </w:rPr>
        <w:t xml:space="preserve"> </w:t>
      </w:r>
      <w:r>
        <w:rPr>
          <w:sz w:val="20"/>
          <w:color w:val="000000"/>
        </w:rPr>
        <w:t>则另一方有权在指定期限届满后合同履约期满前任何时间发出终止本合同的书面通知，本合</w:t>
      </w:r>
      <w:r>
        <w:rPr>
          <w:sz w:val="20"/>
          <w:color w:val="000000"/>
        </w:rPr>
        <w:t>同自书面通知送达对方之日起终止。</w:t>
      </w:r>
    </w:p>
    <w:p>
      <w:pPr>
        <w:pStyle w:val="null3"/>
      </w:pPr>
      <w:r>
        <w:rPr/>
        <w:t xml:space="preserve"> </w:t>
      </w:r>
    </w:p>
    <w:p>
      <w:pPr>
        <w:pStyle w:val="null3"/>
        <w:spacing w:before="135"/>
        <w:ind w:left="15"/>
        <w:jc w:val="left"/>
      </w:pPr>
      <w:r>
        <w:rPr>
          <w:sz w:val="20"/>
          <w:b/>
          <w:color w:val="000000"/>
        </w:rPr>
        <w:t>21.4. 项目移交</w:t>
      </w:r>
    </w:p>
    <w:p>
      <w:pPr>
        <w:pStyle w:val="null3"/>
        <w:jc w:val="left"/>
      </w:pPr>
      <w:r>
        <w:rPr>
          <w:sz w:val="21"/>
        </w:rPr>
        <w:t xml:space="preserve"> </w:t>
      </w:r>
    </w:p>
    <w:p>
      <w:pPr>
        <w:pStyle w:val="null3"/>
        <w:spacing w:before="60"/>
        <w:ind w:left="30" w:firstLine="420"/>
        <w:jc w:val="both"/>
      </w:pPr>
      <w:r>
        <w:rPr>
          <w:sz w:val="20"/>
          <w:color w:val="000000"/>
        </w:rPr>
        <w:t>无论因何种原因导致本合同终止，如需进行移交</w:t>
      </w:r>
      <w:r>
        <w:rPr>
          <w:sz w:val="20"/>
          <w:color w:val="000000"/>
        </w:rPr>
        <w:t>，在本合同终止之后，乙方都必须完成</w:t>
      </w:r>
      <w:r>
        <w:rPr>
          <w:sz w:val="24"/>
        </w:rPr>
        <w:t xml:space="preserve"> </w:t>
      </w:r>
      <w:r>
        <w:rPr>
          <w:sz w:val="20"/>
          <w:color w:val="000000"/>
        </w:rPr>
        <w:t>甲方合理要求的所有必要工作，将属于甲方的设备、数据和系统等资产移交给甲方。</w:t>
      </w:r>
      <w:r>
        <w:rPr>
          <w:sz w:val="24"/>
        </w:rPr>
        <w:t xml:space="preserve"> </w:t>
      </w:r>
      <w:r>
        <w:rPr>
          <w:sz w:val="20"/>
          <w:color w:val="000000"/>
        </w:rPr>
        <w:t>甲方可</w:t>
      </w:r>
      <w:r>
        <w:rPr>
          <w:sz w:val="24"/>
        </w:rPr>
        <w:t xml:space="preserve"> </w:t>
      </w:r>
      <w:r>
        <w:rPr>
          <w:sz w:val="20"/>
          <w:color w:val="000000"/>
        </w:rPr>
        <w:t>以选择由甲方或甲方指定的第三方接收。</w:t>
      </w:r>
      <w:r>
        <w:rPr>
          <w:sz w:val="24"/>
        </w:rPr>
        <w:t xml:space="preserve"> </w:t>
      </w:r>
      <w:r>
        <w:rPr>
          <w:sz w:val="20"/>
          <w:color w:val="000000"/>
        </w:rPr>
        <w:t>甲方设备、数据和系统的风险将在乙方向甲方（或</w:t>
      </w:r>
      <w:r>
        <w:rPr>
          <w:sz w:val="24"/>
        </w:rPr>
        <w:t xml:space="preserve"> </w:t>
      </w:r>
      <w:r>
        <w:rPr>
          <w:sz w:val="20"/>
          <w:color w:val="000000"/>
        </w:rPr>
        <w:t>其指定的第三方服务商）移交并经甲方书面确认之后转移到甲方。在风险转移到甲方之前，</w:t>
      </w:r>
      <w:r>
        <w:rPr>
          <w:sz w:val="24"/>
        </w:rPr>
        <w:t xml:space="preserve"> </w:t>
      </w:r>
      <w:r>
        <w:rPr>
          <w:sz w:val="20"/>
          <w:color w:val="000000"/>
        </w:rPr>
        <w:t>甲方的设备、数据和系统发生损坏、缺失、故障的，乙方应承担相应责任。</w:t>
      </w:r>
    </w:p>
    <w:p>
      <w:pPr>
        <w:pStyle w:val="null3"/>
        <w:spacing w:before="240"/>
        <w:ind w:left="3765"/>
        <w:jc w:val="left"/>
      </w:pPr>
      <w:r>
        <w:rPr>
          <w:sz w:val="20"/>
          <w:b/>
          <w:color w:val="000000"/>
        </w:rPr>
        <w:t>第八章违约处理</w:t>
      </w:r>
    </w:p>
    <w:p>
      <w:pPr>
        <w:pStyle w:val="null3"/>
        <w:jc w:val="left"/>
      </w:pPr>
      <w:r>
        <w:rPr>
          <w:sz w:val="21"/>
        </w:rPr>
        <w:t xml:space="preserve"> </w:t>
      </w:r>
      <w:r>
        <w:rPr>
          <w:sz w:val="20"/>
          <w:b/>
          <w:color w:val="000000"/>
        </w:rPr>
        <w:t>22. 违约行为认定</w:t>
      </w:r>
    </w:p>
    <w:p>
      <w:pPr>
        <w:pStyle w:val="null3"/>
        <w:jc w:val="left"/>
      </w:pPr>
      <w:r>
        <w:rPr>
          <w:sz w:val="21"/>
        </w:rPr>
        <w:t xml:space="preserve"> </w:t>
      </w:r>
      <w:r>
        <w:rPr>
          <w:sz w:val="21"/>
        </w:rPr>
        <w:t xml:space="preserve"> </w:t>
      </w:r>
    </w:p>
    <w:p>
      <w:pPr>
        <w:pStyle w:val="null3"/>
        <w:spacing w:before="60"/>
        <w:ind w:left="450"/>
        <w:jc w:val="left"/>
      </w:pPr>
      <w:r>
        <w:rPr>
          <w:sz w:val="20"/>
          <w:color w:val="000000"/>
        </w:rPr>
        <w:t>除不可抗力情形外，签订本合同任一方不履行本合同的任一条款，均视为违约。</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23. 违约责任承担方式</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23.1.</w:t>
      </w:r>
      <w:r>
        <w:rPr>
          <w:sz w:val="24"/>
          <w:b/>
        </w:rPr>
        <w:t xml:space="preserve"> </w:t>
      </w:r>
      <w:r>
        <w:rPr>
          <w:sz w:val="20"/>
          <w:b/>
          <w:color w:val="000000"/>
        </w:rPr>
        <w:t>继续履行</w:t>
      </w:r>
    </w:p>
    <w:p>
      <w:pPr>
        <w:pStyle w:val="null3"/>
        <w:jc w:val="left"/>
      </w:pPr>
      <w:r>
        <w:rPr>
          <w:sz w:val="21"/>
        </w:rPr>
        <w:t xml:space="preserve"> </w:t>
      </w:r>
    </w:p>
    <w:p>
      <w:pPr>
        <w:pStyle w:val="null3"/>
        <w:spacing w:before="60"/>
        <w:ind w:left="30" w:firstLine="424"/>
        <w:jc w:val="left"/>
      </w:pPr>
      <w:r>
        <w:rPr>
          <w:sz w:val="20"/>
          <w:color w:val="000000"/>
        </w:rPr>
        <w:t>守约方有权暂时停止履行义务，并要求违约方继续履行本合同，待违约方纠正违约行为</w:t>
      </w:r>
      <w:r>
        <w:rPr>
          <w:sz w:val="24"/>
        </w:rPr>
        <w:t xml:space="preserve"> </w:t>
      </w:r>
      <w:r>
        <w:rPr>
          <w:sz w:val="20"/>
          <w:color w:val="000000"/>
        </w:rPr>
        <w:t>后恢复履行；守约方根据此款规定暂停履行义务不构成违约。</w:t>
      </w:r>
    </w:p>
    <w:p>
      <w:pPr>
        <w:pStyle w:val="null3"/>
        <w:spacing w:before="255"/>
        <w:ind w:left="15"/>
        <w:jc w:val="left"/>
      </w:pPr>
      <w:r>
        <w:rPr/>
        <w:t xml:space="preserve"> </w:t>
      </w:r>
    </w:p>
    <w:p>
      <w:pPr>
        <w:pStyle w:val="null3"/>
        <w:spacing w:before="255"/>
        <w:ind w:left="15"/>
        <w:jc w:val="left"/>
      </w:pPr>
      <w:r>
        <w:rPr>
          <w:sz w:val="20"/>
          <w:b/>
          <w:color w:val="000000"/>
        </w:rPr>
        <w:t>23.2. 赔偿</w:t>
      </w:r>
    </w:p>
    <w:p>
      <w:pPr>
        <w:pStyle w:val="null3"/>
        <w:jc w:val="left"/>
      </w:pPr>
      <w:r>
        <w:rPr>
          <w:sz w:val="21"/>
        </w:rPr>
        <w:t xml:space="preserve"> </w:t>
      </w:r>
    </w:p>
    <w:p>
      <w:pPr>
        <w:pStyle w:val="null3"/>
        <w:spacing w:before="60"/>
        <w:ind w:left="15" w:firstLine="420"/>
        <w:jc w:val="left"/>
      </w:pPr>
      <w:r>
        <w:rPr>
          <w:sz w:val="20"/>
          <w:color w:val="000000"/>
        </w:rPr>
        <w:t>任何一方有权获得因另一方违约而使该方遭受的任何损</w:t>
      </w:r>
      <w:r>
        <w:rPr>
          <w:sz w:val="20"/>
          <w:color w:val="000000"/>
        </w:rPr>
        <w:t>失、支出和费用（包括但不限于</w:t>
      </w:r>
      <w:r>
        <w:rPr>
          <w:sz w:val="24"/>
        </w:rPr>
        <w:t xml:space="preserve"> </w:t>
      </w:r>
      <w:r>
        <w:rPr>
          <w:sz w:val="20"/>
          <w:color w:val="000000"/>
        </w:rPr>
        <w:t>评估费、鉴定费、律师费、诉讼费）的赔偿，该项赔偿由违约方支付。</w:t>
      </w:r>
    </w:p>
    <w:p>
      <w:pPr>
        <w:pStyle w:val="null3"/>
        <w:spacing w:before="255"/>
        <w:ind w:left="15"/>
        <w:jc w:val="left"/>
      </w:pPr>
      <w:r>
        <w:rPr/>
        <w:t xml:space="preserve"> </w:t>
      </w:r>
    </w:p>
    <w:p>
      <w:pPr>
        <w:pStyle w:val="null3"/>
        <w:spacing w:before="255"/>
        <w:ind w:left="15"/>
        <w:jc w:val="left"/>
      </w:pPr>
      <w:r>
        <w:rPr>
          <w:sz w:val="20"/>
          <w:b/>
          <w:color w:val="000000"/>
        </w:rPr>
        <w:t>23.3. 不减免和影响的事项</w:t>
      </w:r>
    </w:p>
    <w:p>
      <w:pPr>
        <w:pStyle w:val="null3"/>
        <w:jc w:val="left"/>
      </w:pPr>
      <w:r>
        <w:rPr>
          <w:sz w:val="21"/>
        </w:rPr>
        <w:t xml:space="preserve"> </w:t>
      </w:r>
    </w:p>
    <w:p>
      <w:pPr>
        <w:pStyle w:val="null3"/>
        <w:spacing w:before="60"/>
        <w:ind w:left="435"/>
        <w:jc w:val="left"/>
      </w:pPr>
      <w:r>
        <w:rPr>
          <w:sz w:val="20"/>
          <w:color w:val="000000"/>
        </w:rPr>
        <w:t>23.3.1.违约方对违约责任的承担并不能减免其在本合同项下的其他任何义务。</w:t>
      </w:r>
    </w:p>
    <w:p>
      <w:pPr>
        <w:pStyle w:val="null3"/>
        <w:spacing w:before="225"/>
        <w:ind w:left="435"/>
        <w:jc w:val="left"/>
      </w:pPr>
      <w:r>
        <w:rPr>
          <w:sz w:val="20"/>
          <w:color w:val="000000"/>
        </w:rPr>
        <w:t>23.3.2.双方获得上述违约赔偿的权利不影响其在本合同项下的终止合同权利。</w:t>
      </w:r>
    </w:p>
    <w:p>
      <w:pPr>
        <w:pStyle w:val="null3"/>
      </w:pPr>
      <w:r>
        <w:rPr/>
        <w:t xml:space="preserve"> </w:t>
      </w:r>
    </w:p>
    <w:p>
      <w:pPr>
        <w:pStyle w:val="null3"/>
        <w:spacing w:before="135"/>
        <w:ind w:left="15"/>
        <w:jc w:val="left"/>
      </w:pPr>
      <w:r>
        <w:rPr>
          <w:sz w:val="20"/>
          <w:b/>
          <w:color w:val="000000"/>
        </w:rPr>
        <w:t>24. 违约赔偿责任</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24.1.</w:t>
      </w:r>
      <w:r>
        <w:rPr>
          <w:sz w:val="24"/>
          <w:b/>
        </w:rPr>
        <w:t xml:space="preserve"> </w:t>
      </w:r>
      <w:r>
        <w:rPr>
          <w:sz w:val="20"/>
          <w:b/>
          <w:color w:val="000000"/>
        </w:rPr>
        <w:t>甲方违约赔偿责任</w:t>
      </w:r>
    </w:p>
    <w:p>
      <w:pPr>
        <w:pStyle w:val="null3"/>
        <w:jc w:val="left"/>
      </w:pPr>
      <w:r>
        <w:rPr>
          <w:sz w:val="21"/>
        </w:rPr>
        <w:t xml:space="preserve"> </w:t>
      </w:r>
    </w:p>
    <w:p>
      <w:pPr>
        <w:pStyle w:val="null3"/>
        <w:spacing w:before="60"/>
        <w:ind w:left="15" w:firstLine="416"/>
        <w:jc w:val="left"/>
      </w:pPr>
      <w:r>
        <w:rPr>
          <w:sz w:val="20"/>
          <w:color w:val="000000"/>
        </w:rPr>
        <w:t>24.</w:t>
      </w:r>
      <w:r>
        <w:rPr>
          <w:sz w:val="24"/>
        </w:rPr>
        <w:t xml:space="preserve"> </w:t>
      </w:r>
      <w:r>
        <w:rPr>
          <w:sz w:val="20"/>
          <w:color w:val="000000"/>
        </w:rPr>
        <w:t>1.1.</w:t>
      </w:r>
      <w:r>
        <w:rPr>
          <w:sz w:val="24"/>
        </w:rPr>
        <w:t xml:space="preserve"> </w:t>
      </w:r>
      <w:r>
        <w:rPr>
          <w:sz w:val="20"/>
          <w:color w:val="000000"/>
        </w:rPr>
        <w:t>甲方未按照本合同约定，及时足额向乙方支付相应的合同金额，则乙方有权向甲</w:t>
      </w:r>
      <w:r>
        <w:rPr>
          <w:sz w:val="24"/>
        </w:rPr>
        <w:t xml:space="preserve"> </w:t>
      </w:r>
      <w:r>
        <w:rPr>
          <w:sz w:val="20"/>
          <w:color w:val="000000"/>
        </w:rPr>
        <w:t>方发出书面催告，如甲方在收到书面催告通知后的</w:t>
      </w:r>
      <w:r>
        <w:rPr>
          <w:sz w:val="20"/>
          <w:color w:val="000000"/>
          <w:u w:val="single"/>
        </w:rPr>
        <w:t xml:space="preserve">   </w:t>
      </w:r>
      <w:r>
        <w:rPr>
          <w:sz w:val="20"/>
          <w:color w:val="000000"/>
          <w:u w:val="single"/>
        </w:rPr>
        <w:t>日</w:t>
      </w:r>
      <w:r>
        <w:rPr>
          <w:sz w:val="20"/>
          <w:color w:val="000000"/>
        </w:rPr>
        <w:t>内仍未能支付的，则甲方除应支付应</w:t>
      </w:r>
      <w:r>
        <w:rPr>
          <w:sz w:val="24"/>
        </w:rPr>
        <w:t xml:space="preserve"> </w:t>
      </w:r>
      <w:r>
        <w:rPr>
          <w:sz w:val="20"/>
          <w:color w:val="000000"/>
        </w:rPr>
        <w:t>付未付的合同金额外，还应自收到书面催告通知后第</w:t>
      </w:r>
      <w:r>
        <w:rPr>
          <w:sz w:val="24"/>
        </w:rPr>
        <w:t xml:space="preserve"> </w:t>
      </w:r>
      <w:r>
        <w:rPr>
          <w:sz w:val="24"/>
          <w:u w:val="single"/>
        </w:rPr>
        <w:t xml:space="preserve">   </w:t>
      </w:r>
      <w:r>
        <w:rPr>
          <w:sz w:val="24"/>
        </w:rPr>
        <w:t xml:space="preserve"> </w:t>
      </w:r>
      <w:r>
        <w:rPr>
          <w:sz w:val="20"/>
          <w:color w:val="000000"/>
        </w:rPr>
        <w:t>日起每日按照应付未付金额</w:t>
      </w:r>
      <w:r>
        <w:rPr>
          <w:sz w:val="24"/>
        </w:rPr>
        <w:t xml:space="preserve"> </w:t>
      </w:r>
      <w:r>
        <w:rPr>
          <w:sz w:val="24"/>
          <w:u w:val="single"/>
        </w:rPr>
        <w:t xml:space="preserve">   </w:t>
      </w:r>
      <w:r>
        <w:rPr>
          <w:sz w:val="24"/>
        </w:rPr>
        <w:t xml:space="preserve"> </w:t>
      </w:r>
      <w:r>
        <w:rPr>
          <w:sz w:val="20"/>
          <w:color w:val="000000"/>
        </w:rPr>
        <w:t>‰的</w:t>
      </w:r>
      <w:r>
        <w:rPr>
          <w:sz w:val="24"/>
        </w:rPr>
        <w:t xml:space="preserve"> </w:t>
      </w:r>
      <w:r>
        <w:rPr>
          <w:sz w:val="20"/>
          <w:color w:val="000000"/>
        </w:rPr>
        <w:t>数额向乙方支付违约金。但因财政支付管理流程导致的支付延期除外。</w:t>
      </w:r>
    </w:p>
    <w:p>
      <w:pPr>
        <w:pStyle w:val="null3"/>
        <w:spacing w:before="225"/>
        <w:ind w:left="30" w:firstLine="413"/>
        <w:jc w:val="left"/>
      </w:pPr>
      <w:r>
        <w:rPr>
          <w:sz w:val="20"/>
          <w:color w:val="000000"/>
        </w:rPr>
        <w:t>24.</w:t>
      </w:r>
      <w:r>
        <w:rPr>
          <w:sz w:val="24"/>
        </w:rPr>
        <w:t xml:space="preserve"> </w:t>
      </w:r>
      <w:r>
        <w:rPr>
          <w:sz w:val="20"/>
          <w:color w:val="000000"/>
        </w:rPr>
        <w:t>1.2.付款时间为甲方向财政部门提出支付申请的时间，而非款项实际到达乙方账户的</w:t>
      </w:r>
      <w:r>
        <w:rPr>
          <w:sz w:val="24"/>
        </w:rPr>
        <w:t xml:space="preserve"> </w:t>
      </w:r>
      <w:r>
        <w:rPr>
          <w:sz w:val="20"/>
          <w:color w:val="000000"/>
        </w:rPr>
        <w:t>时间。如因政府财政支付流程导致的支付延期，</w:t>
      </w:r>
      <w:r>
        <w:rPr>
          <w:sz w:val="24"/>
        </w:rPr>
        <w:t xml:space="preserve"> </w:t>
      </w:r>
      <w:r>
        <w:rPr>
          <w:sz w:val="20"/>
          <w:color w:val="000000"/>
        </w:rPr>
        <w:t>甲方不承担责任，也不能作为乙方延迟履行</w:t>
      </w:r>
      <w:r>
        <w:rPr>
          <w:sz w:val="24"/>
        </w:rPr>
        <w:t xml:space="preserve"> </w:t>
      </w:r>
      <w:r>
        <w:rPr>
          <w:sz w:val="20"/>
          <w:color w:val="000000"/>
        </w:rPr>
        <w:t>或不履行合同义务的抗辩理由。</w:t>
      </w:r>
    </w:p>
    <w:p>
      <w:pPr>
        <w:pStyle w:val="null3"/>
        <w:spacing w:before="225"/>
        <w:ind w:left="15" w:firstLine="417"/>
        <w:jc w:val="left"/>
      </w:pPr>
      <w:r>
        <w:rPr>
          <w:sz w:val="20"/>
          <w:color w:val="000000"/>
        </w:rPr>
        <w:t>24.</w:t>
      </w:r>
      <w:r>
        <w:rPr>
          <w:sz w:val="24"/>
        </w:rPr>
        <w:t xml:space="preserve"> </w:t>
      </w:r>
      <w:r>
        <w:rPr>
          <w:sz w:val="20"/>
          <w:color w:val="000000"/>
        </w:rPr>
        <w:t>1.3.</w:t>
      </w:r>
      <w:r>
        <w:rPr>
          <w:sz w:val="24"/>
        </w:rPr>
        <w:t xml:space="preserve"> </w:t>
      </w:r>
      <w:r>
        <w:rPr>
          <w:sz w:val="20"/>
          <w:color w:val="000000"/>
        </w:rPr>
        <w:t>甲方无正当理由迟延组织验收或拒收乙方提供的、符合本合同约定的服务，每迟</w:t>
      </w:r>
      <w:r>
        <w:rPr>
          <w:sz w:val="24"/>
        </w:rPr>
        <w:t xml:space="preserve"> </w:t>
      </w:r>
      <w:r>
        <w:rPr>
          <w:sz w:val="20"/>
          <w:color w:val="000000"/>
        </w:rPr>
        <w:t>延一日，应按合同总额的</w:t>
      </w:r>
      <w:r>
        <w:rPr>
          <w:sz w:val="24"/>
        </w:rPr>
        <w:t xml:space="preserve"> </w:t>
      </w:r>
      <w:r>
        <w:rPr>
          <w:sz w:val="24"/>
          <w:u w:val="single"/>
        </w:rPr>
        <w:t xml:space="preserve">   </w:t>
      </w:r>
      <w:r>
        <w:rPr>
          <w:sz w:val="24"/>
        </w:rPr>
        <w:t xml:space="preserve"> </w:t>
      </w:r>
      <w:r>
        <w:rPr>
          <w:sz w:val="20"/>
          <w:color w:val="000000"/>
        </w:rPr>
        <w:t>‰向乙方支付违约金。迟延累计超过</w:t>
      </w:r>
      <w:r>
        <w:rPr>
          <w:sz w:val="24"/>
        </w:rPr>
        <w:t xml:space="preserve"> </w:t>
      </w:r>
      <w:r>
        <w:rPr>
          <w:sz w:val="20"/>
          <w:color w:val="000000"/>
        </w:rPr>
        <w:t>30</w:t>
      </w:r>
      <w:r>
        <w:rPr>
          <w:sz w:val="24"/>
        </w:rPr>
        <w:t xml:space="preserve"> </w:t>
      </w:r>
      <w:r>
        <w:rPr>
          <w:sz w:val="20"/>
          <w:color w:val="000000"/>
        </w:rPr>
        <w:t>日（含</w:t>
      </w:r>
      <w:r>
        <w:rPr>
          <w:sz w:val="24"/>
        </w:rPr>
        <w:t xml:space="preserve"> </w:t>
      </w:r>
      <w:r>
        <w:rPr>
          <w:sz w:val="20"/>
          <w:color w:val="000000"/>
        </w:rPr>
        <w:t>30</w:t>
      </w:r>
      <w:r>
        <w:rPr>
          <w:sz w:val="24"/>
        </w:rPr>
        <w:t xml:space="preserve"> </w:t>
      </w:r>
      <w:r>
        <w:rPr>
          <w:sz w:val="20"/>
          <w:color w:val="000000"/>
        </w:rPr>
        <w:t>日</w:t>
      </w:r>
      <w:r>
        <w:rPr>
          <w:sz w:val="20"/>
          <w:color w:val="000000"/>
        </w:rPr>
        <w:t>），</w:t>
      </w:r>
      <w:r>
        <w:rPr>
          <w:sz w:val="20"/>
          <w:color w:val="000000"/>
        </w:rPr>
        <w:t>乙方有</w:t>
      </w:r>
      <w:r>
        <w:rPr>
          <w:sz w:val="24"/>
        </w:rPr>
        <w:t xml:space="preserve"> </w:t>
      </w:r>
      <w:r>
        <w:rPr>
          <w:sz w:val="20"/>
          <w:color w:val="000000"/>
        </w:rPr>
        <w:t>权终止合同，</w:t>
      </w:r>
      <w:r>
        <w:rPr>
          <w:sz w:val="24"/>
        </w:rPr>
        <w:t xml:space="preserve"> </w:t>
      </w:r>
      <w:r>
        <w:rPr>
          <w:sz w:val="20"/>
          <w:color w:val="000000"/>
        </w:rPr>
        <w:t>甲方仍应承担上述违约责任并向乙方支付已完成内容的全部款项。</w:t>
      </w:r>
    </w:p>
    <w:p>
      <w:pPr>
        <w:pStyle w:val="null3"/>
        <w:spacing w:before="225"/>
        <w:ind w:left="435"/>
        <w:jc w:val="left"/>
      </w:pPr>
      <w:r>
        <w:rPr>
          <w:sz w:val="20"/>
          <w:color w:val="000000"/>
        </w:rPr>
        <w:t>24.</w:t>
      </w:r>
      <w:r>
        <w:rPr>
          <w:sz w:val="24"/>
        </w:rPr>
        <w:t xml:space="preserve"> </w:t>
      </w:r>
      <w:r>
        <w:rPr>
          <w:sz w:val="20"/>
          <w:color w:val="000000"/>
        </w:rPr>
        <w:t>1.4.</w:t>
      </w:r>
      <w:r>
        <w:rPr>
          <w:sz w:val="24"/>
        </w:rPr>
        <w:t xml:space="preserve"> </w:t>
      </w:r>
      <w:r>
        <w:rPr>
          <w:sz w:val="20"/>
          <w:color w:val="000000"/>
        </w:rPr>
        <w:t>甲方支付的违约金和赔偿金总额不超过本合同金额的</w:t>
      </w:r>
      <w:r>
        <w:rPr>
          <w:sz w:val="20"/>
          <w:color w:val="000000"/>
        </w:rPr>
        <w:t xml:space="preserve">  </w:t>
      </w:r>
      <w:r>
        <w:rPr>
          <w:sz w:val="24"/>
          <w:u w:val="single"/>
        </w:rPr>
        <w:t xml:space="preserve"> </w:t>
      </w:r>
      <w:r>
        <w:rPr>
          <w:sz w:val="24"/>
        </w:rPr>
        <w:t xml:space="preserve"> </w:t>
      </w:r>
      <w:r>
        <w:rPr>
          <w:sz w:val="20"/>
          <w:color w:val="000000"/>
        </w:rPr>
        <w:t>%。</w:t>
      </w:r>
    </w:p>
    <w:p>
      <w:pPr>
        <w:pStyle w:val="null3"/>
        <w:jc w:val="left"/>
      </w:pPr>
      <w:r>
        <w:rPr>
          <w:sz w:val="21"/>
        </w:rPr>
        <w:t xml:space="preserve"> </w:t>
      </w:r>
    </w:p>
    <w:p>
      <w:pPr>
        <w:pStyle w:val="null3"/>
        <w:spacing w:before="60"/>
        <w:ind w:left="15"/>
        <w:jc w:val="left"/>
      </w:pPr>
      <w:r>
        <w:rPr>
          <w:sz w:val="20"/>
          <w:b/>
          <w:color w:val="000000"/>
        </w:rPr>
        <w:t>24.2.</w:t>
      </w:r>
      <w:r>
        <w:rPr>
          <w:sz w:val="24"/>
          <w:b/>
        </w:rPr>
        <w:t xml:space="preserve"> </w:t>
      </w:r>
      <w:r>
        <w:rPr>
          <w:sz w:val="20"/>
          <w:b/>
          <w:color w:val="000000"/>
        </w:rPr>
        <w:t>乙方违约赔偿责任</w:t>
      </w:r>
    </w:p>
    <w:p>
      <w:pPr>
        <w:pStyle w:val="null3"/>
        <w:jc w:val="left"/>
      </w:pPr>
      <w:r>
        <w:rPr>
          <w:sz w:val="21"/>
        </w:rPr>
        <w:t xml:space="preserve"> </w:t>
      </w:r>
    </w:p>
    <w:p>
      <w:pPr>
        <w:pStyle w:val="null3"/>
        <w:spacing w:before="60"/>
        <w:ind w:left="15"/>
        <w:jc w:val="left"/>
      </w:pPr>
      <w:r>
        <w:rPr>
          <w:sz w:val="20"/>
          <w:b/>
          <w:color w:val="000000"/>
        </w:rPr>
        <w:t>24.2.1. 服务交付延误</w:t>
      </w:r>
    </w:p>
    <w:p>
      <w:pPr>
        <w:pStyle w:val="null3"/>
        <w:jc w:val="left"/>
      </w:pPr>
      <w:r>
        <w:rPr>
          <w:sz w:val="21"/>
        </w:rPr>
        <w:t xml:space="preserve"> </w:t>
      </w:r>
    </w:p>
    <w:p>
      <w:pPr>
        <w:pStyle w:val="null3"/>
        <w:spacing w:before="60"/>
        <w:ind w:left="15" w:firstLine="437"/>
        <w:jc w:val="both"/>
      </w:pPr>
      <w:r>
        <w:rPr>
          <w:sz w:val="20"/>
          <w:color w:val="000000"/>
        </w:rPr>
        <w:t>因乙方原因导致未能在本合同约定期限内交付产品或服务的，乙方应从逾期之日起每日</w:t>
      </w:r>
      <w:r>
        <w:rPr>
          <w:sz w:val="24"/>
        </w:rPr>
        <w:t xml:space="preserve"> </w:t>
      </w:r>
      <w:r>
        <w:rPr>
          <w:sz w:val="20"/>
          <w:color w:val="000000"/>
        </w:rPr>
        <w:t>按对应产品或服务总价的</w:t>
      </w:r>
      <w:r>
        <w:rPr>
          <w:sz w:val="24"/>
        </w:rPr>
        <w:t xml:space="preserve"> </w:t>
      </w:r>
      <w:r>
        <w:rPr>
          <w:sz w:val="24"/>
          <w:u w:val="single"/>
        </w:rPr>
        <w:t xml:space="preserve">     </w:t>
      </w:r>
      <w:r>
        <w:rPr>
          <w:sz w:val="24"/>
        </w:rPr>
        <w:t xml:space="preserve"> </w:t>
      </w:r>
      <w:r>
        <w:rPr>
          <w:sz w:val="20"/>
          <w:color w:val="000000"/>
        </w:rPr>
        <w:t>‰的数额向甲方支付违约金，逾期三十日以上的，</w:t>
      </w:r>
      <w:r>
        <w:rPr>
          <w:sz w:val="24"/>
        </w:rPr>
        <w:t xml:space="preserve"> </w:t>
      </w:r>
      <w:r>
        <w:rPr>
          <w:sz w:val="20"/>
          <w:color w:val="000000"/>
        </w:rPr>
        <w:t>甲方有权单</w:t>
      </w:r>
      <w:r>
        <w:rPr>
          <w:sz w:val="24"/>
        </w:rPr>
        <w:t xml:space="preserve"> </w:t>
      </w:r>
      <w:r>
        <w:rPr>
          <w:sz w:val="20"/>
          <w:color w:val="000000"/>
        </w:rPr>
        <w:t>方解除合同，乙方除应向甲方退还对应产品或服务的合同金额外，还应额外赔偿因此给甲方</w:t>
      </w:r>
      <w:r>
        <w:rPr>
          <w:sz w:val="24"/>
        </w:rPr>
        <w:t xml:space="preserve"> </w:t>
      </w:r>
      <w:r>
        <w:rPr>
          <w:sz w:val="20"/>
          <w:color w:val="000000"/>
        </w:rPr>
        <w:t>造成的直接经济损失（包括但不限于守约方的直接经济损失、预期可得利益损失以及为实现</w:t>
      </w:r>
      <w:r>
        <w:rPr>
          <w:sz w:val="24"/>
        </w:rPr>
        <w:t xml:space="preserve"> </w:t>
      </w:r>
      <w:r>
        <w:rPr>
          <w:sz w:val="20"/>
          <w:color w:val="000000"/>
        </w:rPr>
        <w:t>债权而支出的律师费、保全费、诉讼费、公证费、鉴定费、调查费等一切费用）</w:t>
      </w:r>
      <w:r>
        <w:rPr>
          <w:sz w:val="24"/>
        </w:rPr>
        <w:t xml:space="preserve"> </w:t>
      </w:r>
      <w:r>
        <w:rPr>
          <w:sz w:val="20"/>
          <w:color w:val="000000"/>
        </w:rPr>
        <w:t>。直接损失</w:t>
      </w:r>
      <w:r>
        <w:rPr>
          <w:sz w:val="24"/>
        </w:rPr>
        <w:t xml:space="preserve"> </w:t>
      </w:r>
      <w:r>
        <w:rPr>
          <w:sz w:val="20"/>
          <w:color w:val="000000"/>
        </w:rPr>
        <w:t>难以认定的，乙方应付违约金不应低于合同总金额的</w:t>
      </w:r>
      <w:r>
        <w:rPr>
          <w:sz w:val="24"/>
          <w:u w:val="single"/>
        </w:rPr>
        <w:t xml:space="preserve">   </w:t>
      </w:r>
      <w:r>
        <w:rPr>
          <w:sz w:val="24"/>
        </w:rPr>
        <w:t xml:space="preserve"> </w:t>
      </w:r>
      <w:r>
        <w:rPr>
          <w:sz w:val="20"/>
          <w:color w:val="000000"/>
        </w:rPr>
        <w:t>%。</w:t>
      </w:r>
    </w:p>
    <w:p>
      <w:pPr>
        <w:pStyle w:val="null3"/>
        <w:spacing w:before="255"/>
        <w:ind w:left="15"/>
        <w:jc w:val="left"/>
      </w:pPr>
      <w:r>
        <w:rPr/>
        <w:t xml:space="preserve"> </w:t>
      </w:r>
    </w:p>
    <w:p>
      <w:pPr>
        <w:pStyle w:val="null3"/>
        <w:spacing w:before="255"/>
        <w:ind w:left="15"/>
        <w:jc w:val="left"/>
      </w:pPr>
      <w:r>
        <w:rPr>
          <w:sz w:val="20"/>
          <w:b/>
          <w:color w:val="000000"/>
        </w:rPr>
        <w:t>24.2.2. 服务违约责任</w:t>
      </w:r>
    </w:p>
    <w:p>
      <w:pPr>
        <w:pStyle w:val="null3"/>
        <w:jc w:val="left"/>
      </w:pPr>
      <w:r>
        <w:rPr>
          <w:sz w:val="21"/>
        </w:rPr>
        <w:t xml:space="preserve"> </w:t>
      </w:r>
    </w:p>
    <w:p>
      <w:pPr>
        <w:pStyle w:val="null3"/>
        <w:spacing w:before="60"/>
        <w:ind w:left="30" w:firstLine="439"/>
        <w:jc w:val="left"/>
      </w:pPr>
      <w:r>
        <w:rPr>
          <w:sz w:val="20"/>
          <w:color w:val="000000"/>
        </w:rPr>
        <w:t>乙方服务期限内须严格遵守服务质量承诺及相关管理规定确保服务质量，对于违反服务</w:t>
      </w:r>
      <w:r>
        <w:rPr>
          <w:sz w:val="24"/>
        </w:rPr>
        <w:t xml:space="preserve"> </w:t>
      </w:r>
      <w:r>
        <w:rPr>
          <w:sz w:val="20"/>
          <w:color w:val="000000"/>
        </w:rPr>
        <w:t>质量承诺和服务水平约定造成服务质量下降的，乙方应向甲方承担相应的违约责任。</w:t>
      </w:r>
    </w:p>
    <w:p>
      <w:pPr>
        <w:pStyle w:val="null3"/>
      </w:pPr>
      <w:r>
        <w:rPr/>
        <w:t xml:space="preserve"> </w:t>
      </w:r>
    </w:p>
    <w:p>
      <w:pPr>
        <w:pStyle w:val="null3"/>
        <w:spacing w:before="135"/>
        <w:ind w:left="15"/>
        <w:jc w:val="left"/>
      </w:pPr>
      <w:r>
        <w:rPr>
          <w:sz w:val="20"/>
          <w:b/>
          <w:color w:val="000000"/>
        </w:rPr>
        <w:t>24.2.3. 质量违约责任</w:t>
      </w:r>
    </w:p>
    <w:p>
      <w:pPr>
        <w:pStyle w:val="null3"/>
        <w:jc w:val="left"/>
      </w:pPr>
      <w:r>
        <w:rPr>
          <w:sz w:val="21"/>
        </w:rPr>
        <w:t xml:space="preserve"> </w:t>
      </w:r>
    </w:p>
    <w:p>
      <w:pPr>
        <w:pStyle w:val="null3"/>
        <w:spacing w:before="60"/>
        <w:ind w:left="30"/>
        <w:jc w:val="left"/>
      </w:pPr>
      <w:r>
        <w:rPr>
          <w:sz w:val="20"/>
          <w:b/>
          <w:color w:val="000000"/>
        </w:rPr>
        <w:t>24.2.3.1.</w:t>
      </w:r>
      <w:r>
        <w:rPr>
          <w:sz w:val="24"/>
        </w:rPr>
        <w:t xml:space="preserve"> </w:t>
      </w:r>
      <w:r>
        <w:rPr>
          <w:sz w:val="20"/>
          <w:b/>
          <w:color w:val="000000"/>
        </w:rPr>
        <w:t>过程质量不合格</w:t>
      </w:r>
    </w:p>
    <w:p>
      <w:pPr>
        <w:pStyle w:val="null3"/>
        <w:jc w:val="left"/>
      </w:pPr>
      <w:r>
        <w:rPr>
          <w:sz w:val="21"/>
        </w:rPr>
        <w:t xml:space="preserve"> </w:t>
      </w:r>
    </w:p>
    <w:p>
      <w:pPr>
        <w:pStyle w:val="null3"/>
        <w:spacing w:before="60"/>
        <w:ind w:left="30" w:firstLine="415"/>
        <w:jc w:val="left"/>
      </w:pPr>
      <w:r>
        <w:rPr>
          <w:sz w:val="20"/>
          <w:color w:val="000000"/>
        </w:rPr>
        <w:t>24.2.3.</w:t>
      </w:r>
      <w:r>
        <w:rPr>
          <w:sz w:val="24"/>
        </w:rPr>
        <w:t xml:space="preserve"> </w:t>
      </w:r>
      <w:r>
        <w:rPr>
          <w:sz w:val="20"/>
          <w:color w:val="000000"/>
        </w:rPr>
        <w:t>1.</w:t>
      </w:r>
      <w:r>
        <w:rPr>
          <w:sz w:val="24"/>
        </w:rPr>
        <w:t xml:space="preserve"> </w:t>
      </w:r>
      <w:r>
        <w:rPr>
          <w:sz w:val="20"/>
          <w:color w:val="000000"/>
        </w:rPr>
        <w:t>1</w:t>
      </w:r>
      <w:r>
        <w:rPr>
          <w:sz w:val="24"/>
        </w:rPr>
        <w:t xml:space="preserve"> </w:t>
      </w:r>
      <w:r>
        <w:rPr>
          <w:sz w:val="20"/>
          <w:color w:val="000000"/>
        </w:rPr>
        <w:t>乙方需针对项目质量管理设置奖惩制度，对有关人员进行奖励或处罚。对在项</w:t>
      </w:r>
      <w:r>
        <w:rPr>
          <w:sz w:val="24"/>
        </w:rPr>
        <w:t xml:space="preserve"> </w:t>
      </w:r>
      <w:r>
        <w:rPr>
          <w:sz w:val="20"/>
          <w:color w:val="000000"/>
        </w:rPr>
        <w:t>目过程中发现质量问题及时上报、解决问题过程中表现优秀的人员给予表扬、奖励；对项目</w:t>
      </w:r>
      <w:r>
        <w:rPr>
          <w:sz w:val="24"/>
        </w:rPr>
        <w:t xml:space="preserve"> </w:t>
      </w:r>
      <w:r>
        <w:rPr>
          <w:sz w:val="20"/>
          <w:color w:val="000000"/>
        </w:rPr>
        <w:t>质量管理工作中失职、违章的个人，应予以处罚并提供相应的奖惩记录文件备查。</w:t>
      </w:r>
    </w:p>
    <w:p>
      <w:pPr>
        <w:pStyle w:val="null3"/>
        <w:spacing w:before="225"/>
        <w:ind w:left="15" w:firstLine="417"/>
        <w:jc w:val="left"/>
      </w:pPr>
      <w:r>
        <w:rPr>
          <w:sz w:val="20"/>
          <w:color w:val="000000"/>
        </w:rPr>
        <w:t>24.2.3.</w:t>
      </w:r>
      <w:r>
        <w:rPr>
          <w:sz w:val="24"/>
        </w:rPr>
        <w:t xml:space="preserve"> </w:t>
      </w:r>
      <w:r>
        <w:rPr>
          <w:sz w:val="20"/>
          <w:color w:val="000000"/>
        </w:rPr>
        <w:t>1.2</w:t>
      </w:r>
      <w:r>
        <w:rPr>
          <w:sz w:val="24"/>
        </w:rPr>
        <w:t xml:space="preserve"> </w:t>
      </w:r>
      <w:r>
        <w:rPr>
          <w:sz w:val="20"/>
          <w:color w:val="000000"/>
        </w:rPr>
        <w:t>甲方应结合项目评价结</w:t>
      </w:r>
      <w:r>
        <w:rPr>
          <w:sz w:val="20"/>
          <w:color w:val="000000"/>
        </w:rPr>
        <w:t>果、项目验收效果等情况对乙方的质量管理情况进行考</w:t>
      </w:r>
      <w:r>
        <w:rPr>
          <w:sz w:val="24"/>
        </w:rPr>
        <w:t xml:space="preserve"> </w:t>
      </w:r>
      <w:r>
        <w:rPr>
          <w:sz w:val="20"/>
          <w:color w:val="000000"/>
        </w:rPr>
        <w:t>评，对质量管理工作不力、造成不良后果的，按甲方要求的合理期限内整改处理。</w:t>
      </w:r>
    </w:p>
    <w:p>
      <w:pPr>
        <w:pStyle w:val="null3"/>
        <w:spacing w:before="225"/>
        <w:ind w:left="15" w:firstLine="416"/>
        <w:jc w:val="left"/>
      </w:pPr>
      <w:r>
        <w:rPr>
          <w:sz w:val="20"/>
          <w:color w:val="000000"/>
        </w:rPr>
        <w:t>24.2.3.</w:t>
      </w:r>
      <w:r>
        <w:rPr>
          <w:sz w:val="24"/>
        </w:rPr>
        <w:t xml:space="preserve"> </w:t>
      </w:r>
      <w:r>
        <w:rPr>
          <w:sz w:val="20"/>
          <w:color w:val="000000"/>
        </w:rPr>
        <w:t>1.3 项目实施过程中，</w:t>
      </w:r>
      <w:r>
        <w:rPr>
          <w:sz w:val="24"/>
        </w:rPr>
        <w:t xml:space="preserve"> </w:t>
      </w:r>
      <w:r>
        <w:rPr>
          <w:sz w:val="20"/>
          <w:color w:val="000000"/>
        </w:rPr>
        <w:t>甲方聘请的监理单位有权在监理权限范围内向乙方发</w:t>
      </w:r>
      <w:r>
        <w:rPr>
          <w:sz w:val="20"/>
          <w:color w:val="000000"/>
        </w:rPr>
        <w:t>出整改</w:t>
      </w:r>
      <w:r>
        <w:rPr>
          <w:sz w:val="24"/>
        </w:rPr>
        <w:t xml:space="preserve"> </w:t>
      </w:r>
      <w:r>
        <w:rPr>
          <w:sz w:val="20"/>
          <w:color w:val="000000"/>
        </w:rPr>
        <w:t>通知单，乙方收到整改通知单，除按要求整改外，还应承担相应违约金，具体如下：</w:t>
      </w:r>
      <w:r>
        <w:rPr>
          <w:sz w:val="24"/>
        </w:rPr>
        <w:t xml:space="preserve"> </w:t>
      </w:r>
      <w:r>
        <w:rPr>
          <w:sz w:val="20"/>
          <w:color w:val="000000"/>
        </w:rPr>
        <w:t>乙方自</w:t>
      </w:r>
      <w:r>
        <w:rPr>
          <w:sz w:val="24"/>
        </w:rPr>
        <w:t xml:space="preserve"> </w:t>
      </w:r>
      <w:r>
        <w:rPr>
          <w:sz w:val="20"/>
          <w:color w:val="000000"/>
        </w:rPr>
        <w:t>收到第</w:t>
      </w:r>
      <w:r>
        <w:rPr>
          <w:sz w:val="24"/>
        </w:rPr>
        <w:t xml:space="preserve"> </w:t>
      </w:r>
      <w:r>
        <w:rPr>
          <w:sz w:val="20"/>
          <w:color w:val="000000"/>
        </w:rPr>
        <w:t>2 份整改通知单起，乙方应承担的违</w:t>
      </w:r>
      <w:r>
        <w:rPr>
          <w:sz w:val="20"/>
          <w:color w:val="000000"/>
        </w:rPr>
        <w:t>约金为</w:t>
      </w:r>
      <w:r>
        <w:rPr>
          <w:sz w:val="24"/>
        </w:rPr>
        <w:t xml:space="preserve"> </w:t>
      </w:r>
      <w:r>
        <w:rPr>
          <w:sz w:val="24"/>
          <w:u w:val="single"/>
        </w:rPr>
        <w:t xml:space="preserve">    </w:t>
      </w:r>
      <w:r>
        <w:rPr>
          <w:sz w:val="24"/>
        </w:rPr>
        <w:t xml:space="preserve"> </w:t>
      </w:r>
      <w:r>
        <w:rPr>
          <w:sz w:val="20"/>
          <w:color w:val="000000"/>
        </w:rPr>
        <w:t>万元</w:t>
      </w:r>
      <w:r>
        <w:rPr>
          <w:sz w:val="20"/>
          <w:color w:val="000000"/>
        </w:rPr>
        <w:t>/份；当收到的整改通知单数量达</w:t>
      </w:r>
      <w:r>
        <w:rPr>
          <w:sz w:val="20"/>
          <w:color w:val="000000"/>
          <w:u w:val="single"/>
        </w:rPr>
        <w:t xml:space="preserve">5 </w:t>
      </w:r>
      <w:r>
        <w:rPr>
          <w:sz w:val="20"/>
          <w:color w:val="000000"/>
        </w:rPr>
        <w:t>份（含）</w:t>
      </w:r>
      <w:r>
        <w:rPr>
          <w:sz w:val="24"/>
        </w:rPr>
        <w:t xml:space="preserve"> </w:t>
      </w:r>
      <w:r>
        <w:rPr>
          <w:sz w:val="20"/>
          <w:color w:val="000000"/>
        </w:rPr>
        <w:t>以上时，乙方应承担的违约金</w:t>
      </w:r>
      <w:r>
        <w:rPr>
          <w:sz w:val="20"/>
          <w:color w:val="000000"/>
        </w:rPr>
        <w:t>为</w:t>
      </w:r>
      <w:r>
        <w:rPr>
          <w:sz w:val="24"/>
        </w:rPr>
        <w:t xml:space="preserve"> </w:t>
      </w:r>
      <w:r>
        <w:rPr>
          <w:sz w:val="24"/>
          <w:u w:val="single"/>
        </w:rPr>
        <w:t xml:space="preserve">   </w:t>
      </w:r>
      <w:r>
        <w:rPr>
          <w:sz w:val="24"/>
        </w:rPr>
        <w:t xml:space="preserve"> </w:t>
      </w:r>
      <w:r>
        <w:rPr>
          <w:sz w:val="20"/>
          <w:color w:val="000000"/>
        </w:rPr>
        <w:t>万元</w:t>
      </w:r>
      <w:r>
        <w:rPr>
          <w:sz w:val="20"/>
          <w:color w:val="000000"/>
        </w:rPr>
        <w:t>/份。以上违约金经甲方确认后，</w:t>
      </w:r>
      <w:r>
        <w:rPr>
          <w:sz w:val="24"/>
        </w:rPr>
        <w:t xml:space="preserve"> </w:t>
      </w:r>
      <w:r>
        <w:rPr>
          <w:sz w:val="20"/>
          <w:color w:val="000000"/>
        </w:rPr>
        <w:t>甲方有权</w:t>
      </w:r>
      <w:r>
        <w:rPr>
          <w:sz w:val="24"/>
        </w:rPr>
        <w:t xml:space="preserve"> </w:t>
      </w:r>
      <w:r>
        <w:rPr>
          <w:sz w:val="20"/>
          <w:color w:val="000000"/>
        </w:rPr>
        <w:t>从合同尾款中直接扣除，若违约金累计超过尾款金额，则甲方有权就差额部分向乙方追索。</w:t>
      </w:r>
      <w:r>
        <w:rPr>
          <w:sz w:val="24"/>
        </w:rPr>
        <w:t xml:space="preserve"> </w:t>
      </w:r>
      <w:r>
        <w:rPr>
          <w:sz w:val="20"/>
          <w:color w:val="000000"/>
        </w:rPr>
        <w:t>(2 份以上，建议每份整改通知单，乙方承担违约金占合同总金额</w:t>
      </w:r>
      <w:r>
        <w:rPr>
          <w:sz w:val="24"/>
        </w:rPr>
        <w:t xml:space="preserve"> </w:t>
      </w:r>
      <w:r>
        <w:rPr>
          <w:sz w:val="20"/>
          <w:color w:val="000000"/>
        </w:rPr>
        <w:t>0.5%</w:t>
      </w:r>
      <w:r>
        <w:rPr>
          <w:sz w:val="24"/>
        </w:rPr>
        <w:t xml:space="preserve"> </w:t>
      </w:r>
      <w:r>
        <w:rPr>
          <w:sz w:val="20"/>
          <w:color w:val="000000"/>
        </w:rPr>
        <w:t>，一般不超</w:t>
      </w:r>
      <w:r>
        <w:rPr>
          <w:sz w:val="24"/>
        </w:rPr>
        <w:t xml:space="preserve"> </w:t>
      </w:r>
      <w:r>
        <w:rPr>
          <w:sz w:val="20"/>
          <w:color w:val="000000"/>
        </w:rPr>
        <w:t>10 万；5 份</w:t>
      </w:r>
      <w:r>
        <w:rPr>
          <w:sz w:val="24"/>
        </w:rPr>
        <w:t xml:space="preserve"> </w:t>
      </w:r>
      <w:r>
        <w:rPr>
          <w:sz w:val="20"/>
          <w:color w:val="000000"/>
        </w:rPr>
        <w:t>以上，建议每份整改通知单，乙方承担违约金占合同总金额</w:t>
      </w:r>
      <w:r>
        <w:rPr>
          <w:sz w:val="24"/>
        </w:rPr>
        <w:t xml:space="preserve"> </w:t>
      </w:r>
      <w:r>
        <w:rPr>
          <w:sz w:val="20"/>
          <w:color w:val="000000"/>
        </w:rPr>
        <w:t>1</w:t>
      </w:r>
      <w:r>
        <w:rPr>
          <w:sz w:val="20"/>
          <w:color w:val="000000"/>
        </w:rPr>
        <w:t>%</w:t>
      </w:r>
      <w:r>
        <w:rPr>
          <w:sz w:val="24"/>
        </w:rPr>
        <w:t xml:space="preserve"> </w:t>
      </w:r>
      <w:r>
        <w:rPr>
          <w:sz w:val="20"/>
          <w:color w:val="000000"/>
        </w:rPr>
        <w:t>，一般不超过</w:t>
      </w:r>
      <w:r>
        <w:rPr>
          <w:sz w:val="24"/>
        </w:rPr>
        <w:t xml:space="preserve"> </w:t>
      </w:r>
      <w:r>
        <w:rPr>
          <w:sz w:val="20"/>
          <w:color w:val="000000"/>
        </w:rPr>
        <w:t>20 万左右；特</w:t>
      </w:r>
      <w:r>
        <w:rPr>
          <w:sz w:val="24"/>
        </w:rPr>
        <w:t xml:space="preserve"> </w:t>
      </w:r>
      <w:r>
        <w:rPr>
          <w:sz w:val="20"/>
          <w:color w:val="000000"/>
        </w:rPr>
        <w:t>别重大项目可另行商定）</w:t>
      </w:r>
    </w:p>
    <w:p>
      <w:pPr>
        <w:pStyle w:val="null3"/>
        <w:spacing w:before="285"/>
        <w:ind w:left="30"/>
        <w:jc w:val="left"/>
      </w:pPr>
      <w:r>
        <w:rPr/>
        <w:t xml:space="preserve"> </w:t>
      </w:r>
    </w:p>
    <w:p>
      <w:pPr>
        <w:pStyle w:val="null3"/>
        <w:spacing w:before="285"/>
        <w:ind w:left="30"/>
        <w:jc w:val="left"/>
      </w:pPr>
      <w:r>
        <w:rPr>
          <w:sz w:val="20"/>
          <w:b/>
          <w:color w:val="000000"/>
        </w:rPr>
        <w:t>24.2.3.2.</w:t>
      </w:r>
      <w:r>
        <w:rPr>
          <w:sz w:val="24"/>
        </w:rPr>
        <w:t xml:space="preserve"> </w:t>
      </w:r>
      <w:r>
        <w:rPr>
          <w:sz w:val="20"/>
          <w:b/>
          <w:color w:val="000000"/>
        </w:rPr>
        <w:t>服务最终验收不合格</w:t>
      </w:r>
    </w:p>
    <w:p>
      <w:pPr>
        <w:pStyle w:val="null3"/>
        <w:jc w:val="left"/>
      </w:pPr>
      <w:r>
        <w:rPr>
          <w:sz w:val="21"/>
        </w:rPr>
        <w:t xml:space="preserve"> </w:t>
      </w:r>
    </w:p>
    <w:p>
      <w:pPr>
        <w:pStyle w:val="null3"/>
        <w:spacing w:before="60"/>
        <w:ind w:left="15" w:firstLine="441"/>
        <w:jc w:val="both"/>
      </w:pPr>
      <w:r>
        <w:rPr>
          <w:sz w:val="20"/>
          <w:color w:val="000000"/>
        </w:rPr>
        <w:t>乙方交付的产品或服务不能满足甲方书面要求，</w:t>
      </w:r>
      <w:r>
        <w:rPr>
          <w:sz w:val="24"/>
        </w:rPr>
        <w:t xml:space="preserve"> </w:t>
      </w:r>
      <w:r>
        <w:rPr>
          <w:sz w:val="20"/>
          <w:color w:val="000000"/>
        </w:rPr>
        <w:t>甲方有权要求乙方整改，</w:t>
      </w:r>
      <w:r>
        <w:rPr>
          <w:sz w:val="20"/>
          <w:color w:val="000000"/>
        </w:rPr>
        <w:t>并由乙方承担</w:t>
      </w:r>
      <w:r>
        <w:rPr>
          <w:sz w:val="24"/>
        </w:rPr>
        <w:t xml:space="preserve"> </w:t>
      </w:r>
      <w:r>
        <w:rPr>
          <w:sz w:val="20"/>
          <w:color w:val="000000"/>
        </w:rPr>
        <w:t>由此产生的费用。乙方在甲方指定期限内拒绝整改或整改后仍不符合要求的，</w:t>
      </w:r>
      <w:r>
        <w:rPr>
          <w:sz w:val="24"/>
        </w:rPr>
        <w:t xml:space="preserve"> </w:t>
      </w:r>
      <w:r>
        <w:rPr>
          <w:sz w:val="20"/>
          <w:color w:val="000000"/>
        </w:rPr>
        <w:t>甲方有权解除</w:t>
      </w:r>
      <w:r>
        <w:rPr>
          <w:sz w:val="24"/>
        </w:rPr>
        <w:t xml:space="preserve"> </w:t>
      </w:r>
      <w:r>
        <w:rPr>
          <w:sz w:val="20"/>
          <w:color w:val="000000"/>
        </w:rPr>
        <w:t>合同，乙方除向甲方退还对应产品或服务的合同金额外，还应额外赔偿因此给甲方造成的直</w:t>
      </w:r>
      <w:r>
        <w:rPr>
          <w:sz w:val="24"/>
        </w:rPr>
        <w:t xml:space="preserve"> </w:t>
      </w:r>
      <w:r>
        <w:rPr>
          <w:sz w:val="20"/>
          <w:color w:val="000000"/>
        </w:rPr>
        <w:t>接经济损失（包括但不限于守约方的直接经济损失、预期可得利益损失以及为实现债权而支</w:t>
      </w:r>
      <w:r>
        <w:rPr>
          <w:sz w:val="24"/>
        </w:rPr>
        <w:t xml:space="preserve"> </w:t>
      </w:r>
      <w:r>
        <w:rPr>
          <w:sz w:val="20"/>
          <w:color w:val="000000"/>
        </w:rPr>
        <w:t>出的律师费、保全费、诉讼费、公证费、鉴定费、调查费等一切费用）</w:t>
      </w:r>
      <w:r>
        <w:rPr>
          <w:sz w:val="24"/>
        </w:rPr>
        <w:t xml:space="preserve"> </w:t>
      </w:r>
      <w:r>
        <w:rPr>
          <w:sz w:val="20"/>
          <w:color w:val="000000"/>
        </w:rPr>
        <w:t>。直接损失难以认定</w:t>
      </w:r>
      <w:r>
        <w:rPr>
          <w:sz w:val="24"/>
        </w:rPr>
        <w:t xml:space="preserve"> </w:t>
      </w:r>
      <w:r>
        <w:rPr>
          <w:sz w:val="20"/>
          <w:color w:val="000000"/>
        </w:rPr>
        <w:t>的，乙方应付违约金不应低于合同总金额的</w:t>
      </w:r>
      <w:r>
        <w:rPr>
          <w:sz w:val="24"/>
        </w:rPr>
        <w:t xml:space="preserve"> </w:t>
      </w:r>
      <w:r>
        <w:rPr>
          <w:sz w:val="24"/>
          <w:u w:val="single"/>
        </w:rPr>
        <w:t xml:space="preserve">  </w:t>
      </w:r>
      <w:r>
        <w:rPr>
          <w:sz w:val="24"/>
        </w:rPr>
        <w:t xml:space="preserve"> </w:t>
      </w:r>
      <w:r>
        <w:rPr>
          <w:sz w:val="20"/>
          <w:color w:val="000000"/>
        </w:rPr>
        <w:t>%。</w:t>
      </w:r>
    </w:p>
    <w:p>
      <w:pPr>
        <w:pStyle w:val="null3"/>
        <w:spacing w:before="255"/>
        <w:ind w:left="15"/>
        <w:jc w:val="left"/>
      </w:pPr>
      <w:r>
        <w:rPr/>
        <w:t xml:space="preserve"> </w:t>
      </w:r>
    </w:p>
    <w:p>
      <w:pPr>
        <w:pStyle w:val="null3"/>
        <w:spacing w:before="255"/>
        <w:ind w:left="15"/>
        <w:jc w:val="left"/>
      </w:pPr>
      <w:r>
        <w:rPr>
          <w:sz w:val="20"/>
          <w:b/>
          <w:color w:val="000000"/>
        </w:rPr>
        <w:t>24.2.4. 保密违约责任</w:t>
      </w:r>
    </w:p>
    <w:p>
      <w:pPr>
        <w:pStyle w:val="null3"/>
        <w:jc w:val="left"/>
      </w:pPr>
      <w:r>
        <w:rPr>
          <w:sz w:val="21"/>
        </w:rPr>
        <w:t xml:space="preserve"> </w:t>
      </w:r>
    </w:p>
    <w:p>
      <w:pPr>
        <w:pStyle w:val="null3"/>
        <w:spacing w:before="135"/>
        <w:ind w:left="30"/>
        <w:jc w:val="left"/>
      </w:pPr>
      <w:r>
        <w:rPr>
          <w:sz w:val="20"/>
          <w:color w:val="000000"/>
        </w:rPr>
        <w:t>乙方违反本合同保密条款的，应承担违约责任。如果给甲方造成经济损失，乙方应赔偿</w:t>
      </w:r>
      <w:r>
        <w:rPr>
          <w:sz w:val="24"/>
        </w:rPr>
        <w:t xml:space="preserve"> </w:t>
      </w:r>
      <w:r>
        <w:rPr>
          <w:sz w:val="20"/>
          <w:color w:val="000000"/>
        </w:rPr>
        <w:t>甲方的直接经济损失及承担甲方因此而支出的一切合理费用（包括但不限于律师费、案件受</w:t>
      </w:r>
      <w:r>
        <w:rPr>
          <w:sz w:val="24"/>
        </w:rPr>
        <w:t xml:space="preserve"> </w:t>
      </w:r>
      <w:r>
        <w:rPr>
          <w:sz w:val="20"/>
          <w:color w:val="000000"/>
        </w:rPr>
        <w:t>理费、执行费、差旅费等</w:t>
      </w:r>
      <w:r>
        <w:rPr>
          <w:sz w:val="20"/>
          <w:color w:val="000000"/>
        </w:rPr>
        <w:t>）</w:t>
      </w:r>
      <w:r>
        <w:rPr>
          <w:sz w:val="24"/>
        </w:rPr>
        <w:t xml:space="preserve"> </w:t>
      </w:r>
      <w:r>
        <w:rPr>
          <w:sz w:val="20"/>
          <w:color w:val="000000"/>
        </w:rPr>
        <w:t>；</w:t>
      </w:r>
      <w:r>
        <w:rPr>
          <w:sz w:val="20"/>
          <w:color w:val="000000"/>
        </w:rPr>
        <w:t>如果因乙方恶意泄露信息资料，给甲方造成严重后果的</w:t>
      </w:r>
      <w:r>
        <w:rPr>
          <w:sz w:val="20"/>
          <w:color w:val="000000"/>
        </w:rPr>
        <w:t>，除应赔偿甲方的直接经济损失及承担甲方因此而支出的一切合理费用外，</w:t>
      </w:r>
      <w:r>
        <w:rPr>
          <w:sz w:val="24"/>
        </w:rPr>
        <w:t xml:space="preserve"> </w:t>
      </w:r>
      <w:r>
        <w:rPr>
          <w:sz w:val="20"/>
          <w:color w:val="000000"/>
        </w:rPr>
        <w:t>甲方将通过法律手段追</w:t>
      </w:r>
      <w:r>
        <w:rPr>
          <w:sz w:val="24"/>
        </w:rPr>
        <w:t xml:space="preserve"> </w:t>
      </w:r>
      <w:r>
        <w:rPr>
          <w:sz w:val="20"/>
          <w:color w:val="000000"/>
        </w:rPr>
        <w:t>究乙方责任。</w:t>
      </w:r>
    </w:p>
    <w:p>
      <w:pPr>
        <w:pStyle w:val="null3"/>
        <w:spacing w:before="255"/>
        <w:ind w:left="15"/>
        <w:jc w:val="left"/>
      </w:pPr>
      <w:r>
        <w:rPr/>
        <w:t xml:space="preserve"> </w:t>
      </w:r>
    </w:p>
    <w:p>
      <w:pPr>
        <w:pStyle w:val="null3"/>
        <w:spacing w:before="255"/>
        <w:ind w:left="15"/>
        <w:jc w:val="left"/>
      </w:pPr>
      <w:r>
        <w:rPr>
          <w:sz w:val="20"/>
          <w:b/>
          <w:color w:val="000000"/>
        </w:rPr>
        <w:t>24.2.5. 转包、违规分包违约责任</w:t>
      </w:r>
    </w:p>
    <w:p>
      <w:pPr>
        <w:pStyle w:val="null3"/>
        <w:jc w:val="left"/>
      </w:pPr>
      <w:r>
        <w:rPr>
          <w:sz w:val="21"/>
        </w:rPr>
        <w:t xml:space="preserve"> </w:t>
      </w:r>
    </w:p>
    <w:p>
      <w:pPr>
        <w:pStyle w:val="null3"/>
        <w:spacing w:before="60"/>
        <w:ind w:left="15" w:firstLine="417"/>
        <w:jc w:val="left"/>
      </w:pPr>
      <w:r>
        <w:rPr>
          <w:sz w:val="20"/>
          <w:color w:val="000000"/>
        </w:rPr>
        <w:t>24.2.5.</w:t>
      </w:r>
      <w:r>
        <w:rPr>
          <w:sz w:val="24"/>
        </w:rPr>
        <w:t xml:space="preserve"> </w:t>
      </w:r>
      <w:r>
        <w:rPr>
          <w:sz w:val="20"/>
          <w:color w:val="000000"/>
        </w:rPr>
        <w:t>1.</w:t>
      </w:r>
      <w:r>
        <w:rPr>
          <w:sz w:val="24"/>
        </w:rPr>
        <w:t xml:space="preserve"> </w:t>
      </w:r>
      <w:r>
        <w:rPr>
          <w:sz w:val="20"/>
          <w:color w:val="000000"/>
        </w:rPr>
        <w:t>乙方将本合同全部或肢解后转包的，一经发现，</w:t>
      </w:r>
      <w:r>
        <w:rPr>
          <w:sz w:val="24"/>
        </w:rPr>
        <w:t xml:space="preserve"> </w:t>
      </w:r>
      <w:r>
        <w:rPr>
          <w:sz w:val="20"/>
          <w:color w:val="000000"/>
        </w:rPr>
        <w:t>甲方有权单方解除合同，并上报</w:t>
      </w:r>
      <w:r>
        <w:rPr>
          <w:sz w:val="24"/>
        </w:rPr>
        <w:t xml:space="preserve"> </w:t>
      </w:r>
      <w:r>
        <w:rPr>
          <w:sz w:val="20"/>
          <w:color w:val="000000"/>
        </w:rPr>
        <w:t>政府采购监管部门。</w:t>
      </w:r>
      <w:r>
        <w:rPr>
          <w:sz w:val="24"/>
        </w:rPr>
        <w:t xml:space="preserve"> </w:t>
      </w:r>
      <w:r>
        <w:rPr>
          <w:sz w:val="20"/>
          <w:color w:val="000000"/>
        </w:rPr>
        <w:t>甲方有权要求乙方按照对应转包的产品或服务合同金额予以赔偿外，若</w:t>
      </w:r>
      <w:r>
        <w:rPr>
          <w:sz w:val="24"/>
        </w:rPr>
        <w:t xml:space="preserve"> </w:t>
      </w:r>
      <w:r>
        <w:rPr>
          <w:sz w:val="20"/>
          <w:color w:val="000000"/>
        </w:rPr>
        <w:t>由此造成甲方其他直接损失的，乙方仍应予以赔偿。</w:t>
      </w:r>
    </w:p>
    <w:p>
      <w:pPr>
        <w:pStyle w:val="null3"/>
        <w:spacing w:before="225"/>
        <w:ind w:left="15" w:firstLine="416"/>
        <w:jc w:val="left"/>
      </w:pPr>
      <w:r>
        <w:rPr>
          <w:sz w:val="20"/>
          <w:color w:val="000000"/>
        </w:rPr>
        <w:t>24.2.5.2.</w:t>
      </w:r>
      <w:r>
        <w:rPr>
          <w:sz w:val="24"/>
        </w:rPr>
        <w:t xml:space="preserve"> </w:t>
      </w:r>
      <w:r>
        <w:rPr>
          <w:sz w:val="20"/>
          <w:color w:val="000000"/>
        </w:rPr>
        <w:t>除甲方在采购文件明确允许以分包形式履行，且乙方在投标环节已签订分包意向</w:t>
      </w:r>
      <w:r>
        <w:rPr>
          <w:sz w:val="24"/>
        </w:rPr>
        <w:t xml:space="preserve"> </w:t>
      </w:r>
      <w:r>
        <w:rPr>
          <w:sz w:val="20"/>
          <w:color w:val="000000"/>
        </w:rPr>
        <w:t>协议的情形外，将本合同项下服务内容进行分包的，</w:t>
      </w:r>
      <w:r>
        <w:rPr>
          <w:sz w:val="24"/>
        </w:rPr>
        <w:t xml:space="preserve"> </w:t>
      </w:r>
      <w:r>
        <w:rPr>
          <w:sz w:val="20"/>
          <w:color w:val="000000"/>
        </w:rPr>
        <w:t>甲方有权要求乙方支付违约金，违约金</w:t>
      </w:r>
      <w:r>
        <w:rPr>
          <w:sz w:val="24"/>
        </w:rPr>
        <w:t xml:space="preserve"> </w:t>
      </w:r>
      <w:r>
        <w:rPr>
          <w:sz w:val="20"/>
          <w:color w:val="000000"/>
        </w:rPr>
        <w:t>应不低于合同总金额的</w:t>
      </w:r>
      <w:r>
        <w:rPr>
          <w:sz w:val="20"/>
          <w:color w:val="000000"/>
        </w:rPr>
        <w:t>%</w:t>
      </w:r>
      <w:r>
        <w:rPr>
          <w:sz w:val="24"/>
        </w:rPr>
        <w:t xml:space="preserve"> </w:t>
      </w:r>
      <w:r>
        <w:rPr>
          <w:sz w:val="20"/>
          <w:color w:val="000000"/>
        </w:rPr>
        <w:t>，而且甲方有权将违约</w:t>
      </w:r>
      <w:r>
        <w:rPr>
          <w:sz w:val="20"/>
          <w:color w:val="000000"/>
        </w:rPr>
        <w:t>金直接在剩余合同款项中予以扣减，并保</w:t>
      </w:r>
      <w:r>
        <w:rPr>
          <w:sz w:val="24"/>
        </w:rPr>
        <w:t xml:space="preserve"> </w:t>
      </w:r>
      <w:r>
        <w:rPr>
          <w:sz w:val="20"/>
          <w:color w:val="000000"/>
        </w:rPr>
        <w:t>留向政府采购监管部门进行投诉的权利。</w:t>
      </w:r>
    </w:p>
    <w:p>
      <w:pPr>
        <w:pStyle w:val="null3"/>
        <w:jc w:val="left"/>
      </w:pPr>
      <w:r>
        <w:rPr>
          <w:sz w:val="21"/>
        </w:rPr>
        <w:t xml:space="preserve"> </w:t>
      </w:r>
    </w:p>
    <w:p>
      <w:pPr>
        <w:pStyle w:val="null3"/>
        <w:spacing w:before="60"/>
        <w:ind w:left="15"/>
        <w:jc w:val="left"/>
      </w:pPr>
      <w:r>
        <w:rPr>
          <w:sz w:val="20"/>
          <w:b/>
          <w:color w:val="000000"/>
        </w:rPr>
        <w:t>24.2.6. 其他违约责任</w:t>
      </w:r>
    </w:p>
    <w:p>
      <w:pPr>
        <w:pStyle w:val="null3"/>
        <w:jc w:val="left"/>
      </w:pPr>
      <w:r>
        <w:rPr>
          <w:sz w:val="21"/>
        </w:rPr>
        <w:t xml:space="preserve"> </w:t>
      </w:r>
    </w:p>
    <w:p>
      <w:pPr>
        <w:pStyle w:val="null3"/>
        <w:spacing w:before="60"/>
        <w:ind w:left="30" w:firstLine="412"/>
        <w:jc w:val="left"/>
      </w:pPr>
      <w:r>
        <w:rPr>
          <w:sz w:val="20"/>
          <w:color w:val="000000"/>
        </w:rPr>
        <w:t>24.2.6.</w:t>
      </w:r>
      <w:r>
        <w:rPr>
          <w:sz w:val="24"/>
        </w:rPr>
        <w:t xml:space="preserve"> </w:t>
      </w:r>
      <w:r>
        <w:rPr>
          <w:sz w:val="20"/>
          <w:color w:val="000000"/>
        </w:rPr>
        <w:t>1.</w:t>
      </w:r>
      <w:r>
        <w:rPr>
          <w:sz w:val="24"/>
        </w:rPr>
        <w:t xml:space="preserve"> </w:t>
      </w:r>
      <w:r>
        <w:rPr>
          <w:sz w:val="20"/>
          <w:color w:val="000000"/>
        </w:rPr>
        <w:t>乙方出现</w:t>
      </w:r>
      <w:r>
        <w:rPr>
          <w:sz w:val="20"/>
          <w:color w:val="000000"/>
          <w:u w:val="single"/>
        </w:rPr>
        <w:t>本合同第</w:t>
      </w:r>
      <w:r>
        <w:rPr>
          <w:sz w:val="24"/>
          <w:u w:val="single"/>
        </w:rPr>
        <w:t xml:space="preserve"> </w:t>
      </w:r>
      <w:r>
        <w:rPr>
          <w:sz w:val="20"/>
          <w:color w:val="000000"/>
          <w:u w:val="single"/>
        </w:rPr>
        <w:t>21.</w:t>
      </w:r>
      <w:r>
        <w:rPr>
          <w:sz w:val="24"/>
          <w:u w:val="single"/>
        </w:rPr>
        <w:t xml:space="preserve"> </w:t>
      </w:r>
      <w:r>
        <w:rPr>
          <w:sz w:val="20"/>
          <w:color w:val="000000"/>
          <w:u w:val="single"/>
        </w:rPr>
        <w:t>1.1.条</w:t>
      </w:r>
      <w:r>
        <w:rPr>
          <w:sz w:val="20"/>
          <w:color w:val="000000"/>
        </w:rPr>
        <w:t>约定的情形之一，导致合同终止的，乙方应</w:t>
      </w:r>
      <w:r>
        <w:rPr>
          <w:sz w:val="20"/>
          <w:color w:val="000000"/>
        </w:rPr>
        <w:t>当按违约</w:t>
      </w:r>
      <w:r>
        <w:rPr>
          <w:sz w:val="24"/>
        </w:rPr>
        <w:t xml:space="preserve"> </w:t>
      </w:r>
      <w:r>
        <w:rPr>
          <w:sz w:val="20"/>
          <w:color w:val="000000"/>
        </w:rPr>
        <w:t>行为所对应金额的</w:t>
      </w:r>
      <w:r>
        <w:rPr>
          <w:sz w:val="24"/>
        </w:rPr>
        <w:t xml:space="preserve"> </w:t>
      </w:r>
      <w:r>
        <w:rPr>
          <w:sz w:val="24"/>
          <w:u w:val="single"/>
        </w:rPr>
        <w:t xml:space="preserve"> </w:t>
      </w:r>
      <w:r>
        <w:rPr>
          <w:sz w:val="24"/>
        </w:rPr>
        <w:t xml:space="preserve"> </w:t>
      </w:r>
      <w:r>
        <w:rPr>
          <w:sz w:val="20"/>
          <w:color w:val="000000"/>
        </w:rPr>
        <w:t>%向甲方支付违约金，且赔偿甲方因此遭受的直接经济损失。</w:t>
      </w:r>
    </w:p>
    <w:p>
      <w:pPr>
        <w:pStyle w:val="null3"/>
        <w:spacing w:before="225"/>
        <w:ind w:left="435"/>
        <w:jc w:val="left"/>
      </w:pPr>
      <w:r>
        <w:rPr>
          <w:sz w:val="20"/>
          <w:color w:val="000000"/>
        </w:rPr>
        <w:t>24.2.6.2.</w:t>
      </w:r>
      <w:r>
        <w:rPr>
          <w:sz w:val="24"/>
        </w:rPr>
        <w:t xml:space="preserve"> </w:t>
      </w:r>
      <w:r>
        <w:rPr>
          <w:sz w:val="20"/>
          <w:color w:val="000000"/>
        </w:rPr>
        <w:t>乙方支付的违约金和赔偿金总额不超过本</w:t>
      </w:r>
      <w:r>
        <w:rPr>
          <w:sz w:val="20"/>
          <w:color w:val="000000"/>
        </w:rPr>
        <w:t>合同金额的</w:t>
      </w:r>
      <w:r>
        <w:rPr>
          <w:sz w:val="24"/>
        </w:rPr>
        <w:t xml:space="preserve"> </w:t>
      </w:r>
      <w:r>
        <w:rPr>
          <w:sz w:val="24"/>
          <w:u w:val="single"/>
        </w:rPr>
        <w:t xml:space="preserve">  </w:t>
      </w:r>
      <w:r>
        <w:rPr>
          <w:sz w:val="24"/>
        </w:rPr>
        <w:t xml:space="preserve"> </w:t>
      </w:r>
      <w:r>
        <w:rPr>
          <w:sz w:val="20"/>
          <w:color w:val="000000"/>
        </w:rPr>
        <w:t>%。</w:t>
      </w:r>
    </w:p>
    <w:p>
      <w:pPr>
        <w:pStyle w:val="null3"/>
        <w:jc w:val="left"/>
      </w:pPr>
      <w:r>
        <w:rPr>
          <w:sz w:val="21"/>
        </w:rPr>
        <w:t xml:space="preserve"> </w:t>
      </w:r>
    </w:p>
    <w:p>
      <w:pPr>
        <w:pStyle w:val="null3"/>
        <w:spacing w:before="60"/>
        <w:ind w:left="3765"/>
        <w:jc w:val="left"/>
      </w:pPr>
      <w:r>
        <w:rPr>
          <w:sz w:val="20"/>
          <w:b/>
          <w:color w:val="000000"/>
        </w:rPr>
        <w:t>第九章争议解决</w:t>
      </w:r>
    </w:p>
    <w:p>
      <w:pPr>
        <w:pStyle w:val="null3"/>
        <w:jc w:val="left"/>
      </w:pPr>
      <w:r>
        <w:rPr>
          <w:sz w:val="21"/>
        </w:rPr>
        <w:t xml:space="preserve"> </w:t>
      </w:r>
      <w:r>
        <w:rPr>
          <w:sz w:val="20"/>
          <w:b/>
          <w:color w:val="000000"/>
        </w:rPr>
        <w:t>25. 争议解决方式</w:t>
      </w:r>
    </w:p>
    <w:p>
      <w:pPr>
        <w:pStyle w:val="null3"/>
        <w:jc w:val="left"/>
      </w:pPr>
      <w:r>
        <w:rPr>
          <w:sz w:val="21"/>
        </w:rPr>
        <w:t xml:space="preserve"> </w:t>
      </w:r>
      <w:r>
        <w:rPr>
          <w:sz w:val="21"/>
        </w:rPr>
        <w:t xml:space="preserve"> </w:t>
      </w:r>
    </w:p>
    <w:p>
      <w:pPr>
        <w:pStyle w:val="null3"/>
        <w:spacing w:before="60"/>
        <w:ind w:left="15" w:firstLine="416"/>
        <w:jc w:val="left"/>
      </w:pPr>
      <w:r>
        <w:rPr>
          <w:sz w:val="20"/>
          <w:color w:val="000000"/>
        </w:rPr>
        <w:t>25.</w:t>
      </w:r>
      <w:r>
        <w:rPr>
          <w:sz w:val="24"/>
        </w:rPr>
        <w:t xml:space="preserve"> </w:t>
      </w:r>
      <w:r>
        <w:rPr>
          <w:sz w:val="20"/>
          <w:color w:val="000000"/>
        </w:rPr>
        <w:t>1.</w:t>
      </w:r>
      <w:r>
        <w:rPr>
          <w:sz w:val="24"/>
        </w:rPr>
        <w:t xml:space="preserve"> </w:t>
      </w:r>
      <w:r>
        <w:rPr>
          <w:sz w:val="20"/>
          <w:color w:val="000000"/>
        </w:rPr>
        <w:t>因履行合同所发生的一切争议，双方应友好协商解决，协商不成的，按</w:t>
      </w:r>
      <w:r>
        <w:rPr>
          <w:sz w:val="20"/>
          <w:color w:val="000000"/>
        </w:rPr>
        <w:t>下列第</w:t>
      </w:r>
      <w:r>
        <w:rPr>
          <w:sz w:val="20"/>
          <w:color w:val="000000"/>
          <w:u w:val="single"/>
        </w:rPr>
        <w:t>（</w:t>
      </w:r>
      <w:r>
        <w:rPr>
          <w:sz w:val="20"/>
          <w:color w:val="000000"/>
          <w:u w:val="single"/>
        </w:rPr>
        <w:t>2）</w:t>
      </w:r>
      <w:r>
        <w:rPr>
          <w:sz w:val="24"/>
        </w:rPr>
        <w:t xml:space="preserve"> </w:t>
      </w:r>
      <w:r>
        <w:rPr>
          <w:sz w:val="20"/>
          <w:color w:val="000000"/>
        </w:rPr>
        <w:t>种方式解决：</w:t>
      </w:r>
    </w:p>
    <w:p>
      <w:pPr>
        <w:pStyle w:val="null3"/>
        <w:ind w:left="450"/>
        <w:jc w:val="left"/>
      </w:pPr>
      <w:r>
        <w:rPr>
          <w:sz w:val="20"/>
          <w:color w:val="000000"/>
        </w:rPr>
        <w:t>（</w:t>
      </w:r>
      <w:r>
        <w:rPr>
          <w:sz w:val="20"/>
          <w:color w:val="000000"/>
        </w:rPr>
        <w:t>1）提交中国广州仲裁委员会仲裁，仲裁裁决为终局裁决；</w:t>
      </w:r>
    </w:p>
    <w:p>
      <w:pPr>
        <w:pStyle w:val="null3"/>
        <w:spacing w:before="225"/>
        <w:ind w:left="450"/>
        <w:jc w:val="left"/>
      </w:pPr>
      <w:r>
        <w:rPr>
          <w:sz w:val="20"/>
          <w:color w:val="000000"/>
        </w:rPr>
        <w:t>（</w:t>
      </w:r>
      <w:r>
        <w:rPr>
          <w:sz w:val="20"/>
          <w:color w:val="000000"/>
        </w:rPr>
        <w:t>2）双方均同意向甲方所在地人民法院提起诉讼，律师代理费用等均由败诉方承担。</w:t>
      </w:r>
    </w:p>
    <w:p>
      <w:pPr>
        <w:pStyle w:val="null3"/>
        <w:spacing w:before="225"/>
        <w:ind w:left="30" w:firstLine="413"/>
        <w:jc w:val="left"/>
      </w:pPr>
      <w:r>
        <w:rPr>
          <w:sz w:val="20"/>
          <w:color w:val="000000"/>
        </w:rPr>
        <w:t>25.2 在仲裁、诉讼进行过程中，双方将继续履行本合同未涉</w:t>
      </w:r>
      <w:r>
        <w:rPr>
          <w:sz w:val="20"/>
          <w:color w:val="000000"/>
        </w:rPr>
        <w:t>诉的其他部分（合同被解除</w:t>
      </w:r>
      <w:r>
        <w:rPr>
          <w:sz w:val="24"/>
        </w:rPr>
        <w:t xml:space="preserve"> </w:t>
      </w:r>
      <w:r>
        <w:rPr>
          <w:sz w:val="20"/>
          <w:color w:val="000000"/>
        </w:rPr>
        <w:t>或终止的除外）。</w:t>
      </w:r>
    </w:p>
    <w:p>
      <w:pPr>
        <w:pStyle w:val="null3"/>
        <w:spacing w:before="225"/>
        <w:ind w:left="15" w:firstLine="416"/>
        <w:jc w:val="left"/>
      </w:pPr>
      <w:r>
        <w:rPr>
          <w:sz w:val="20"/>
          <w:color w:val="000000"/>
        </w:rPr>
        <w:t>25.3 双方对于合同履行期间难以确定过错归属的，可以向双</w:t>
      </w:r>
      <w:r>
        <w:rPr>
          <w:sz w:val="20"/>
          <w:color w:val="000000"/>
        </w:rPr>
        <w:t>方认可的第三方机构申请鉴</w:t>
      </w:r>
      <w:r>
        <w:rPr>
          <w:sz w:val="24"/>
        </w:rPr>
        <w:t xml:space="preserve"> </w:t>
      </w:r>
      <w:r>
        <w:rPr>
          <w:sz w:val="20"/>
          <w:color w:val="000000"/>
        </w:rPr>
        <w:t>定，确认责任。鉴定费用由主张对方存在过错的一方先行垫付，最终由鉴定存在过错的一方</w:t>
      </w:r>
      <w:r>
        <w:rPr>
          <w:sz w:val="24"/>
        </w:rPr>
        <w:t xml:space="preserve"> </w:t>
      </w:r>
      <w:r>
        <w:rPr>
          <w:sz w:val="20"/>
          <w:color w:val="000000"/>
        </w:rPr>
        <w:t>承担。</w:t>
      </w:r>
    </w:p>
    <w:p>
      <w:pPr>
        <w:pStyle w:val="null3"/>
        <w:spacing w:before="135"/>
        <w:ind w:left="3405"/>
        <w:jc w:val="left"/>
      </w:pPr>
      <w:r>
        <w:rPr/>
        <w:t xml:space="preserve"> </w:t>
      </w:r>
    </w:p>
    <w:p>
      <w:pPr>
        <w:pStyle w:val="null3"/>
        <w:spacing w:before="135"/>
        <w:ind w:left="3405"/>
        <w:jc w:val="left"/>
      </w:pPr>
      <w:r>
        <w:rPr>
          <w:sz w:val="20"/>
          <w:b/>
          <w:color w:val="000000"/>
        </w:rPr>
        <w:t>第十章</w:t>
      </w:r>
      <w:r>
        <w:rPr>
          <w:sz w:val="24"/>
        </w:rPr>
        <w:t xml:space="preserve"> </w:t>
      </w:r>
      <w:r>
        <w:rPr>
          <w:sz w:val="20"/>
          <w:b/>
          <w:color w:val="000000"/>
        </w:rPr>
        <w:t>保密范围及责任</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26. 保密信息范围</w:t>
      </w:r>
    </w:p>
    <w:p>
      <w:pPr>
        <w:pStyle w:val="null3"/>
        <w:jc w:val="left"/>
      </w:pPr>
      <w:r>
        <w:rPr>
          <w:sz w:val="21"/>
        </w:rPr>
        <w:t xml:space="preserve"> </w:t>
      </w:r>
      <w:r>
        <w:rPr>
          <w:sz w:val="21"/>
        </w:rPr>
        <w:t xml:space="preserve"> </w:t>
      </w:r>
    </w:p>
    <w:p>
      <w:pPr>
        <w:pStyle w:val="null3"/>
        <w:spacing w:before="60"/>
        <w:ind w:left="225" w:right="75" w:firstLine="414"/>
        <w:jc w:val="left"/>
      </w:pPr>
      <w:r>
        <w:rPr>
          <w:sz w:val="20"/>
          <w:color w:val="000000"/>
        </w:rPr>
        <w:t>26.</w:t>
      </w:r>
      <w:r>
        <w:rPr>
          <w:sz w:val="24"/>
        </w:rPr>
        <w:t xml:space="preserve"> </w:t>
      </w:r>
      <w:r>
        <w:rPr>
          <w:sz w:val="20"/>
          <w:color w:val="000000"/>
        </w:rPr>
        <w:t>1.在本合同执行过程中乙方接触的甲方所有业务信息（包括但不限于合同、计划、</w:t>
      </w:r>
      <w:r>
        <w:rPr>
          <w:sz w:val="24"/>
        </w:rPr>
        <w:t xml:space="preserve"> </w:t>
      </w:r>
      <w:r>
        <w:rPr>
          <w:sz w:val="20"/>
          <w:color w:val="000000"/>
        </w:rPr>
        <w:t>文档、方案、图纸、数据等）。</w:t>
      </w:r>
    </w:p>
    <w:p>
      <w:pPr>
        <w:pStyle w:val="null3"/>
        <w:spacing w:before="225"/>
        <w:ind w:left="225" w:right="45" w:firstLine="417"/>
        <w:jc w:val="left"/>
      </w:pPr>
      <w:r>
        <w:rPr>
          <w:sz w:val="20"/>
          <w:color w:val="000000"/>
        </w:rPr>
        <w:t>26.2.在本合同执行过程中接触的政府机关文件（包括但不限于内部</w:t>
      </w:r>
      <w:r>
        <w:rPr>
          <w:sz w:val="20"/>
          <w:color w:val="000000"/>
        </w:rPr>
        <w:t>发文、各类通知及</w:t>
      </w:r>
      <w:r>
        <w:rPr>
          <w:sz w:val="24"/>
        </w:rPr>
        <w:t xml:space="preserve"> </w:t>
      </w:r>
      <w:r>
        <w:rPr>
          <w:sz w:val="20"/>
          <w:color w:val="000000"/>
        </w:rPr>
        <w:t>会议记录等）。</w:t>
      </w:r>
    </w:p>
    <w:p>
      <w:pPr>
        <w:pStyle w:val="null3"/>
        <w:spacing w:before="225"/>
        <w:ind w:left="645"/>
        <w:jc w:val="left"/>
      </w:pPr>
      <w:r>
        <w:rPr>
          <w:sz w:val="20"/>
          <w:color w:val="000000"/>
        </w:rPr>
        <w:t>26.3.其他详细保密条款内容见附件。</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27. 保密责任</w:t>
      </w:r>
    </w:p>
    <w:p>
      <w:pPr>
        <w:pStyle w:val="null3"/>
        <w:jc w:val="left"/>
      </w:pPr>
      <w:r>
        <w:rPr>
          <w:sz w:val="21"/>
        </w:rPr>
        <w:t xml:space="preserve"> </w:t>
      </w:r>
    </w:p>
    <w:p>
      <w:pPr>
        <w:pStyle w:val="null3"/>
        <w:spacing w:before="60"/>
        <w:ind w:left="225" w:right="195" w:firstLine="416"/>
        <w:jc w:val="left"/>
      </w:pPr>
      <w:r>
        <w:rPr>
          <w:sz w:val="20"/>
          <w:color w:val="000000"/>
        </w:rPr>
        <w:t>27.</w:t>
      </w:r>
      <w:r>
        <w:rPr>
          <w:sz w:val="24"/>
        </w:rPr>
        <w:t xml:space="preserve"> </w:t>
      </w:r>
      <w:r>
        <w:rPr>
          <w:sz w:val="20"/>
          <w:color w:val="000000"/>
        </w:rPr>
        <w:t>1.</w:t>
      </w:r>
      <w:r>
        <w:rPr>
          <w:sz w:val="24"/>
        </w:rPr>
        <w:t xml:space="preserve"> </w:t>
      </w:r>
      <w:r>
        <w:rPr>
          <w:sz w:val="20"/>
          <w:color w:val="000000"/>
        </w:rPr>
        <w:t>乙方对其因身份、职务、职业或技术关系而知悉的甲方商业</w:t>
      </w:r>
      <w:r>
        <w:rPr>
          <w:sz w:val="20"/>
          <w:color w:val="000000"/>
        </w:rPr>
        <w:t>秘密和党政机关保密</w:t>
      </w:r>
      <w:r>
        <w:rPr>
          <w:sz w:val="24"/>
        </w:rPr>
        <w:t xml:space="preserve"> </w:t>
      </w:r>
      <w:r>
        <w:rPr>
          <w:sz w:val="20"/>
          <w:color w:val="000000"/>
        </w:rPr>
        <w:t>信息应严格保守，保证不被披露或使用，包括意外或过失。</w:t>
      </w:r>
    </w:p>
    <w:p>
      <w:pPr>
        <w:pStyle w:val="null3"/>
        <w:spacing w:before="165"/>
        <w:ind w:left="225" w:right="195" w:firstLine="415"/>
        <w:jc w:val="left"/>
      </w:pPr>
      <w:r>
        <w:rPr>
          <w:sz w:val="20"/>
          <w:color w:val="000000"/>
        </w:rPr>
        <w:t>27.2.</w:t>
      </w:r>
      <w:r>
        <w:rPr>
          <w:sz w:val="24"/>
        </w:rPr>
        <w:t xml:space="preserve"> </w:t>
      </w:r>
      <w:r>
        <w:rPr>
          <w:sz w:val="20"/>
          <w:color w:val="000000"/>
        </w:rPr>
        <w:t>乙方不得以竞争为目的或出于私利或为第三人谋利而擅自保存、复制、披露、使</w:t>
      </w:r>
      <w:r>
        <w:rPr>
          <w:sz w:val="24"/>
        </w:rPr>
        <w:t xml:space="preserve"> </w:t>
      </w:r>
      <w:r>
        <w:rPr>
          <w:sz w:val="20"/>
          <w:color w:val="000000"/>
        </w:rPr>
        <w:t>用甲方商业秘密和党政机关保密信息；不得直接或间接地向无</w:t>
      </w:r>
      <w:r>
        <w:rPr>
          <w:sz w:val="20"/>
          <w:color w:val="000000"/>
        </w:rPr>
        <w:t>关人员泄露甲方的商业秘密</w:t>
      </w:r>
      <w:r>
        <w:rPr>
          <w:sz w:val="24"/>
        </w:rPr>
        <w:t xml:space="preserve"> </w:t>
      </w:r>
      <w:r>
        <w:rPr>
          <w:sz w:val="20"/>
          <w:color w:val="000000"/>
        </w:rPr>
        <w:t>和党政机关保密信息；不得向不承担保密义务的任何第三人披</w:t>
      </w:r>
      <w:r>
        <w:rPr>
          <w:sz w:val="20"/>
          <w:color w:val="000000"/>
        </w:rPr>
        <w:t>露甲方的商业秘密和党政机</w:t>
      </w:r>
      <w:r>
        <w:rPr>
          <w:sz w:val="24"/>
        </w:rPr>
        <w:t xml:space="preserve"> </w:t>
      </w:r>
      <w:r>
        <w:rPr>
          <w:sz w:val="20"/>
          <w:color w:val="000000"/>
        </w:rPr>
        <w:t>关保密信息。</w:t>
      </w:r>
      <w:r>
        <w:rPr>
          <w:sz w:val="24"/>
        </w:rPr>
        <w:t xml:space="preserve"> </w:t>
      </w:r>
      <w:r>
        <w:rPr>
          <w:sz w:val="20"/>
          <w:color w:val="000000"/>
        </w:rPr>
        <w:t>由此造成甲方损失的，乙方应负责赔偿。</w:t>
      </w:r>
    </w:p>
    <w:p>
      <w:pPr>
        <w:pStyle w:val="null3"/>
        <w:spacing w:before="165"/>
        <w:ind w:left="255" w:right="195" w:firstLine="399"/>
        <w:jc w:val="left"/>
      </w:pPr>
      <w:r>
        <w:rPr>
          <w:sz w:val="20"/>
          <w:color w:val="000000"/>
        </w:rPr>
        <w:t>27.3.</w:t>
      </w:r>
      <w:r>
        <w:rPr>
          <w:sz w:val="24"/>
        </w:rPr>
        <w:t xml:space="preserve"> </w:t>
      </w:r>
      <w:r>
        <w:rPr>
          <w:sz w:val="20"/>
          <w:color w:val="000000"/>
        </w:rPr>
        <w:t>乙方在从事政府项目时，不得擅自记录、复制、拍摄、摘抄、收藏在工作中涉及</w:t>
      </w:r>
      <w:r>
        <w:rPr>
          <w:sz w:val="24"/>
        </w:rPr>
        <w:t xml:space="preserve"> </w:t>
      </w:r>
      <w:r>
        <w:rPr>
          <w:sz w:val="20"/>
          <w:color w:val="000000"/>
        </w:rPr>
        <w:t>的保密信息，严禁将涉及政府项目的任何资料、数据透露或以其他方式提供给本项目以外</w:t>
      </w:r>
      <w:r>
        <w:rPr>
          <w:sz w:val="24"/>
        </w:rPr>
        <w:t xml:space="preserve"> </w:t>
      </w:r>
      <w:r>
        <w:rPr>
          <w:sz w:val="20"/>
          <w:color w:val="000000"/>
        </w:rPr>
        <w:t>的其他方或乙方内部与本项目无关的任何人员。由此造成甲方损失的，乙方应负责赔偿。</w:t>
      </w:r>
    </w:p>
    <w:p>
      <w:pPr>
        <w:pStyle w:val="null3"/>
        <w:spacing w:before="165"/>
        <w:ind w:left="240" w:firstLine="413"/>
        <w:jc w:val="left"/>
      </w:pPr>
      <w:r>
        <w:rPr>
          <w:sz w:val="20"/>
          <w:color w:val="000000"/>
        </w:rPr>
        <w:t>27.4.</w:t>
      </w:r>
      <w:r>
        <w:rPr>
          <w:sz w:val="24"/>
        </w:rPr>
        <w:t xml:space="preserve"> </w:t>
      </w:r>
      <w:r>
        <w:rPr>
          <w:sz w:val="20"/>
          <w:color w:val="000000"/>
        </w:rPr>
        <w:t>乙方对于工作期间知悉甲方的商业秘密和党政机关保密信息（包括业务信息在内）</w:t>
      </w:r>
      <w:r>
        <w:rPr>
          <w:sz w:val="24"/>
        </w:rPr>
        <w:t xml:space="preserve"> </w:t>
      </w:r>
      <w:r>
        <w:rPr>
          <w:sz w:val="20"/>
          <w:color w:val="000000"/>
        </w:rPr>
        <w:t>或工作过程中接触到的政府机关文件（包括内部发文、各类通知及会议记录等）的内容，</w:t>
      </w:r>
    </w:p>
    <w:p>
      <w:pPr>
        <w:pStyle w:val="null3"/>
        <w:spacing w:before="165"/>
        <w:ind w:left="225" w:right="195" w:firstLine="21"/>
        <w:jc w:val="left"/>
      </w:pPr>
      <w:r>
        <w:rPr>
          <w:sz w:val="20"/>
          <w:color w:val="000000"/>
        </w:rPr>
        <w:t>同样承担保密责任，严禁将政府机关内部会议、谈话内容泄露给无关人员；不得翻阅与工</w:t>
      </w:r>
      <w:r>
        <w:rPr>
          <w:sz w:val="24"/>
        </w:rPr>
        <w:t xml:space="preserve"> </w:t>
      </w:r>
      <w:r>
        <w:rPr>
          <w:sz w:val="20"/>
          <w:color w:val="000000"/>
        </w:rPr>
        <w:t>作无关的文件和资料。乙方应当在完成委托事项或本合同终止或解</w:t>
      </w:r>
      <w:r>
        <w:rPr>
          <w:sz w:val="20"/>
          <w:color w:val="000000"/>
        </w:rPr>
        <w:t>除时将资料原件全部返</w:t>
      </w:r>
      <w:r>
        <w:rPr>
          <w:sz w:val="24"/>
        </w:rPr>
        <w:t xml:space="preserve"> </w:t>
      </w:r>
      <w:r>
        <w:rPr>
          <w:sz w:val="20"/>
          <w:color w:val="000000"/>
        </w:rPr>
        <w:t>还甲方，并销毁所有复制件。</w:t>
      </w:r>
    </w:p>
    <w:p>
      <w:pPr>
        <w:pStyle w:val="null3"/>
        <w:spacing w:before="165"/>
        <w:ind w:left="225" w:right="195" w:firstLine="417"/>
        <w:jc w:val="left"/>
      </w:pPr>
      <w:r>
        <w:rPr>
          <w:sz w:val="20"/>
          <w:color w:val="000000"/>
        </w:rPr>
        <w:t>27.5.严禁泄露在工作中接触到的政府机关科技研究、发明、装备器材及其技术资料和</w:t>
      </w:r>
      <w:r>
        <w:rPr>
          <w:sz w:val="24"/>
        </w:rPr>
        <w:t xml:space="preserve"> </w:t>
      </w:r>
      <w:r>
        <w:rPr>
          <w:sz w:val="20"/>
          <w:color w:val="000000"/>
        </w:rPr>
        <w:t>政府工作信息。</w:t>
      </w:r>
    </w:p>
    <w:p>
      <w:pPr>
        <w:pStyle w:val="null3"/>
        <w:spacing w:before="165"/>
        <w:ind w:left="240" w:right="195" w:firstLine="413"/>
        <w:jc w:val="left"/>
      </w:pPr>
      <w:r>
        <w:rPr>
          <w:sz w:val="20"/>
          <w:color w:val="000000"/>
        </w:rPr>
        <w:t>27.6.未经甲方书面同意，乙方不得带领无关人员进入甲方办公场所，若从事政府项目</w:t>
      </w:r>
      <w:r>
        <w:rPr>
          <w:sz w:val="24"/>
        </w:rPr>
        <w:t xml:space="preserve"> </w:t>
      </w:r>
      <w:r>
        <w:rPr>
          <w:sz w:val="20"/>
          <w:color w:val="000000"/>
        </w:rPr>
        <w:t>工作，未经政府机关工作人员允许，不得进入与项目服务无关的政府机关其他办公场所。</w:t>
      </w:r>
    </w:p>
    <w:p>
      <w:pPr>
        <w:pStyle w:val="null3"/>
        <w:spacing w:before="165"/>
        <w:ind w:left="225" w:right="195" w:firstLine="415"/>
        <w:jc w:val="left"/>
      </w:pPr>
      <w:r>
        <w:rPr>
          <w:sz w:val="20"/>
          <w:color w:val="000000"/>
        </w:rPr>
        <w:t>27.7.</w:t>
      </w:r>
      <w:r>
        <w:rPr>
          <w:sz w:val="24"/>
        </w:rPr>
        <w:t xml:space="preserve"> </w:t>
      </w:r>
      <w:r>
        <w:rPr>
          <w:sz w:val="20"/>
          <w:color w:val="000000"/>
        </w:rPr>
        <w:t>乙方的保密义务延及乙方聘用的员工、工作人员，如因其员工、工作人员导致本</w:t>
      </w:r>
      <w:r>
        <w:rPr>
          <w:sz w:val="24"/>
        </w:rPr>
        <w:t xml:space="preserve"> </w:t>
      </w:r>
      <w:r>
        <w:rPr>
          <w:sz w:val="20"/>
          <w:color w:val="000000"/>
        </w:rPr>
        <w:t>合同保密义务的违反或商业秘密的泄露，</w:t>
      </w:r>
      <w:r>
        <w:rPr>
          <w:sz w:val="24"/>
        </w:rPr>
        <w:t xml:space="preserve"> </w:t>
      </w:r>
      <w:r>
        <w:rPr>
          <w:sz w:val="20"/>
          <w:color w:val="000000"/>
        </w:rPr>
        <w:t>由乙方承担全部违</w:t>
      </w:r>
      <w:r>
        <w:rPr>
          <w:sz w:val="20"/>
          <w:color w:val="000000"/>
        </w:rPr>
        <w:t>约责任。</w:t>
      </w:r>
    </w:p>
    <w:p>
      <w:pPr>
        <w:pStyle w:val="null3"/>
        <w:spacing w:before="165"/>
        <w:ind w:left="240" w:right="195" w:firstLine="412"/>
        <w:jc w:val="left"/>
      </w:pPr>
      <w:r>
        <w:rPr>
          <w:sz w:val="20"/>
          <w:color w:val="000000"/>
        </w:rPr>
        <w:t>27.8.涉及政府机关项目的保密内容可根据政府机关意见，相应增加修改，乙方予以接</w:t>
      </w:r>
      <w:r>
        <w:rPr>
          <w:sz w:val="24"/>
        </w:rPr>
        <w:t xml:space="preserve"> </w:t>
      </w:r>
      <w:r>
        <w:rPr>
          <w:sz w:val="20"/>
          <w:color w:val="000000"/>
        </w:rPr>
        <w:t>受并同意履行相应保密责任。</w:t>
      </w:r>
    </w:p>
    <w:p>
      <w:pPr>
        <w:pStyle w:val="null3"/>
        <w:spacing w:before="135"/>
        <w:ind w:left="3405"/>
        <w:jc w:val="left"/>
      </w:pPr>
      <w:r>
        <w:rPr/>
        <w:t xml:space="preserve"> </w:t>
      </w:r>
    </w:p>
    <w:p>
      <w:pPr>
        <w:pStyle w:val="null3"/>
        <w:spacing w:before="135"/>
        <w:ind w:left="3405"/>
        <w:jc w:val="left"/>
      </w:pPr>
      <w:r>
        <w:rPr>
          <w:sz w:val="20"/>
          <w:b/>
          <w:color w:val="000000"/>
        </w:rPr>
        <w:t>第十一章</w:t>
      </w:r>
      <w:r>
        <w:rPr>
          <w:sz w:val="24"/>
        </w:rPr>
        <w:t xml:space="preserve"> </w:t>
      </w:r>
      <w:r>
        <w:rPr>
          <w:sz w:val="20"/>
          <w:b/>
          <w:color w:val="000000"/>
        </w:rPr>
        <w:t>项目资产权属</w:t>
      </w:r>
    </w:p>
    <w:p>
      <w:pPr>
        <w:pStyle w:val="null3"/>
        <w:jc w:val="left"/>
      </w:pPr>
      <w:r>
        <w:rPr>
          <w:sz w:val="21"/>
        </w:rPr>
        <w:t xml:space="preserve"> </w:t>
      </w:r>
      <w:r>
        <w:rPr>
          <w:sz w:val="20"/>
          <w:b/>
          <w:color w:val="000000"/>
        </w:rPr>
        <w:t>28. 项目资产权属</w:t>
      </w:r>
    </w:p>
    <w:p>
      <w:pPr>
        <w:pStyle w:val="null3"/>
        <w:jc w:val="left"/>
      </w:pPr>
      <w:r>
        <w:rPr>
          <w:sz w:val="21"/>
        </w:rPr>
        <w:t xml:space="preserve"> </w:t>
      </w:r>
      <w:r>
        <w:rPr>
          <w:sz w:val="21"/>
        </w:rPr>
        <w:t xml:space="preserve"> </w:t>
      </w:r>
    </w:p>
    <w:p>
      <w:pPr>
        <w:pStyle w:val="null3"/>
        <w:spacing w:before="60"/>
        <w:ind w:left="435"/>
        <w:jc w:val="left"/>
      </w:pPr>
      <w:r>
        <w:rPr>
          <w:sz w:val="20"/>
          <w:color w:val="000000"/>
        </w:rPr>
        <w:t>28.</w:t>
      </w:r>
      <w:r>
        <w:rPr>
          <w:sz w:val="24"/>
        </w:rPr>
        <w:t xml:space="preserve"> </w:t>
      </w:r>
      <w:r>
        <w:rPr>
          <w:sz w:val="20"/>
          <w:color w:val="000000"/>
        </w:rPr>
        <w:t>1.本合同不会引起任何已申请、登记的知识</w:t>
      </w:r>
      <w:r>
        <w:rPr>
          <w:sz w:val="20"/>
          <w:color w:val="000000"/>
        </w:rPr>
        <w:t>产权所有权的转移。</w:t>
      </w:r>
    </w:p>
    <w:p>
      <w:pPr>
        <w:pStyle w:val="null3"/>
        <w:spacing w:before="225"/>
        <w:ind w:left="435"/>
        <w:jc w:val="left"/>
      </w:pPr>
      <w:r>
        <w:rPr>
          <w:sz w:val="20"/>
          <w:color w:val="000000"/>
        </w:rPr>
        <w:t>28.2.本项目所涉服务成果的知识产权包括</w:t>
      </w:r>
      <w:r>
        <w:rPr>
          <w:sz w:val="24"/>
        </w:rPr>
        <w:t xml:space="preserve"> </w:t>
      </w:r>
      <w:r>
        <w:rPr>
          <w:sz w:val="24"/>
          <w:u w:val="single"/>
        </w:rPr>
        <w:t xml:space="preserve">    </w:t>
      </w:r>
      <w:r>
        <w:rPr>
          <w:sz w:val="20"/>
          <w:color w:val="000000"/>
        </w:rPr>
        <w:t>：</w:t>
      </w:r>
    </w:p>
    <w:p>
      <w:pPr>
        <w:pStyle w:val="null3"/>
        <w:spacing w:before="225"/>
        <w:ind w:left="45" w:right="165" w:firstLine="406"/>
        <w:jc w:val="left"/>
      </w:pPr>
      <w:r>
        <w:rPr>
          <w:sz w:val="20"/>
          <w:color w:val="000000"/>
        </w:rPr>
        <w:t>（</w:t>
      </w:r>
      <w:r>
        <w:rPr>
          <w:sz w:val="20"/>
          <w:color w:val="000000"/>
        </w:rPr>
        <w:t>1）软件著作权</w:t>
      </w:r>
      <w:r>
        <w:rPr>
          <w:sz w:val="20"/>
          <w:color w:val="000000"/>
        </w:rPr>
        <w:t>；</w:t>
      </w:r>
      <w:r>
        <w:rPr>
          <w:sz w:val="24"/>
        </w:rPr>
        <w:t xml:space="preserve"> </w:t>
      </w:r>
      <w:r>
        <w:rPr>
          <w:sz w:val="21"/>
          <w:i/>
          <w:color w:val="000000"/>
        </w:rPr>
        <w:t>（</w:t>
      </w:r>
      <w:r>
        <w:rPr>
          <w:sz w:val="21"/>
          <w:i/>
          <w:color w:val="000000"/>
        </w:rPr>
        <w:t>定制软件开发服务、定制软件升级服务、定制软件租赁服务一般都</w:t>
      </w:r>
      <w:r>
        <w:rPr>
          <w:sz w:val="24"/>
        </w:rPr>
        <w:t xml:space="preserve"> </w:t>
      </w:r>
      <w:r>
        <w:rPr>
          <w:sz w:val="21"/>
          <w:i/>
          <w:color w:val="000000"/>
        </w:rPr>
        <w:t>涉及）</w:t>
      </w:r>
    </w:p>
    <w:p>
      <w:pPr>
        <w:pStyle w:val="null3"/>
        <w:spacing w:before="210"/>
        <w:ind w:left="450"/>
        <w:jc w:val="left"/>
      </w:pPr>
      <w:r>
        <w:rPr>
          <w:sz w:val="20"/>
          <w:color w:val="000000"/>
        </w:rPr>
        <w:t>（</w:t>
      </w:r>
      <w:r>
        <w:rPr>
          <w:sz w:val="20"/>
          <w:color w:val="000000"/>
        </w:rPr>
        <w:t>2）商标权；</w:t>
      </w:r>
    </w:p>
    <w:p>
      <w:pPr>
        <w:pStyle w:val="null3"/>
        <w:spacing w:before="225"/>
        <w:ind w:left="450"/>
        <w:jc w:val="left"/>
      </w:pPr>
      <w:r>
        <w:rPr>
          <w:sz w:val="20"/>
          <w:color w:val="000000"/>
        </w:rPr>
        <w:t>（</w:t>
      </w:r>
      <w:r>
        <w:rPr>
          <w:sz w:val="20"/>
          <w:color w:val="000000"/>
        </w:rPr>
        <w:t>3）专利权；</w:t>
      </w:r>
    </w:p>
    <w:p>
      <w:pPr>
        <w:pStyle w:val="null3"/>
        <w:spacing w:before="225"/>
        <w:ind w:left="450"/>
        <w:jc w:val="left"/>
      </w:pPr>
      <w:r>
        <w:rPr>
          <w:sz w:val="20"/>
          <w:color w:val="000000"/>
        </w:rPr>
        <w:t>（</w:t>
      </w:r>
      <w:r>
        <w:rPr>
          <w:sz w:val="20"/>
          <w:color w:val="000000"/>
        </w:rPr>
        <w:t>4）其他：</w:t>
      </w:r>
      <w:r>
        <w:rPr>
          <w:sz w:val="24"/>
          <w:u w:val="single"/>
        </w:rPr>
        <w:t xml:space="preserve">           </w:t>
      </w:r>
      <w:r>
        <w:rPr>
          <w:sz w:val="20"/>
          <w:color w:val="000000"/>
        </w:rPr>
        <w:t>。</w:t>
      </w:r>
    </w:p>
    <w:p>
      <w:pPr>
        <w:pStyle w:val="null3"/>
        <w:spacing w:before="225"/>
        <w:ind w:left="15" w:firstLine="417"/>
        <w:jc w:val="both"/>
      </w:pPr>
      <w:r>
        <w:rPr>
          <w:sz w:val="20"/>
          <w:color w:val="000000"/>
        </w:rPr>
        <w:t>28.3.</w:t>
      </w:r>
      <w:r>
        <w:rPr>
          <w:sz w:val="24"/>
        </w:rPr>
        <w:t xml:space="preserve"> </w:t>
      </w:r>
      <w:r>
        <w:rPr>
          <w:sz w:val="20"/>
          <w:color w:val="000000"/>
        </w:rPr>
        <w:t>甲乙双方一致同意，本合同所涉</w:t>
      </w:r>
      <w:r>
        <w:rPr>
          <w:sz w:val="20"/>
          <w:color w:val="000000"/>
          <w:u w:val="single"/>
        </w:rPr>
        <w:t xml:space="preserve"> </w:t>
      </w:r>
      <w:r>
        <w:rPr>
          <w:sz w:val="20"/>
          <w:color w:val="000000"/>
          <w:u w:val="single"/>
        </w:rPr>
        <w:t>软件开发</w:t>
      </w:r>
      <w:r>
        <w:rPr>
          <w:sz w:val="20"/>
          <w:color w:val="000000"/>
        </w:rPr>
        <w:t>服务成</w:t>
      </w:r>
      <w:r>
        <w:rPr>
          <w:sz w:val="20"/>
          <w:color w:val="000000"/>
        </w:rPr>
        <w:t>果的知识产权归属按下列第</w:t>
      </w:r>
      <w:r>
        <w:rPr>
          <w:sz w:val="24"/>
          <w:u w:val="single"/>
        </w:rPr>
        <w:t xml:space="preserve"> </w:t>
      </w:r>
      <w:r>
        <w:rPr>
          <w:sz w:val="20"/>
          <w:color w:val="000000"/>
          <w:u w:val="single"/>
        </w:rPr>
        <w:t>（</w:t>
      </w:r>
      <w:r>
        <w:rPr>
          <w:sz w:val="20"/>
          <w:color w:val="000000"/>
          <w:u w:val="single"/>
        </w:rPr>
        <w:t>1</w:t>
      </w:r>
      <w:r>
        <w:rPr>
          <w:sz w:val="20"/>
          <w:color w:val="000000"/>
        </w:rPr>
        <w:t>）</w:t>
      </w:r>
      <w:r>
        <w:rPr>
          <w:sz w:val="24"/>
        </w:rPr>
        <w:t xml:space="preserve"> </w:t>
      </w:r>
      <w:r>
        <w:rPr>
          <w:sz w:val="20"/>
          <w:color w:val="000000"/>
        </w:rPr>
        <w:t>种方式处理；本合同所涉</w:t>
      </w:r>
      <w:r>
        <w:rPr>
          <w:sz w:val="20"/>
          <w:color w:val="000000"/>
          <w:u w:val="single"/>
        </w:rPr>
        <w:t xml:space="preserve"> </w:t>
      </w:r>
      <w:r>
        <w:rPr>
          <w:sz w:val="20"/>
          <w:color w:val="000000"/>
          <w:u w:val="single"/>
        </w:rPr>
        <w:t>定制软件租赁</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2）</w:t>
      </w:r>
      <w:r>
        <w:rPr>
          <w:sz w:val="24"/>
          <w:u w:val="single"/>
        </w:rPr>
        <w:t xml:space="preserve"> </w:t>
      </w:r>
      <w:r>
        <w:rPr>
          <w:sz w:val="20"/>
          <w:color w:val="000000"/>
        </w:rPr>
        <w:t>种方式处</w:t>
      </w:r>
      <w:r>
        <w:rPr>
          <w:sz w:val="24"/>
        </w:rPr>
        <w:t xml:space="preserve">   </w:t>
      </w:r>
      <w:r>
        <w:rPr>
          <w:sz w:val="20"/>
          <w:color w:val="000000"/>
        </w:rPr>
        <w:t>理；本合同所涉</w:t>
      </w:r>
      <w:r>
        <w:rPr>
          <w:sz w:val="20"/>
          <w:color w:val="000000"/>
          <w:u w:val="single"/>
        </w:rPr>
        <w:t xml:space="preserve"> </w:t>
      </w:r>
      <w:r>
        <w:rPr>
          <w:sz w:val="20"/>
          <w:color w:val="000000"/>
          <w:u w:val="single"/>
        </w:rPr>
        <w:t>运营服务和成品软件租赁</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3）</w:t>
      </w:r>
      <w:r>
        <w:rPr>
          <w:sz w:val="24"/>
          <w:u w:val="single"/>
        </w:rPr>
        <w:t xml:space="preserve"> </w:t>
      </w:r>
      <w:r>
        <w:rPr>
          <w:sz w:val="20"/>
          <w:color w:val="000000"/>
        </w:rPr>
        <w:t>种方式</w:t>
      </w:r>
      <w:r>
        <w:rPr>
          <w:sz w:val="24"/>
        </w:rPr>
        <w:t xml:space="preserve">   </w:t>
      </w:r>
      <w:r>
        <w:rPr>
          <w:sz w:val="20"/>
          <w:color w:val="000000"/>
        </w:rPr>
        <w:t>处理；本合同所涉</w:t>
      </w:r>
      <w:r>
        <w:rPr>
          <w:sz w:val="20"/>
          <w:color w:val="000000"/>
          <w:u w:val="single"/>
        </w:rPr>
        <w:t xml:space="preserve"> </w:t>
      </w:r>
      <w:r>
        <w:rPr>
          <w:sz w:val="20"/>
          <w:color w:val="000000"/>
          <w:u w:val="single"/>
        </w:rPr>
        <w:t>基础设施租赁和运维</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4）</w:t>
      </w:r>
      <w:r>
        <w:rPr>
          <w:sz w:val="24"/>
          <w:u w:val="single"/>
        </w:rPr>
        <w:t xml:space="preserve"> </w:t>
      </w:r>
      <w:r>
        <w:rPr>
          <w:sz w:val="20"/>
          <w:color w:val="000000"/>
        </w:rPr>
        <w:t>种方式处</w:t>
      </w:r>
      <w:r>
        <w:rPr>
          <w:sz w:val="24"/>
        </w:rPr>
        <w:t xml:space="preserve">   </w:t>
      </w:r>
      <w:r>
        <w:rPr>
          <w:sz w:val="20"/>
          <w:color w:val="000000"/>
        </w:rPr>
        <w:t>理。其中</w:t>
      </w:r>
      <w:r>
        <w:rPr>
          <w:sz w:val="20"/>
          <w:color w:val="000000"/>
          <w:u w:val="single"/>
        </w:rPr>
        <w:t xml:space="preserve">     </w:t>
      </w:r>
      <w:r>
        <w:rPr>
          <w:sz w:val="20"/>
          <w:color w:val="000000"/>
          <w:u w:val="single"/>
        </w:rPr>
        <w:t>服务涉及知识产权登记，</w:t>
      </w:r>
      <w:r>
        <w:rPr>
          <w:sz w:val="20"/>
          <w:color w:val="000000"/>
        </w:rPr>
        <w:t>在确保用户隐私和数据安全的前提下，</w:t>
      </w:r>
      <w:r>
        <w:rPr>
          <w:sz w:val="24"/>
        </w:rPr>
        <w:t xml:space="preserve"> </w:t>
      </w:r>
      <w:r>
        <w:rPr>
          <w:sz w:val="20"/>
          <w:color w:val="000000"/>
        </w:rPr>
        <w:t>甲方授权乙方</w:t>
      </w:r>
      <w:r>
        <w:rPr>
          <w:sz w:val="24"/>
        </w:rPr>
        <w:t xml:space="preserve">   </w:t>
      </w:r>
      <w:r>
        <w:rPr>
          <w:sz w:val="20"/>
          <w:color w:val="000000"/>
        </w:rPr>
        <w:t>代为办理知识产权的登记、</w:t>
      </w:r>
      <w:r>
        <w:rPr>
          <w:sz w:val="24"/>
        </w:rPr>
        <w:t xml:space="preserve"> </w:t>
      </w:r>
      <w:r>
        <w:rPr>
          <w:sz w:val="20"/>
          <w:color w:val="000000"/>
        </w:rPr>
        <w:t>申报、备案、变更、领取知识产权文件等手续。乙方基于甲方的</w:t>
      </w:r>
      <w:r>
        <w:rPr>
          <w:sz w:val="24"/>
        </w:rPr>
        <w:t xml:space="preserve">   </w:t>
      </w:r>
      <w:r>
        <w:rPr>
          <w:sz w:val="20"/>
          <w:color w:val="000000"/>
        </w:rPr>
        <w:t>授权，负责将知识产权进行著作权登记至甲方名下单独享有（或登</w:t>
      </w:r>
      <w:r>
        <w:rPr>
          <w:sz w:val="20"/>
          <w:color w:val="000000"/>
        </w:rPr>
        <w:t>记为甲乙双方共同所有</w:t>
      </w:r>
      <w:r>
        <w:rPr>
          <w:sz w:val="20"/>
          <w:color w:val="000000"/>
        </w:rPr>
        <w:t>），</w:t>
      </w:r>
      <w:r>
        <w:rPr>
          <w:sz w:val="24"/>
        </w:rPr>
        <w:t xml:space="preserve">  </w:t>
      </w:r>
      <w:r>
        <w:rPr>
          <w:sz w:val="20"/>
          <w:color w:val="000000"/>
        </w:rPr>
        <w:t>因办理著作权登记手续产生的各项费用（如申请费、登记费、服务费）等，均已包含在本合</w:t>
      </w:r>
      <w:r>
        <w:rPr>
          <w:sz w:val="24"/>
        </w:rPr>
        <w:t xml:space="preserve">   </w:t>
      </w:r>
      <w:r>
        <w:rPr>
          <w:sz w:val="20"/>
          <w:color w:val="000000"/>
        </w:rPr>
        <w:t>同价款内，</w:t>
      </w:r>
      <w:r>
        <w:rPr>
          <w:sz w:val="24"/>
        </w:rPr>
        <w:t xml:space="preserve"> </w:t>
      </w:r>
      <w:r>
        <w:rPr>
          <w:sz w:val="20"/>
          <w:color w:val="000000"/>
        </w:rPr>
        <w:t>乙方不再额外收取甲方任何费用。（知识</w:t>
      </w:r>
      <w:r>
        <w:rPr>
          <w:sz w:val="20"/>
          <w:color w:val="000000"/>
        </w:rPr>
        <w:t>产权命名方式：知识产权名称</w:t>
      </w:r>
      <w:r>
        <w:rPr>
          <w:sz w:val="20"/>
          <w:color w:val="000000"/>
        </w:rPr>
        <w:t>+版本号</w:t>
      </w:r>
      <w:r>
        <w:rPr>
          <w:sz w:val="24"/>
        </w:rPr>
        <w:t xml:space="preserve">   </w:t>
      </w:r>
      <w:r>
        <w:rPr>
          <w:sz w:val="20"/>
          <w:color w:val="000000"/>
          <w:u w:val="single"/>
        </w:rPr>
        <w:t>[简称：</w:t>
      </w:r>
      <w:r>
        <w:rPr>
          <w:sz w:val="20"/>
          <w:color w:val="000000"/>
          <w:u w:val="single"/>
        </w:rPr>
        <w:t>xx</w:t>
      </w:r>
      <w:r>
        <w:rPr>
          <w:sz w:val="20"/>
          <w:color w:val="000000"/>
          <w:u w:val="single"/>
        </w:rPr>
        <w:t>]</w:t>
      </w:r>
      <w:r>
        <w:rPr>
          <w:sz w:val="20"/>
          <w:color w:val="000000"/>
        </w:rPr>
        <w:t>【名称以甲方确认为准，建议在签订合同前明确知识产权名称】）</w:t>
      </w:r>
    </w:p>
    <w:p>
      <w:pPr>
        <w:pStyle w:val="null3"/>
        <w:ind w:left="45" w:right="195" w:firstLine="409"/>
        <w:jc w:val="left"/>
      </w:pPr>
      <w:r>
        <w:rPr>
          <w:sz w:val="20"/>
          <w:color w:val="000000"/>
        </w:rPr>
        <w:t>（</w:t>
      </w:r>
      <w:r>
        <w:rPr>
          <w:sz w:val="20"/>
          <w:color w:val="000000"/>
        </w:rPr>
        <w:t>1）</w:t>
      </w:r>
      <w:r>
        <w:rPr>
          <w:sz w:val="24"/>
        </w:rPr>
        <w:t xml:space="preserve"> </w:t>
      </w:r>
      <w:r>
        <w:rPr>
          <w:sz w:val="20"/>
          <w:color w:val="000000"/>
        </w:rPr>
        <w:t>乙方负责开发软件服务，包括代码编写、调试、测试等开发工作，乙方为履行本合</w:t>
      </w:r>
      <w:r>
        <w:rPr>
          <w:sz w:val="24"/>
        </w:rPr>
        <w:t xml:space="preserve"> </w:t>
      </w:r>
      <w:r>
        <w:rPr>
          <w:sz w:val="20"/>
          <w:color w:val="000000"/>
        </w:rPr>
        <w:t>同义务所形成的服务成果的知识产权归甲方单独所有。</w:t>
      </w:r>
    </w:p>
    <w:p>
      <w:pPr>
        <w:pStyle w:val="null3"/>
        <w:spacing w:before="225"/>
        <w:ind w:left="15" w:right="195" w:firstLine="430"/>
        <w:jc w:val="left"/>
      </w:pPr>
      <w:r>
        <w:rPr>
          <w:sz w:val="20"/>
          <w:color w:val="000000"/>
        </w:rPr>
        <w:t>（</w:t>
      </w:r>
      <w:r>
        <w:rPr>
          <w:sz w:val="20"/>
          <w:color w:val="000000"/>
        </w:rPr>
        <w:t>2）</w:t>
      </w:r>
      <w:r>
        <w:rPr>
          <w:sz w:val="24"/>
        </w:rPr>
        <w:t xml:space="preserve"> </w:t>
      </w:r>
      <w:r>
        <w:rPr>
          <w:sz w:val="20"/>
          <w:color w:val="000000"/>
        </w:rPr>
        <w:t>乙方负责提供定制软件租赁服务，</w:t>
      </w:r>
      <w:r>
        <w:rPr>
          <w:sz w:val="24"/>
        </w:rPr>
        <w:t xml:space="preserve"> </w:t>
      </w:r>
      <w:r>
        <w:rPr>
          <w:sz w:val="20"/>
          <w:color w:val="000000"/>
        </w:rPr>
        <w:t>甲方基于本合同约定委托乙方定制开发的产品、</w:t>
      </w:r>
      <w:r>
        <w:rPr>
          <w:sz w:val="24"/>
        </w:rPr>
        <w:t xml:space="preserve"> </w:t>
      </w:r>
      <w:r>
        <w:rPr>
          <w:sz w:val="20"/>
          <w:color w:val="000000"/>
        </w:rPr>
        <w:t>程序、服务等的知识产权归甲、乙方共同所有，乙方应按甲方书面要求交付该共有部分的源</w:t>
      </w:r>
      <w:r>
        <w:rPr>
          <w:sz w:val="24"/>
        </w:rPr>
        <w:t xml:space="preserve"> </w:t>
      </w:r>
      <w:r>
        <w:rPr>
          <w:sz w:val="20"/>
          <w:color w:val="000000"/>
        </w:rPr>
        <w:t>代码；</w:t>
      </w:r>
      <w:r>
        <w:rPr>
          <w:sz w:val="24"/>
        </w:rPr>
        <w:t xml:space="preserve"> </w:t>
      </w:r>
      <w:r>
        <w:rPr>
          <w:sz w:val="20"/>
          <w:color w:val="000000"/>
        </w:rPr>
        <w:t>乙方在共有部分的基础上进行二次开发的及对二次开发形成的产品、程序等财产进行</w:t>
      </w:r>
      <w:r>
        <w:rPr>
          <w:sz w:val="24"/>
        </w:rPr>
        <w:t xml:space="preserve"> </w:t>
      </w:r>
      <w:r>
        <w:rPr>
          <w:sz w:val="20"/>
          <w:color w:val="000000"/>
        </w:rPr>
        <w:t>处置的，需经甲方书面同意，二次开发所形成的产品、程序、服务等的知识产权归开发者所</w:t>
      </w:r>
      <w:r>
        <w:rPr>
          <w:sz w:val="24"/>
        </w:rPr>
        <w:t xml:space="preserve"> </w:t>
      </w:r>
      <w:r>
        <w:rPr>
          <w:sz w:val="20"/>
          <w:color w:val="000000"/>
        </w:rPr>
        <w:t>有，共有部分仍归甲、乙方共同所有。乙方根据甲方授权，利用项目成果申请的商标、专利</w:t>
      </w:r>
      <w:r>
        <w:rPr>
          <w:sz w:val="24"/>
        </w:rPr>
        <w:t xml:space="preserve"> </w:t>
      </w:r>
      <w:r>
        <w:rPr>
          <w:sz w:val="20"/>
          <w:color w:val="000000"/>
        </w:rPr>
        <w:t>或输出的图片、视频等受知识产权保护的成果物，</w:t>
      </w:r>
      <w:r>
        <w:rPr>
          <w:sz w:val="24"/>
        </w:rPr>
        <w:t xml:space="preserve"> </w:t>
      </w:r>
      <w:r>
        <w:rPr>
          <w:sz w:val="20"/>
          <w:color w:val="000000"/>
        </w:rPr>
        <w:t>甲方有权无条件永久使用。</w:t>
      </w:r>
    </w:p>
    <w:p>
      <w:pPr>
        <w:pStyle w:val="null3"/>
        <w:spacing w:before="225"/>
        <w:ind w:left="450"/>
        <w:jc w:val="left"/>
      </w:pPr>
      <w:r>
        <w:rPr>
          <w:sz w:val="20"/>
          <w:color w:val="000000"/>
        </w:rPr>
        <w:t>（</w:t>
      </w:r>
      <w:r>
        <w:rPr>
          <w:sz w:val="20"/>
          <w:color w:val="000000"/>
        </w:rPr>
        <w:t>3）</w:t>
      </w:r>
      <w:r>
        <w:rPr>
          <w:sz w:val="24"/>
        </w:rPr>
        <w:t xml:space="preserve"> </w:t>
      </w:r>
      <w:r>
        <w:rPr>
          <w:sz w:val="20"/>
          <w:color w:val="000000"/>
        </w:rPr>
        <w:t>乙方负责提供运营服务或成品软件租赁服务，</w:t>
      </w:r>
      <w:r>
        <w:rPr>
          <w:sz w:val="24"/>
        </w:rPr>
        <w:t xml:space="preserve"> </w:t>
      </w:r>
      <w:r>
        <w:rPr>
          <w:sz w:val="20"/>
          <w:color w:val="000000"/>
        </w:rPr>
        <w:t>乙方为履行本合同义务所形成的所</w:t>
      </w:r>
      <w:r>
        <w:rPr>
          <w:sz w:val="20"/>
          <w:color w:val="000000"/>
        </w:rPr>
        <w:t>服务成果的知识产权（除成品软件开发涉及的知识产权）归甲方单独所有。</w:t>
      </w:r>
    </w:p>
    <w:p>
      <w:pPr>
        <w:pStyle w:val="null3"/>
        <w:spacing w:before="225"/>
        <w:ind w:left="450"/>
        <w:jc w:val="left"/>
      </w:pPr>
      <w:r>
        <w:rPr>
          <w:sz w:val="20"/>
          <w:color w:val="000000"/>
        </w:rPr>
        <w:t>（</w:t>
      </w:r>
      <w:r>
        <w:rPr>
          <w:sz w:val="20"/>
          <w:color w:val="000000"/>
        </w:rPr>
        <w:t>4）本项目仅包含基础设施服务租用或运维服务，不涉及知识产权权属</w:t>
      </w:r>
      <w:r>
        <w:rPr>
          <w:sz w:val="20"/>
          <w:color w:val="000000"/>
        </w:rPr>
        <w:t>转移。</w:t>
      </w:r>
    </w:p>
    <w:p>
      <w:pPr>
        <w:pStyle w:val="null3"/>
        <w:spacing w:before="225"/>
        <w:ind w:left="30" w:right="135" w:firstLine="414"/>
        <w:jc w:val="left"/>
      </w:pPr>
      <w:r>
        <w:rPr>
          <w:sz w:val="20"/>
          <w:color w:val="000000"/>
        </w:rPr>
        <w:t>28.4.本合同所涉及的数据所有权归政府所有。数据资产的管</w:t>
      </w:r>
      <w:r>
        <w:rPr>
          <w:sz w:val="20"/>
          <w:color w:val="000000"/>
        </w:rPr>
        <w:t>理应遵循财政部《关于加强</w:t>
      </w:r>
      <w:r>
        <w:rPr>
          <w:sz w:val="24"/>
        </w:rPr>
        <w:t xml:space="preserve"> </w:t>
      </w:r>
      <w:r>
        <w:rPr>
          <w:sz w:val="20"/>
          <w:color w:val="000000"/>
        </w:rPr>
        <w:t>数据资产管理的指导意见》（财资〔</w:t>
      </w:r>
      <w:r>
        <w:rPr>
          <w:sz w:val="20"/>
          <w:color w:val="000000"/>
        </w:rPr>
        <w:t>2023〕141 号）及其他相关法律、法规、政策要求。</w:t>
      </w:r>
    </w:p>
    <w:p>
      <w:pPr>
        <w:pStyle w:val="null3"/>
        <w:spacing w:before="225"/>
        <w:ind w:left="45" w:right="135" w:firstLine="399"/>
        <w:jc w:val="left"/>
      </w:pPr>
      <w:r>
        <w:rPr>
          <w:sz w:val="20"/>
          <w:color w:val="000000"/>
        </w:rPr>
        <w:t>28.5.本项目所涉服务成果的知识产权由甲方单</w:t>
      </w:r>
      <w:r>
        <w:rPr>
          <w:sz w:val="20"/>
          <w:color w:val="000000"/>
        </w:rPr>
        <w:t>独所有的，</w:t>
      </w:r>
      <w:r>
        <w:rPr>
          <w:sz w:val="24"/>
        </w:rPr>
        <w:t xml:space="preserve"> </w:t>
      </w:r>
      <w:r>
        <w:rPr>
          <w:sz w:val="20"/>
          <w:color w:val="000000"/>
        </w:rPr>
        <w:t>甲方在保持知识产权归属不变</w:t>
      </w:r>
      <w:r>
        <w:rPr>
          <w:sz w:val="24"/>
        </w:rPr>
        <w:t xml:space="preserve"> </w:t>
      </w:r>
      <w:r>
        <w:rPr>
          <w:sz w:val="20"/>
          <w:color w:val="000000"/>
        </w:rPr>
        <w:t>的前提下，授权乙方在依托</w:t>
      </w:r>
      <w:r>
        <w:rPr>
          <w:sz w:val="20"/>
          <w:color w:val="000000"/>
        </w:rPr>
        <w:t>“粤复用</w:t>
      </w:r>
      <w:r>
        <w:rPr>
          <w:sz w:val="24"/>
        </w:rPr>
        <w:t xml:space="preserve"> </w:t>
      </w:r>
      <w:r>
        <w:rPr>
          <w:sz w:val="20"/>
          <w:color w:val="000000"/>
        </w:rPr>
        <w:t>”进行复用推广的范围内使用以下权</w:t>
      </w:r>
      <w:r>
        <w:rPr>
          <w:sz w:val="20"/>
          <w:color w:val="000000"/>
        </w:rPr>
        <w:t>利：</w:t>
      </w:r>
    </w:p>
    <w:p>
      <w:pPr>
        <w:pStyle w:val="null3"/>
        <w:spacing w:before="225"/>
        <w:ind w:left="15" w:right="135" w:firstLine="440"/>
        <w:jc w:val="left"/>
      </w:pPr>
      <w:r>
        <w:rPr>
          <w:sz w:val="20"/>
          <w:color w:val="000000"/>
        </w:rPr>
        <w:t>（</w:t>
      </w:r>
      <w:r>
        <w:rPr>
          <w:sz w:val="20"/>
          <w:color w:val="000000"/>
        </w:rPr>
        <w:t>1）软件著作发表权的使用，乙方有权将基于本项目服务成果提炼形成的产品、组件上</w:t>
      </w:r>
      <w:r>
        <w:rPr>
          <w:sz w:val="24"/>
        </w:rPr>
        <w:t xml:space="preserve"> </w:t>
      </w:r>
      <w:r>
        <w:rPr>
          <w:sz w:val="20"/>
          <w:color w:val="000000"/>
        </w:rPr>
        <w:t>架</w:t>
      </w:r>
      <w:r>
        <w:rPr>
          <w:sz w:val="20"/>
          <w:color w:val="000000"/>
        </w:rPr>
        <w:t>“粤复用</w:t>
      </w:r>
      <w:r>
        <w:rPr>
          <w:sz w:val="24"/>
        </w:rPr>
        <w:t xml:space="preserve"> </w:t>
      </w:r>
      <w:r>
        <w:rPr>
          <w:sz w:val="20"/>
          <w:color w:val="000000"/>
        </w:rPr>
        <w:t>”，上架产品、组件的软件著作权归属与本项目服务成果保持不变，</w:t>
      </w:r>
      <w:r>
        <w:rPr>
          <w:sz w:val="24"/>
        </w:rPr>
        <w:t xml:space="preserve"> </w:t>
      </w:r>
      <w:r>
        <w:rPr>
          <w:sz w:val="20"/>
          <w:color w:val="000000"/>
        </w:rPr>
        <w:t>乙方应在</w:t>
      </w:r>
      <w:r>
        <w:rPr>
          <w:sz w:val="24"/>
        </w:rPr>
        <w:t xml:space="preserve"> </w:t>
      </w:r>
      <w:r>
        <w:rPr>
          <w:sz w:val="20"/>
          <w:color w:val="000000"/>
        </w:rPr>
        <w:t>“粤复用</w:t>
      </w:r>
      <w:r>
        <w:rPr>
          <w:sz w:val="24"/>
        </w:rPr>
        <w:t xml:space="preserve"> </w:t>
      </w:r>
      <w:r>
        <w:rPr>
          <w:sz w:val="20"/>
          <w:color w:val="000000"/>
        </w:rPr>
        <w:t>”上明确说明甲方单独享有上架产品、组件的软件著作权。</w:t>
      </w:r>
    </w:p>
    <w:p>
      <w:pPr>
        <w:pStyle w:val="null3"/>
        <w:spacing w:before="225"/>
        <w:ind w:left="15" w:right="135" w:firstLine="430"/>
        <w:jc w:val="left"/>
      </w:pPr>
      <w:r>
        <w:rPr>
          <w:sz w:val="20"/>
          <w:color w:val="000000"/>
        </w:rPr>
        <w:t>（</w:t>
      </w:r>
      <w:r>
        <w:rPr>
          <w:sz w:val="20"/>
          <w:color w:val="000000"/>
        </w:rPr>
        <w:t>2）软件著作权修改权与复制权的使用，乙方依托“粤复</w:t>
      </w:r>
      <w:r>
        <w:rPr>
          <w:sz w:val="20"/>
          <w:color w:val="000000"/>
        </w:rPr>
        <w:t>用</w:t>
      </w:r>
      <w:r>
        <w:rPr>
          <w:sz w:val="24"/>
        </w:rPr>
        <w:t xml:space="preserve"> </w:t>
      </w:r>
      <w:r>
        <w:rPr>
          <w:sz w:val="20"/>
          <w:color w:val="000000"/>
        </w:rPr>
        <w:t>”复用推广本项目服务成果</w:t>
      </w:r>
      <w:r>
        <w:rPr>
          <w:sz w:val="24"/>
        </w:rPr>
        <w:t xml:space="preserve"> </w:t>
      </w:r>
      <w:r>
        <w:rPr>
          <w:sz w:val="20"/>
          <w:color w:val="000000"/>
        </w:rPr>
        <w:t>或提炼形成的上架产品、组件时，可按照复用需求复制和修改本项目服务成果，形成复用案</w:t>
      </w:r>
      <w:r>
        <w:rPr>
          <w:sz w:val="24"/>
        </w:rPr>
        <w:t xml:space="preserve"> </w:t>
      </w:r>
      <w:r>
        <w:rPr>
          <w:sz w:val="20"/>
          <w:color w:val="000000"/>
        </w:rPr>
        <w:t>例并上架</w:t>
      </w:r>
      <w:r>
        <w:rPr>
          <w:sz w:val="20"/>
          <w:color w:val="000000"/>
        </w:rPr>
        <w:t>“粤复用</w:t>
      </w:r>
      <w:r>
        <w:rPr>
          <w:sz w:val="24"/>
        </w:rPr>
        <w:t xml:space="preserve"> </w:t>
      </w:r>
      <w:r>
        <w:rPr>
          <w:sz w:val="20"/>
          <w:color w:val="000000"/>
        </w:rPr>
        <w:t>”，并向甲方报备复用案例。</w:t>
      </w:r>
    </w:p>
    <w:p>
      <w:pPr>
        <w:pStyle w:val="null3"/>
        <w:spacing w:before="225"/>
        <w:ind w:left="15" w:right="135" w:firstLine="430"/>
        <w:jc w:val="left"/>
      </w:pPr>
      <w:r>
        <w:rPr>
          <w:sz w:val="20"/>
          <w:color w:val="000000"/>
        </w:rPr>
        <w:t>（</w:t>
      </w:r>
      <w:r>
        <w:rPr>
          <w:sz w:val="20"/>
          <w:color w:val="000000"/>
        </w:rPr>
        <w:t>3）除第（1）、（2）款授予的权利外，乙方依托“粤复用</w:t>
      </w:r>
      <w:r>
        <w:rPr>
          <w:sz w:val="24"/>
        </w:rPr>
        <w:t xml:space="preserve"> </w:t>
      </w:r>
      <w:r>
        <w:rPr>
          <w:sz w:val="20"/>
          <w:color w:val="000000"/>
        </w:rPr>
        <w:t>”进行复用推广涉及软件著</w:t>
      </w:r>
      <w:r>
        <w:rPr>
          <w:sz w:val="24"/>
        </w:rPr>
        <w:t xml:space="preserve"> </w:t>
      </w:r>
      <w:r>
        <w:rPr>
          <w:sz w:val="20"/>
          <w:color w:val="000000"/>
        </w:rPr>
        <w:t>作署名权、发行权、出租权、信息网络传播权、翻译权以及甲方享有的其他权利的使用，须</w:t>
      </w:r>
      <w:r>
        <w:rPr>
          <w:sz w:val="24"/>
        </w:rPr>
        <w:t xml:space="preserve"> </w:t>
      </w:r>
      <w:r>
        <w:rPr>
          <w:sz w:val="20"/>
          <w:color w:val="000000"/>
        </w:rPr>
        <w:t>事先经甲方书面同意或与甲方另行签署书面补充协议确定。</w:t>
      </w:r>
    </w:p>
    <w:p>
      <w:pPr>
        <w:pStyle w:val="null3"/>
        <w:spacing w:before="225"/>
        <w:ind w:left="15" w:right="135" w:firstLine="430"/>
        <w:jc w:val="left"/>
      </w:pPr>
      <w:r>
        <w:rPr>
          <w:sz w:val="20"/>
          <w:color w:val="000000"/>
        </w:rPr>
        <w:t>（</w:t>
      </w:r>
      <w:r>
        <w:rPr>
          <w:sz w:val="20"/>
          <w:color w:val="000000"/>
        </w:rPr>
        <w:t>4）</w:t>
      </w:r>
      <w:r>
        <w:rPr>
          <w:sz w:val="24"/>
        </w:rPr>
        <w:t xml:space="preserve"> </w:t>
      </w:r>
      <w:r>
        <w:rPr>
          <w:sz w:val="20"/>
          <w:color w:val="000000"/>
        </w:rPr>
        <w:t>乙方须事先经甲方书面同意或与甲方另行签署书面补充协议的情况下，才能在</w:t>
      </w:r>
      <w:r>
        <w:rPr>
          <w:sz w:val="20"/>
          <w:color w:val="000000"/>
        </w:rPr>
        <w:t>“粤</w:t>
      </w:r>
      <w:r>
        <w:rPr>
          <w:sz w:val="24"/>
        </w:rPr>
        <w:t xml:space="preserve"> </w:t>
      </w:r>
      <w:r>
        <w:rPr>
          <w:sz w:val="20"/>
          <w:color w:val="000000"/>
        </w:rPr>
        <w:t>复用</w:t>
      </w:r>
      <w:r>
        <w:rPr>
          <w:sz w:val="24"/>
        </w:rPr>
        <w:t xml:space="preserve"> </w:t>
      </w:r>
      <w:r>
        <w:rPr>
          <w:sz w:val="20"/>
          <w:color w:val="000000"/>
        </w:rPr>
        <w:t>”范围以外以任何形式使用本项目服务成果或上架产</w:t>
      </w:r>
      <w:r>
        <w:rPr>
          <w:sz w:val="20"/>
          <w:color w:val="000000"/>
        </w:rPr>
        <w:t>品、组件的相关全部或部分知识产</w:t>
      </w:r>
      <w:r>
        <w:rPr>
          <w:sz w:val="24"/>
        </w:rPr>
        <w:t xml:space="preserve"> </w:t>
      </w:r>
      <w:r>
        <w:rPr>
          <w:sz w:val="20"/>
          <w:color w:val="000000"/>
        </w:rPr>
        <w:t>权权利。</w:t>
      </w:r>
    </w:p>
    <w:p>
      <w:pPr>
        <w:pStyle w:val="null3"/>
        <w:spacing w:before="225"/>
        <w:ind w:left="15" w:right="135" w:firstLine="417"/>
        <w:jc w:val="both"/>
      </w:pPr>
      <w:r>
        <w:rPr>
          <w:sz w:val="20"/>
          <w:color w:val="000000"/>
        </w:rPr>
        <w:t>28.6.本项目所涉服务成果中，对于知识产权由甲、乙双方共</w:t>
      </w:r>
      <w:r>
        <w:rPr>
          <w:sz w:val="20"/>
          <w:color w:val="000000"/>
        </w:rPr>
        <w:t>同所有的部分，在保持知识</w:t>
      </w:r>
      <w:r>
        <w:rPr>
          <w:sz w:val="24"/>
        </w:rPr>
        <w:t xml:space="preserve"> </w:t>
      </w:r>
      <w:r>
        <w:rPr>
          <w:sz w:val="20"/>
          <w:color w:val="000000"/>
        </w:rPr>
        <w:t>产权归属不变的前提下，双方约定在依托</w:t>
      </w:r>
      <w:r>
        <w:rPr>
          <w:sz w:val="20"/>
          <w:color w:val="000000"/>
        </w:rPr>
        <w:t>“粤复用</w:t>
      </w:r>
      <w:r>
        <w:rPr>
          <w:sz w:val="24"/>
        </w:rPr>
        <w:t xml:space="preserve"> </w:t>
      </w:r>
      <w:r>
        <w:rPr>
          <w:sz w:val="20"/>
          <w:color w:val="000000"/>
        </w:rPr>
        <w:t>”</w:t>
      </w:r>
      <w:r>
        <w:rPr>
          <w:sz w:val="20"/>
          <w:color w:val="000000"/>
        </w:rPr>
        <w:t>进行复用推广的范围内按以下方式行使</w:t>
      </w:r>
      <w:r>
        <w:rPr>
          <w:sz w:val="24"/>
        </w:rPr>
        <w:t xml:space="preserve"> </w:t>
      </w:r>
      <w:r>
        <w:rPr>
          <w:sz w:val="20"/>
          <w:color w:val="000000"/>
        </w:rPr>
        <w:t>权利：</w:t>
      </w:r>
    </w:p>
    <w:p>
      <w:pPr>
        <w:pStyle w:val="null3"/>
        <w:ind w:left="30" w:firstLine="427"/>
        <w:jc w:val="left"/>
      </w:pPr>
      <w:r>
        <w:rPr>
          <w:sz w:val="20"/>
          <w:color w:val="000000"/>
        </w:rPr>
        <w:t>（</w:t>
      </w:r>
      <w:r>
        <w:rPr>
          <w:sz w:val="20"/>
          <w:color w:val="000000"/>
        </w:rPr>
        <w:t>1）软件著作发表权的使用，</w:t>
      </w:r>
      <w:r>
        <w:rPr>
          <w:sz w:val="24"/>
        </w:rPr>
        <w:t xml:space="preserve"> </w:t>
      </w:r>
      <w:r>
        <w:rPr>
          <w:sz w:val="20"/>
          <w:color w:val="000000"/>
        </w:rPr>
        <w:t>甲方将本项目服务成果形成应用案例，乙方提炼形成产品、</w:t>
      </w:r>
      <w:r>
        <w:rPr>
          <w:sz w:val="24"/>
        </w:rPr>
        <w:t xml:space="preserve"> </w:t>
      </w:r>
      <w:r>
        <w:rPr>
          <w:sz w:val="20"/>
          <w:color w:val="000000"/>
        </w:rPr>
        <w:t>组件，乙方应在上架</w:t>
      </w:r>
      <w:r>
        <w:rPr>
          <w:sz w:val="20"/>
          <w:color w:val="000000"/>
        </w:rPr>
        <w:t>“粤复用</w:t>
      </w:r>
      <w:r>
        <w:rPr>
          <w:sz w:val="24"/>
        </w:rPr>
        <w:t xml:space="preserve"> </w:t>
      </w:r>
      <w:r>
        <w:rPr>
          <w:sz w:val="20"/>
          <w:color w:val="000000"/>
        </w:rPr>
        <w:t>”时明确说明甲、乙</w:t>
      </w:r>
      <w:r>
        <w:rPr>
          <w:sz w:val="20"/>
          <w:color w:val="000000"/>
        </w:rPr>
        <w:t>双方共同所有软件著作权的情况。</w:t>
      </w:r>
    </w:p>
    <w:p>
      <w:pPr>
        <w:pStyle w:val="null3"/>
        <w:spacing w:before="225"/>
        <w:ind w:left="30" w:right="120" w:firstLine="428"/>
        <w:jc w:val="left"/>
      </w:pPr>
      <w:r>
        <w:rPr>
          <w:sz w:val="20"/>
          <w:color w:val="000000"/>
        </w:rPr>
        <w:t>（</w:t>
      </w:r>
      <w:r>
        <w:rPr>
          <w:sz w:val="20"/>
          <w:color w:val="000000"/>
        </w:rPr>
        <w:t>2）软件著作修改权与复制权的使用，</w:t>
      </w:r>
      <w:r>
        <w:rPr>
          <w:sz w:val="24"/>
        </w:rPr>
        <w:t xml:space="preserve"> </w:t>
      </w:r>
      <w:r>
        <w:rPr>
          <w:sz w:val="20"/>
          <w:color w:val="000000"/>
        </w:rPr>
        <w:t>甲、乙</w:t>
      </w:r>
      <w:r>
        <w:rPr>
          <w:sz w:val="20"/>
          <w:color w:val="000000"/>
        </w:rPr>
        <w:t>双方依托</w:t>
      </w:r>
      <w:r>
        <w:rPr>
          <w:sz w:val="20"/>
          <w:color w:val="000000"/>
        </w:rPr>
        <w:t>“粤复用</w:t>
      </w:r>
      <w:r>
        <w:rPr>
          <w:sz w:val="24"/>
        </w:rPr>
        <w:t xml:space="preserve"> </w:t>
      </w:r>
      <w:r>
        <w:rPr>
          <w:sz w:val="20"/>
          <w:color w:val="000000"/>
        </w:rPr>
        <w:t>”复用推广本项目服务</w:t>
      </w:r>
      <w:r>
        <w:rPr>
          <w:sz w:val="24"/>
        </w:rPr>
        <w:t xml:space="preserve"> </w:t>
      </w:r>
      <w:r>
        <w:rPr>
          <w:sz w:val="20"/>
          <w:color w:val="000000"/>
        </w:rPr>
        <w:t>成果时，乙方可按照复用需求复制和修改本项目服务成果，形成复用案例</w:t>
      </w:r>
      <w:r>
        <w:rPr>
          <w:sz w:val="20"/>
          <w:color w:val="000000"/>
        </w:rPr>
        <w:t>并上架</w:t>
      </w:r>
      <w:r>
        <w:rPr>
          <w:sz w:val="20"/>
          <w:color w:val="000000"/>
        </w:rPr>
        <w:t>“粤复用</w:t>
      </w:r>
      <w:r>
        <w:rPr>
          <w:sz w:val="24"/>
        </w:rPr>
        <w:t xml:space="preserve"> </w:t>
      </w:r>
      <w:r>
        <w:rPr>
          <w:sz w:val="20"/>
          <w:color w:val="000000"/>
        </w:rPr>
        <w:t>”，</w:t>
      </w:r>
      <w:r>
        <w:rPr>
          <w:sz w:val="24"/>
        </w:rPr>
        <w:t xml:space="preserve"> </w:t>
      </w:r>
      <w:r>
        <w:rPr>
          <w:sz w:val="20"/>
          <w:color w:val="000000"/>
        </w:rPr>
        <w:t>并向甲方报备复用案例。</w:t>
      </w:r>
    </w:p>
    <w:p>
      <w:pPr>
        <w:pStyle w:val="null3"/>
        <w:spacing w:before="225"/>
        <w:ind w:left="30" w:right="120" w:firstLine="428"/>
        <w:jc w:val="left"/>
      </w:pPr>
      <w:r>
        <w:rPr>
          <w:sz w:val="20"/>
          <w:color w:val="000000"/>
        </w:rPr>
        <w:t>（</w:t>
      </w:r>
      <w:r>
        <w:rPr>
          <w:sz w:val="20"/>
          <w:color w:val="000000"/>
        </w:rPr>
        <w:t>3）除第（1）、（2）款授予的权利外，乙方依托“粤复用</w:t>
      </w:r>
      <w:r>
        <w:rPr>
          <w:sz w:val="24"/>
        </w:rPr>
        <w:t xml:space="preserve"> </w:t>
      </w:r>
      <w:r>
        <w:rPr>
          <w:sz w:val="20"/>
          <w:color w:val="000000"/>
        </w:rPr>
        <w:t>”进行复用推广涉及软件著</w:t>
      </w:r>
      <w:r>
        <w:rPr>
          <w:sz w:val="24"/>
        </w:rPr>
        <w:t xml:space="preserve"> </w:t>
      </w:r>
      <w:r>
        <w:rPr>
          <w:sz w:val="20"/>
          <w:color w:val="000000"/>
        </w:rPr>
        <w:t>作署名权、发行权、出租权、信息网络传播权、翻译权以及其他权利的使用，任何一方使用</w:t>
      </w:r>
      <w:r>
        <w:rPr>
          <w:sz w:val="24"/>
        </w:rPr>
        <w:t xml:space="preserve"> </w:t>
      </w:r>
      <w:r>
        <w:rPr>
          <w:sz w:val="20"/>
          <w:color w:val="000000"/>
        </w:rPr>
        <w:t>时应事先书面通报对方并对外明确软件著作权共同所有的情况。未经甲方同意，乙方不得转</w:t>
      </w:r>
      <w:r>
        <w:rPr>
          <w:sz w:val="24"/>
        </w:rPr>
        <w:t xml:space="preserve"> </w:t>
      </w:r>
      <w:r>
        <w:rPr>
          <w:sz w:val="20"/>
          <w:color w:val="000000"/>
        </w:rPr>
        <w:t>让、质押、赠予等任何方式处置其享有的软件著作权或其组成部分的著作权或相应权益；否</w:t>
      </w:r>
      <w:r>
        <w:rPr>
          <w:sz w:val="20"/>
          <w:color w:val="000000"/>
        </w:rPr>
        <w:t>则，为无效行为且严重侵权，须赔偿甲方全部</w:t>
      </w:r>
      <w:r>
        <w:rPr>
          <w:sz w:val="20"/>
          <w:color w:val="000000"/>
        </w:rPr>
        <w:t>损失。</w:t>
      </w:r>
    </w:p>
    <w:p>
      <w:pPr>
        <w:pStyle w:val="null3"/>
        <w:spacing w:before="225"/>
        <w:ind w:left="30" w:firstLine="429"/>
        <w:jc w:val="left"/>
      </w:pPr>
      <w:r>
        <w:rPr>
          <w:sz w:val="20"/>
          <w:color w:val="000000"/>
        </w:rPr>
        <w:t>（</w:t>
      </w:r>
      <w:r>
        <w:rPr>
          <w:sz w:val="20"/>
          <w:color w:val="000000"/>
        </w:rPr>
        <w:t>4）</w:t>
      </w:r>
      <w:r>
        <w:rPr>
          <w:sz w:val="24"/>
        </w:rPr>
        <w:t xml:space="preserve"> </w:t>
      </w:r>
      <w:r>
        <w:rPr>
          <w:sz w:val="20"/>
          <w:color w:val="000000"/>
        </w:rPr>
        <w:t>乙方在</w:t>
      </w:r>
      <w:r>
        <w:rPr>
          <w:sz w:val="20"/>
          <w:color w:val="000000"/>
        </w:rPr>
        <w:t>“粤复用</w:t>
      </w:r>
      <w:r>
        <w:rPr>
          <w:sz w:val="24"/>
        </w:rPr>
        <w:t xml:space="preserve"> </w:t>
      </w:r>
      <w:r>
        <w:rPr>
          <w:sz w:val="20"/>
          <w:color w:val="000000"/>
        </w:rPr>
        <w:t>”范围以外使用双方共同所有知</w:t>
      </w:r>
      <w:r>
        <w:rPr>
          <w:sz w:val="20"/>
          <w:color w:val="000000"/>
        </w:rPr>
        <w:t>识产权的，应由甲方双方书面协商</w:t>
      </w:r>
      <w:r>
        <w:rPr>
          <w:sz w:val="24"/>
        </w:rPr>
        <w:t xml:space="preserve"> </w:t>
      </w:r>
      <w:r>
        <w:rPr>
          <w:sz w:val="20"/>
          <w:color w:val="000000"/>
        </w:rPr>
        <w:t>一致后行使，乙方应当保证合法合规使用双方共同所有知识产权，否则造成甲方损失的，乙</w:t>
      </w:r>
      <w:r>
        <w:rPr>
          <w:sz w:val="24"/>
        </w:rPr>
        <w:t xml:space="preserve"> </w:t>
      </w:r>
      <w:r>
        <w:rPr>
          <w:sz w:val="20"/>
          <w:color w:val="000000"/>
        </w:rPr>
        <w:t>方还应承担全部赔偿责任。</w:t>
      </w:r>
    </w:p>
    <w:p>
      <w:pPr>
        <w:pStyle w:val="null3"/>
        <w:spacing w:before="225"/>
        <w:ind w:left="450"/>
        <w:jc w:val="left"/>
      </w:pPr>
      <w:r>
        <w:rPr>
          <w:sz w:val="20"/>
          <w:color w:val="000000"/>
        </w:rPr>
        <w:t>（</w:t>
      </w:r>
      <w:r>
        <w:rPr>
          <w:sz w:val="20"/>
          <w:color w:val="000000"/>
        </w:rPr>
        <w:t>5）乙方申报商标权时应经甲方同意，明确甲方有权无条件永久使用商</w:t>
      </w:r>
      <w:r>
        <w:rPr>
          <w:sz w:val="20"/>
          <w:color w:val="000000"/>
        </w:rPr>
        <w:t>标权。</w:t>
      </w:r>
    </w:p>
    <w:p>
      <w:pPr>
        <w:pStyle w:val="null3"/>
        <w:spacing w:before="225"/>
        <w:ind w:left="30" w:right="30" w:firstLine="412"/>
        <w:jc w:val="left"/>
      </w:pPr>
      <w:r>
        <w:rPr>
          <w:sz w:val="20"/>
          <w:color w:val="000000"/>
        </w:rPr>
        <w:t>28.7.</w:t>
      </w:r>
      <w:r>
        <w:rPr>
          <w:sz w:val="24"/>
        </w:rPr>
        <w:t xml:space="preserve"> </w:t>
      </w:r>
      <w:r>
        <w:rPr>
          <w:sz w:val="20"/>
          <w:color w:val="000000"/>
        </w:rPr>
        <w:t>乙方提供的相关软件应是自行开发的产品或具备合法、合规授权，满足知识产权、</w:t>
      </w:r>
      <w:r>
        <w:rPr>
          <w:sz w:val="24"/>
        </w:rPr>
        <w:t xml:space="preserve"> </w:t>
      </w:r>
      <w:r>
        <w:rPr>
          <w:sz w:val="20"/>
          <w:color w:val="000000"/>
        </w:rPr>
        <w:t>安全等保三级等方面的有关规定和要求。</w:t>
      </w:r>
    </w:p>
    <w:p>
      <w:pPr>
        <w:pStyle w:val="null3"/>
        <w:spacing w:before="225"/>
        <w:ind w:left="15" w:firstLine="417"/>
        <w:jc w:val="left"/>
      </w:pPr>
      <w:r>
        <w:rPr>
          <w:sz w:val="20"/>
          <w:color w:val="000000"/>
        </w:rPr>
        <w:t>28.8.</w:t>
      </w:r>
      <w:r>
        <w:rPr>
          <w:sz w:val="24"/>
        </w:rPr>
        <w:t xml:space="preserve"> </w:t>
      </w:r>
      <w:r>
        <w:rPr>
          <w:sz w:val="20"/>
          <w:color w:val="000000"/>
        </w:rPr>
        <w:t>乙方保证向甲方提供的服务成果不存在任何侵犯第三方专利权、商标权</w:t>
      </w:r>
      <w:r>
        <w:rPr>
          <w:sz w:val="20"/>
          <w:color w:val="000000"/>
        </w:rPr>
        <w:t>、著作权等</w:t>
      </w:r>
      <w:r>
        <w:rPr>
          <w:sz w:val="24"/>
        </w:rPr>
        <w:t xml:space="preserve"> </w:t>
      </w:r>
      <w:r>
        <w:rPr>
          <w:sz w:val="20"/>
          <w:color w:val="000000"/>
        </w:rPr>
        <w:t>合法权益。如因乙方提供的服务成果侵犯任何第三方的合法权益，导致该第三方追究甲方责</w:t>
      </w:r>
      <w:r>
        <w:rPr>
          <w:sz w:val="24"/>
        </w:rPr>
        <w:t xml:space="preserve"> </w:t>
      </w:r>
      <w:r>
        <w:rPr>
          <w:sz w:val="20"/>
          <w:color w:val="000000"/>
        </w:rPr>
        <w:t>任的，乙方应负责解决并赔偿因此给甲方造成的全部损失。</w:t>
      </w:r>
    </w:p>
    <w:p>
      <w:pPr>
        <w:pStyle w:val="null3"/>
        <w:jc w:val="left"/>
      </w:pPr>
      <w:r>
        <w:rPr>
          <w:sz w:val="21"/>
        </w:rPr>
        <w:t xml:space="preserve"> </w:t>
      </w:r>
      <w:r>
        <w:rPr>
          <w:sz w:val="21"/>
        </w:rPr>
        <w:t xml:space="preserve"> </w:t>
      </w:r>
    </w:p>
    <w:p>
      <w:pPr>
        <w:pStyle w:val="null3"/>
        <w:spacing w:before="60"/>
        <w:ind w:left="3660"/>
        <w:jc w:val="left"/>
      </w:pPr>
      <w:r>
        <w:rPr>
          <w:sz w:val="20"/>
          <w:b/>
          <w:color w:val="000000"/>
        </w:rPr>
        <w:t>第十二章其他约定</w:t>
      </w:r>
    </w:p>
    <w:p>
      <w:pPr>
        <w:pStyle w:val="null3"/>
        <w:jc w:val="left"/>
      </w:pPr>
      <w:r>
        <w:rPr>
          <w:sz w:val="21"/>
        </w:rPr>
        <w:t xml:space="preserve"> </w:t>
      </w:r>
      <w:r>
        <w:rPr>
          <w:sz w:val="20"/>
          <w:b/>
          <w:color w:val="000000"/>
        </w:rPr>
        <w:t>29. 其他约定</w:t>
      </w:r>
    </w:p>
    <w:p>
      <w:pPr>
        <w:pStyle w:val="null3"/>
        <w:jc w:val="left"/>
      </w:pPr>
      <w:r>
        <w:rPr>
          <w:sz w:val="21"/>
        </w:rPr>
        <w:t xml:space="preserve"> </w:t>
      </w:r>
      <w:r>
        <w:rPr>
          <w:sz w:val="21"/>
        </w:rPr>
        <w:t xml:space="preserve"> </w:t>
      </w:r>
    </w:p>
    <w:p>
      <w:pPr>
        <w:pStyle w:val="null3"/>
        <w:spacing w:before="60"/>
        <w:ind w:left="15"/>
        <w:jc w:val="left"/>
      </w:pPr>
      <w:r>
        <w:rPr>
          <w:sz w:val="20"/>
          <w:b/>
          <w:color w:val="000000"/>
        </w:rPr>
        <w:t>29.1. 合同构成</w:t>
      </w:r>
    </w:p>
    <w:p>
      <w:pPr>
        <w:pStyle w:val="null3"/>
        <w:jc w:val="left"/>
      </w:pPr>
      <w:r>
        <w:rPr>
          <w:sz w:val="21"/>
        </w:rPr>
        <w:t xml:space="preserve"> </w:t>
      </w:r>
    </w:p>
    <w:p>
      <w:pPr>
        <w:pStyle w:val="null3"/>
        <w:spacing w:before="60"/>
        <w:ind w:left="435"/>
        <w:jc w:val="left"/>
      </w:pPr>
      <w:r>
        <w:rPr>
          <w:sz w:val="20"/>
          <w:color w:val="000000"/>
        </w:rPr>
        <w:t>29.</w:t>
      </w:r>
      <w:r>
        <w:rPr>
          <w:sz w:val="24"/>
        </w:rPr>
        <w:t xml:space="preserve"> </w:t>
      </w:r>
      <w:r>
        <w:rPr>
          <w:sz w:val="20"/>
          <w:color w:val="000000"/>
        </w:rPr>
        <w:t>1.1.下列文件均为本合同不可分</w:t>
      </w:r>
      <w:r>
        <w:rPr>
          <w:sz w:val="20"/>
          <w:color w:val="000000"/>
        </w:rPr>
        <w:t>割的组成部分，具有同等法律效力：</w:t>
      </w:r>
    </w:p>
    <w:p>
      <w:pPr>
        <w:pStyle w:val="null3"/>
        <w:spacing w:before="165"/>
        <w:ind w:left="450"/>
        <w:jc w:val="left"/>
      </w:pPr>
      <w:r>
        <w:rPr>
          <w:sz w:val="20"/>
          <w:color w:val="000000"/>
        </w:rPr>
        <w:t>（</w:t>
      </w:r>
      <w:r>
        <w:rPr>
          <w:sz w:val="20"/>
          <w:color w:val="000000"/>
        </w:rPr>
        <w:t>1）中标通知书；</w:t>
      </w:r>
    </w:p>
    <w:p>
      <w:pPr>
        <w:pStyle w:val="null3"/>
        <w:spacing w:before="165"/>
        <w:ind w:left="450"/>
        <w:jc w:val="left"/>
      </w:pPr>
      <w:r>
        <w:rPr>
          <w:sz w:val="20"/>
          <w:color w:val="000000"/>
        </w:rPr>
        <w:t>（</w:t>
      </w:r>
      <w:r>
        <w:rPr>
          <w:sz w:val="20"/>
          <w:color w:val="000000"/>
        </w:rPr>
        <w:t>2）采购文件；</w:t>
      </w:r>
    </w:p>
    <w:p>
      <w:pPr>
        <w:pStyle w:val="null3"/>
        <w:spacing w:before="165"/>
        <w:ind w:left="450"/>
        <w:jc w:val="left"/>
      </w:pPr>
      <w:r>
        <w:rPr>
          <w:sz w:val="20"/>
          <w:color w:val="000000"/>
        </w:rPr>
        <w:t>（</w:t>
      </w:r>
      <w:r>
        <w:rPr>
          <w:sz w:val="20"/>
          <w:color w:val="000000"/>
        </w:rPr>
        <w:t>3）乙方中标的投标文件；</w:t>
      </w:r>
    </w:p>
    <w:p>
      <w:pPr>
        <w:pStyle w:val="null3"/>
        <w:spacing w:before="165"/>
        <w:ind w:left="450"/>
        <w:jc w:val="left"/>
      </w:pPr>
      <w:r>
        <w:rPr>
          <w:sz w:val="20"/>
          <w:color w:val="000000"/>
        </w:rPr>
        <w:t>（</w:t>
      </w:r>
      <w:r>
        <w:rPr>
          <w:sz w:val="20"/>
          <w:color w:val="000000"/>
        </w:rPr>
        <w:t>4）在合同实施过程中双方共同签署的补充协议（若有</w:t>
      </w:r>
      <w:r>
        <w:rPr>
          <w:sz w:val="20"/>
          <w:color w:val="000000"/>
        </w:rPr>
        <w:t>）；</w:t>
      </w:r>
    </w:p>
    <w:p>
      <w:pPr>
        <w:pStyle w:val="null3"/>
        <w:spacing w:before="165"/>
        <w:ind w:left="450"/>
        <w:jc w:val="left"/>
      </w:pPr>
      <w:r>
        <w:rPr>
          <w:sz w:val="20"/>
          <w:color w:val="000000"/>
        </w:rPr>
        <w:t>（</w:t>
      </w:r>
      <w:r>
        <w:rPr>
          <w:sz w:val="20"/>
          <w:color w:val="000000"/>
        </w:rPr>
        <w:t>5）分包意向协议（若有</w:t>
      </w:r>
      <w:r>
        <w:rPr>
          <w:sz w:val="20"/>
          <w:color w:val="000000"/>
        </w:rPr>
        <w:t>）；</w:t>
      </w:r>
    </w:p>
    <w:p>
      <w:pPr>
        <w:pStyle w:val="null3"/>
        <w:spacing w:before="165"/>
        <w:ind w:left="450"/>
        <w:jc w:val="left"/>
      </w:pPr>
      <w:r>
        <w:rPr>
          <w:sz w:val="20"/>
          <w:color w:val="000000"/>
        </w:rPr>
        <w:t>（</w:t>
      </w:r>
      <w:r>
        <w:rPr>
          <w:sz w:val="20"/>
          <w:color w:val="000000"/>
        </w:rPr>
        <w:t>6）变更文件（若有</w:t>
      </w:r>
      <w:r>
        <w:rPr>
          <w:sz w:val="20"/>
          <w:color w:val="000000"/>
        </w:rPr>
        <w:t>）；</w:t>
      </w:r>
    </w:p>
    <w:p>
      <w:pPr>
        <w:pStyle w:val="null3"/>
        <w:spacing w:before="165"/>
        <w:ind w:left="450"/>
        <w:jc w:val="left"/>
      </w:pPr>
      <w:r>
        <w:rPr>
          <w:sz w:val="20"/>
          <w:color w:val="000000"/>
        </w:rPr>
        <w:t>（</w:t>
      </w:r>
      <w:r>
        <w:rPr>
          <w:sz w:val="20"/>
          <w:color w:val="000000"/>
        </w:rPr>
        <w:t>7）合同附件。</w:t>
      </w:r>
    </w:p>
    <w:p>
      <w:pPr>
        <w:pStyle w:val="null3"/>
        <w:spacing w:before="165"/>
        <w:ind w:left="30" w:right="150" w:firstLine="420"/>
        <w:jc w:val="both"/>
      </w:pPr>
      <w:r>
        <w:rPr>
          <w:sz w:val="20"/>
          <w:color w:val="000000"/>
        </w:rPr>
        <w:t>上述文件先后解释顺序为：在合同实施过程中双方共同</w:t>
      </w:r>
      <w:r>
        <w:rPr>
          <w:sz w:val="20"/>
          <w:color w:val="000000"/>
        </w:rPr>
        <w:t>签署的补充协议、变更文件、本</w:t>
      </w:r>
      <w:r>
        <w:rPr>
          <w:sz w:val="24"/>
        </w:rPr>
        <w:t xml:space="preserve"> </w:t>
      </w:r>
      <w:r>
        <w:rPr>
          <w:sz w:val="20"/>
          <w:color w:val="000000"/>
        </w:rPr>
        <w:t>合同书、合同附件、分包意向协议、中标通知书、采购文件、</w:t>
      </w:r>
      <w:r>
        <w:rPr>
          <w:sz w:val="20"/>
          <w:color w:val="000000"/>
        </w:rPr>
        <w:t>乙方中标的投标文件。补充协</w:t>
      </w:r>
      <w:r>
        <w:rPr>
          <w:sz w:val="24"/>
        </w:rPr>
        <w:t xml:space="preserve"> </w:t>
      </w:r>
      <w:r>
        <w:rPr>
          <w:sz w:val="20"/>
          <w:color w:val="000000"/>
        </w:rPr>
        <w:t>议之间如有冲突，</w:t>
      </w:r>
      <w:r>
        <w:rPr>
          <w:sz w:val="24"/>
        </w:rPr>
        <w:t xml:space="preserve"> </w:t>
      </w:r>
      <w:r>
        <w:rPr>
          <w:sz w:val="20"/>
          <w:color w:val="000000"/>
        </w:rPr>
        <w:t>以对乙方要求较高或对甲方更有利的</w:t>
      </w:r>
      <w:r>
        <w:rPr>
          <w:sz w:val="20"/>
          <w:color w:val="000000"/>
        </w:rPr>
        <w:t>条款为准。</w:t>
      </w:r>
    </w:p>
    <w:p>
      <w:pPr>
        <w:pStyle w:val="null3"/>
        <w:jc w:val="left"/>
      </w:pPr>
      <w:r>
        <w:rPr>
          <w:sz w:val="21"/>
        </w:rPr>
        <w:t xml:space="preserve"> </w:t>
      </w:r>
    </w:p>
    <w:p>
      <w:pPr>
        <w:pStyle w:val="null3"/>
        <w:spacing w:before="60"/>
        <w:ind w:left="15"/>
        <w:jc w:val="left"/>
      </w:pPr>
      <w:r>
        <w:rPr>
          <w:sz w:val="20"/>
          <w:b/>
          <w:color w:val="000000"/>
        </w:rPr>
        <w:t>29.2. 合同变更与修订</w:t>
      </w:r>
    </w:p>
    <w:p>
      <w:pPr>
        <w:pStyle w:val="null3"/>
        <w:jc w:val="left"/>
      </w:pPr>
      <w:r>
        <w:rPr>
          <w:sz w:val="21"/>
        </w:rPr>
        <w:t xml:space="preserve"> </w:t>
      </w:r>
    </w:p>
    <w:p>
      <w:pPr>
        <w:pStyle w:val="null3"/>
        <w:spacing w:before="45"/>
        <w:ind w:left="435"/>
        <w:jc w:val="left"/>
      </w:pPr>
      <w:r>
        <w:rPr>
          <w:sz w:val="20"/>
          <w:color w:val="000000"/>
        </w:rPr>
        <w:t>29.2.1.除另有约定，本合同任何修改、补充或变更必须经双方协商</w:t>
      </w:r>
      <w:r>
        <w:rPr>
          <w:sz w:val="20"/>
          <w:color w:val="000000"/>
        </w:rPr>
        <w:t>一致，并书面签订补</w:t>
      </w:r>
      <w:r>
        <w:rPr>
          <w:sz w:val="24"/>
        </w:rPr>
        <w:t xml:space="preserve"> </w:t>
      </w:r>
      <w:r>
        <w:rPr>
          <w:sz w:val="20"/>
          <w:color w:val="000000"/>
        </w:rPr>
        <w:t>充协议。</w:t>
      </w:r>
      <w:r>
        <w:rPr>
          <w:sz w:val="20"/>
          <w:color w:val="000000"/>
        </w:rPr>
        <w:t>29.2.2.如果本合同的任何条款不合法、无效或不能执行，则：</w:t>
      </w:r>
    </w:p>
    <w:p>
      <w:pPr>
        <w:pStyle w:val="null3"/>
        <w:spacing w:before="165"/>
        <w:ind w:left="450"/>
        <w:jc w:val="left"/>
      </w:pPr>
      <w:r>
        <w:rPr>
          <w:sz w:val="20"/>
          <w:color w:val="000000"/>
        </w:rPr>
        <w:t>（</w:t>
      </w:r>
      <w:r>
        <w:rPr>
          <w:sz w:val="20"/>
          <w:color w:val="000000"/>
        </w:rPr>
        <w:t>1）并不影响其他条款的效力和执行；</w:t>
      </w:r>
    </w:p>
    <w:p>
      <w:pPr>
        <w:pStyle w:val="null3"/>
        <w:spacing w:before="165"/>
        <w:ind w:left="15" w:firstLine="430"/>
        <w:jc w:val="left"/>
      </w:pPr>
      <w:r>
        <w:rPr>
          <w:sz w:val="20"/>
          <w:color w:val="000000"/>
        </w:rPr>
        <w:t>（</w:t>
      </w:r>
      <w:r>
        <w:rPr>
          <w:sz w:val="20"/>
          <w:color w:val="000000"/>
        </w:rPr>
        <w:t>2）双方应商定对不合法、无效或不能执行的条款进行修改，使之合法、有效并可执行；</w:t>
      </w:r>
      <w:r>
        <w:rPr>
          <w:sz w:val="24"/>
        </w:rPr>
        <w:t xml:space="preserve"> </w:t>
      </w:r>
      <w:r>
        <w:rPr>
          <w:sz w:val="20"/>
          <w:color w:val="000000"/>
        </w:rPr>
        <w:t>修改或更改应尽可能平衡双方之间的利益。</w:t>
      </w:r>
    </w:p>
    <w:p>
      <w:pPr>
        <w:pStyle w:val="null3"/>
        <w:spacing w:before="165"/>
        <w:ind w:left="30" w:right="255" w:firstLine="414"/>
        <w:jc w:val="both"/>
      </w:pPr>
      <w:r>
        <w:rPr>
          <w:sz w:val="20"/>
          <w:color w:val="000000"/>
        </w:rPr>
        <w:t>29.2.3.项目变更时为确保效率，如无涉及项目合同金额变动且甲方</w:t>
      </w:r>
      <w:r>
        <w:rPr>
          <w:sz w:val="20"/>
          <w:color w:val="000000"/>
        </w:rPr>
        <w:t>认为没有必要的，可</w:t>
      </w:r>
      <w:r>
        <w:rPr>
          <w:sz w:val="24"/>
        </w:rPr>
        <w:t xml:space="preserve"> </w:t>
      </w:r>
      <w:r>
        <w:rPr>
          <w:sz w:val="20"/>
          <w:color w:val="000000"/>
        </w:rPr>
        <w:t>按照甲乙双方书面确认的往来文件立即实施。如涉及项目合</w:t>
      </w:r>
      <w:r>
        <w:rPr>
          <w:sz w:val="20"/>
          <w:color w:val="000000"/>
        </w:rPr>
        <w:t>同金额变动或甲方认为确有必要</w:t>
      </w:r>
      <w:r>
        <w:rPr>
          <w:sz w:val="24"/>
        </w:rPr>
        <w:t xml:space="preserve"> </w:t>
      </w:r>
      <w:r>
        <w:rPr>
          <w:sz w:val="20"/>
          <w:color w:val="000000"/>
        </w:rPr>
        <w:t>的，乙方需按甲方要求完成变更申请审批工作，并双方必须就相关变更事项签订补充协议。</w:t>
      </w:r>
    </w:p>
    <w:p>
      <w:pPr>
        <w:pStyle w:val="null3"/>
        <w:jc w:val="left"/>
      </w:pPr>
      <w:r>
        <w:rPr>
          <w:sz w:val="21"/>
        </w:rPr>
        <w:t xml:space="preserve"> </w:t>
      </w:r>
    </w:p>
    <w:p>
      <w:pPr>
        <w:pStyle w:val="null3"/>
        <w:spacing w:before="60"/>
        <w:ind w:left="15"/>
        <w:jc w:val="left"/>
      </w:pPr>
      <w:r>
        <w:rPr>
          <w:sz w:val="20"/>
          <w:b/>
          <w:color w:val="000000"/>
        </w:rPr>
        <w:t>29.3. 合同适用法律</w:t>
      </w:r>
    </w:p>
    <w:p>
      <w:pPr>
        <w:pStyle w:val="null3"/>
        <w:jc w:val="left"/>
      </w:pPr>
      <w:r>
        <w:rPr>
          <w:sz w:val="21"/>
        </w:rPr>
        <w:t xml:space="preserve"> </w:t>
      </w:r>
    </w:p>
    <w:p>
      <w:pPr>
        <w:pStyle w:val="null3"/>
        <w:spacing w:before="60"/>
        <w:ind w:left="15" w:right="105" w:firstLine="421"/>
        <w:jc w:val="left"/>
      </w:pPr>
      <w:r>
        <w:rPr>
          <w:sz w:val="20"/>
          <w:color w:val="000000"/>
        </w:rPr>
        <w:t>本合同的成立、有效性、解释、履行、签署、修订</w:t>
      </w:r>
      <w:r>
        <w:rPr>
          <w:sz w:val="20"/>
          <w:color w:val="000000"/>
        </w:rPr>
        <w:t>和终止以及争议的解决适用中华人民</w:t>
      </w:r>
      <w:r>
        <w:rPr>
          <w:sz w:val="24"/>
        </w:rPr>
        <w:t xml:space="preserve"> </w:t>
      </w:r>
      <w:r>
        <w:rPr>
          <w:sz w:val="20"/>
          <w:color w:val="000000"/>
        </w:rPr>
        <w:t>共和国法律。</w:t>
      </w:r>
    </w:p>
    <w:p>
      <w:pPr>
        <w:pStyle w:val="null3"/>
        <w:spacing w:before="255"/>
        <w:ind w:left="15"/>
        <w:jc w:val="left"/>
      </w:pPr>
      <w:r>
        <w:rPr>
          <w:sz w:val="20"/>
          <w:b/>
          <w:color w:val="000000"/>
        </w:rPr>
        <w:t>29.4.</w:t>
      </w:r>
      <w:r>
        <w:rPr>
          <w:sz w:val="24"/>
          <w:b/>
        </w:rPr>
        <w:t xml:space="preserve"> </w:t>
      </w:r>
      <w:r>
        <w:rPr>
          <w:sz w:val="20"/>
          <w:b/>
          <w:color w:val="000000"/>
        </w:rPr>
        <w:t>不弃权</w:t>
      </w:r>
    </w:p>
    <w:p>
      <w:pPr>
        <w:pStyle w:val="null3"/>
        <w:jc w:val="left"/>
      </w:pPr>
      <w:r>
        <w:rPr>
          <w:sz w:val="21"/>
        </w:rPr>
        <w:t xml:space="preserve"> </w:t>
      </w:r>
    </w:p>
    <w:p>
      <w:pPr>
        <w:pStyle w:val="null3"/>
        <w:spacing w:before="60"/>
        <w:ind w:left="15" w:right="90" w:firstLine="433"/>
        <w:jc w:val="left"/>
      </w:pPr>
      <w:r>
        <w:rPr>
          <w:sz w:val="20"/>
          <w:color w:val="000000"/>
        </w:rPr>
        <w:t>除非另有规定，一方未行使或迟延行使本合同</w:t>
      </w:r>
      <w:r>
        <w:rPr>
          <w:sz w:val="20"/>
          <w:color w:val="000000"/>
        </w:rPr>
        <w:t>项下的权利、权力并不构成放弃这些权利、</w:t>
      </w:r>
      <w:r>
        <w:rPr>
          <w:sz w:val="24"/>
        </w:rPr>
        <w:t xml:space="preserve"> </w:t>
      </w:r>
      <w:r>
        <w:rPr>
          <w:sz w:val="20"/>
          <w:color w:val="000000"/>
        </w:rPr>
        <w:t>权力，而单一或部分行使这些权利、权力并不排斥行使任何其他权利、权力。</w:t>
      </w:r>
    </w:p>
    <w:p>
      <w:pPr>
        <w:pStyle w:val="null3"/>
        <w:spacing w:before="255"/>
        <w:ind w:left="15"/>
        <w:jc w:val="left"/>
      </w:pPr>
      <w:r>
        <w:rPr/>
        <w:t xml:space="preserve"> </w:t>
      </w:r>
    </w:p>
    <w:p>
      <w:pPr>
        <w:pStyle w:val="null3"/>
        <w:spacing w:before="255"/>
        <w:ind w:left="15"/>
        <w:jc w:val="left"/>
      </w:pPr>
      <w:r>
        <w:rPr>
          <w:sz w:val="20"/>
          <w:b/>
          <w:color w:val="000000"/>
        </w:rPr>
        <w:t>29.5. 通知</w:t>
      </w:r>
    </w:p>
    <w:p>
      <w:pPr>
        <w:pStyle w:val="null3"/>
        <w:jc w:val="left"/>
      </w:pPr>
      <w:r>
        <w:rPr>
          <w:sz w:val="21"/>
        </w:rPr>
        <w:t xml:space="preserve"> </w:t>
      </w:r>
    </w:p>
    <w:p>
      <w:pPr>
        <w:pStyle w:val="null3"/>
        <w:spacing w:before="60"/>
        <w:ind w:left="15" w:right="90" w:firstLine="417"/>
        <w:jc w:val="left"/>
      </w:pPr>
      <w:r>
        <w:rPr>
          <w:sz w:val="20"/>
          <w:color w:val="000000"/>
        </w:rPr>
        <w:t>29.5.1.本合同约定的联系地址、联</w:t>
      </w:r>
      <w:r>
        <w:rPr>
          <w:sz w:val="20"/>
          <w:color w:val="000000"/>
        </w:rPr>
        <w:t>系方式为甲乙双方唯一联系地址、联系方式。</w:t>
      </w:r>
      <w:r>
        <w:rPr>
          <w:sz w:val="24"/>
        </w:rPr>
        <w:t xml:space="preserve"> </w:t>
      </w:r>
      <w:r>
        <w:rPr>
          <w:sz w:val="20"/>
          <w:color w:val="000000"/>
        </w:rPr>
        <w:t>甲、</w:t>
      </w:r>
      <w:r>
        <w:rPr>
          <w:sz w:val="24"/>
        </w:rPr>
        <w:t xml:space="preserve"> </w:t>
      </w:r>
      <w:r>
        <w:rPr>
          <w:sz w:val="20"/>
          <w:color w:val="000000"/>
        </w:rPr>
        <w:t>乙</w:t>
      </w:r>
      <w:r>
        <w:rPr>
          <w:sz w:val="24"/>
        </w:rPr>
        <w:t xml:space="preserve"> </w:t>
      </w:r>
      <w:r>
        <w:rPr>
          <w:sz w:val="20"/>
          <w:color w:val="000000"/>
        </w:rPr>
        <w:t>双方因履行本合同而需由一方发给对方的任何通知应以书面方式发出。该通知可以专人</w:t>
      </w:r>
      <w:r>
        <w:rPr>
          <w:sz w:val="20"/>
          <w:color w:val="000000"/>
        </w:rPr>
        <w:t>送达、</w:t>
      </w:r>
      <w:r>
        <w:rPr>
          <w:sz w:val="24"/>
        </w:rPr>
        <w:t xml:space="preserve"> </w:t>
      </w:r>
      <w:r>
        <w:rPr>
          <w:sz w:val="20"/>
          <w:color w:val="000000"/>
        </w:rPr>
        <w:t>传真、</w:t>
      </w:r>
      <w:r>
        <w:rPr>
          <w:sz w:val="24"/>
        </w:rPr>
        <w:t xml:space="preserve"> </w:t>
      </w:r>
      <w:r>
        <w:rPr>
          <w:sz w:val="20"/>
          <w:color w:val="000000"/>
        </w:rPr>
        <w:t>电子邮件、特快专递或挂号方式送达的方式发出。所有的通知应送达本合同项下对方</w:t>
      </w:r>
      <w:r>
        <w:rPr>
          <w:sz w:val="24"/>
        </w:rPr>
        <w:t xml:space="preserve"> </w:t>
      </w:r>
      <w:r>
        <w:rPr>
          <w:sz w:val="20"/>
          <w:color w:val="000000"/>
        </w:rPr>
        <w:t>当事人的地址或该方事先通知的其他地址或传真号码。该联系地址或联系方式有变动的，应</w:t>
      </w:r>
      <w:r>
        <w:rPr>
          <w:sz w:val="24"/>
        </w:rPr>
        <w:t xml:space="preserve"> </w:t>
      </w:r>
      <w:r>
        <w:rPr>
          <w:sz w:val="20"/>
          <w:color w:val="000000"/>
        </w:rPr>
        <w:t>至少提前三日书面通知对方。双方发生争议后，甚至进入诉讼程序，该联系地址、联系方式</w:t>
      </w:r>
      <w:r>
        <w:rPr>
          <w:sz w:val="24"/>
        </w:rPr>
        <w:t xml:space="preserve"> </w:t>
      </w:r>
      <w:r>
        <w:rPr>
          <w:sz w:val="20"/>
          <w:color w:val="000000"/>
        </w:rPr>
        <w:t>仍为有效。</w:t>
      </w:r>
    </w:p>
    <w:p>
      <w:pPr>
        <w:pStyle w:val="null3"/>
        <w:spacing w:before="60"/>
        <w:ind w:left="15" w:right="90" w:firstLine="417"/>
        <w:jc w:val="left"/>
      </w:pPr>
      <w:r>
        <w:rPr>
          <w:sz w:val="20"/>
          <w:color w:val="000000"/>
        </w:rPr>
        <w:t>29.5.2.上述通知、要求或信息，</w:t>
      </w:r>
      <w:r>
        <w:rPr>
          <w:sz w:val="24"/>
        </w:rPr>
        <w:t xml:space="preserve"> </w:t>
      </w:r>
      <w:r>
        <w:rPr>
          <w:sz w:val="20"/>
          <w:color w:val="000000"/>
        </w:rPr>
        <w:t>以专人送达的，</w:t>
      </w:r>
      <w:r>
        <w:rPr>
          <w:sz w:val="24"/>
        </w:rPr>
        <w:t xml:space="preserve"> </w:t>
      </w:r>
      <w:r>
        <w:rPr>
          <w:sz w:val="20"/>
          <w:color w:val="000000"/>
        </w:rPr>
        <w:t>以受送达人在送达回执上的签收时间为</w:t>
      </w:r>
      <w:r>
        <w:rPr>
          <w:sz w:val="24"/>
        </w:rPr>
        <w:t xml:space="preserve"> </w:t>
      </w:r>
      <w:r>
        <w:rPr>
          <w:sz w:val="20"/>
          <w:color w:val="000000"/>
        </w:rPr>
        <w:t>送达日期；</w:t>
      </w:r>
      <w:r>
        <w:rPr>
          <w:sz w:val="24"/>
        </w:rPr>
        <w:t xml:space="preserve"> </w:t>
      </w:r>
      <w:r>
        <w:rPr>
          <w:sz w:val="20"/>
          <w:color w:val="000000"/>
        </w:rPr>
        <w:t>以传真方式送达的，</w:t>
      </w:r>
      <w:r>
        <w:rPr>
          <w:sz w:val="24"/>
        </w:rPr>
        <w:t xml:space="preserve"> </w:t>
      </w:r>
      <w:r>
        <w:rPr>
          <w:sz w:val="20"/>
          <w:color w:val="000000"/>
        </w:rPr>
        <w:t>以发送之日为送达日期；</w:t>
      </w:r>
      <w:r>
        <w:rPr>
          <w:sz w:val="24"/>
        </w:rPr>
        <w:t xml:space="preserve"> </w:t>
      </w:r>
      <w:r>
        <w:rPr>
          <w:sz w:val="20"/>
          <w:color w:val="000000"/>
        </w:rPr>
        <w:t>以电子邮件</w:t>
      </w:r>
      <w:r>
        <w:rPr>
          <w:sz w:val="20"/>
          <w:color w:val="000000"/>
        </w:rPr>
        <w:t>方式送达的，</w:t>
      </w:r>
      <w:r>
        <w:rPr>
          <w:sz w:val="24"/>
        </w:rPr>
        <w:t xml:space="preserve"> </w:t>
      </w:r>
      <w:r>
        <w:rPr>
          <w:sz w:val="20"/>
          <w:color w:val="000000"/>
        </w:rPr>
        <w:t>以到达受</w:t>
      </w:r>
      <w:r>
        <w:rPr>
          <w:sz w:val="24"/>
        </w:rPr>
        <w:t xml:space="preserve"> </w:t>
      </w:r>
      <w:r>
        <w:rPr>
          <w:sz w:val="20"/>
          <w:color w:val="000000"/>
        </w:rPr>
        <w:t>送达人特定系统的日期为送达日期；</w:t>
      </w:r>
      <w:r>
        <w:rPr>
          <w:sz w:val="24"/>
        </w:rPr>
        <w:t xml:space="preserve"> </w:t>
      </w:r>
      <w:r>
        <w:rPr>
          <w:sz w:val="20"/>
          <w:color w:val="000000"/>
        </w:rPr>
        <w:t>以特快专递或挂号方式送达的，</w:t>
      </w:r>
      <w:r>
        <w:rPr>
          <w:sz w:val="24"/>
        </w:rPr>
        <w:t xml:space="preserve"> </w:t>
      </w:r>
      <w:r>
        <w:rPr>
          <w:sz w:val="20"/>
          <w:color w:val="000000"/>
        </w:rPr>
        <w:t>以受送达人在相应邮寄</w:t>
      </w:r>
      <w:r>
        <w:rPr>
          <w:sz w:val="24"/>
        </w:rPr>
        <w:t xml:space="preserve"> </w:t>
      </w:r>
      <w:r>
        <w:rPr>
          <w:sz w:val="20"/>
          <w:color w:val="000000"/>
        </w:rPr>
        <w:t>凭证上签收之日为送达日期。上述联系地址或联系</w:t>
      </w:r>
      <w:r>
        <w:rPr>
          <w:sz w:val="20"/>
          <w:color w:val="000000"/>
        </w:rPr>
        <w:t>方式发生变动且未及时书面通知另一方的，</w:t>
      </w:r>
      <w:r>
        <w:rPr>
          <w:sz w:val="24"/>
        </w:rPr>
        <w:t xml:space="preserve"> </w:t>
      </w:r>
      <w:r>
        <w:rPr>
          <w:sz w:val="20"/>
          <w:color w:val="000000"/>
        </w:rPr>
        <w:t>另一方按原地址邮寄相关材料即视为已履行送达义务。</w:t>
      </w:r>
    </w:p>
    <w:p>
      <w:pPr>
        <w:pStyle w:val="null3"/>
        <w:spacing w:before="135"/>
        <w:ind w:left="15"/>
        <w:jc w:val="left"/>
      </w:pPr>
      <w:r>
        <w:rPr/>
        <w:t xml:space="preserve"> </w:t>
      </w:r>
    </w:p>
    <w:p>
      <w:pPr>
        <w:pStyle w:val="null3"/>
        <w:spacing w:before="135"/>
        <w:ind w:left="15"/>
        <w:jc w:val="left"/>
      </w:pPr>
      <w:r>
        <w:rPr>
          <w:sz w:val="20"/>
          <w:b/>
          <w:color w:val="000000"/>
        </w:rPr>
        <w:t>29.6. 合同生效条件</w:t>
      </w:r>
    </w:p>
    <w:p>
      <w:pPr>
        <w:pStyle w:val="null3"/>
        <w:jc w:val="left"/>
      </w:pPr>
      <w:r>
        <w:rPr>
          <w:sz w:val="21"/>
        </w:rPr>
        <w:t xml:space="preserve"> </w:t>
      </w:r>
    </w:p>
    <w:p>
      <w:pPr>
        <w:pStyle w:val="null3"/>
        <w:spacing w:before="60"/>
        <w:ind w:left="450"/>
        <w:jc w:val="left"/>
      </w:pPr>
      <w:r>
        <w:rPr>
          <w:sz w:val="20"/>
          <w:color w:val="000000"/>
        </w:rPr>
        <w:t>本合同经甲乙双方法定代表人或授权委托代理人签字，并盖章后生效。</w:t>
      </w:r>
    </w:p>
    <w:p>
      <w:pPr>
        <w:pStyle w:val="null3"/>
        <w:jc w:val="left"/>
      </w:pPr>
      <w:r>
        <w:rPr>
          <w:sz w:val="21"/>
        </w:rPr>
        <w:t xml:space="preserve"> </w:t>
      </w:r>
    </w:p>
    <w:p>
      <w:pPr>
        <w:pStyle w:val="null3"/>
        <w:spacing w:before="60"/>
        <w:ind w:left="15"/>
        <w:jc w:val="left"/>
      </w:pPr>
      <w:r>
        <w:rPr>
          <w:sz w:val="20"/>
          <w:b/>
          <w:color w:val="000000"/>
        </w:rPr>
        <w:t>29.7. 合同份数</w:t>
      </w:r>
    </w:p>
    <w:p>
      <w:pPr>
        <w:pStyle w:val="null3"/>
        <w:jc w:val="left"/>
      </w:pPr>
      <w:r>
        <w:rPr>
          <w:sz w:val="21"/>
        </w:rPr>
        <w:t xml:space="preserve"> </w:t>
      </w:r>
    </w:p>
    <w:p>
      <w:pPr>
        <w:pStyle w:val="null3"/>
        <w:spacing w:before="60"/>
        <w:ind w:left="15" w:firstLine="420"/>
        <w:jc w:val="left"/>
      </w:pPr>
      <w:r>
        <w:rPr>
          <w:sz w:val="20"/>
          <w:color w:val="000000"/>
        </w:rPr>
        <w:t>本合同一式</w:t>
      </w:r>
      <w:r>
        <w:rPr>
          <w:sz w:val="24"/>
        </w:rPr>
        <w:t xml:space="preserve"> </w:t>
      </w:r>
      <w:r>
        <w:rPr>
          <w:sz w:val="24"/>
          <w:u w:val="single"/>
        </w:rPr>
        <w:t xml:space="preserve">  </w:t>
      </w:r>
      <w:r>
        <w:rPr>
          <w:sz w:val="24"/>
        </w:rPr>
        <w:t xml:space="preserve"> </w:t>
      </w:r>
      <w:r>
        <w:rPr>
          <w:sz w:val="20"/>
          <w:color w:val="000000"/>
        </w:rPr>
        <w:t>份，</w:t>
      </w:r>
      <w:r>
        <w:rPr>
          <w:sz w:val="24"/>
        </w:rPr>
        <w:t xml:space="preserve"> </w:t>
      </w:r>
      <w:r>
        <w:rPr>
          <w:sz w:val="20"/>
          <w:color w:val="000000"/>
        </w:rPr>
        <w:t>甲方执</w:t>
      </w:r>
      <w:r>
        <w:rPr>
          <w:sz w:val="24"/>
        </w:rPr>
        <w:t xml:space="preserve"> </w:t>
      </w:r>
      <w:r>
        <w:rPr>
          <w:sz w:val="24"/>
          <w:u w:val="single"/>
        </w:rPr>
        <w:t xml:space="preserve">  </w:t>
      </w:r>
      <w:r>
        <w:rPr>
          <w:sz w:val="24"/>
        </w:rPr>
        <w:t xml:space="preserve"> </w:t>
      </w:r>
      <w:r>
        <w:rPr>
          <w:sz w:val="20"/>
          <w:color w:val="000000"/>
        </w:rPr>
        <w:t>份，乙方执</w:t>
      </w:r>
      <w:r>
        <w:rPr>
          <w:sz w:val="24"/>
        </w:rPr>
        <w:t xml:space="preserve"> </w:t>
      </w:r>
      <w:r>
        <w:rPr>
          <w:sz w:val="24"/>
          <w:u w:val="single"/>
        </w:rPr>
        <w:t xml:space="preserve">  </w:t>
      </w:r>
      <w:r>
        <w:rPr>
          <w:sz w:val="24"/>
        </w:rPr>
        <w:t xml:space="preserve"> </w:t>
      </w:r>
      <w:r>
        <w:rPr>
          <w:sz w:val="20"/>
          <w:color w:val="000000"/>
        </w:rPr>
        <w:t>份（含采购代</w:t>
      </w:r>
      <w:r>
        <w:rPr>
          <w:sz w:val="20"/>
          <w:color w:val="000000"/>
        </w:rPr>
        <w:t>理机构备案壹份</w:t>
      </w:r>
      <w:r>
        <w:rPr>
          <w:sz w:val="20"/>
          <w:color w:val="000000"/>
        </w:rPr>
        <w:t>）</w:t>
      </w:r>
      <w:r>
        <w:rPr>
          <w:sz w:val="24"/>
        </w:rPr>
        <w:t xml:space="preserve"> </w:t>
      </w:r>
      <w:r>
        <w:rPr>
          <w:sz w:val="20"/>
          <w:color w:val="000000"/>
        </w:rPr>
        <w:t>，</w:t>
      </w:r>
      <w:r>
        <w:rPr>
          <w:sz w:val="20"/>
          <w:color w:val="000000"/>
        </w:rPr>
        <w:t>具有同等法</w:t>
      </w:r>
      <w:r>
        <w:rPr>
          <w:sz w:val="24"/>
        </w:rPr>
        <w:t xml:space="preserve"> </w:t>
      </w:r>
      <w:r>
        <w:rPr>
          <w:sz w:val="20"/>
          <w:color w:val="000000"/>
        </w:rPr>
        <w:t>律效力。</w:t>
      </w:r>
    </w:p>
    <w:p>
      <w:pPr>
        <w:pStyle w:val="null3"/>
        <w:spacing w:before="255"/>
        <w:ind w:left="15"/>
        <w:jc w:val="left"/>
      </w:pPr>
      <w:r>
        <w:rPr/>
        <w:t xml:space="preserve"> </w:t>
      </w:r>
    </w:p>
    <w:p>
      <w:pPr>
        <w:pStyle w:val="null3"/>
        <w:spacing w:before="255"/>
        <w:ind w:left="15"/>
        <w:jc w:val="left"/>
      </w:pPr>
      <w:r>
        <w:rPr>
          <w:sz w:val="20"/>
          <w:b/>
          <w:color w:val="000000"/>
        </w:rPr>
        <w:t>29.8. 合同页数</w:t>
      </w:r>
    </w:p>
    <w:p>
      <w:pPr>
        <w:pStyle w:val="null3"/>
        <w:jc w:val="left"/>
      </w:pPr>
      <w:r>
        <w:rPr>
          <w:sz w:val="21"/>
        </w:rPr>
        <w:t xml:space="preserve"> </w:t>
      </w:r>
    </w:p>
    <w:p>
      <w:pPr>
        <w:pStyle w:val="null3"/>
        <w:spacing w:before="60"/>
        <w:ind w:left="30" w:firstLine="415"/>
        <w:jc w:val="left"/>
      </w:pPr>
      <w:r>
        <w:rPr>
          <w:sz w:val="20"/>
          <w:color w:val="000000"/>
        </w:rPr>
        <w:t>本合同正文（不含封面、编写说明及签署页）合计</w:t>
      </w:r>
      <w:r>
        <w:rPr>
          <w:sz w:val="24"/>
          <w:u w:val="single"/>
        </w:rPr>
        <w:t xml:space="preserve"> </w:t>
      </w:r>
      <w:r>
        <w:rPr>
          <w:sz w:val="20"/>
          <w:color w:val="000000"/>
        </w:rPr>
        <w:t>页</w:t>
      </w:r>
      <w:r>
        <w:rPr>
          <w:sz w:val="24"/>
        </w:rPr>
        <w:t xml:space="preserve"> </w:t>
      </w:r>
      <w:r>
        <w:rPr>
          <w:sz w:val="20"/>
          <w:color w:val="000000"/>
        </w:rPr>
        <w:t>A4 纸张，附件</w:t>
      </w:r>
      <w:r>
        <w:rPr>
          <w:sz w:val="24"/>
        </w:rPr>
        <w:t xml:space="preserve"> </w:t>
      </w:r>
      <w:r>
        <w:rPr>
          <w:sz w:val="24"/>
          <w:u w:val="single"/>
        </w:rPr>
        <w:t xml:space="preserve">  </w:t>
      </w:r>
      <w:r>
        <w:rPr>
          <w:sz w:val="24"/>
        </w:rPr>
        <w:t xml:space="preserve"> </w:t>
      </w:r>
      <w:r>
        <w:rPr>
          <w:sz w:val="20"/>
          <w:color w:val="000000"/>
        </w:rPr>
        <w:t>份共</w:t>
      </w:r>
      <w:r>
        <w:rPr>
          <w:sz w:val="24"/>
        </w:rPr>
        <w:t xml:space="preserve"> </w:t>
      </w:r>
      <w:r>
        <w:rPr>
          <w:sz w:val="24"/>
          <w:u w:val="single"/>
        </w:rPr>
        <w:t xml:space="preserve">  </w:t>
      </w:r>
      <w:r>
        <w:rPr>
          <w:sz w:val="24"/>
        </w:rPr>
        <w:t xml:space="preserve"> </w:t>
      </w:r>
      <w:r>
        <w:rPr>
          <w:sz w:val="20"/>
          <w:color w:val="000000"/>
        </w:rPr>
        <w:t>页</w:t>
      </w:r>
      <w:r>
        <w:rPr>
          <w:sz w:val="24"/>
        </w:rPr>
        <w:t xml:space="preserve"> </w:t>
      </w:r>
      <w:r>
        <w:rPr>
          <w:sz w:val="20"/>
          <w:color w:val="000000"/>
        </w:rPr>
        <w:t>A4 纸</w:t>
      </w:r>
      <w:r>
        <w:rPr>
          <w:sz w:val="24"/>
        </w:rPr>
        <w:t xml:space="preserve"> </w:t>
      </w:r>
      <w:r>
        <w:rPr>
          <w:sz w:val="20"/>
          <w:color w:val="000000"/>
        </w:rPr>
        <w:t>张。缺页之合同为无效合同。</w:t>
      </w:r>
    </w:p>
    <w:p>
      <w:pPr>
        <w:pStyle w:val="null3"/>
        <w:jc w:val="left"/>
      </w:pPr>
      <w:r>
        <w:rPr>
          <w:sz w:val="21"/>
        </w:rPr>
        <w:t xml:space="preserve"> </w:t>
      </w:r>
    </w:p>
    <w:p>
      <w:pPr>
        <w:pStyle w:val="null3"/>
        <w:spacing w:before="60"/>
        <w:ind w:left="465"/>
        <w:jc w:val="left"/>
      </w:pPr>
      <w:r>
        <w:rPr>
          <w:sz w:val="20"/>
          <w:color w:val="000000"/>
        </w:rPr>
        <w:t>附件：</w:t>
      </w:r>
    </w:p>
    <w:p>
      <w:pPr>
        <w:pStyle w:val="null3"/>
        <w:spacing w:before="225"/>
        <w:ind w:left="465"/>
        <w:jc w:val="left"/>
      </w:pPr>
      <w:r>
        <w:rPr>
          <w:sz w:val="20"/>
          <w:color w:val="000000"/>
        </w:rPr>
        <w:t>1.详细服务内容及技术要求</w:t>
      </w:r>
    </w:p>
    <w:p>
      <w:pPr>
        <w:pStyle w:val="null3"/>
        <w:spacing w:before="225"/>
        <w:ind w:left="435"/>
        <w:jc w:val="left"/>
      </w:pPr>
      <w:r>
        <w:rPr>
          <w:sz w:val="20"/>
          <w:color w:val="000000"/>
        </w:rPr>
        <w:t>2.验收要求</w:t>
      </w:r>
    </w:p>
    <w:p>
      <w:pPr>
        <w:pStyle w:val="null3"/>
        <w:spacing w:before="225"/>
        <w:ind w:left="435"/>
        <w:jc w:val="left"/>
      </w:pPr>
      <w:r>
        <w:rPr>
          <w:sz w:val="20"/>
          <w:color w:val="000000"/>
        </w:rPr>
        <w:t>3.</w:t>
      </w:r>
      <w:r>
        <w:rPr>
          <w:sz w:val="24"/>
        </w:rPr>
        <w:t xml:space="preserve"> </w:t>
      </w:r>
      <w:r>
        <w:rPr>
          <w:sz w:val="20"/>
          <w:color w:val="000000"/>
        </w:rPr>
        <w:t>乙方团队人员清单</w:t>
      </w:r>
    </w:p>
    <w:p>
      <w:pPr>
        <w:pStyle w:val="null3"/>
        <w:spacing w:before="225"/>
        <w:ind w:left="435"/>
        <w:jc w:val="left"/>
      </w:pPr>
      <w:r>
        <w:rPr>
          <w:sz w:val="20"/>
          <w:color w:val="000000"/>
        </w:rPr>
        <w:t>4.服务价格明细（若有）</w:t>
      </w:r>
    </w:p>
    <w:p>
      <w:pPr>
        <w:pStyle w:val="null3"/>
        <w:spacing w:before="225"/>
        <w:ind w:left="450"/>
        <w:jc w:val="left"/>
      </w:pPr>
      <w:r>
        <w:rPr>
          <w:sz w:val="20"/>
          <w:color w:val="000000"/>
        </w:rPr>
        <w:t>5.保密承诺书</w:t>
      </w:r>
    </w:p>
    <w:p>
      <w:pPr>
        <w:pStyle w:val="null3"/>
        <w:spacing w:before="225"/>
        <w:ind w:left="450"/>
        <w:jc w:val="left"/>
      </w:pPr>
      <w:r>
        <w:rPr>
          <w:sz w:val="20"/>
          <w:color w:val="000000"/>
        </w:rPr>
        <w:t>6.反商业贿赂协议</w:t>
      </w:r>
    </w:p>
    <w:p>
      <w:pPr>
        <w:pStyle w:val="null3"/>
        <w:spacing w:before="225"/>
        <w:ind w:left="435"/>
        <w:jc w:val="left"/>
      </w:pPr>
      <w:r>
        <w:rPr>
          <w:sz w:val="20"/>
          <w:color w:val="000000"/>
        </w:rPr>
        <w:t>7.软件委托开发协议书</w:t>
      </w:r>
    </w:p>
    <w:p>
      <w:pPr>
        <w:pStyle w:val="null3"/>
        <w:spacing w:before="225"/>
        <w:ind w:left="450"/>
        <w:jc w:val="left"/>
      </w:pPr>
      <w:r>
        <w:rPr>
          <w:sz w:val="20"/>
          <w:color w:val="000000"/>
        </w:rPr>
        <w:t>8.服务违约行为表</w:t>
      </w:r>
    </w:p>
    <w:p>
      <w:pPr>
        <w:pStyle w:val="null3"/>
        <w:jc w:val="left"/>
      </w:pPr>
      <w:r>
        <w:rPr>
          <w:sz w:val="21"/>
        </w:rPr>
        <w:t xml:space="preserve"> </w:t>
      </w:r>
    </w:p>
    <w:p>
      <w:pPr>
        <w:pStyle w:val="null3"/>
        <w:jc w:val="left"/>
      </w:pPr>
      <w:r>
        <w:rPr>
          <w:sz w:val="21"/>
        </w:rPr>
        <w:t xml:space="preserve"> </w:t>
      </w:r>
    </w:p>
    <w:p>
      <w:pPr>
        <w:pStyle w:val="null3"/>
        <w:spacing w:before="60"/>
        <w:ind w:left="3360"/>
        <w:jc w:val="left"/>
      </w:pPr>
      <w:r>
        <w:rPr>
          <w:sz w:val="20"/>
          <w:color w:val="000000"/>
        </w:rPr>
        <w:t>（以下无合同正文）</w:t>
      </w:r>
    </w:p>
    <w:p>
      <w:pPr>
        <w:pStyle w:val="null3"/>
      </w:pPr>
      <w:r>
        <w:rPr>
          <w:sz w:val="20"/>
          <w:color w:val="000000"/>
        </w:rPr>
        <w:t>（签署页）</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15"/>
        <w:jc w:val="left"/>
      </w:pPr>
      <w:r>
        <w:rPr>
          <w:sz w:val="20"/>
          <w:b/>
          <w:color w:val="000000"/>
        </w:rPr>
        <w:t>委托方（甲方</w:t>
      </w:r>
      <w:r>
        <w:rPr>
          <w:sz w:val="20"/>
          <w:b/>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盖章）</w:t>
      </w:r>
    </w:p>
    <w:p>
      <w:pPr>
        <w:pStyle w:val="null3"/>
        <w:jc w:val="left"/>
      </w:pPr>
      <w:r>
        <w:rPr>
          <w:sz w:val="21"/>
        </w:rPr>
        <w:t xml:space="preserve"> </w:t>
      </w:r>
    </w:p>
    <w:p>
      <w:pPr>
        <w:pStyle w:val="null3"/>
        <w:spacing w:before="60"/>
        <w:ind w:left="225"/>
        <w:jc w:val="left"/>
      </w:pPr>
      <w:r>
        <w:rPr>
          <w:sz w:val="20"/>
          <w:color w:val="000000"/>
        </w:rPr>
        <w:t>住</w:t>
      </w:r>
      <w:r>
        <w:rPr>
          <w:sz w:val="24"/>
        </w:rPr>
        <w:t xml:space="preserve"> </w:t>
      </w:r>
      <w:r>
        <w:rPr>
          <w:sz w:val="20"/>
          <w:color w:val="000000"/>
        </w:rPr>
        <w:t>所</w:t>
      </w:r>
      <w:r>
        <w:rPr>
          <w:sz w:val="24"/>
        </w:rPr>
        <w:t xml:space="preserve"> </w:t>
      </w:r>
      <w:r>
        <w:rPr>
          <w:sz w:val="20"/>
          <w:color w:val="000000"/>
        </w:rPr>
        <w:t>地</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30"/>
        <w:jc w:val="left"/>
      </w:pPr>
      <w:r>
        <w:rPr>
          <w:sz w:val="20"/>
          <w:color w:val="000000"/>
        </w:rPr>
        <w:t>法定代表人</w:t>
      </w:r>
      <w:r>
        <w:rPr>
          <w:sz w:val="20"/>
          <w:color w:val="000000"/>
        </w:rPr>
        <w:t>/委托代理人</w:t>
      </w:r>
      <w:r>
        <w:rPr>
          <w:sz w:val="20"/>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签名</w:t>
      </w:r>
      <w:r>
        <w:rPr>
          <w:sz w:val="20"/>
          <w:color w:val="000000"/>
          <w:u w:val="single"/>
        </w:rPr>
        <w:t>/章）</w:t>
      </w:r>
    </w:p>
    <w:p>
      <w:pPr>
        <w:pStyle w:val="null3"/>
        <w:jc w:val="left"/>
      </w:pPr>
      <w:r>
        <w:rPr>
          <w:sz w:val="21"/>
        </w:rPr>
        <w:t xml:space="preserve"> </w:t>
      </w:r>
    </w:p>
    <w:p>
      <w:pPr>
        <w:pStyle w:val="null3"/>
        <w:spacing w:before="60"/>
        <w:ind w:left="30"/>
        <w:jc w:val="left"/>
      </w:pPr>
      <w:r>
        <w:rPr>
          <w:sz w:val="20"/>
          <w:color w:val="000000"/>
        </w:rPr>
        <w:t>项目联系人：</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225"/>
        <w:jc w:val="left"/>
      </w:pPr>
      <w:r>
        <w:rPr>
          <w:sz w:val="20"/>
          <w:color w:val="000000"/>
        </w:rPr>
        <w:t>联系方式</w:t>
      </w:r>
      <w:r>
        <w:rPr>
          <w:sz w:val="24"/>
        </w:rPr>
        <w:t xml:space="preserve"> </w:t>
      </w:r>
      <w:r>
        <w:rPr>
          <w:sz w:val="20"/>
          <w:color w:val="000000"/>
        </w:rPr>
        <w:t>：</w:t>
      </w:r>
      <w:r>
        <w:rPr>
          <w:sz w:val="24"/>
          <w:u w:val="single"/>
        </w:rPr>
        <w:t xml:space="preserve">                                                                        </w:t>
      </w:r>
    </w:p>
    <w:p>
      <w:pPr>
        <w:pStyle w:val="null3"/>
        <w:jc w:val="left"/>
      </w:pPr>
      <w:r>
        <w:rPr>
          <w:sz w:val="21"/>
        </w:rPr>
        <w:t xml:space="preserve"> </w:t>
      </w:r>
    </w:p>
    <w:p>
      <w:pPr>
        <w:pStyle w:val="null3"/>
        <w:spacing w:before="60"/>
        <w:ind w:left="225"/>
        <w:jc w:val="left"/>
      </w:pPr>
      <w:r>
        <w:rPr>
          <w:sz w:val="20"/>
          <w:color w:val="000000"/>
        </w:rPr>
        <w:t>通讯地址：</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45"/>
        <w:jc w:val="left"/>
      </w:pPr>
      <w:r>
        <w:rPr>
          <w:sz w:val="20"/>
          <w:color w:val="000000"/>
        </w:rPr>
        <w:t>电</w:t>
      </w:r>
      <w:r>
        <w:rPr>
          <w:sz w:val="24"/>
        </w:rPr>
        <w:t xml:space="preserve">    </w:t>
      </w:r>
      <w:r>
        <w:rPr>
          <w:sz w:val="20"/>
          <w:color w:val="000000"/>
        </w:rPr>
        <w:t>话</w:t>
      </w:r>
      <w:r>
        <w:rPr>
          <w:sz w:val="24"/>
        </w:rPr>
        <w:t xml:space="preserve"> </w:t>
      </w:r>
      <w:r>
        <w:rPr>
          <w:sz w:val="20"/>
          <w:color w:val="000000"/>
        </w:rPr>
        <w:t>：</w:t>
      </w:r>
      <w:r>
        <w:rPr>
          <w:sz w:val="24"/>
          <w:u w:val="single"/>
        </w:rPr>
        <w:t xml:space="preserve">                                                                           </w:t>
      </w:r>
    </w:p>
    <w:p>
      <w:pPr>
        <w:pStyle w:val="null3"/>
        <w:jc w:val="left"/>
      </w:pPr>
      <w:r>
        <w:rPr>
          <w:sz w:val="21"/>
        </w:rPr>
        <w:t xml:space="preserve"> </w:t>
      </w:r>
    </w:p>
    <w:p>
      <w:pPr>
        <w:pStyle w:val="null3"/>
        <w:spacing w:before="60"/>
        <w:ind w:left="15"/>
        <w:jc w:val="left"/>
      </w:pPr>
      <w:r>
        <w:rPr>
          <w:sz w:val="20"/>
          <w:color w:val="000000"/>
        </w:rPr>
        <w:t>传</w:t>
      </w:r>
      <w:r>
        <w:rPr>
          <w:sz w:val="24"/>
        </w:rPr>
        <w:t xml:space="preserve">    </w:t>
      </w:r>
      <w:r>
        <w:rPr>
          <w:sz w:val="20"/>
          <w:color w:val="000000"/>
        </w:rPr>
        <w:t>真</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45"/>
        <w:jc w:val="left"/>
      </w:pPr>
      <w:r>
        <w:rPr>
          <w:sz w:val="20"/>
          <w:color w:val="000000"/>
        </w:rPr>
        <w:t>电子信箱：</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7050"/>
        <w:jc w:val="left"/>
      </w:pPr>
      <w:r>
        <w:rPr>
          <w:sz w:val="20"/>
          <w:color w:val="000000"/>
        </w:rPr>
        <w:t>年</w:t>
      </w:r>
      <w:r>
        <w:rPr>
          <w:sz w:val="24"/>
        </w:rPr>
        <w:t xml:space="preserve">    </w:t>
      </w:r>
      <w:r>
        <w:rPr>
          <w:sz w:val="20"/>
          <w:color w:val="000000"/>
        </w:rPr>
        <w:t>月</w:t>
      </w:r>
      <w:r>
        <w:rPr>
          <w:sz w:val="24"/>
        </w:rPr>
        <w:t xml:space="preserve">    </w:t>
      </w:r>
      <w:r>
        <w:rPr>
          <w:sz w:val="20"/>
          <w:color w:val="000000"/>
        </w:rPr>
        <w:t>日</w:t>
      </w:r>
    </w:p>
    <w:p>
      <w:pPr>
        <w:pStyle w:val="null3"/>
        <w:jc w:val="left"/>
      </w:pPr>
      <w:r>
        <w:rPr>
          <w:sz w:val="21"/>
        </w:rPr>
        <w:t xml:space="preserve"> </w:t>
      </w:r>
      <w:r>
        <w:rPr>
          <w:sz w:val="20"/>
          <w:b/>
          <w:color w:val="000000"/>
        </w:rPr>
        <w:t>受托方（乙方</w:t>
      </w:r>
      <w:r>
        <w:rPr>
          <w:sz w:val="20"/>
          <w:b/>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盖章）</w:t>
      </w:r>
    </w:p>
    <w:p>
      <w:pPr>
        <w:pStyle w:val="null3"/>
        <w:jc w:val="left"/>
      </w:pPr>
      <w:r>
        <w:rPr>
          <w:sz w:val="21"/>
        </w:rPr>
        <w:t xml:space="preserve"> </w:t>
      </w:r>
    </w:p>
    <w:p>
      <w:pPr>
        <w:pStyle w:val="null3"/>
        <w:spacing w:before="60"/>
        <w:ind w:left="225"/>
        <w:jc w:val="left"/>
      </w:pPr>
      <w:r>
        <w:rPr>
          <w:sz w:val="20"/>
          <w:color w:val="000000"/>
        </w:rPr>
        <w:t>住</w:t>
      </w:r>
      <w:r>
        <w:rPr>
          <w:sz w:val="24"/>
        </w:rPr>
        <w:t xml:space="preserve"> </w:t>
      </w:r>
      <w:r>
        <w:rPr>
          <w:sz w:val="20"/>
          <w:color w:val="000000"/>
        </w:rPr>
        <w:t>所</w:t>
      </w:r>
      <w:r>
        <w:rPr>
          <w:sz w:val="24"/>
        </w:rPr>
        <w:t xml:space="preserve"> </w:t>
      </w:r>
      <w:r>
        <w:rPr>
          <w:sz w:val="20"/>
          <w:color w:val="000000"/>
        </w:rPr>
        <w:t>地</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30"/>
        <w:jc w:val="left"/>
      </w:pPr>
      <w:r>
        <w:rPr>
          <w:sz w:val="20"/>
          <w:color w:val="000000"/>
        </w:rPr>
        <w:t>法定代表人</w:t>
      </w:r>
      <w:r>
        <w:rPr>
          <w:sz w:val="20"/>
          <w:color w:val="000000"/>
        </w:rPr>
        <w:t>/委托代理人</w:t>
      </w:r>
      <w:r>
        <w:rPr>
          <w:sz w:val="20"/>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签名</w:t>
      </w:r>
      <w:r>
        <w:rPr>
          <w:sz w:val="20"/>
          <w:color w:val="000000"/>
          <w:u w:val="single"/>
        </w:rPr>
        <w:t>/章）</w:t>
      </w:r>
    </w:p>
    <w:p>
      <w:pPr>
        <w:pStyle w:val="null3"/>
        <w:jc w:val="left"/>
      </w:pPr>
      <w:r>
        <w:rPr>
          <w:sz w:val="21"/>
        </w:rPr>
        <w:t xml:space="preserve"> </w:t>
      </w:r>
    </w:p>
    <w:p>
      <w:pPr>
        <w:pStyle w:val="null3"/>
        <w:spacing w:before="60"/>
        <w:ind w:left="30"/>
        <w:jc w:val="left"/>
      </w:pPr>
      <w:r>
        <w:rPr>
          <w:sz w:val="20"/>
          <w:color w:val="000000"/>
        </w:rPr>
        <w:t>项目联系人：</w:t>
      </w:r>
      <w:r>
        <w:rPr>
          <w:sz w:val="24"/>
          <w:u w:val="single"/>
        </w:rPr>
        <w:t xml:space="preserve">                                                                         </w:t>
      </w:r>
    </w:p>
    <w:p>
      <w:pPr>
        <w:pStyle w:val="null3"/>
        <w:jc w:val="left"/>
      </w:pPr>
      <w:r>
        <w:rPr>
          <w:sz w:val="21"/>
        </w:rPr>
        <w:t xml:space="preserve"> </w:t>
      </w:r>
    </w:p>
    <w:p>
      <w:pPr>
        <w:pStyle w:val="null3"/>
        <w:spacing w:before="60"/>
        <w:ind w:left="225"/>
        <w:jc w:val="left"/>
      </w:pPr>
      <w:r>
        <w:rPr>
          <w:sz w:val="20"/>
          <w:color w:val="000000"/>
        </w:rPr>
        <w:t>联系方式</w:t>
      </w:r>
      <w:r>
        <w:rPr>
          <w:sz w:val="24"/>
        </w:rPr>
        <w:t xml:space="preserve"> </w:t>
      </w:r>
      <w:r>
        <w:rPr>
          <w:sz w:val="20"/>
          <w:color w:val="000000"/>
        </w:rPr>
        <w:t>：</w:t>
      </w:r>
      <w:r>
        <w:rPr>
          <w:sz w:val="24"/>
          <w:u w:val="single"/>
        </w:rPr>
        <w:t xml:space="preserve">                                                                        </w:t>
      </w:r>
    </w:p>
    <w:p>
      <w:pPr>
        <w:pStyle w:val="null3"/>
        <w:jc w:val="left"/>
      </w:pPr>
      <w:r>
        <w:rPr>
          <w:sz w:val="21"/>
        </w:rPr>
        <w:t xml:space="preserve"> </w:t>
      </w:r>
    </w:p>
    <w:p>
      <w:pPr>
        <w:pStyle w:val="null3"/>
        <w:spacing w:before="60"/>
        <w:ind w:left="225"/>
        <w:jc w:val="left"/>
      </w:pPr>
      <w:r>
        <w:rPr>
          <w:sz w:val="20"/>
          <w:color w:val="000000"/>
        </w:rPr>
        <w:t>通讯地址：</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45"/>
        <w:jc w:val="left"/>
      </w:pPr>
      <w:r>
        <w:rPr>
          <w:sz w:val="20"/>
          <w:color w:val="000000"/>
        </w:rPr>
        <w:t>电</w:t>
      </w:r>
      <w:r>
        <w:rPr>
          <w:sz w:val="24"/>
        </w:rPr>
        <w:t xml:space="preserve">    </w:t>
      </w:r>
      <w:r>
        <w:rPr>
          <w:sz w:val="20"/>
          <w:color w:val="000000"/>
        </w:rPr>
        <w:t>话</w:t>
      </w:r>
      <w:r>
        <w:rPr>
          <w:sz w:val="24"/>
        </w:rPr>
        <w:t xml:space="preserve"> </w:t>
      </w:r>
      <w:r>
        <w:rPr>
          <w:sz w:val="20"/>
          <w:color w:val="000000"/>
        </w:rPr>
        <w:t>：</w:t>
      </w:r>
      <w:r>
        <w:rPr>
          <w:sz w:val="24"/>
          <w:u w:val="single"/>
        </w:rPr>
        <w:t xml:space="preserve">                                                                           </w:t>
      </w:r>
    </w:p>
    <w:p>
      <w:pPr>
        <w:pStyle w:val="null3"/>
        <w:jc w:val="left"/>
      </w:pPr>
      <w:r>
        <w:rPr>
          <w:sz w:val="21"/>
        </w:rPr>
        <w:t xml:space="preserve"> </w:t>
      </w:r>
    </w:p>
    <w:p>
      <w:pPr>
        <w:pStyle w:val="null3"/>
        <w:spacing w:before="60"/>
        <w:ind w:left="15"/>
        <w:jc w:val="left"/>
      </w:pPr>
      <w:r>
        <w:rPr>
          <w:sz w:val="20"/>
          <w:color w:val="000000"/>
        </w:rPr>
        <w:t>传</w:t>
      </w:r>
      <w:r>
        <w:rPr>
          <w:sz w:val="24"/>
        </w:rPr>
        <w:t xml:space="preserve">    </w:t>
      </w:r>
      <w:r>
        <w:rPr>
          <w:sz w:val="20"/>
          <w:color w:val="000000"/>
        </w:rPr>
        <w:t>真</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45"/>
        <w:jc w:val="left"/>
      </w:pPr>
      <w:r>
        <w:rPr>
          <w:sz w:val="20"/>
          <w:color w:val="000000"/>
        </w:rPr>
        <w:t>电子信箱：</w:t>
      </w:r>
      <w:r>
        <w:rPr>
          <w:sz w:val="24"/>
          <w:u w:val="single"/>
        </w:rPr>
        <w:t xml:space="preserve">                                                                  </w:t>
      </w:r>
      <w:r>
        <w:rPr>
          <w:sz w:val="24"/>
          <w:u w:val="single"/>
        </w:rPr>
        <w:t xml:space="preserve">        </w:t>
      </w:r>
    </w:p>
    <w:p>
      <w:pPr>
        <w:pStyle w:val="null3"/>
        <w:jc w:val="left"/>
      </w:pPr>
      <w:r>
        <w:rPr>
          <w:sz w:val="21"/>
        </w:rPr>
        <w:t xml:space="preserve"> </w:t>
      </w:r>
    </w:p>
    <w:p>
      <w:pPr>
        <w:pStyle w:val="null3"/>
        <w:spacing w:before="60"/>
        <w:ind w:left="7110"/>
        <w:jc w:val="left"/>
      </w:pPr>
      <w:r>
        <w:rPr>
          <w:sz w:val="20"/>
          <w:color w:val="000000"/>
        </w:rPr>
        <w:t>年</w:t>
      </w:r>
      <w:r>
        <w:rPr>
          <w:sz w:val="24"/>
        </w:rPr>
        <w:t xml:space="preserve">   </w:t>
      </w:r>
      <w:r>
        <w:rPr>
          <w:sz w:val="20"/>
          <w:color w:val="000000"/>
        </w:rPr>
        <w:t>月</w:t>
      </w:r>
      <w:r>
        <w:rPr>
          <w:sz w:val="24"/>
        </w:rPr>
        <w:t xml:space="preserve">    </w:t>
      </w:r>
      <w:r>
        <w:rPr>
          <w:sz w:val="20"/>
          <w:color w:val="000000"/>
        </w:rPr>
        <w:t>日</w:t>
      </w:r>
    </w:p>
    <w:p>
      <w:pPr>
        <w:pStyle w:val="null3"/>
      </w:pPr>
      <w:r>
        <w:rPr>
          <w:sz w:val="20"/>
          <w:b/>
          <w:color w:val="000000"/>
        </w:rPr>
        <w:t>附件</w:t>
      </w:r>
      <w:r>
        <w:rPr>
          <w:sz w:val="24"/>
        </w:rPr>
        <w:t xml:space="preserve"> </w:t>
      </w:r>
      <w:r>
        <w:rPr>
          <w:sz w:val="20"/>
          <w:b/>
          <w:color w:val="000000"/>
        </w:rPr>
        <w:t>1.详细服务内容及技术要求</w:t>
      </w:r>
    </w:p>
    <w:p>
      <w:pPr>
        <w:pStyle w:val="null3"/>
        <w:spacing w:before="120"/>
        <w:ind w:left="255" w:firstLine="421"/>
        <w:jc w:val="both"/>
      </w:pPr>
      <w:r>
        <w:rPr>
          <w:sz w:val="21"/>
          <w:i/>
          <w:color w:val="000000"/>
        </w:rPr>
        <w:t>基础设施服务：基础设施服务包括公共基础设施服务和特殊基础设施</w:t>
      </w:r>
      <w:r>
        <w:rPr>
          <w:sz w:val="21"/>
          <w:i/>
          <w:color w:val="000000"/>
        </w:rPr>
        <w:t>服务，公共基础</w:t>
      </w:r>
      <w:r>
        <w:rPr>
          <w:sz w:val="24"/>
        </w:rPr>
        <w:t xml:space="preserve"> </w:t>
      </w:r>
      <w:r>
        <w:rPr>
          <w:sz w:val="21"/>
          <w:i/>
          <w:color w:val="000000"/>
        </w:rPr>
        <w:t>设施服务仅适用于省政务服务数据管理局的公共基础设施服务项目。需要阐</w:t>
      </w:r>
      <w:r>
        <w:rPr>
          <w:sz w:val="21"/>
          <w:i/>
          <w:color w:val="000000"/>
        </w:rPr>
        <w:t>述本期项目采</w:t>
      </w:r>
      <w:r>
        <w:rPr>
          <w:sz w:val="24"/>
        </w:rPr>
        <w:t xml:space="preserve"> </w:t>
      </w:r>
      <w:r>
        <w:rPr>
          <w:sz w:val="21"/>
          <w:i/>
          <w:color w:val="000000"/>
        </w:rPr>
        <w:t>购基础设施服务的部署架构及方式、技术要求</w:t>
      </w:r>
      <w:r>
        <w:rPr>
          <w:sz w:val="21"/>
          <w:i/>
          <w:color w:val="000000"/>
        </w:rPr>
        <w:t>、服务数量等。</w:t>
      </w:r>
    </w:p>
    <w:p>
      <w:pPr>
        <w:pStyle w:val="null3"/>
        <w:ind w:left="675"/>
        <w:jc w:val="left"/>
      </w:pPr>
      <w:r>
        <w:rPr>
          <w:sz w:val="21"/>
          <w:i/>
          <w:color w:val="000000"/>
        </w:rPr>
        <w:t>软件开发服务：软件开发服务类型分为定制软件租赁服务</w:t>
      </w:r>
      <w:r>
        <w:rPr>
          <w:sz w:val="21"/>
          <w:i/>
          <w:color w:val="000000"/>
        </w:rPr>
        <w:t>、成品软件租赁服务（许</w:t>
      </w:r>
    </w:p>
    <w:p>
      <w:pPr>
        <w:pStyle w:val="null3"/>
        <w:spacing w:before="165"/>
        <w:ind w:left="255" w:firstLine="1"/>
        <w:jc w:val="left"/>
      </w:pPr>
      <w:r>
        <w:rPr>
          <w:sz w:val="21"/>
          <w:i/>
          <w:color w:val="000000"/>
        </w:rPr>
        <w:t>可）、定制软件开发服务、定制软件升级服务。软件开发服务项目，</w:t>
      </w:r>
      <w:r>
        <w:rPr>
          <w:sz w:val="21"/>
          <w:i/>
          <w:color w:val="000000"/>
        </w:rPr>
        <w:t>需要详细描述软件的</w:t>
      </w:r>
      <w:r>
        <w:rPr>
          <w:sz w:val="24"/>
        </w:rPr>
        <w:t xml:space="preserve"> </w:t>
      </w:r>
      <w:r>
        <w:rPr>
          <w:sz w:val="21"/>
          <w:i/>
          <w:color w:val="000000"/>
        </w:rPr>
        <w:t>功能。按照服务的复杂程度，软件功能可以划分为系统、子系统、功能模</w:t>
      </w:r>
      <w:r>
        <w:rPr>
          <w:sz w:val="21"/>
          <w:i/>
          <w:color w:val="000000"/>
        </w:rPr>
        <w:t>块等多级。对这</w:t>
      </w:r>
      <w:r>
        <w:rPr>
          <w:sz w:val="24"/>
        </w:rPr>
        <w:t xml:space="preserve"> </w:t>
      </w:r>
      <w:r>
        <w:rPr>
          <w:sz w:val="21"/>
          <w:i/>
          <w:color w:val="000000"/>
        </w:rPr>
        <w:t>些系统、子系统、功能模块服务内容分别进行描述。对于定制软件租赁服</w:t>
      </w:r>
      <w:r>
        <w:rPr>
          <w:sz w:val="21"/>
          <w:i/>
          <w:color w:val="000000"/>
        </w:rPr>
        <w:t>务和成品软件租</w:t>
      </w:r>
      <w:r>
        <w:rPr>
          <w:sz w:val="24"/>
        </w:rPr>
        <w:t xml:space="preserve"> </w:t>
      </w:r>
      <w:r>
        <w:rPr>
          <w:sz w:val="21"/>
          <w:i/>
          <w:color w:val="000000"/>
        </w:rPr>
        <w:t>赁服务还需提供租赁的功能及期限。如果本项目涉及的系统与其他系统存</w:t>
      </w:r>
      <w:r>
        <w:rPr>
          <w:sz w:val="21"/>
          <w:i/>
          <w:color w:val="000000"/>
        </w:rPr>
        <w:t>在业务协同的情</w:t>
      </w:r>
      <w:r>
        <w:rPr>
          <w:sz w:val="24"/>
        </w:rPr>
        <w:t xml:space="preserve"> </w:t>
      </w:r>
      <w:r>
        <w:rPr>
          <w:sz w:val="21"/>
          <w:i/>
          <w:color w:val="000000"/>
        </w:rPr>
        <w:t>况，则需要描述系统之间的接口及业务联动。</w:t>
      </w:r>
    </w:p>
    <w:p>
      <w:pPr>
        <w:pStyle w:val="null3"/>
        <w:ind w:left="255" w:firstLine="419"/>
        <w:jc w:val="both"/>
      </w:pPr>
      <w:r>
        <w:rPr>
          <w:sz w:val="21"/>
          <w:i/>
          <w:color w:val="000000"/>
        </w:rPr>
        <w:t>运维服务：运维服务包括基础设施运维服务和软件系统运维服务。基</w:t>
      </w:r>
      <w:r>
        <w:rPr>
          <w:sz w:val="21"/>
          <w:i/>
          <w:color w:val="000000"/>
        </w:rPr>
        <w:t>础设施运维服务</w:t>
      </w:r>
      <w:r>
        <w:rPr>
          <w:sz w:val="24"/>
        </w:rPr>
        <w:t xml:space="preserve"> </w:t>
      </w:r>
      <w:r>
        <w:rPr>
          <w:sz w:val="21"/>
          <w:i/>
          <w:color w:val="000000"/>
        </w:rPr>
        <w:t>要阐述所有需要运维的硬件设备和软件（含基础软件、支</w:t>
      </w:r>
      <w:r>
        <w:rPr>
          <w:sz w:val="21"/>
          <w:i/>
          <w:color w:val="000000"/>
        </w:rPr>
        <w:t>撑软件等）清单，</w:t>
      </w:r>
      <w:r>
        <w:rPr>
          <w:sz w:val="24"/>
        </w:rPr>
        <w:t xml:space="preserve"> </w:t>
      </w:r>
      <w:r>
        <w:rPr>
          <w:sz w:val="21"/>
          <w:i/>
          <w:color w:val="000000"/>
        </w:rPr>
        <w:t>以及常规的例</w:t>
      </w:r>
      <w:r>
        <w:rPr>
          <w:sz w:val="24"/>
        </w:rPr>
        <w:t xml:space="preserve"> </w:t>
      </w:r>
      <w:r>
        <w:rPr>
          <w:sz w:val="21"/>
          <w:i/>
          <w:color w:val="000000"/>
        </w:rPr>
        <w:t>行检查、安全保障、状态监控、响应支持及交付等服务要求。软件系统</w:t>
      </w:r>
      <w:r>
        <w:rPr>
          <w:sz w:val="21"/>
          <w:i/>
          <w:color w:val="000000"/>
        </w:rPr>
        <w:t>运维服务还须阐述</w:t>
      </w:r>
      <w:r>
        <w:rPr>
          <w:sz w:val="24"/>
        </w:rPr>
        <w:t xml:space="preserve"> </w:t>
      </w:r>
      <w:r>
        <w:rPr>
          <w:sz w:val="21"/>
          <w:i/>
          <w:color w:val="000000"/>
        </w:rPr>
        <w:t>功能配置完善、性能调优、安全运维等服务要求。</w:t>
      </w:r>
    </w:p>
    <w:p>
      <w:pPr>
        <w:pStyle w:val="null3"/>
      </w:pPr>
      <w:r>
        <w:rPr>
          <w:sz w:val="20"/>
          <w:b/>
          <w:color w:val="000000"/>
        </w:rPr>
        <w:t>附件</w:t>
      </w:r>
      <w:r>
        <w:rPr>
          <w:sz w:val="24"/>
        </w:rPr>
        <w:t xml:space="preserve"> </w:t>
      </w:r>
      <w:r>
        <w:rPr>
          <w:sz w:val="20"/>
          <w:b/>
          <w:color w:val="000000"/>
        </w:rPr>
        <w:t>2.验收要求</w:t>
      </w:r>
    </w:p>
    <w:p>
      <w:pPr>
        <w:pStyle w:val="null3"/>
        <w:spacing w:before="120"/>
        <w:ind w:left="225" w:right="30" w:firstLine="420"/>
        <w:jc w:val="both"/>
      </w:pPr>
      <w:r>
        <w:rPr>
          <w:sz w:val="20"/>
          <w:color w:val="000000"/>
        </w:rPr>
        <w:t>参照我省政务信息化项目验收相关规范开展验收工作。按</w:t>
      </w:r>
      <w:r>
        <w:rPr>
          <w:sz w:val="20"/>
          <w:color w:val="000000"/>
        </w:rPr>
        <w:t>照《广东省政务服务数据管</w:t>
      </w:r>
      <w:r>
        <w:rPr>
          <w:sz w:val="24"/>
        </w:rPr>
        <w:t xml:space="preserve"> </w:t>
      </w:r>
      <w:r>
        <w:rPr>
          <w:sz w:val="20"/>
          <w:color w:val="000000"/>
        </w:rPr>
        <w:t>理局政务信息化项目验收管理工作指引》开展验收工作（若有</w:t>
      </w:r>
      <w:r>
        <w:rPr>
          <w:sz w:val="20"/>
          <w:color w:val="000000"/>
        </w:rPr>
        <w:t>更新则以验收时最新印发版</w:t>
      </w:r>
      <w:r>
        <w:rPr>
          <w:sz w:val="24"/>
        </w:rPr>
        <w:t xml:space="preserve"> </w:t>
      </w:r>
      <w:r>
        <w:rPr>
          <w:sz w:val="20"/>
          <w:color w:val="000000"/>
        </w:rPr>
        <w:t>本为准）。</w:t>
      </w:r>
    </w:p>
    <w:p>
      <w:pPr>
        <w:pStyle w:val="null3"/>
        <w:jc w:val="left"/>
      </w:pPr>
      <w:r>
        <w:rPr>
          <w:sz w:val="21"/>
        </w:rPr>
        <w:t xml:space="preserve"> </w:t>
      </w:r>
    </w:p>
    <w:p>
      <w:pPr>
        <w:pStyle w:val="null3"/>
        <w:spacing w:before="75"/>
        <w:ind w:left="675"/>
        <w:jc w:val="left"/>
      </w:pPr>
      <w:r>
        <w:rPr>
          <w:sz w:val="21"/>
          <w:i/>
          <w:color w:val="000000"/>
        </w:rPr>
        <w:t>基础设施类：提出项目交付验收、阶段性服务确认、最终</w:t>
      </w:r>
      <w:r>
        <w:rPr>
          <w:sz w:val="21"/>
          <w:i/>
          <w:color w:val="000000"/>
        </w:rPr>
        <w:t>验收成果及要求。</w:t>
      </w:r>
    </w:p>
    <w:p>
      <w:pPr>
        <w:pStyle w:val="null3"/>
        <w:spacing w:before="165"/>
        <w:ind w:left="255" w:firstLine="413"/>
        <w:jc w:val="left"/>
      </w:pPr>
      <w:r>
        <w:rPr>
          <w:sz w:val="21"/>
          <w:i/>
          <w:color w:val="000000"/>
        </w:rPr>
        <w:t>软件开发类：提出项目交付验收、最终验收成果及要求。软件</w:t>
      </w:r>
      <w:r>
        <w:rPr>
          <w:sz w:val="21"/>
          <w:i/>
          <w:color w:val="000000"/>
        </w:rPr>
        <w:t>系统可根据合同约定分</w:t>
      </w:r>
      <w:r>
        <w:rPr>
          <w:sz w:val="24"/>
        </w:rPr>
        <w:t xml:space="preserve"> </w:t>
      </w:r>
      <w:r>
        <w:rPr>
          <w:sz w:val="21"/>
          <w:i/>
          <w:color w:val="000000"/>
        </w:rPr>
        <w:t>阶段、版本进行交付，交付时间以出具的交付验收报告时间为准。</w:t>
      </w:r>
    </w:p>
    <w:p>
      <w:pPr>
        <w:pStyle w:val="null3"/>
        <w:ind w:left="675"/>
        <w:jc w:val="left"/>
      </w:pPr>
      <w:r>
        <w:rPr>
          <w:sz w:val="21"/>
          <w:i/>
          <w:color w:val="000000"/>
        </w:rPr>
        <w:t>运维服务类：提出阶段性服务确认、最终验</w:t>
      </w:r>
      <w:r>
        <w:rPr>
          <w:sz w:val="21"/>
          <w:i/>
          <w:color w:val="000000"/>
        </w:rPr>
        <w:t>收成果及要求。</w:t>
      </w:r>
    </w:p>
    <w:p>
      <w:pPr>
        <w:pStyle w:val="null3"/>
      </w:pPr>
      <w:r>
        <w:rPr>
          <w:sz w:val="20"/>
          <w:b/>
          <w:color w:val="000000"/>
        </w:rPr>
        <w:t>附件</w:t>
      </w:r>
      <w:r>
        <w:rPr>
          <w:sz w:val="24"/>
        </w:rPr>
        <w:t xml:space="preserve"> </w:t>
      </w:r>
      <w:r>
        <w:rPr>
          <w:sz w:val="20"/>
          <w:b/>
          <w:color w:val="000000"/>
        </w:rPr>
        <w:t>3.</w:t>
      </w:r>
      <w:r>
        <w:rPr>
          <w:sz w:val="24"/>
          <w:b/>
        </w:rPr>
        <w:t xml:space="preserve"> </w:t>
      </w:r>
      <w:r>
        <w:rPr>
          <w:sz w:val="20"/>
          <w:b/>
          <w:color w:val="000000"/>
        </w:rPr>
        <w:t>乙方团队人员清单</w:t>
      </w:r>
    </w:p>
    <w:p>
      <w:pPr>
        <w:pStyle w:val="null3"/>
        <w:spacing w:before="120"/>
        <w:ind w:left="1155"/>
        <w:jc w:val="left"/>
      </w:pPr>
      <w:r>
        <w:rPr>
          <w:sz w:val="21"/>
          <w:i/>
          <w:color w:val="000000"/>
        </w:rPr>
        <w:t>提出乙方拟投入的团队人员名单，及各角色职责与分工。</w:t>
      </w:r>
    </w:p>
    <w:p>
      <w:pPr>
        <w:pStyle w:val="null3"/>
        <w:jc w:val="left"/>
      </w:pPr>
      <w:r>
        <w:rPr>
          <w:sz w:val="21"/>
        </w:rPr>
        <w:t xml:space="preserve"> </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757"/>
        <w:gridCol w:w="561"/>
        <w:gridCol w:w="561"/>
        <w:gridCol w:w="561"/>
        <w:gridCol w:w="666"/>
        <w:gridCol w:w="757"/>
        <w:gridCol w:w="574"/>
        <w:gridCol w:w="1319"/>
        <w:gridCol w:w="2507"/>
      </w:tblGrid>
      <w:tr>
        <w:tc>
          <w:tcPr>
            <w:tcW w:type="dxa" w:w="7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
            </w:pPr>
            <w:r>
              <w:rPr>
                <w:sz w:val="20"/>
                <w:color w:val="000000"/>
              </w:rPr>
              <w:t>姓名</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性别</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年龄</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学历</w:t>
            </w:r>
          </w:p>
        </w:tc>
        <w:tc>
          <w:tcPr>
            <w:tcW w:type="dxa" w:w="6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sz w:val="20"/>
                <w:color w:val="000000"/>
              </w:rPr>
              <w:t>职称</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sz w:val="20"/>
                <w:color w:val="000000"/>
              </w:rPr>
              <w:t>同类工</w:t>
            </w:r>
          </w:p>
          <w:p>
            <w:pPr>
              <w:pStyle w:val="null3"/>
              <w:spacing w:before="120"/>
              <w:ind w:left="120"/>
            </w:pPr>
            <w:r>
              <w:rPr>
                <w:sz w:val="20"/>
                <w:color w:val="000000"/>
              </w:rPr>
              <w:t>作年限</w:t>
            </w:r>
          </w:p>
        </w:tc>
        <w:tc>
          <w:tcPr>
            <w:tcW w:type="dxa" w:w="5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0"/>
                <w:color w:val="000000"/>
              </w:rPr>
              <w:t>公司</w:t>
            </w:r>
          </w:p>
          <w:p>
            <w:pPr>
              <w:pStyle w:val="null3"/>
              <w:spacing w:before="105"/>
              <w:ind w:left="135"/>
            </w:pPr>
            <w:r>
              <w:rPr>
                <w:sz w:val="20"/>
                <w:color w:val="000000"/>
              </w:rPr>
              <w:t>职务</w:t>
            </w:r>
          </w:p>
        </w:tc>
        <w:tc>
          <w:tcPr>
            <w:tcW w:type="dxa" w:w="13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sz w:val="20"/>
                <w:color w:val="000000"/>
              </w:rPr>
              <w:t>本项目角色</w:t>
            </w:r>
          </w:p>
        </w:tc>
        <w:tc>
          <w:tcPr>
            <w:tcW w:type="dxa" w:w="25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020"/>
            </w:pPr>
            <w:r>
              <w:rPr>
                <w:sz w:val="20"/>
                <w:color w:val="000000"/>
              </w:rPr>
              <w:t>承担工作</w:t>
            </w: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26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项目主要人员简历（毕业院校、</w:t>
            </w:r>
            <w:r>
              <w:rPr/>
              <w:t xml:space="preserve"> </w:t>
            </w:r>
            <w:r>
              <w:rPr>
                <w:sz w:val="20"/>
                <w:color w:val="000000"/>
              </w:rPr>
              <w:t>曾任职、专长、承担同类项目历</w:t>
            </w:r>
            <w:r>
              <w:rPr>
                <w:sz w:val="20"/>
                <w:color w:val="000000"/>
              </w:rPr>
              <w:t>史情况）</w:t>
            </w:r>
          </w:p>
        </w:tc>
      </w:tr>
    </w:tbl>
    <w:p>
      <w:pPr>
        <w:pStyle w:val="null3"/>
        <w:jc w:val="left"/>
      </w:pPr>
      <w:r>
        <w:rPr>
          <w:sz w:val="21"/>
        </w:rPr>
        <w:t xml:space="preserve"> </w:t>
      </w:r>
    </w:p>
    <w:p>
      <w:pPr>
        <w:pStyle w:val="null3"/>
      </w:pPr>
      <w:r>
        <w:rPr>
          <w:sz w:val="20"/>
          <w:b/>
          <w:color w:val="000000"/>
        </w:rPr>
        <w:t>附件</w:t>
      </w:r>
      <w:r>
        <w:rPr>
          <w:sz w:val="24"/>
        </w:rPr>
        <w:t xml:space="preserve"> </w:t>
      </w:r>
      <w:r>
        <w:rPr>
          <w:sz w:val="20"/>
          <w:b/>
          <w:color w:val="000000"/>
        </w:rPr>
        <w:t>4.服务价格明细（若有）</w:t>
      </w:r>
    </w:p>
    <w:p>
      <w:pPr>
        <w:pStyle w:val="null3"/>
        <w:spacing w:before="120"/>
        <w:ind w:left="675"/>
        <w:jc w:val="left"/>
      </w:pPr>
      <w:r>
        <w:rPr>
          <w:sz w:val="21"/>
          <w:i/>
          <w:color w:val="000000"/>
        </w:rPr>
        <w:t>提出乙方服务价格构成及分项明细表。</w:t>
      </w:r>
    </w:p>
    <w:p>
      <w:pPr>
        <w:pStyle w:val="null3"/>
      </w:pPr>
      <w:r>
        <w:rPr>
          <w:sz w:val="20"/>
          <w:b/>
          <w:color w:val="000000"/>
        </w:rPr>
        <w:t>附件</w:t>
      </w:r>
      <w:r>
        <w:rPr>
          <w:sz w:val="24"/>
        </w:rPr>
        <w:t xml:space="preserve"> </w:t>
      </w:r>
      <w:r>
        <w:rPr>
          <w:sz w:val="20"/>
          <w:b/>
          <w:color w:val="000000"/>
        </w:rPr>
        <w:t>5.保密承诺书</w:t>
      </w:r>
    </w:p>
    <w:p>
      <w:pPr>
        <w:pStyle w:val="null3"/>
        <w:spacing w:before="225"/>
        <w:ind w:left="3975"/>
        <w:jc w:val="left"/>
      </w:pPr>
      <w:r>
        <w:rPr>
          <w:sz w:val="20"/>
          <w:b/>
          <w:color w:val="000000"/>
        </w:rPr>
        <w:t>保密承诺书</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致：</w:t>
      </w:r>
      <w:r>
        <w:rPr>
          <w:sz w:val="24"/>
          <w:u w:val="single"/>
        </w:rPr>
        <w:t xml:space="preserve">           </w:t>
      </w:r>
    </w:p>
    <w:p>
      <w:pPr>
        <w:pStyle w:val="null3"/>
        <w:spacing w:before="225"/>
        <w:ind w:left="15" w:firstLine="423"/>
        <w:jc w:val="both"/>
      </w:pPr>
      <w:r>
        <w:rPr>
          <w:sz w:val="20"/>
          <w:color w:val="000000"/>
        </w:rPr>
        <w:t>为保护合作方甲方的合法利益，保证合作双方</w:t>
      </w:r>
      <w:r>
        <w:rPr>
          <w:sz w:val="20"/>
          <w:color w:val="000000"/>
        </w:rPr>
        <w:t>实现顺利合作，避免因信息泄露而给甲方</w:t>
      </w:r>
      <w:r>
        <w:rPr>
          <w:sz w:val="24"/>
        </w:rPr>
        <w:t xml:space="preserve"> </w:t>
      </w:r>
      <w:r>
        <w:rPr>
          <w:sz w:val="20"/>
          <w:color w:val="000000"/>
        </w:rPr>
        <w:t>造成损失，本项目的服务方</w:t>
      </w:r>
      <w:r>
        <w:rPr>
          <w:sz w:val="24"/>
        </w:rPr>
        <w:t xml:space="preserve"> </w:t>
      </w:r>
      <w:r>
        <w:rPr>
          <w:sz w:val="24"/>
          <w:u w:val="single"/>
        </w:rPr>
        <w:t xml:space="preserve">            </w:t>
      </w:r>
      <w:r>
        <w:rPr>
          <w:sz w:val="24"/>
        </w:rPr>
        <w:t xml:space="preserve"> </w:t>
      </w:r>
      <w:r>
        <w:rPr>
          <w:sz w:val="20"/>
          <w:color w:val="000000"/>
        </w:rPr>
        <w:t>以及参与本项目的所有员工承诺遵守本保密承诺书</w:t>
      </w:r>
      <w:r>
        <w:rPr>
          <w:sz w:val="24"/>
        </w:rPr>
        <w:t xml:space="preserve"> </w:t>
      </w:r>
      <w:r>
        <w:rPr>
          <w:sz w:val="20"/>
          <w:color w:val="000000"/>
        </w:rPr>
        <w:t>内容。</w:t>
      </w:r>
    </w:p>
    <w:p>
      <w:pPr>
        <w:pStyle w:val="null3"/>
        <w:ind w:left="450"/>
        <w:jc w:val="left"/>
      </w:pPr>
      <w:r>
        <w:rPr>
          <w:sz w:val="20"/>
          <w:color w:val="000000"/>
        </w:rPr>
        <w:t>一、保密信息定义</w:t>
      </w:r>
    </w:p>
    <w:p>
      <w:pPr>
        <w:pStyle w:val="null3"/>
        <w:spacing w:before="225"/>
        <w:ind w:left="15" w:firstLine="420"/>
        <w:jc w:val="both"/>
      </w:pPr>
      <w:r>
        <w:rPr>
          <w:sz w:val="20"/>
          <w:color w:val="000000"/>
        </w:rPr>
        <w:t>本承诺书所称的</w:t>
      </w:r>
      <w:r>
        <w:rPr>
          <w:sz w:val="20"/>
          <w:color w:val="000000"/>
        </w:rPr>
        <w:t>“保密信息</w:t>
      </w:r>
      <w:r>
        <w:rPr>
          <w:sz w:val="24"/>
        </w:rPr>
        <w:t xml:space="preserve"> </w:t>
      </w:r>
      <w:r>
        <w:rPr>
          <w:sz w:val="20"/>
          <w:color w:val="000000"/>
        </w:rPr>
        <w:t>”是指所有涉密信息、商业秘</w:t>
      </w:r>
      <w:r>
        <w:rPr>
          <w:sz w:val="20"/>
          <w:color w:val="000000"/>
        </w:rPr>
        <w:t>密、技术秘密、通信或与该项</w:t>
      </w:r>
      <w:r>
        <w:rPr>
          <w:sz w:val="24"/>
        </w:rPr>
        <w:t xml:space="preserve"> </w:t>
      </w:r>
      <w:r>
        <w:rPr>
          <w:sz w:val="20"/>
          <w:color w:val="000000"/>
        </w:rPr>
        <w:t>目相关的其他信息，无论是书面的、</w:t>
      </w:r>
      <w:r>
        <w:rPr>
          <w:sz w:val="24"/>
        </w:rPr>
        <w:t xml:space="preserve"> </w:t>
      </w:r>
      <w:r>
        <w:rPr>
          <w:sz w:val="20"/>
          <w:color w:val="000000"/>
        </w:rPr>
        <w:t>口头的、图形的、</w:t>
      </w:r>
      <w:r>
        <w:rPr>
          <w:sz w:val="24"/>
        </w:rPr>
        <w:t xml:space="preserve"> </w:t>
      </w:r>
      <w:r>
        <w:rPr>
          <w:sz w:val="20"/>
          <w:color w:val="000000"/>
        </w:rPr>
        <w:t>电磁的或其他任何形式的信息，包括</w:t>
      </w:r>
      <w:r>
        <w:rPr>
          <w:sz w:val="24"/>
        </w:rPr>
        <w:t xml:space="preserve"> </w:t>
      </w:r>
      <w:r>
        <w:rPr>
          <w:sz w:val="20"/>
          <w:color w:val="000000"/>
        </w:rPr>
        <w:t>（但不限于）数据、用户名、</w:t>
      </w:r>
      <w:r>
        <w:rPr>
          <w:sz w:val="24"/>
        </w:rPr>
        <w:t xml:space="preserve"> </w:t>
      </w:r>
      <w:r>
        <w:rPr>
          <w:sz w:val="20"/>
          <w:color w:val="000000"/>
        </w:rPr>
        <w:t>口令、产品、文件、规划、方案、技术、方法、仪器设备和其</w:t>
      </w:r>
      <w:r>
        <w:rPr>
          <w:sz w:val="24"/>
        </w:rPr>
        <w:t xml:space="preserve"> </w:t>
      </w:r>
      <w:r>
        <w:rPr>
          <w:sz w:val="20"/>
          <w:color w:val="000000"/>
        </w:rPr>
        <w:t>他信息及文档等，上述信息在本项目以如下形式确定：</w:t>
      </w:r>
    </w:p>
    <w:p>
      <w:pPr>
        <w:pStyle w:val="null3"/>
        <w:ind w:left="15" w:firstLine="436"/>
        <w:jc w:val="left"/>
      </w:pPr>
      <w:r>
        <w:rPr>
          <w:sz w:val="20"/>
          <w:color w:val="000000"/>
        </w:rPr>
        <w:t>1.</w:t>
      </w:r>
      <w:r>
        <w:rPr>
          <w:sz w:val="24"/>
        </w:rPr>
        <w:t xml:space="preserve"> </w:t>
      </w:r>
      <w:r>
        <w:rPr>
          <w:sz w:val="20"/>
          <w:color w:val="000000"/>
        </w:rPr>
        <w:t>甲方在项目实施中为乙方及乙方工作人员提供必要的数据、</w:t>
      </w:r>
      <w:r>
        <w:rPr>
          <w:sz w:val="20"/>
          <w:color w:val="000000"/>
        </w:rPr>
        <w:t>程序、用户名、</w:t>
      </w:r>
      <w:r>
        <w:rPr>
          <w:sz w:val="24"/>
        </w:rPr>
        <w:t xml:space="preserve"> </w:t>
      </w:r>
      <w:r>
        <w:rPr>
          <w:sz w:val="20"/>
          <w:color w:val="000000"/>
        </w:rPr>
        <w:t>口令和资</w:t>
      </w:r>
      <w:r>
        <w:rPr>
          <w:sz w:val="24"/>
        </w:rPr>
        <w:t xml:space="preserve"> </w:t>
      </w:r>
      <w:r>
        <w:rPr>
          <w:sz w:val="20"/>
          <w:color w:val="000000"/>
        </w:rPr>
        <w:t>料等；</w:t>
      </w:r>
    </w:p>
    <w:p>
      <w:pPr>
        <w:pStyle w:val="null3"/>
        <w:spacing w:before="225"/>
        <w:ind w:left="15" w:firstLine="417"/>
        <w:jc w:val="left"/>
      </w:pPr>
      <w:r>
        <w:rPr>
          <w:sz w:val="20"/>
          <w:color w:val="000000"/>
        </w:rPr>
        <w:t>2.在对甲方提供服务工作中涉及的业务及技术文</w:t>
      </w:r>
      <w:r>
        <w:rPr>
          <w:sz w:val="20"/>
          <w:color w:val="000000"/>
        </w:rPr>
        <w:t>档，包括政策、方案设计细节、程序文</w:t>
      </w:r>
      <w:r>
        <w:rPr>
          <w:sz w:val="24"/>
        </w:rPr>
        <w:t xml:space="preserve"> </w:t>
      </w:r>
      <w:r>
        <w:rPr>
          <w:sz w:val="20"/>
          <w:color w:val="000000"/>
        </w:rPr>
        <w:t>件、数据结构，以及相关业务系统的硬软件、文档，测试和测试产生的数据等；</w:t>
      </w:r>
    </w:p>
    <w:p>
      <w:pPr>
        <w:pStyle w:val="null3"/>
        <w:spacing w:before="225"/>
        <w:ind w:left="435"/>
        <w:jc w:val="left"/>
      </w:pPr>
      <w:r>
        <w:rPr>
          <w:sz w:val="20"/>
          <w:color w:val="000000"/>
        </w:rPr>
        <w:t>3.服务过程中产生的所有成果为保密的内容；</w:t>
      </w:r>
    </w:p>
    <w:p>
      <w:pPr>
        <w:pStyle w:val="null3"/>
        <w:spacing w:before="225"/>
        <w:ind w:left="435"/>
        <w:jc w:val="left"/>
      </w:pPr>
      <w:r>
        <w:rPr>
          <w:sz w:val="20"/>
          <w:color w:val="000000"/>
        </w:rPr>
        <w:t>4.其他甲方合理认为并申明属于保密信息的内容。</w:t>
      </w:r>
    </w:p>
    <w:p>
      <w:pPr>
        <w:pStyle w:val="null3"/>
        <w:spacing w:before="225"/>
        <w:ind w:left="450"/>
        <w:jc w:val="left"/>
      </w:pPr>
      <w:r>
        <w:rPr>
          <w:sz w:val="20"/>
          <w:color w:val="000000"/>
        </w:rPr>
        <w:t>二、保密要求</w:t>
      </w:r>
    </w:p>
    <w:p>
      <w:pPr>
        <w:pStyle w:val="null3"/>
        <w:spacing w:before="225"/>
        <w:ind w:left="15" w:firstLine="422"/>
        <w:jc w:val="both"/>
      </w:pPr>
      <w:r>
        <w:rPr>
          <w:sz w:val="20"/>
          <w:color w:val="000000"/>
        </w:rPr>
        <w:t>我公司在国家相关法律法规、规章政策所规定的前提下</w:t>
      </w:r>
      <w:r>
        <w:rPr>
          <w:sz w:val="20"/>
          <w:color w:val="000000"/>
        </w:rPr>
        <w:t>，全力限制</w:t>
      </w:r>
      <w:r>
        <w:rPr>
          <w:sz w:val="20"/>
          <w:color w:val="000000"/>
        </w:rPr>
        <w:t>“保密信息</w:t>
      </w:r>
      <w:r>
        <w:rPr>
          <w:sz w:val="24"/>
        </w:rPr>
        <w:t xml:space="preserve"> </w:t>
      </w:r>
      <w:r>
        <w:rPr>
          <w:sz w:val="20"/>
          <w:color w:val="000000"/>
        </w:rPr>
        <w:t>”的使用</w:t>
      </w:r>
      <w:r>
        <w:rPr>
          <w:sz w:val="24"/>
        </w:rPr>
        <w:t xml:space="preserve"> </w:t>
      </w:r>
      <w:r>
        <w:rPr>
          <w:sz w:val="20"/>
          <w:color w:val="000000"/>
        </w:rPr>
        <w:t>范围以利保密防范，并仅用于为甲方提供服务。在未经甲方书面形式授权下，我公司不会直</w:t>
      </w:r>
      <w:r>
        <w:rPr>
          <w:sz w:val="24"/>
        </w:rPr>
        <w:t xml:space="preserve"> </w:t>
      </w:r>
      <w:r>
        <w:rPr>
          <w:sz w:val="20"/>
          <w:color w:val="000000"/>
        </w:rPr>
        <w:t>接或间接使用</w:t>
      </w:r>
      <w:r>
        <w:rPr>
          <w:sz w:val="20"/>
          <w:color w:val="000000"/>
        </w:rPr>
        <w:t>“项目资料</w:t>
      </w:r>
      <w:r>
        <w:rPr>
          <w:sz w:val="24"/>
        </w:rPr>
        <w:t xml:space="preserve"> </w:t>
      </w:r>
      <w:r>
        <w:rPr>
          <w:sz w:val="20"/>
          <w:color w:val="000000"/>
        </w:rPr>
        <w:t>”的利益或目的性的任何专</w:t>
      </w:r>
      <w:r>
        <w:rPr>
          <w:sz w:val="20"/>
          <w:color w:val="000000"/>
        </w:rPr>
        <w:t>有信息，亦不会把任何专用信息披露给</w:t>
      </w:r>
      <w:r>
        <w:rPr>
          <w:sz w:val="24"/>
        </w:rPr>
        <w:t xml:space="preserve"> </w:t>
      </w:r>
      <w:r>
        <w:rPr>
          <w:sz w:val="20"/>
          <w:color w:val="000000"/>
        </w:rPr>
        <w:t>他人</w:t>
      </w:r>
      <w:r>
        <w:rPr>
          <w:sz w:val="20"/>
          <w:color w:val="000000"/>
        </w:rPr>
        <w:t>,我公司的所有员工均有义务受约束，并负有保密的义务。</w:t>
      </w:r>
    </w:p>
    <w:p>
      <w:pPr>
        <w:pStyle w:val="null3"/>
        <w:ind w:left="30" w:firstLine="435"/>
        <w:jc w:val="left"/>
      </w:pPr>
      <w:r>
        <w:rPr>
          <w:sz w:val="20"/>
          <w:color w:val="000000"/>
        </w:rPr>
        <w:t>1.承诺人始终对保密资料保密，不在项目之外使用甲方提供的保密信息及因履行本项目</w:t>
      </w:r>
      <w:r>
        <w:rPr>
          <w:sz w:val="24"/>
        </w:rPr>
        <w:t xml:space="preserve"> </w:t>
      </w:r>
      <w:r>
        <w:rPr>
          <w:sz w:val="20"/>
          <w:color w:val="000000"/>
        </w:rPr>
        <w:t>而掌握的保密信息。</w:t>
      </w:r>
    </w:p>
    <w:p>
      <w:pPr>
        <w:pStyle w:val="null3"/>
        <w:spacing w:before="225"/>
        <w:ind w:left="15" w:right="45" w:firstLine="416"/>
        <w:jc w:val="left"/>
      </w:pPr>
      <w:r>
        <w:rPr>
          <w:sz w:val="20"/>
          <w:color w:val="000000"/>
        </w:rPr>
        <w:t>2.未经甲方书面同意，不向任何第三方提供保密信息以及可以接触上述保密信息的手段，</w:t>
      </w:r>
      <w:r>
        <w:rPr>
          <w:sz w:val="24"/>
        </w:rPr>
        <w:t xml:space="preserve"> </w:t>
      </w:r>
      <w:r>
        <w:rPr>
          <w:sz w:val="20"/>
          <w:color w:val="000000"/>
        </w:rPr>
        <w:t>包括在公开场合展览，公开对外宣传，作为文章、讯息、参考数据发表等。</w:t>
      </w:r>
    </w:p>
    <w:p>
      <w:pPr>
        <w:pStyle w:val="null3"/>
        <w:spacing w:before="225"/>
        <w:ind w:left="30" w:firstLine="419"/>
        <w:jc w:val="left"/>
      </w:pPr>
      <w:r>
        <w:rPr>
          <w:sz w:val="20"/>
          <w:color w:val="000000"/>
        </w:rPr>
        <w:t>3.</w:t>
      </w:r>
      <w:r>
        <w:rPr>
          <w:sz w:val="24"/>
        </w:rPr>
        <w:t xml:space="preserve"> </w:t>
      </w:r>
      <w:r>
        <w:rPr>
          <w:sz w:val="20"/>
          <w:color w:val="000000"/>
        </w:rPr>
        <w:t>只向项目相关人员（包括各自的领导﹑</w:t>
      </w:r>
      <w:r>
        <w:rPr>
          <w:sz w:val="24"/>
        </w:rPr>
        <w:t xml:space="preserve"> </w:t>
      </w:r>
      <w:r>
        <w:rPr>
          <w:sz w:val="20"/>
          <w:color w:val="000000"/>
        </w:rPr>
        <w:t>同事</w:t>
      </w:r>
      <w:r>
        <w:rPr>
          <w:sz w:val="20"/>
          <w:color w:val="000000"/>
        </w:rPr>
        <w:t>和雇员等）为商讨合作项目而有需要知悉</w:t>
      </w:r>
      <w:r>
        <w:rPr>
          <w:sz w:val="24"/>
        </w:rPr>
        <w:t xml:space="preserve"> </w:t>
      </w:r>
      <w:r>
        <w:rPr>
          <w:sz w:val="20"/>
          <w:color w:val="000000"/>
        </w:rPr>
        <w:t>保密信息的人士披露保密信息；并保证上述各相关人员的行为将会符合本守则的规定。</w:t>
      </w:r>
    </w:p>
    <w:p>
      <w:pPr>
        <w:pStyle w:val="null3"/>
        <w:spacing w:before="135"/>
        <w:ind w:left="30"/>
        <w:jc w:val="left"/>
      </w:pPr>
      <w:r>
        <w:rPr>
          <w:sz w:val="20"/>
          <w:color w:val="000000"/>
        </w:rPr>
        <w:t>4.在商讨合作项目的过程中，若需向第三方披露甲方的保密信息，应取得甲方书面许可，并要求该第三方不得向任何其他人士泄露保</w:t>
      </w:r>
      <w:r>
        <w:rPr>
          <w:sz w:val="20"/>
          <w:color w:val="000000"/>
        </w:rPr>
        <w:t>密信息。</w:t>
      </w:r>
    </w:p>
    <w:p>
      <w:pPr>
        <w:pStyle w:val="null3"/>
        <w:spacing w:before="225"/>
        <w:ind w:left="450"/>
        <w:jc w:val="left"/>
      </w:pPr>
      <w:r>
        <w:rPr>
          <w:sz w:val="20"/>
          <w:color w:val="000000"/>
        </w:rPr>
        <w:t>5.有关保密的内容和义务，未经甲方解封则长期有效。</w:t>
      </w:r>
    </w:p>
    <w:p>
      <w:pPr>
        <w:pStyle w:val="null3"/>
        <w:jc w:val="left"/>
      </w:pPr>
      <w:r>
        <w:rPr>
          <w:sz w:val="21"/>
        </w:rPr>
        <w:t xml:space="preserve"> </w:t>
      </w:r>
    </w:p>
    <w:p>
      <w:pPr>
        <w:pStyle w:val="null3"/>
        <w:jc w:val="left"/>
      </w:pPr>
      <w:r>
        <w:rPr>
          <w:sz w:val="21"/>
        </w:rPr>
        <w:t xml:space="preserve"> </w:t>
      </w:r>
    </w:p>
    <w:p>
      <w:pPr>
        <w:pStyle w:val="null3"/>
        <w:spacing w:before="60"/>
        <w:ind w:left="4215"/>
        <w:jc w:val="left"/>
      </w:pPr>
      <w:r>
        <w:rPr>
          <w:sz w:val="20"/>
          <w:color w:val="000000"/>
        </w:rPr>
        <w:t>承诺人</w:t>
      </w:r>
      <w:r>
        <w:rPr>
          <w:sz w:val="20"/>
          <w:color w:val="000000"/>
        </w:rPr>
        <w:t>:</w:t>
      </w:r>
      <w:r>
        <w:rPr>
          <w:sz w:val="24"/>
          <w:u w:val="single"/>
        </w:rPr>
        <w:t xml:space="preserve">                                  </w:t>
      </w:r>
    </w:p>
    <w:p>
      <w:pPr>
        <w:pStyle w:val="null3"/>
        <w:spacing w:before="225"/>
        <w:ind w:left="4260"/>
        <w:jc w:val="left"/>
      </w:pPr>
      <w:r>
        <w:rPr>
          <w:sz w:val="20"/>
          <w:color w:val="000000"/>
        </w:rPr>
        <w:t>（法定代表人或委托代理人签字并盖单位公章）</w:t>
      </w:r>
      <w:r>
        <w:rPr>
          <w:sz w:val="24"/>
        </w:rPr>
        <w:t xml:space="preserve"> </w:t>
      </w:r>
      <w:r>
        <w:rPr>
          <w:sz w:val="20"/>
          <w:color w:val="000000"/>
        </w:rPr>
        <w:t>日</w:t>
      </w:r>
      <w:r>
        <w:rPr>
          <w:sz w:val="24"/>
        </w:rPr>
        <w:t xml:space="preserve"> </w:t>
      </w:r>
      <w:r>
        <w:rPr>
          <w:sz w:val="20"/>
          <w:color w:val="000000"/>
        </w:rPr>
        <w:t>期：</w:t>
      </w:r>
    </w:p>
    <w:p>
      <w:pPr>
        <w:pStyle w:val="null3"/>
      </w:pPr>
      <w:r>
        <w:rPr>
          <w:sz w:val="20"/>
          <w:b/>
          <w:color w:val="000000"/>
        </w:rPr>
        <w:t>附件</w:t>
      </w:r>
      <w:r>
        <w:rPr>
          <w:sz w:val="24"/>
        </w:rPr>
        <w:t xml:space="preserve"> </w:t>
      </w:r>
      <w:r>
        <w:rPr>
          <w:sz w:val="20"/>
          <w:b/>
          <w:color w:val="000000"/>
        </w:rPr>
        <w:t>6.反商业贿赂协议</w:t>
      </w:r>
    </w:p>
    <w:p>
      <w:pPr>
        <w:pStyle w:val="null3"/>
        <w:jc w:val="left"/>
      </w:pPr>
      <w:r>
        <w:rPr>
          <w:sz w:val="21"/>
        </w:rPr>
        <w:t xml:space="preserve"> </w:t>
      </w:r>
    </w:p>
    <w:p>
      <w:pPr>
        <w:pStyle w:val="null3"/>
        <w:jc w:val="left"/>
      </w:pPr>
      <w:r>
        <w:rPr>
          <w:sz w:val="21"/>
        </w:rPr>
        <w:t xml:space="preserve"> </w:t>
      </w:r>
    </w:p>
    <w:p>
      <w:pPr>
        <w:pStyle w:val="null3"/>
        <w:spacing w:before="60"/>
        <w:ind w:left="3765"/>
        <w:jc w:val="left"/>
      </w:pPr>
      <w:r>
        <w:rPr>
          <w:sz w:val="20"/>
          <w:b/>
          <w:color w:val="000000"/>
        </w:rPr>
        <w:t>反商业贿赂协议</w:t>
      </w:r>
    </w:p>
    <w:p>
      <w:pPr>
        <w:pStyle w:val="null3"/>
        <w:spacing w:before="225"/>
        <w:ind w:left="30" w:firstLine="419"/>
        <w:jc w:val="both"/>
      </w:pPr>
      <w:r>
        <w:rPr>
          <w:sz w:val="20"/>
          <w:color w:val="000000"/>
        </w:rPr>
        <w:t>根据《关于开展治理商业贿赂专项工作的意见》（中办发〔</w:t>
      </w:r>
      <w:r>
        <w:rPr>
          <w:sz w:val="20"/>
          <w:color w:val="000000"/>
        </w:rPr>
        <w:t>2006</w:t>
      </w:r>
      <w:r>
        <w:rPr>
          <w:sz w:val="20"/>
          <w:color w:val="000000"/>
        </w:rPr>
        <w:t>〕</w:t>
      </w:r>
      <w:r>
        <w:rPr>
          <w:sz w:val="20"/>
          <w:color w:val="000000"/>
        </w:rPr>
        <w:t>9 号）</w:t>
      </w:r>
      <w:r>
        <w:rPr>
          <w:sz w:val="24"/>
        </w:rPr>
        <w:t xml:space="preserve"> </w:t>
      </w:r>
      <w:r>
        <w:rPr>
          <w:sz w:val="20"/>
          <w:color w:val="000000"/>
        </w:rPr>
        <w:t>以及有关项目服</w:t>
      </w:r>
      <w:r>
        <w:rPr>
          <w:sz w:val="24"/>
        </w:rPr>
        <w:t xml:space="preserve"> </w:t>
      </w:r>
      <w:r>
        <w:rPr>
          <w:sz w:val="20"/>
          <w:color w:val="000000"/>
        </w:rPr>
        <w:t>务、廉政建设的规定，为做好项目服务中的反商业贿赂工作，建立起责任机制、督查机制和</w:t>
      </w:r>
      <w:r>
        <w:rPr>
          <w:sz w:val="24"/>
        </w:rPr>
        <w:t xml:space="preserve"> </w:t>
      </w:r>
      <w:r>
        <w:rPr>
          <w:sz w:val="20"/>
          <w:color w:val="000000"/>
        </w:rPr>
        <w:t>保障机制，保证项目服务高效优质，保证建设资金的安全和有效使用以及投资效益，本项目</w:t>
      </w:r>
      <w:r>
        <w:rPr>
          <w:sz w:val="24"/>
        </w:rPr>
        <w:t xml:space="preserve"> </w:t>
      </w:r>
      <w:r>
        <w:rPr>
          <w:sz w:val="20"/>
          <w:color w:val="000000"/>
        </w:rPr>
        <w:t>甲方与乙方特订立如下协议。</w:t>
      </w:r>
    </w:p>
    <w:p>
      <w:pPr>
        <w:pStyle w:val="null3"/>
        <w:ind w:left="450"/>
        <w:jc w:val="left"/>
      </w:pPr>
      <w:r>
        <w:rPr>
          <w:sz w:val="20"/>
          <w:color w:val="000000"/>
        </w:rPr>
        <w:t>一、</w:t>
      </w:r>
      <w:r>
        <w:rPr>
          <w:sz w:val="24"/>
        </w:rPr>
        <w:t xml:space="preserve"> </w:t>
      </w:r>
      <w:r>
        <w:rPr>
          <w:sz w:val="20"/>
          <w:color w:val="000000"/>
        </w:rPr>
        <w:t>甲乙双方的权利和义务</w:t>
      </w:r>
    </w:p>
    <w:p>
      <w:pPr>
        <w:pStyle w:val="null3"/>
        <w:spacing w:before="225"/>
        <w:ind w:left="30" w:firstLine="431"/>
        <w:jc w:val="left"/>
      </w:pPr>
      <w:r>
        <w:rPr>
          <w:sz w:val="20"/>
          <w:color w:val="000000"/>
        </w:rPr>
        <w:t>1.严格遵守党的政策规定和国家有关法律法规及广东省委、省政府关于反商业贿赂和加</w:t>
      </w:r>
      <w:r>
        <w:rPr>
          <w:sz w:val="24"/>
        </w:rPr>
        <w:t xml:space="preserve"> </w:t>
      </w:r>
      <w:r>
        <w:rPr>
          <w:sz w:val="20"/>
          <w:color w:val="000000"/>
        </w:rPr>
        <w:t>强党风廉政建设的有关规定。</w:t>
      </w:r>
    </w:p>
    <w:p>
      <w:pPr>
        <w:pStyle w:val="null3"/>
        <w:spacing w:before="225"/>
        <w:ind w:left="435"/>
        <w:jc w:val="left"/>
      </w:pPr>
      <w:r>
        <w:rPr>
          <w:sz w:val="20"/>
          <w:color w:val="000000"/>
        </w:rPr>
        <w:t>2.严格执行本项目的合同文件，</w:t>
      </w:r>
      <w:r>
        <w:rPr>
          <w:sz w:val="24"/>
        </w:rPr>
        <w:t xml:space="preserve"> </w:t>
      </w:r>
      <w:r>
        <w:rPr>
          <w:sz w:val="20"/>
          <w:color w:val="000000"/>
        </w:rPr>
        <w:t>自觉按合同办事。</w:t>
      </w:r>
    </w:p>
    <w:p>
      <w:pPr>
        <w:pStyle w:val="null3"/>
        <w:spacing w:before="225"/>
        <w:ind w:left="30" w:firstLine="415"/>
        <w:jc w:val="left"/>
      </w:pPr>
      <w:r>
        <w:rPr>
          <w:sz w:val="20"/>
          <w:color w:val="000000"/>
        </w:rPr>
        <w:t>3.双方的业务活动坚持公开、公正、诚信、</w:t>
      </w:r>
      <w:r>
        <w:rPr>
          <w:sz w:val="20"/>
          <w:color w:val="000000"/>
        </w:rPr>
        <w:t>透明的原则</w:t>
      </w:r>
      <w:r>
        <w:rPr>
          <w:sz w:val="20"/>
          <w:color w:val="000000"/>
        </w:rPr>
        <w:t>(法律认定的商业秘密和合同文件</w:t>
      </w:r>
      <w:r>
        <w:rPr>
          <w:sz w:val="24"/>
        </w:rPr>
        <w:t xml:space="preserve"> </w:t>
      </w:r>
      <w:r>
        <w:rPr>
          <w:sz w:val="20"/>
          <w:color w:val="000000"/>
        </w:rPr>
        <w:t>另有规定除外</w:t>
      </w:r>
      <w:r>
        <w:rPr>
          <w:sz w:val="20"/>
          <w:color w:val="000000"/>
        </w:rPr>
        <w:t>)</w:t>
      </w:r>
      <w:r>
        <w:rPr>
          <w:sz w:val="24"/>
        </w:rPr>
        <w:t xml:space="preserve"> </w:t>
      </w:r>
      <w:r>
        <w:rPr>
          <w:sz w:val="20"/>
          <w:color w:val="000000"/>
        </w:rPr>
        <w:t>，不得损害国家和集体利益，违反项目管理规章制度。</w:t>
      </w:r>
    </w:p>
    <w:p>
      <w:pPr>
        <w:pStyle w:val="null3"/>
        <w:spacing w:before="225"/>
        <w:ind w:left="15" w:firstLine="415"/>
        <w:jc w:val="left"/>
      </w:pPr>
      <w:r>
        <w:rPr>
          <w:sz w:val="20"/>
          <w:color w:val="000000"/>
        </w:rPr>
        <w:t>4.建立健全反商业贿赂和廉政制度，开展相关教育</w:t>
      </w:r>
      <w:r>
        <w:rPr>
          <w:sz w:val="20"/>
          <w:color w:val="000000"/>
        </w:rPr>
        <w:t>，设立反商业贿赂和廉政告示牌。公</w:t>
      </w:r>
      <w:r>
        <w:rPr>
          <w:sz w:val="24"/>
        </w:rPr>
        <w:t xml:space="preserve"> </w:t>
      </w:r>
      <w:r>
        <w:rPr>
          <w:sz w:val="20"/>
          <w:color w:val="000000"/>
        </w:rPr>
        <w:t>布举报电话，监督并认真查处违法违纪行为。</w:t>
      </w:r>
    </w:p>
    <w:p>
      <w:pPr>
        <w:pStyle w:val="null3"/>
        <w:spacing w:before="225"/>
        <w:ind w:left="30" w:firstLine="421"/>
        <w:jc w:val="left"/>
      </w:pPr>
      <w:r>
        <w:rPr>
          <w:sz w:val="20"/>
          <w:color w:val="000000"/>
        </w:rPr>
        <w:t>5.发现对方在业务活动中有违反商业贿赂和廉政规定的行为，有及时提醒对方纠正的权</w:t>
      </w:r>
      <w:r>
        <w:rPr>
          <w:sz w:val="24"/>
        </w:rPr>
        <w:t xml:space="preserve"> </w:t>
      </w:r>
      <w:r>
        <w:rPr>
          <w:sz w:val="20"/>
          <w:color w:val="000000"/>
        </w:rPr>
        <w:t>利和义务。</w:t>
      </w:r>
    </w:p>
    <w:p>
      <w:pPr>
        <w:pStyle w:val="null3"/>
        <w:spacing w:before="225"/>
        <w:ind w:left="30" w:firstLine="420"/>
        <w:jc w:val="left"/>
      </w:pPr>
      <w:r>
        <w:rPr>
          <w:sz w:val="20"/>
          <w:color w:val="000000"/>
        </w:rPr>
        <w:t>6.发现对方严重违反合同义务条款的行为，有向其上级有关部门举报、建议给予处理并</w:t>
      </w:r>
      <w:r>
        <w:rPr>
          <w:sz w:val="24"/>
        </w:rPr>
        <w:t xml:space="preserve"> </w:t>
      </w:r>
      <w:r>
        <w:rPr>
          <w:sz w:val="20"/>
          <w:color w:val="000000"/>
        </w:rPr>
        <w:t>要求告知处理结果的权利。</w:t>
      </w:r>
    </w:p>
    <w:p>
      <w:pPr>
        <w:pStyle w:val="null3"/>
        <w:spacing w:before="225"/>
        <w:ind w:left="30" w:right="30" w:firstLine="415"/>
        <w:jc w:val="left"/>
      </w:pPr>
      <w:r>
        <w:rPr>
          <w:sz w:val="20"/>
          <w:color w:val="000000"/>
        </w:rPr>
        <w:t>7.双方或双方与系统设计、软件开发、系统集成、</w:t>
      </w:r>
      <w:r>
        <w:rPr>
          <w:sz w:val="20"/>
          <w:color w:val="000000"/>
        </w:rPr>
        <w:t>设备材料供应等相关单位不得串通、</w:t>
      </w:r>
      <w:r>
        <w:rPr>
          <w:sz w:val="24"/>
        </w:rPr>
        <w:t xml:space="preserve"> </w:t>
      </w:r>
      <w:r>
        <w:rPr>
          <w:sz w:val="20"/>
          <w:color w:val="000000"/>
        </w:rPr>
        <w:t>弄虚作假谋取不正当利益或降低服务质量等损害国家利益。</w:t>
      </w:r>
    </w:p>
    <w:p>
      <w:pPr>
        <w:pStyle w:val="null3"/>
        <w:spacing w:before="225"/>
        <w:ind w:left="450"/>
        <w:jc w:val="left"/>
      </w:pPr>
      <w:r>
        <w:rPr>
          <w:sz w:val="20"/>
          <w:color w:val="000000"/>
        </w:rPr>
        <w:t>8.</w:t>
      </w:r>
      <w:r>
        <w:rPr>
          <w:sz w:val="24"/>
        </w:rPr>
        <w:t xml:space="preserve"> </w:t>
      </w:r>
      <w:r>
        <w:rPr>
          <w:sz w:val="20"/>
          <w:color w:val="000000"/>
        </w:rPr>
        <w:t>乙方遵守《反商业贿赂协议》情况纳入甲方对乙方的绩效考评范</w:t>
      </w:r>
      <w:r>
        <w:rPr>
          <w:sz w:val="20"/>
          <w:color w:val="000000"/>
        </w:rPr>
        <w:t>围。</w:t>
      </w:r>
    </w:p>
    <w:p>
      <w:pPr>
        <w:pStyle w:val="null3"/>
        <w:spacing w:before="225"/>
        <w:ind w:left="450"/>
        <w:jc w:val="left"/>
      </w:pPr>
      <w:r>
        <w:rPr>
          <w:sz w:val="20"/>
          <w:color w:val="000000"/>
        </w:rPr>
        <w:t>二、</w:t>
      </w:r>
      <w:r>
        <w:rPr>
          <w:sz w:val="24"/>
        </w:rPr>
        <w:t xml:space="preserve"> </w:t>
      </w:r>
      <w:r>
        <w:rPr>
          <w:sz w:val="20"/>
          <w:color w:val="000000"/>
        </w:rPr>
        <w:t>甲方的义务</w:t>
      </w:r>
    </w:p>
    <w:p>
      <w:pPr>
        <w:pStyle w:val="null3"/>
        <w:spacing w:before="225"/>
        <w:ind w:left="15" w:firstLine="437"/>
        <w:jc w:val="left"/>
      </w:pPr>
      <w:r>
        <w:rPr>
          <w:sz w:val="20"/>
          <w:color w:val="000000"/>
        </w:rPr>
        <w:t>1.</w:t>
      </w:r>
      <w:r>
        <w:rPr>
          <w:sz w:val="24"/>
        </w:rPr>
        <w:t xml:space="preserve"> </w:t>
      </w:r>
      <w:r>
        <w:rPr>
          <w:sz w:val="20"/>
          <w:color w:val="000000"/>
        </w:rPr>
        <w:t>甲方及其工作人员不索要或接受乙方的礼金、有价证券和贵重物品，不得在乙方报销</w:t>
      </w:r>
      <w:r>
        <w:rPr>
          <w:sz w:val="24"/>
        </w:rPr>
        <w:t xml:space="preserve"> </w:t>
      </w:r>
      <w:r>
        <w:rPr>
          <w:sz w:val="20"/>
          <w:color w:val="000000"/>
        </w:rPr>
        <w:t>任何应由甲方或甲方工作人员个人支付的费用等。</w:t>
      </w:r>
    </w:p>
    <w:p>
      <w:pPr>
        <w:pStyle w:val="null3"/>
        <w:spacing w:before="225"/>
        <w:ind w:left="30" w:firstLine="413"/>
        <w:jc w:val="left"/>
      </w:pPr>
      <w:r>
        <w:rPr>
          <w:sz w:val="20"/>
          <w:color w:val="000000"/>
        </w:rPr>
        <w:t>2.</w:t>
      </w:r>
      <w:r>
        <w:rPr>
          <w:sz w:val="24"/>
        </w:rPr>
        <w:t xml:space="preserve"> </w:t>
      </w:r>
      <w:r>
        <w:rPr>
          <w:sz w:val="20"/>
          <w:color w:val="000000"/>
        </w:rPr>
        <w:t>甲方工作人员不得参加乙方安排的超标准宴请和</w:t>
      </w:r>
      <w:r>
        <w:rPr>
          <w:sz w:val="20"/>
          <w:color w:val="000000"/>
        </w:rPr>
        <w:t>娱乐活动；不得接受乙方提供的通讯</w:t>
      </w:r>
      <w:r>
        <w:rPr>
          <w:sz w:val="24"/>
        </w:rPr>
        <w:t xml:space="preserve"> </w:t>
      </w:r>
      <w:r>
        <w:rPr>
          <w:sz w:val="20"/>
          <w:color w:val="000000"/>
        </w:rPr>
        <w:t>工具、交通工具和高档办公用品等。</w:t>
      </w:r>
    </w:p>
    <w:p>
      <w:pPr>
        <w:pStyle w:val="null3"/>
        <w:spacing w:before="225"/>
        <w:ind w:left="30" w:firstLine="417"/>
        <w:jc w:val="left"/>
      </w:pPr>
      <w:r>
        <w:rPr>
          <w:sz w:val="20"/>
          <w:color w:val="000000"/>
        </w:rPr>
        <w:t>3.</w:t>
      </w:r>
      <w:r>
        <w:rPr>
          <w:sz w:val="24"/>
        </w:rPr>
        <w:t xml:space="preserve"> </w:t>
      </w:r>
      <w:r>
        <w:rPr>
          <w:sz w:val="20"/>
          <w:color w:val="000000"/>
        </w:rPr>
        <w:t>甲方及其工作人员不得要求或者接受乙</w:t>
      </w:r>
      <w:r>
        <w:rPr>
          <w:sz w:val="20"/>
          <w:color w:val="000000"/>
        </w:rPr>
        <w:t>方为其住房装修、婚丧嫁娶活动、配偶子女的</w:t>
      </w:r>
      <w:r>
        <w:rPr>
          <w:sz w:val="24"/>
        </w:rPr>
        <w:t xml:space="preserve"> </w:t>
      </w:r>
      <w:r>
        <w:rPr>
          <w:sz w:val="20"/>
          <w:color w:val="000000"/>
        </w:rPr>
        <w:t>工作安排以及出国出境、旅游等提供方便等。</w:t>
      </w:r>
    </w:p>
    <w:p>
      <w:pPr>
        <w:pStyle w:val="null3"/>
        <w:spacing w:before="225"/>
        <w:jc w:val="right"/>
      </w:pPr>
      <w:r>
        <w:rPr>
          <w:sz w:val="20"/>
          <w:color w:val="000000"/>
        </w:rPr>
        <w:t>4.</w:t>
      </w:r>
      <w:r>
        <w:rPr>
          <w:sz w:val="24"/>
        </w:rPr>
        <w:t xml:space="preserve"> </w:t>
      </w:r>
      <w:r>
        <w:rPr>
          <w:sz w:val="20"/>
          <w:color w:val="000000"/>
        </w:rPr>
        <w:t>甲方工作人员及其配偶、子女不得从事与项目有关</w:t>
      </w:r>
      <w:r>
        <w:rPr>
          <w:sz w:val="20"/>
          <w:color w:val="000000"/>
        </w:rPr>
        <w:t>的材料设备供应、服务承包、劳务</w:t>
      </w:r>
    </w:p>
    <w:p>
      <w:pPr>
        <w:pStyle w:val="null3"/>
      </w:pPr>
      <w:r>
        <w:rPr>
          <w:sz w:val="20"/>
          <w:color w:val="000000"/>
        </w:rPr>
        <w:t>活动等。</w:t>
      </w:r>
    </w:p>
    <w:p>
      <w:pPr>
        <w:pStyle w:val="null3"/>
        <w:spacing w:before="225"/>
        <w:ind w:left="30" w:firstLine="421"/>
        <w:jc w:val="left"/>
      </w:pPr>
      <w:r>
        <w:rPr>
          <w:sz w:val="20"/>
          <w:color w:val="000000"/>
        </w:rPr>
        <w:t>5.</w:t>
      </w:r>
      <w:r>
        <w:rPr>
          <w:sz w:val="24"/>
        </w:rPr>
        <w:t xml:space="preserve"> </w:t>
      </w:r>
      <w:r>
        <w:rPr>
          <w:sz w:val="20"/>
          <w:color w:val="000000"/>
        </w:rPr>
        <w:t>甲方及其工作人员不得利用职权插手项目活动谋求不正当利益，不得以任何理由向乙</w:t>
      </w:r>
      <w:r>
        <w:rPr>
          <w:sz w:val="24"/>
        </w:rPr>
        <w:t xml:space="preserve"> </w:t>
      </w:r>
      <w:r>
        <w:rPr>
          <w:sz w:val="20"/>
          <w:color w:val="000000"/>
        </w:rPr>
        <w:t>方推荐项目建设相关单位或推销材料，不得要求乙方购买合同规定外的材料和设备。</w:t>
      </w:r>
    </w:p>
    <w:p>
      <w:pPr>
        <w:pStyle w:val="null3"/>
        <w:spacing w:before="225"/>
        <w:ind w:left="30" w:firstLine="420"/>
        <w:jc w:val="left"/>
      </w:pPr>
      <w:r>
        <w:rPr>
          <w:sz w:val="20"/>
          <w:color w:val="000000"/>
        </w:rPr>
        <w:t>6.</w:t>
      </w:r>
      <w:r>
        <w:rPr>
          <w:sz w:val="24"/>
        </w:rPr>
        <w:t xml:space="preserve"> </w:t>
      </w:r>
      <w:r>
        <w:rPr>
          <w:sz w:val="20"/>
          <w:color w:val="000000"/>
        </w:rPr>
        <w:t>甲方工作人员要秉公办事，不准营私舞</w:t>
      </w:r>
      <w:r>
        <w:rPr>
          <w:sz w:val="20"/>
          <w:color w:val="000000"/>
        </w:rPr>
        <w:t>弊，不准利用职权从事各种个人有偿中介活动</w:t>
      </w:r>
      <w:r>
        <w:rPr>
          <w:sz w:val="24"/>
        </w:rPr>
        <w:t xml:space="preserve"> </w:t>
      </w:r>
      <w:r>
        <w:rPr>
          <w:sz w:val="20"/>
          <w:color w:val="000000"/>
        </w:rPr>
        <w:t>和安排介绍服务团队。</w:t>
      </w:r>
    </w:p>
    <w:p>
      <w:pPr>
        <w:pStyle w:val="null3"/>
        <w:spacing w:before="225"/>
        <w:ind w:left="435"/>
        <w:jc w:val="left"/>
      </w:pPr>
      <w:r>
        <w:rPr>
          <w:sz w:val="20"/>
          <w:color w:val="000000"/>
        </w:rPr>
        <w:t>三、乙方义务</w:t>
      </w:r>
    </w:p>
    <w:p>
      <w:pPr>
        <w:pStyle w:val="null3"/>
        <w:spacing w:before="225"/>
        <w:ind w:left="30" w:firstLine="435"/>
        <w:jc w:val="left"/>
      </w:pPr>
      <w:r>
        <w:rPr>
          <w:sz w:val="20"/>
          <w:color w:val="000000"/>
        </w:rPr>
        <w:t>1.</w:t>
      </w:r>
      <w:r>
        <w:rPr>
          <w:sz w:val="24"/>
        </w:rPr>
        <w:t xml:space="preserve"> </w:t>
      </w:r>
      <w:r>
        <w:rPr>
          <w:sz w:val="20"/>
          <w:color w:val="000000"/>
        </w:rPr>
        <w:t>乙方不得以任何理由向甲方及其工作人员、服务单位行贿或馈赠礼金、有价证券、贵</w:t>
      </w:r>
      <w:r>
        <w:rPr>
          <w:sz w:val="24"/>
        </w:rPr>
        <w:t xml:space="preserve"> </w:t>
      </w:r>
      <w:r>
        <w:rPr>
          <w:sz w:val="20"/>
          <w:color w:val="000000"/>
        </w:rPr>
        <w:t>重礼品。</w:t>
      </w:r>
    </w:p>
    <w:p>
      <w:pPr>
        <w:pStyle w:val="null3"/>
        <w:spacing w:before="225"/>
        <w:ind w:left="435"/>
        <w:jc w:val="left"/>
      </w:pPr>
      <w:r>
        <w:rPr>
          <w:sz w:val="20"/>
          <w:color w:val="000000"/>
        </w:rPr>
        <w:t>2.</w:t>
      </w:r>
      <w:r>
        <w:rPr>
          <w:sz w:val="24"/>
        </w:rPr>
        <w:t xml:space="preserve"> </w:t>
      </w:r>
      <w:r>
        <w:rPr>
          <w:sz w:val="20"/>
          <w:color w:val="000000"/>
        </w:rPr>
        <w:t>乙方不得以任何名义为甲方及其工作人</w:t>
      </w:r>
      <w:r>
        <w:rPr>
          <w:sz w:val="20"/>
          <w:color w:val="000000"/>
        </w:rPr>
        <w:t>员报销应由甲方单位或个人支付的任何费用。</w:t>
      </w:r>
    </w:p>
    <w:p>
      <w:pPr>
        <w:pStyle w:val="null3"/>
        <w:spacing w:before="225"/>
        <w:ind w:left="435"/>
        <w:jc w:val="left"/>
      </w:pPr>
      <w:r>
        <w:rPr>
          <w:sz w:val="20"/>
          <w:color w:val="000000"/>
        </w:rPr>
        <w:t>3.</w:t>
      </w:r>
      <w:r>
        <w:rPr>
          <w:sz w:val="24"/>
        </w:rPr>
        <w:t xml:space="preserve"> </w:t>
      </w:r>
      <w:r>
        <w:rPr>
          <w:sz w:val="20"/>
          <w:color w:val="000000"/>
        </w:rPr>
        <w:t>乙方不得以任何理由安排甲方工作人员参加超标准宴请及娱乐活动。</w:t>
      </w:r>
    </w:p>
    <w:p>
      <w:pPr>
        <w:pStyle w:val="null3"/>
        <w:spacing w:before="225"/>
        <w:ind w:left="435"/>
        <w:jc w:val="left"/>
      </w:pPr>
      <w:r>
        <w:rPr>
          <w:sz w:val="20"/>
          <w:color w:val="000000"/>
        </w:rPr>
        <w:t>4.</w:t>
      </w:r>
      <w:r>
        <w:rPr>
          <w:sz w:val="24"/>
        </w:rPr>
        <w:t xml:space="preserve"> </w:t>
      </w:r>
      <w:r>
        <w:rPr>
          <w:sz w:val="20"/>
          <w:color w:val="000000"/>
        </w:rPr>
        <w:t>乙方不得为甲方单位和个人购置或提供通讯工具、交通工具和高档办公用品等。</w:t>
      </w:r>
    </w:p>
    <w:p>
      <w:pPr>
        <w:pStyle w:val="null3"/>
        <w:spacing w:before="225"/>
        <w:ind w:left="465"/>
        <w:jc w:val="left"/>
      </w:pPr>
      <w:r>
        <w:rPr>
          <w:sz w:val="20"/>
          <w:color w:val="000000"/>
        </w:rPr>
        <w:t>四、违约责任</w:t>
      </w:r>
    </w:p>
    <w:p>
      <w:pPr>
        <w:pStyle w:val="null3"/>
        <w:spacing w:before="225"/>
        <w:ind w:left="30" w:firstLine="430"/>
        <w:jc w:val="left"/>
      </w:pPr>
      <w:r>
        <w:rPr>
          <w:sz w:val="20"/>
          <w:color w:val="000000"/>
        </w:rPr>
        <w:t>1.</w:t>
      </w:r>
      <w:r>
        <w:rPr>
          <w:sz w:val="24"/>
        </w:rPr>
        <w:t xml:space="preserve"> </w:t>
      </w:r>
      <w:r>
        <w:rPr>
          <w:sz w:val="20"/>
          <w:color w:val="000000"/>
        </w:rPr>
        <w:t>甲方及其工作人员违反本合同第一、二条，按管理权限，依据有关规定给予党纪、政</w:t>
      </w:r>
      <w:r>
        <w:rPr>
          <w:sz w:val="24"/>
        </w:rPr>
        <w:t xml:space="preserve"> </w:t>
      </w:r>
      <w:r>
        <w:rPr>
          <w:sz w:val="20"/>
          <w:color w:val="000000"/>
        </w:rPr>
        <w:t>纪或组织处理；涉嫌犯罪的，移交司法机关追究刑事责任；给乙方单位造成经济损失的，应</w:t>
      </w:r>
      <w:r>
        <w:rPr>
          <w:sz w:val="24"/>
        </w:rPr>
        <w:t xml:space="preserve"> </w:t>
      </w:r>
      <w:r>
        <w:rPr>
          <w:sz w:val="20"/>
          <w:color w:val="000000"/>
        </w:rPr>
        <w:t>予以赔偿。</w:t>
      </w:r>
    </w:p>
    <w:p>
      <w:pPr>
        <w:pStyle w:val="null3"/>
        <w:spacing w:before="225"/>
        <w:ind w:left="30" w:firstLine="406"/>
        <w:jc w:val="left"/>
      </w:pPr>
      <w:r>
        <w:rPr>
          <w:sz w:val="20"/>
          <w:color w:val="000000"/>
        </w:rPr>
        <w:t>2.</w:t>
      </w:r>
      <w:r>
        <w:rPr>
          <w:sz w:val="24"/>
        </w:rPr>
        <w:t xml:space="preserve"> </w:t>
      </w:r>
      <w:r>
        <w:rPr>
          <w:sz w:val="20"/>
          <w:color w:val="000000"/>
        </w:rPr>
        <w:t>乙方及其工作人员违反本合同第一、三条</w:t>
      </w:r>
      <w:r>
        <w:rPr>
          <w:sz w:val="20"/>
          <w:color w:val="000000"/>
        </w:rPr>
        <w:t>，按合同金额的</w:t>
      </w:r>
      <w:r>
        <w:rPr>
          <w:sz w:val="24"/>
        </w:rPr>
        <w:t xml:space="preserve"> </w:t>
      </w:r>
      <w:r>
        <w:rPr>
          <w:sz w:val="20"/>
          <w:color w:val="000000"/>
        </w:rPr>
        <w:t>50%向甲方支付违约金，</w:t>
      </w:r>
      <w:r>
        <w:rPr>
          <w:sz w:val="24"/>
        </w:rPr>
        <w:t xml:space="preserve"> </w:t>
      </w:r>
      <w:r>
        <w:rPr>
          <w:sz w:val="20"/>
          <w:color w:val="000000"/>
        </w:rPr>
        <w:t>同</w:t>
      </w:r>
      <w:r>
        <w:rPr>
          <w:sz w:val="24"/>
        </w:rPr>
        <w:t xml:space="preserve"> </w:t>
      </w:r>
      <w:r>
        <w:rPr>
          <w:sz w:val="20"/>
          <w:color w:val="000000"/>
        </w:rPr>
        <w:t>时按管理权限，依据有关规定给予党纪、政纪组织处理；给甲方单位造成经济损失的，应予</w:t>
      </w:r>
      <w:r>
        <w:rPr>
          <w:sz w:val="24"/>
        </w:rPr>
        <w:t xml:space="preserve"> </w:t>
      </w:r>
      <w:r>
        <w:rPr>
          <w:sz w:val="20"/>
          <w:color w:val="000000"/>
        </w:rPr>
        <w:t>以经济赔偿。</w:t>
      </w:r>
    </w:p>
    <w:p>
      <w:pPr>
        <w:pStyle w:val="null3"/>
        <w:spacing w:before="225"/>
        <w:ind w:left="450"/>
        <w:jc w:val="left"/>
      </w:pPr>
      <w:r>
        <w:rPr>
          <w:sz w:val="20"/>
          <w:color w:val="000000"/>
        </w:rPr>
        <w:t>五、双方约定，双方有义务对合同执行情况开展自查自纠，并自觉接受有关部门监督。</w:t>
      </w:r>
    </w:p>
    <w:p>
      <w:pPr>
        <w:pStyle w:val="null3"/>
        <w:spacing w:before="225"/>
        <w:ind w:left="450"/>
        <w:jc w:val="left"/>
      </w:pPr>
      <w:r>
        <w:rPr>
          <w:sz w:val="20"/>
          <w:color w:val="000000"/>
        </w:rPr>
        <w:t>六、本协议有效期为甲乙双方签署之日起至该项目服务期满止。</w:t>
      </w:r>
    </w:p>
    <w:p>
      <w:pPr>
        <w:pStyle w:val="null3"/>
        <w:spacing w:before="225"/>
        <w:ind w:left="30" w:firstLine="418"/>
        <w:jc w:val="left"/>
      </w:pPr>
      <w:r>
        <w:rPr>
          <w:sz w:val="20"/>
          <w:color w:val="000000"/>
        </w:rPr>
        <w:t>七、本协议作为</w:t>
      </w:r>
      <w:r>
        <w:rPr>
          <w:sz w:val="24"/>
        </w:rPr>
        <w:t xml:space="preserve"> </w:t>
      </w:r>
      <w:r>
        <w:rPr>
          <w:sz w:val="24"/>
          <w:u w:val="single"/>
        </w:rPr>
        <w:t xml:space="preserve">             </w:t>
      </w:r>
      <w:r>
        <w:rPr>
          <w:sz w:val="24"/>
        </w:rPr>
        <w:t xml:space="preserve"> </w:t>
      </w:r>
      <w:r>
        <w:rPr>
          <w:sz w:val="20"/>
          <w:color w:val="000000"/>
        </w:rPr>
        <w:t>合同的附件，与上述合同具有同等的法律效力，经合同双</w:t>
      </w:r>
      <w:r>
        <w:rPr>
          <w:sz w:val="24"/>
        </w:rPr>
        <w:t xml:space="preserve"> </w:t>
      </w:r>
      <w:r>
        <w:rPr>
          <w:sz w:val="20"/>
          <w:color w:val="000000"/>
        </w:rPr>
        <w:t>方签署后生效。</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15"/>
        <w:jc w:val="left"/>
      </w:pPr>
      <w:r>
        <w:rPr>
          <w:sz w:val="20"/>
          <w:color w:val="000000"/>
        </w:rPr>
        <w:t>委托方（甲方</w:t>
      </w:r>
      <w:r>
        <w:rPr>
          <w:sz w:val="20"/>
          <w:color w:val="000000"/>
        </w:rPr>
        <w:t>）：</w:t>
      </w:r>
      <w:r>
        <w:rPr>
          <w:sz w:val="24"/>
        </w:rPr>
        <w:t xml:space="preserve">         </w:t>
      </w:r>
      <w:r>
        <w:rPr>
          <w:sz w:val="20"/>
          <w:color w:val="000000"/>
        </w:rPr>
        <w:t>（</w:t>
      </w:r>
      <w:r>
        <w:rPr>
          <w:sz w:val="20"/>
          <w:color w:val="000000"/>
        </w:rPr>
        <w:t>盖单位公章）</w:t>
      </w:r>
      <w:r>
        <w:rPr>
          <w:sz w:val="20"/>
          <w:color w:val="000000"/>
        </w:rPr>
        <w:t xml:space="preserve">  </w:t>
      </w:r>
      <w:r>
        <w:rPr>
          <w:sz w:val="20"/>
          <w:color w:val="000000"/>
        </w:rPr>
        <w:t>受托方（乙方</w:t>
      </w:r>
      <w:r>
        <w:rPr>
          <w:sz w:val="20"/>
          <w:color w:val="000000"/>
        </w:rPr>
        <w:t>）：</w:t>
      </w:r>
      <w:r>
        <w:rPr>
          <w:sz w:val="24"/>
        </w:rPr>
        <w:t xml:space="preserve">        </w:t>
      </w:r>
      <w:r>
        <w:rPr>
          <w:sz w:val="20"/>
          <w:color w:val="000000"/>
        </w:rPr>
        <w:t>（</w:t>
      </w:r>
      <w:r>
        <w:rPr>
          <w:sz w:val="20"/>
          <w:color w:val="000000"/>
        </w:rPr>
        <w:t>盖公章）</w:t>
      </w:r>
    </w:p>
    <w:p>
      <w:pPr>
        <w:pStyle w:val="null3"/>
        <w:spacing w:before="165"/>
        <w:ind w:left="30"/>
        <w:jc w:val="left"/>
      </w:pPr>
      <w:r>
        <w:rPr>
          <w:sz w:val="20"/>
          <w:color w:val="000000"/>
        </w:rPr>
        <w:t>法定代表人</w:t>
      </w:r>
      <w:r>
        <w:rPr>
          <w:sz w:val="20"/>
          <w:color w:val="000000"/>
        </w:rPr>
        <w:t xml:space="preserve">                               </w:t>
      </w:r>
      <w:r>
        <w:rPr>
          <w:sz w:val="20"/>
          <w:color w:val="000000"/>
        </w:rPr>
        <w:t>法定代表人</w:t>
      </w:r>
    </w:p>
    <w:p>
      <w:pPr>
        <w:pStyle w:val="null3"/>
        <w:spacing w:before="165"/>
        <w:ind w:left="30"/>
        <w:jc w:val="left"/>
      </w:pPr>
      <w:r>
        <w:rPr>
          <w:sz w:val="20"/>
          <w:color w:val="000000"/>
        </w:rPr>
        <w:t>或其委托代理人（签名</w:t>
      </w:r>
      <w:r>
        <w:rPr>
          <w:sz w:val="20"/>
          <w:color w:val="000000"/>
        </w:rPr>
        <w:t>/章</w:t>
      </w:r>
      <w:r>
        <w:rPr>
          <w:sz w:val="20"/>
          <w:color w:val="000000"/>
        </w:rPr>
        <w:t>）：</w:t>
      </w:r>
      <w:r>
        <w:rPr>
          <w:sz w:val="24"/>
        </w:rPr>
        <w:t xml:space="preserve">               </w:t>
      </w:r>
      <w:r>
        <w:rPr>
          <w:sz w:val="20"/>
          <w:color w:val="000000"/>
        </w:rPr>
        <w:t>或其委托代理人（签名</w:t>
      </w:r>
      <w:r>
        <w:rPr>
          <w:sz w:val="20"/>
          <w:color w:val="000000"/>
        </w:rPr>
        <w:t>/章</w:t>
      </w:r>
      <w:r>
        <w:rPr>
          <w:sz w:val="20"/>
          <w:color w:val="000000"/>
        </w:rPr>
        <w:t>）：</w:t>
      </w:r>
    </w:p>
    <w:p>
      <w:pPr>
        <w:pStyle w:val="null3"/>
        <w:spacing w:before="165"/>
        <w:ind w:left="60"/>
        <w:jc w:val="left"/>
      </w:pPr>
      <w:r>
        <w:rPr>
          <w:sz w:val="20"/>
          <w:color w:val="000000"/>
        </w:rPr>
        <w:t>日</w:t>
      </w:r>
      <w:r>
        <w:rPr>
          <w:sz w:val="24"/>
        </w:rPr>
        <w:t xml:space="preserve"> </w:t>
      </w:r>
      <w:r>
        <w:rPr>
          <w:sz w:val="20"/>
          <w:color w:val="000000"/>
        </w:rPr>
        <w:t>期</w:t>
      </w:r>
      <w:r>
        <w:rPr>
          <w:sz w:val="24"/>
        </w:rPr>
        <w:t xml:space="preserve"> </w:t>
      </w:r>
      <w:r>
        <w:rPr>
          <w:sz w:val="20"/>
          <w:color w:val="000000"/>
        </w:rPr>
        <w:t>：</w:t>
      </w:r>
      <w:r>
        <w:rPr>
          <w:sz w:val="20"/>
          <w:color w:val="000000"/>
        </w:rPr>
        <w:t xml:space="preserve">                                    </w:t>
      </w:r>
      <w:r>
        <w:rPr>
          <w:sz w:val="20"/>
          <w:color w:val="000000"/>
        </w:rPr>
        <w:t xml:space="preserve">   </w:t>
      </w:r>
      <w:r>
        <w:rPr>
          <w:sz w:val="20"/>
          <w:color w:val="000000"/>
        </w:rPr>
        <w:t>日</w:t>
      </w:r>
      <w:r>
        <w:rPr>
          <w:sz w:val="24"/>
        </w:rPr>
        <w:t xml:space="preserve"> </w:t>
      </w:r>
      <w:r>
        <w:rPr>
          <w:sz w:val="20"/>
          <w:color w:val="000000"/>
        </w:rPr>
        <w:t>期：</w:t>
      </w:r>
    </w:p>
    <w:p>
      <w:pPr>
        <w:pStyle w:val="null3"/>
      </w:pPr>
      <w:r>
        <w:rPr>
          <w:sz w:val="20"/>
          <w:b/>
          <w:color w:val="000000"/>
        </w:rPr>
        <w:t>附件</w:t>
      </w:r>
      <w:r>
        <w:rPr>
          <w:sz w:val="24"/>
        </w:rPr>
        <w:t xml:space="preserve"> </w:t>
      </w:r>
      <w:r>
        <w:rPr>
          <w:sz w:val="20"/>
          <w:b/>
          <w:color w:val="000000"/>
        </w:rPr>
        <w:t>7.软件委托开发协议书（涉及软件开发服务，且甲方独有或共有知识产权的情况）</w:t>
      </w:r>
    </w:p>
    <w:p>
      <w:pPr>
        <w:pStyle w:val="null3"/>
        <w:jc w:val="left"/>
      </w:pPr>
      <w:r>
        <w:rPr>
          <w:sz w:val="21"/>
        </w:rPr>
        <w:t xml:space="preserve"> </w:t>
      </w:r>
    </w:p>
    <w:p>
      <w:pPr>
        <w:pStyle w:val="null3"/>
        <w:jc w:val="left"/>
      </w:pPr>
      <w:r>
        <w:rPr>
          <w:sz w:val="21"/>
        </w:rPr>
        <w:t xml:space="preserve"> </w:t>
      </w:r>
    </w:p>
    <w:p>
      <w:pPr>
        <w:pStyle w:val="null3"/>
        <w:spacing w:before="105"/>
        <w:ind w:left="2850"/>
        <w:jc w:val="left"/>
      </w:pPr>
      <w:r>
        <w:rPr>
          <w:sz w:val="31"/>
          <w:b/>
          <w:color w:val="000000"/>
        </w:rPr>
        <w:t>软件委托开发协议书</w:t>
      </w:r>
    </w:p>
    <w:p>
      <w:pPr>
        <w:pStyle w:val="null3"/>
        <w:jc w:val="left"/>
      </w:pPr>
      <w:r>
        <w:rPr>
          <w:sz w:val="21"/>
        </w:rPr>
        <w:t xml:space="preserve"> </w:t>
      </w:r>
    </w:p>
    <w:p>
      <w:pPr>
        <w:pStyle w:val="null3"/>
        <w:spacing w:before="60"/>
        <w:ind w:left="225"/>
        <w:jc w:val="left"/>
      </w:pPr>
      <w:r>
        <w:rPr>
          <w:sz w:val="20"/>
          <w:b/>
          <w:color w:val="000000"/>
        </w:rPr>
        <w:t>委托方：</w:t>
      </w:r>
    </w:p>
    <w:p>
      <w:pPr>
        <w:pStyle w:val="null3"/>
        <w:spacing w:before="225"/>
        <w:ind w:left="240"/>
        <w:jc w:val="left"/>
      </w:pPr>
      <w:r>
        <w:rPr>
          <w:sz w:val="20"/>
          <w:b/>
          <w:color w:val="000000"/>
        </w:rPr>
        <w:t>受托方：</w:t>
      </w:r>
    </w:p>
    <w:p>
      <w:pPr>
        <w:pStyle w:val="null3"/>
        <w:jc w:val="left"/>
      </w:pPr>
      <w:r>
        <w:rPr>
          <w:sz w:val="21"/>
        </w:rPr>
        <w:t xml:space="preserve"> </w:t>
      </w:r>
    </w:p>
    <w:p>
      <w:pPr>
        <w:pStyle w:val="null3"/>
        <w:jc w:val="left"/>
      </w:pPr>
      <w:r>
        <w:rPr>
          <w:sz w:val="21"/>
        </w:rPr>
        <w:t xml:space="preserve"> </w:t>
      </w:r>
    </w:p>
    <w:p>
      <w:pPr>
        <w:pStyle w:val="null3"/>
        <w:spacing w:before="60"/>
        <w:ind w:left="15" w:firstLine="422"/>
        <w:jc w:val="both"/>
      </w:pPr>
      <w:r>
        <w:rPr>
          <w:sz w:val="20"/>
          <w:color w:val="000000"/>
        </w:rPr>
        <w:t>鉴于，本协议受托方为计算机软件专业开发机</w:t>
      </w:r>
      <w:r>
        <w:rPr>
          <w:sz w:val="20"/>
          <w:color w:val="000000"/>
        </w:rPr>
        <w:t>构，能够进行创造性的软件开发活动。并</w:t>
      </w:r>
      <w:r>
        <w:rPr>
          <w:sz w:val="24"/>
        </w:rPr>
        <w:t xml:space="preserve"> </w:t>
      </w:r>
      <w:r>
        <w:rPr>
          <w:sz w:val="20"/>
          <w:color w:val="000000"/>
        </w:rPr>
        <w:t>且，本协议委托方有意委托受托方完成</w:t>
      </w:r>
      <w:r>
        <w:rPr>
          <w:sz w:val="24"/>
        </w:rPr>
        <w:t xml:space="preserve"> </w:t>
      </w:r>
      <w:r>
        <w:rPr>
          <w:sz w:val="20"/>
          <w:color w:val="000000"/>
        </w:rPr>
        <w:t>XXX</w:t>
      </w:r>
      <w:r>
        <w:rPr>
          <w:sz w:val="20"/>
          <w:color w:val="000000"/>
        </w:rPr>
        <w:t xml:space="preserve"> </w:t>
      </w:r>
      <w:r>
        <w:rPr>
          <w:sz w:val="20"/>
          <w:color w:val="000000"/>
        </w:rPr>
        <w:t>系统（版本号</w:t>
      </w:r>
      <w:r>
        <w:rPr>
          <w:sz w:val="24"/>
        </w:rPr>
        <w:t xml:space="preserve"> </w:t>
      </w:r>
      <w:r>
        <w:rPr>
          <w:sz w:val="20"/>
          <w:color w:val="000000"/>
        </w:rPr>
        <w:t>VX</w:t>
      </w:r>
      <w:r>
        <w:rPr>
          <w:sz w:val="20"/>
          <w:color w:val="000000"/>
        </w:rPr>
        <w:t>.X）软件的开发工作。为了规</w:t>
      </w:r>
      <w:r>
        <w:rPr>
          <w:sz w:val="24"/>
        </w:rPr>
        <w:t xml:space="preserve"> </w:t>
      </w:r>
      <w:r>
        <w:rPr>
          <w:sz w:val="20"/>
          <w:color w:val="000000"/>
        </w:rPr>
        <w:t>范各方的权利义务，在《中华人民共和国著作权法》和《中华人民共和国民法典》等相关法</w:t>
      </w:r>
      <w:r>
        <w:rPr>
          <w:sz w:val="24"/>
        </w:rPr>
        <w:t xml:space="preserve"> </w:t>
      </w:r>
      <w:r>
        <w:rPr>
          <w:sz w:val="20"/>
          <w:color w:val="000000"/>
        </w:rPr>
        <w:t>规之规定，订立本协议书，各方共同遵守：</w:t>
      </w:r>
    </w:p>
    <w:p>
      <w:pPr>
        <w:pStyle w:val="null3"/>
        <w:spacing w:before="90"/>
        <w:ind w:left="435"/>
        <w:jc w:val="left"/>
      </w:pPr>
      <w:r>
        <w:rPr>
          <w:sz w:val="20"/>
          <w:color w:val="000000"/>
        </w:rPr>
        <w:t>第一条、项目宗旨</w:t>
      </w:r>
    </w:p>
    <w:p>
      <w:pPr>
        <w:pStyle w:val="null3"/>
        <w:jc w:val="left"/>
      </w:pPr>
      <w:r>
        <w:rPr>
          <w:sz w:val="21"/>
        </w:rPr>
        <w:t xml:space="preserve"> </w:t>
      </w:r>
    </w:p>
    <w:p>
      <w:pPr>
        <w:pStyle w:val="null3"/>
        <w:spacing w:before="60"/>
        <w:ind w:left="30" w:right="90" w:firstLine="421"/>
        <w:jc w:val="left"/>
      </w:pPr>
      <w:r>
        <w:rPr>
          <w:sz w:val="20"/>
          <w:color w:val="000000"/>
        </w:rPr>
        <w:t>为完成</w:t>
      </w:r>
      <w:r>
        <w:rPr>
          <w:sz w:val="20"/>
          <w:color w:val="000000"/>
          <w:u w:val="single"/>
        </w:rPr>
        <w:t>XXX</w:t>
      </w:r>
      <w:r>
        <w:rPr>
          <w:sz w:val="24"/>
          <w:u w:val="single"/>
        </w:rPr>
        <w:t xml:space="preserve"> </w:t>
      </w:r>
      <w:r>
        <w:rPr>
          <w:sz w:val="20"/>
          <w:color w:val="000000"/>
          <w:u w:val="single"/>
        </w:rPr>
        <w:t>系统（版本号</w:t>
      </w:r>
      <w:r>
        <w:rPr>
          <w:sz w:val="24"/>
          <w:u w:val="single"/>
        </w:rPr>
        <w:t xml:space="preserve"> </w:t>
      </w:r>
      <w:r>
        <w:rPr>
          <w:sz w:val="20"/>
          <w:color w:val="000000"/>
          <w:u w:val="single"/>
        </w:rPr>
        <w:t>VX</w:t>
      </w:r>
      <w:r>
        <w:rPr>
          <w:sz w:val="20"/>
          <w:color w:val="000000"/>
          <w:u w:val="single"/>
        </w:rPr>
        <w:t>.X）</w:t>
      </w:r>
      <w:r>
        <w:rPr>
          <w:sz w:val="20"/>
          <w:color w:val="000000"/>
        </w:rPr>
        <w:t>软件（</w:t>
      </w:r>
      <w:r>
        <w:rPr>
          <w:sz w:val="24"/>
        </w:rPr>
        <w:t xml:space="preserve"> </w:t>
      </w:r>
      <w:r>
        <w:rPr>
          <w:sz w:val="20"/>
          <w:color w:val="000000"/>
        </w:rPr>
        <w:t>“本软件</w:t>
      </w:r>
      <w:r>
        <w:rPr>
          <w:sz w:val="24"/>
        </w:rPr>
        <w:t xml:space="preserve"> </w:t>
      </w:r>
      <w:r>
        <w:rPr>
          <w:sz w:val="20"/>
          <w:color w:val="000000"/>
        </w:rPr>
        <w:t>”）的开发工作，并由本协议约定主体</w:t>
      </w:r>
      <w:r>
        <w:rPr>
          <w:sz w:val="24"/>
        </w:rPr>
        <w:t xml:space="preserve"> </w:t>
      </w:r>
      <w:r>
        <w:rPr>
          <w:sz w:val="20"/>
          <w:color w:val="000000"/>
        </w:rPr>
        <w:t>享有开发成果而拟定本软件委托开发协议书。</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第二条</w:t>
      </w:r>
      <w:r>
        <w:rPr>
          <w:sz w:val="20"/>
          <w:color w:val="000000"/>
        </w:rPr>
        <w:t xml:space="preserve">  </w:t>
      </w:r>
      <w:r>
        <w:rPr>
          <w:sz w:val="20"/>
          <w:color w:val="000000"/>
        </w:rPr>
        <w:t>委托项目和范围</w:t>
      </w:r>
    </w:p>
    <w:p>
      <w:pPr>
        <w:pStyle w:val="null3"/>
        <w:jc w:val="left"/>
      </w:pPr>
      <w:r>
        <w:rPr>
          <w:sz w:val="21"/>
        </w:rPr>
        <w:t xml:space="preserve"> </w:t>
      </w:r>
    </w:p>
    <w:p>
      <w:pPr>
        <w:pStyle w:val="null3"/>
        <w:spacing w:before="60"/>
        <w:ind w:left="450"/>
        <w:jc w:val="left"/>
      </w:pPr>
      <w:r>
        <w:rPr>
          <w:sz w:val="20"/>
          <w:color w:val="000000"/>
        </w:rPr>
        <w:t>受托方负责开发本软件，包括本软件的代码编写、调试、测试等开发工作。</w:t>
      </w:r>
    </w:p>
    <w:p>
      <w:pPr>
        <w:pStyle w:val="null3"/>
        <w:jc w:val="left"/>
      </w:pPr>
      <w:r>
        <w:rPr>
          <w:sz w:val="21"/>
        </w:rPr>
        <w:t xml:space="preserve"> </w:t>
      </w:r>
    </w:p>
    <w:p>
      <w:pPr>
        <w:pStyle w:val="null3"/>
        <w:spacing w:before="60"/>
        <w:ind w:left="435"/>
        <w:jc w:val="left"/>
      </w:pPr>
      <w:r>
        <w:rPr>
          <w:sz w:val="20"/>
          <w:color w:val="000000"/>
        </w:rPr>
        <w:t>第三条</w:t>
      </w:r>
      <w:r>
        <w:rPr>
          <w:sz w:val="20"/>
          <w:color w:val="000000"/>
        </w:rPr>
        <w:t xml:space="preserve">  </w:t>
      </w:r>
      <w:r>
        <w:rPr>
          <w:sz w:val="20"/>
          <w:color w:val="000000"/>
        </w:rPr>
        <w:t>委托期限</w:t>
      </w:r>
    </w:p>
    <w:p>
      <w:pPr>
        <w:pStyle w:val="null3"/>
        <w:jc w:val="left"/>
      </w:pPr>
      <w:r>
        <w:rPr>
          <w:sz w:val="21"/>
        </w:rPr>
        <w:t xml:space="preserve"> </w:t>
      </w:r>
    </w:p>
    <w:p>
      <w:pPr>
        <w:pStyle w:val="null3"/>
        <w:spacing w:before="60"/>
        <w:ind w:left="435"/>
        <w:jc w:val="left"/>
      </w:pPr>
      <w:r>
        <w:rPr>
          <w:sz w:val="20"/>
          <w:color w:val="000000"/>
        </w:rPr>
        <w:t>委托期限为自本协议签署之日起至本项目最终验收之日止。</w:t>
      </w:r>
    </w:p>
    <w:p>
      <w:pPr>
        <w:pStyle w:val="null3"/>
        <w:spacing w:before="60"/>
        <w:ind w:left="435"/>
        <w:jc w:val="left"/>
      </w:pPr>
      <w:r>
        <w:rPr>
          <w:sz w:val="20"/>
          <w:color w:val="000000"/>
        </w:rPr>
        <w:t>第四条</w:t>
      </w:r>
      <w:r>
        <w:rPr>
          <w:sz w:val="20"/>
          <w:color w:val="000000"/>
        </w:rPr>
        <w:t xml:space="preserve">  </w:t>
      </w:r>
      <w:r>
        <w:rPr>
          <w:sz w:val="20"/>
          <w:color w:val="000000"/>
        </w:rPr>
        <w:t>委托方式</w:t>
      </w:r>
    </w:p>
    <w:p>
      <w:pPr>
        <w:pStyle w:val="null3"/>
        <w:jc w:val="left"/>
      </w:pPr>
      <w:r>
        <w:rPr>
          <w:sz w:val="21"/>
        </w:rPr>
        <w:t xml:space="preserve"> </w:t>
      </w:r>
    </w:p>
    <w:p>
      <w:pPr>
        <w:pStyle w:val="null3"/>
        <w:spacing w:before="60"/>
        <w:ind w:left="30" w:right="150" w:firstLine="480"/>
        <w:jc w:val="left"/>
      </w:pPr>
      <w:r>
        <w:rPr>
          <w:sz w:val="20"/>
          <w:color w:val="000000"/>
        </w:rPr>
        <w:t>1 .</w:t>
      </w:r>
      <w:r>
        <w:rPr>
          <w:sz w:val="24"/>
        </w:rPr>
        <w:t xml:space="preserve"> </w:t>
      </w:r>
      <w:r>
        <w:rPr>
          <w:sz w:val="20"/>
          <w:color w:val="000000"/>
        </w:rPr>
        <w:t>受托方应严格依照双方约定开发目标完成本软件开发工作，不得随意更改本软件的</w:t>
      </w:r>
      <w:r>
        <w:rPr>
          <w:sz w:val="24"/>
        </w:rPr>
        <w:t xml:space="preserve"> </w:t>
      </w:r>
      <w:r>
        <w:rPr>
          <w:sz w:val="20"/>
          <w:color w:val="000000"/>
        </w:rPr>
        <w:t>重大功能和事项。</w:t>
      </w:r>
    </w:p>
    <w:p>
      <w:pPr>
        <w:pStyle w:val="null3"/>
        <w:jc w:val="left"/>
      </w:pPr>
      <w:r>
        <w:rPr>
          <w:sz w:val="21"/>
        </w:rPr>
        <w:t xml:space="preserve"> </w:t>
      </w:r>
    </w:p>
    <w:p>
      <w:pPr>
        <w:pStyle w:val="null3"/>
        <w:spacing w:before="60"/>
        <w:ind w:left="495"/>
        <w:jc w:val="left"/>
      </w:pPr>
      <w:r>
        <w:rPr>
          <w:sz w:val="20"/>
          <w:color w:val="000000"/>
        </w:rPr>
        <w:t>2 .</w:t>
      </w:r>
      <w:r>
        <w:rPr>
          <w:sz w:val="24"/>
        </w:rPr>
        <w:t xml:space="preserve"> </w:t>
      </w:r>
      <w:r>
        <w:rPr>
          <w:sz w:val="20"/>
          <w:color w:val="000000"/>
        </w:rPr>
        <w:t>委托方应就本软件开发工作予以受托方相应的支持。</w:t>
      </w:r>
    </w:p>
    <w:p>
      <w:pPr>
        <w:pStyle w:val="null3"/>
        <w:jc w:val="left"/>
      </w:pPr>
      <w:r>
        <w:rPr>
          <w:sz w:val="21"/>
        </w:rPr>
        <w:t xml:space="preserve"> </w:t>
      </w:r>
    </w:p>
    <w:p>
      <w:pPr>
        <w:pStyle w:val="null3"/>
        <w:spacing w:before="60"/>
        <w:ind w:left="435"/>
        <w:jc w:val="left"/>
      </w:pPr>
      <w:r>
        <w:rPr>
          <w:sz w:val="20"/>
          <w:color w:val="000000"/>
        </w:rPr>
        <w:t>第五条</w:t>
      </w:r>
      <w:r>
        <w:rPr>
          <w:sz w:val="24"/>
        </w:rPr>
        <w:t xml:space="preserve">  </w:t>
      </w:r>
      <w:r>
        <w:rPr>
          <w:sz w:val="20"/>
          <w:color w:val="000000"/>
        </w:rPr>
        <w:t>知识产权</w:t>
      </w:r>
    </w:p>
    <w:p>
      <w:pPr>
        <w:pStyle w:val="null3"/>
        <w:spacing w:before="135"/>
        <w:ind w:left="510"/>
        <w:jc w:val="left"/>
      </w:pPr>
      <w:r>
        <w:rPr>
          <w:sz w:val="20"/>
          <w:color w:val="000000"/>
        </w:rPr>
        <w:t>1 .</w:t>
      </w:r>
      <w:r>
        <w:rPr>
          <w:sz w:val="24"/>
        </w:rPr>
        <w:t xml:space="preserve"> </w:t>
      </w:r>
      <w:r>
        <w:rPr>
          <w:sz w:val="20"/>
          <w:color w:val="000000"/>
        </w:rPr>
        <w:t>软件著作权的全部权利归</w:t>
      </w:r>
      <w:r>
        <w:rPr>
          <w:sz w:val="20"/>
          <w:color w:val="000000"/>
          <w:u w:val="single"/>
        </w:rPr>
        <w:t>双方共同所有</w:t>
      </w:r>
      <w:r>
        <w:rPr>
          <w:sz w:val="20"/>
          <w:color w:val="000000"/>
          <w:u w:val="single"/>
        </w:rPr>
        <w:t>/委托方所有。</w:t>
      </w:r>
    </w:p>
    <w:p>
      <w:pPr>
        <w:pStyle w:val="null3"/>
        <w:jc w:val="left"/>
      </w:pPr>
      <w:r>
        <w:rPr>
          <w:sz w:val="21"/>
        </w:rPr>
        <w:t xml:space="preserve"> </w:t>
      </w:r>
    </w:p>
    <w:p>
      <w:pPr>
        <w:pStyle w:val="null3"/>
        <w:spacing w:before="60"/>
        <w:ind w:left="15" w:right="150" w:firstLine="474"/>
        <w:jc w:val="left"/>
      </w:pPr>
      <w:r>
        <w:rPr>
          <w:sz w:val="20"/>
          <w:color w:val="000000"/>
        </w:rPr>
        <w:t>2 .</w:t>
      </w:r>
      <w:r>
        <w:rPr>
          <w:sz w:val="24"/>
        </w:rPr>
        <w:t xml:space="preserve"> </w:t>
      </w:r>
      <w:r>
        <w:rPr>
          <w:sz w:val="20"/>
          <w:color w:val="000000"/>
        </w:rPr>
        <w:t>受托方在编写软件的过程中，不得有侵犯他人知识产权的行为，否则，应</w:t>
      </w:r>
      <w:r>
        <w:rPr>
          <w:sz w:val="20"/>
          <w:color w:val="000000"/>
          <w:u w:val="single"/>
        </w:rPr>
        <w:t>单独</w:t>
      </w:r>
      <w:r>
        <w:rPr>
          <w:sz w:val="20"/>
          <w:color w:val="000000"/>
        </w:rPr>
        <w:t>对外</w:t>
      </w:r>
      <w:r>
        <w:rPr>
          <w:sz w:val="24"/>
        </w:rPr>
        <w:t xml:space="preserve"> </w:t>
      </w:r>
      <w:r>
        <w:rPr>
          <w:sz w:val="20"/>
          <w:color w:val="000000"/>
        </w:rPr>
        <w:t>承担全部侵权责任。</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第六条</w:t>
      </w:r>
      <w:r>
        <w:rPr>
          <w:sz w:val="20"/>
          <w:color w:val="000000"/>
        </w:rPr>
        <w:t xml:space="preserve">  </w:t>
      </w:r>
      <w:r>
        <w:rPr>
          <w:sz w:val="20"/>
          <w:color w:val="000000"/>
        </w:rPr>
        <w:t>协议变更及转让</w:t>
      </w:r>
    </w:p>
    <w:p>
      <w:pPr>
        <w:pStyle w:val="null3"/>
        <w:jc w:val="left"/>
      </w:pPr>
      <w:r>
        <w:rPr>
          <w:sz w:val="21"/>
        </w:rPr>
        <w:t xml:space="preserve"> </w:t>
      </w:r>
    </w:p>
    <w:p>
      <w:pPr>
        <w:pStyle w:val="null3"/>
        <w:spacing w:before="60"/>
        <w:ind w:left="510"/>
        <w:jc w:val="left"/>
      </w:pPr>
      <w:r>
        <w:rPr>
          <w:sz w:val="20"/>
          <w:color w:val="000000"/>
        </w:rPr>
        <w:t>1 .</w:t>
      </w:r>
      <w:r>
        <w:rPr>
          <w:sz w:val="24"/>
        </w:rPr>
        <w:t xml:space="preserve"> </w:t>
      </w:r>
      <w:r>
        <w:rPr>
          <w:sz w:val="20"/>
          <w:color w:val="000000"/>
        </w:rPr>
        <w:t>经合作各方协商同意，本协议可以作相应变更；</w:t>
      </w:r>
    </w:p>
    <w:p>
      <w:pPr>
        <w:pStyle w:val="null3"/>
        <w:jc w:val="left"/>
      </w:pPr>
      <w:r>
        <w:rPr>
          <w:sz w:val="21"/>
        </w:rPr>
        <w:t xml:space="preserve"> </w:t>
      </w:r>
    </w:p>
    <w:p>
      <w:pPr>
        <w:pStyle w:val="null3"/>
        <w:spacing w:before="60"/>
        <w:ind w:left="30" w:right="150" w:firstLine="473"/>
        <w:jc w:val="left"/>
      </w:pPr>
      <w:r>
        <w:rPr>
          <w:sz w:val="20"/>
          <w:color w:val="000000"/>
        </w:rPr>
        <w:t>2 .</w:t>
      </w:r>
      <w:r>
        <w:rPr>
          <w:sz w:val="24"/>
        </w:rPr>
        <w:t xml:space="preserve"> </w:t>
      </w:r>
      <w:r>
        <w:rPr>
          <w:sz w:val="20"/>
          <w:color w:val="000000"/>
        </w:rPr>
        <w:t>本协议任何一方未经与其他各方协商，擅自变更本协议条款或者将本协议权利义务</w:t>
      </w:r>
      <w:r>
        <w:rPr>
          <w:sz w:val="24"/>
        </w:rPr>
        <w:t xml:space="preserve"> </w:t>
      </w:r>
      <w:r>
        <w:rPr>
          <w:sz w:val="20"/>
          <w:color w:val="000000"/>
        </w:rPr>
        <w:t>转让他人，均为无效。</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第七条</w:t>
      </w:r>
      <w:r>
        <w:rPr>
          <w:sz w:val="20"/>
          <w:color w:val="000000"/>
        </w:rPr>
        <w:t xml:space="preserve">  </w:t>
      </w:r>
      <w:r>
        <w:rPr>
          <w:sz w:val="20"/>
          <w:color w:val="000000"/>
        </w:rPr>
        <w:t>协议终止</w:t>
      </w:r>
    </w:p>
    <w:p>
      <w:pPr>
        <w:pStyle w:val="null3"/>
        <w:jc w:val="left"/>
      </w:pPr>
      <w:r>
        <w:rPr>
          <w:sz w:val="21"/>
        </w:rPr>
        <w:t xml:space="preserve"> </w:t>
      </w:r>
    </w:p>
    <w:p>
      <w:pPr>
        <w:pStyle w:val="null3"/>
        <w:spacing w:before="60"/>
        <w:ind w:left="450"/>
        <w:jc w:val="left"/>
      </w:pPr>
      <w:r>
        <w:rPr>
          <w:sz w:val="20"/>
          <w:color w:val="000000"/>
        </w:rPr>
        <w:t>本协议因以下事由之一得终止：</w:t>
      </w:r>
    </w:p>
    <w:p>
      <w:pPr>
        <w:pStyle w:val="null3"/>
        <w:jc w:val="left"/>
      </w:pPr>
      <w:r>
        <w:rPr>
          <w:sz w:val="21"/>
        </w:rPr>
        <w:t xml:space="preserve"> </w:t>
      </w:r>
    </w:p>
    <w:p>
      <w:pPr>
        <w:pStyle w:val="null3"/>
        <w:spacing w:before="60"/>
        <w:ind w:left="60" w:right="150" w:firstLine="379"/>
        <w:jc w:val="left"/>
      </w:pPr>
      <w:r>
        <w:rPr>
          <w:sz w:val="20"/>
          <w:color w:val="000000"/>
        </w:rPr>
        <w:t>①经本协议各方协商一致；②委托开发项目因技术原因，根本</w:t>
      </w:r>
      <w:r>
        <w:rPr>
          <w:sz w:val="20"/>
          <w:color w:val="000000"/>
        </w:rPr>
        <w:t>不能完成；</w:t>
      </w:r>
      <w:r>
        <w:rPr>
          <w:sz w:val="20"/>
          <w:color w:val="000000"/>
        </w:rPr>
        <w:t>③委托开发项</w:t>
      </w:r>
      <w:r>
        <w:rPr>
          <w:sz w:val="24"/>
        </w:rPr>
        <w:t xml:space="preserve"> </w:t>
      </w:r>
      <w:r>
        <w:rPr>
          <w:sz w:val="20"/>
          <w:color w:val="000000"/>
        </w:rPr>
        <w:t>目违反法律被撤销。</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第八条</w:t>
      </w:r>
      <w:r>
        <w:rPr>
          <w:sz w:val="24"/>
        </w:rPr>
        <w:t xml:space="preserve">  </w:t>
      </w:r>
      <w:r>
        <w:rPr>
          <w:sz w:val="20"/>
          <w:color w:val="000000"/>
        </w:rPr>
        <w:t>纠纷的解决</w:t>
      </w:r>
    </w:p>
    <w:p>
      <w:pPr>
        <w:pStyle w:val="null3"/>
        <w:spacing w:before="225"/>
        <w:ind w:left="30" w:right="150" w:firstLine="206"/>
        <w:jc w:val="left"/>
      </w:pPr>
      <w:r>
        <w:rPr>
          <w:sz w:val="20"/>
          <w:color w:val="000000"/>
        </w:rPr>
        <w:t>本协议各方之间如发生纠纷，应共同协商，本着有利于事业发</w:t>
      </w:r>
      <w:r>
        <w:rPr>
          <w:sz w:val="20"/>
          <w:color w:val="000000"/>
        </w:rPr>
        <w:t>展的原则予以解决。如协商</w:t>
      </w:r>
      <w:r>
        <w:rPr>
          <w:sz w:val="24"/>
        </w:rPr>
        <w:t xml:space="preserve"> </w:t>
      </w:r>
      <w:r>
        <w:rPr>
          <w:sz w:val="20"/>
          <w:color w:val="000000"/>
        </w:rPr>
        <w:t>不成，可以诉诸法院。</w:t>
      </w:r>
    </w:p>
    <w:p>
      <w:pPr>
        <w:pStyle w:val="null3"/>
        <w:spacing w:before="90"/>
        <w:ind w:left="435"/>
        <w:jc w:val="left"/>
      </w:pPr>
      <w:r>
        <w:rPr>
          <w:sz w:val="20"/>
          <w:color w:val="000000"/>
        </w:rPr>
        <w:t>第九条</w:t>
      </w:r>
      <w:r>
        <w:rPr>
          <w:sz w:val="20"/>
          <w:color w:val="000000"/>
        </w:rPr>
        <w:t xml:space="preserve">  </w:t>
      </w:r>
      <w:r>
        <w:rPr>
          <w:sz w:val="20"/>
          <w:color w:val="000000"/>
        </w:rPr>
        <w:t>本协议自</w:t>
      </w:r>
      <w:r>
        <w:rPr>
          <w:sz w:val="20"/>
          <w:color w:val="000000"/>
          <w:u w:val="single"/>
        </w:rPr>
        <w:t xml:space="preserve">  </w:t>
      </w:r>
      <w:r>
        <w:rPr>
          <w:sz w:val="20"/>
          <w:color w:val="000000"/>
          <w:u w:val="single"/>
        </w:rPr>
        <w:t>各</w:t>
      </w:r>
      <w:r>
        <w:rPr>
          <w:sz w:val="20"/>
          <w:color w:val="000000"/>
          <w:u w:val="single"/>
        </w:rPr>
        <w:t xml:space="preserve">  </w:t>
      </w:r>
      <w:r>
        <w:rPr>
          <w:sz w:val="24"/>
        </w:rPr>
        <w:t xml:space="preserve"> </w:t>
      </w:r>
      <w:r>
        <w:rPr>
          <w:sz w:val="20"/>
          <w:color w:val="000000"/>
        </w:rPr>
        <w:t>方签字（或盖章）</w:t>
      </w:r>
      <w:r>
        <w:rPr>
          <w:sz w:val="20"/>
          <w:color w:val="000000"/>
        </w:rPr>
        <w:t>之日起生效，</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spacing w:before="60"/>
        <w:ind w:left="435"/>
        <w:jc w:val="left"/>
      </w:pPr>
      <w:r>
        <w:rPr>
          <w:sz w:val="20"/>
          <w:color w:val="000000"/>
        </w:rPr>
        <w:t>委托方（签章）</w:t>
      </w:r>
      <w:r>
        <w:rPr>
          <w:sz w:val="24"/>
        </w:rPr>
        <w:t xml:space="preserve">                              </w:t>
      </w:r>
      <w:r>
        <w:rPr>
          <w:sz w:val="20"/>
          <w:color w:val="000000"/>
        </w:rPr>
        <w:t>受托方（签章）</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pPr>
      <w:r>
        <w:rPr>
          <w:sz w:val="20"/>
          <w:color w:val="000000"/>
        </w:rPr>
        <w:t>签署时间：</w:t>
      </w:r>
      <w:r>
        <w:rPr/>
        <w:t xml:space="preserve">   </w:t>
      </w:r>
      <w:r>
        <w:rPr>
          <w:sz w:val="20"/>
          <w:color w:val="000000"/>
        </w:rPr>
        <w:t>年</w:t>
      </w:r>
      <w:r>
        <w:rPr/>
        <w:t xml:space="preserve">  </w:t>
      </w:r>
      <w:r>
        <w:rPr>
          <w:sz w:val="20"/>
          <w:color w:val="000000"/>
        </w:rPr>
        <w:t>月</w:t>
      </w:r>
      <w:r>
        <w:rPr/>
        <w:t xml:space="preserve">  </w:t>
      </w:r>
      <w:r>
        <w:rPr>
          <w:sz w:val="20"/>
          <w:color w:val="000000"/>
        </w:rPr>
        <w:t>日</w:t>
      </w:r>
    </w:p>
    <w:p>
      <w:pPr>
        <w:pStyle w:val="null3"/>
      </w:pPr>
      <w:r>
        <w:rPr>
          <w:sz w:val="21"/>
          <w:b/>
        </w:rPr>
        <w:t>(注：甲乙双方可根据实际情况对本合同条款进行补充，但不得对招标、投标文件作实质性修改。此合同中未明确的事项，具体细则以中标双方协定为准。)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440001-2025-44553</w:t>
      </w:r>
    </w:p>
    <w:p>
      <w:pPr>
        <w:pStyle w:val="null3"/>
        <w:jc w:val="center"/>
        <w:outlineLvl w:val="3"/>
      </w:pPr>
      <w:r>
        <w:rPr>
          <w:sz w:val="24"/>
          <w:b/>
        </w:rPr>
        <w:t>采购项目编号：</w:t>
      </w:r>
      <w:r>
        <w:rPr>
          <w:sz w:val="24"/>
          <w:b/>
        </w:rPr>
        <w:t>ZZ0250570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省市场监管局广东省市场监管统计分析系统改造及运营服务（2025年）项目</w:t>
      </w:r>
      <w:r>
        <w:rPr>
          <w:u w:val="single"/>
        </w:rPr>
        <w:t>”</w:t>
      </w:r>
      <w:r>
        <w:rPr/>
        <w:t>项目的招标[采购项目编号为：</w:t>
      </w:r>
      <w:r>
        <w:rPr>
          <w:u w:val="single"/>
        </w:rPr>
        <w:t>ZZ0250570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省市场监管局广东省市场监管统计分析系统改造及运营服务（2025年）项目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省市场监管局广东省市场监管统计分析系统改造及运营服务（2025年）项目</w:t>
      </w:r>
      <w:r>
        <w:rPr/>
        <w:t>”项目采购[采购项目编号为</w:t>
      </w:r>
      <w:r>
        <w:rPr/>
        <w:t>ZZ0250570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省市场监管局广东省市场监管统计分析系统改造及运营服务（2025年）项目</w:t>
      </w:r>
      <w:r>
        <w:rPr/>
        <w:t>招标中获中标（采购项目编号：</w:t>
      </w:r>
      <w:r>
        <w:rPr/>
        <w:t>ZZ0250570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省市场监管局广东省市场监管统计分析系统改造及运营服务（2025年）项目</w:t>
      </w:r>
      <w:r>
        <w:rPr/>
        <w:t>”项目（采购项目编号：</w:t>
      </w:r>
      <w:r>
        <w:rPr/>
        <w:t>ZZ0250570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