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440001-2025-39853</w:t>
      </w:r>
    </w:p>
    <w:p>
      <w:pPr>
        <w:pStyle w:val="null3"/>
        <w:jc w:val="center"/>
        <w:outlineLvl w:val="3"/>
      </w:pPr>
      <w:r>
        <w:rPr>
          <w:sz w:val="24"/>
          <w:b/>
        </w:rPr>
        <w:t>采购项目编号：</w:t>
      </w:r>
      <w:r>
        <w:rPr>
          <w:sz w:val="24"/>
          <w:b/>
        </w:rPr>
        <w:t>ZZ0250581</w:t>
      </w:r>
    </w:p>
    <w:p>
      <w:pPr>
        <w:pStyle w:val="null3"/>
        <w:jc w:val="center"/>
        <w:outlineLvl w:val="3"/>
      </w:pPr>
      <w:r>
        <w:rPr>
          <w:sz w:val="24"/>
          <w:b/>
        </w:rPr>
        <w:t>项目名称：</w:t>
      </w:r>
      <w:r>
        <w:rPr>
          <w:sz w:val="24"/>
          <w:b/>
        </w:rPr>
        <w:t>2025年广东省医疗器械质量监督检验所仪器设备采购项目十一</w:t>
      </w:r>
    </w:p>
    <w:p>
      <w:pPr>
        <w:pStyle w:val="null3"/>
        <w:jc w:val="center"/>
        <w:outlineLvl w:val="3"/>
      </w:pPr>
      <w:r>
        <w:rPr>
          <w:sz w:val="24"/>
          <w:b/>
        </w:rPr>
        <w:t>采购人：</w:t>
      </w:r>
      <w:r>
        <w:rPr>
          <w:sz w:val="24"/>
          <w:b/>
        </w:rPr>
        <w:t>广东省医疗器械质量监督检验所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广东省医疗器械质量监督检验所</w:t>
      </w:r>
      <w:r>
        <w:rPr/>
        <w:t>的委托，采用</w:t>
      </w:r>
      <w:r>
        <w:rPr/>
        <w:t>公开招标</w:t>
      </w:r>
      <w:r>
        <w:rPr/>
        <w:t>方式组织采购</w:t>
      </w:r>
      <w:r>
        <w:rPr/>
        <w:t>2025年广东省医疗器械质量监督检验所仪器设备采购项目十一</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2025年广东省医疗器械质量监督检验所仪器设备采购项目十一</w:t>
      </w:r>
    </w:p>
    <w:p>
      <w:pPr>
        <w:pStyle w:val="null3"/>
        <w:ind w:firstLine="480"/>
      </w:pPr>
      <w:r>
        <w:rPr/>
        <w:t>采购计划编号：</w:t>
      </w:r>
      <w:r>
        <w:rPr/>
        <w:t>440001-2025-39853</w:t>
      </w:r>
    </w:p>
    <w:p>
      <w:pPr>
        <w:pStyle w:val="null3"/>
        <w:ind w:firstLine="480"/>
      </w:pPr>
      <w:r>
        <w:rPr/>
        <w:t>采购项目编号：</w:t>
      </w:r>
      <w:r>
        <w:rPr/>
        <w:t>ZZ0250581</w:t>
      </w:r>
    </w:p>
    <w:p>
      <w:pPr>
        <w:pStyle w:val="null3"/>
        <w:ind w:firstLine="480"/>
      </w:pPr>
      <w:r>
        <w:rPr/>
        <w:t>采购方式：</w:t>
      </w:r>
      <w:r>
        <w:rPr/>
        <w:t>公开招标</w:t>
      </w:r>
    </w:p>
    <w:p>
      <w:pPr>
        <w:pStyle w:val="null3"/>
        <w:ind w:firstLine="480"/>
      </w:pPr>
      <w:r>
        <w:rPr/>
        <w:t>预算金额：</w:t>
      </w:r>
      <w:r>
        <w:rPr/>
        <w:t>1,180,000.00</w:t>
      </w:r>
      <w:r>
        <w:rPr/>
        <w:t>元</w:t>
      </w:r>
    </w:p>
    <w:p>
      <w:pPr>
        <w:pStyle w:val="null3"/>
        <w:outlineLvl w:val="3"/>
      </w:pPr>
      <w:r>
        <w:rPr>
          <w:sz w:val="24"/>
          <w:b/>
        </w:rPr>
        <w:t>2.项目内容及需求情况（采购项目技术规格、参数及要求）</w:t>
      </w:r>
    </w:p>
    <w:p>
      <w:pPr>
        <w:pStyle w:val="null3"/>
      </w:pPr>
      <w:r>
        <w:rPr/>
        <w:t>采购包1(2025年广东省医疗器械质量监督检验所仪器设备采购项目十一（包1）):</w:t>
      </w:r>
    </w:p>
    <w:p>
      <w:pPr>
        <w:pStyle w:val="null3"/>
      </w:pPr>
      <w:r>
        <w:rPr/>
        <w:t>采购包预算金额：560,000.00元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其他仪器仪表</w:t>
            </w:r>
          </w:p>
        </w:tc>
        <w:tc>
          <w:tcPr>
            <w:tcW w:type="dxa" w:w="2052"/>
          </w:tcPr>
          <w:p>
            <w:pPr>
              <w:pStyle w:val="null3"/>
            </w:pPr>
            <w:r>
              <w:rPr/>
              <w:t>漏电流测试工装</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其他仪器仪表</w:t>
            </w:r>
          </w:p>
        </w:tc>
        <w:tc>
          <w:tcPr>
            <w:tcW w:type="dxa" w:w="2052"/>
          </w:tcPr>
          <w:p>
            <w:pPr>
              <w:pStyle w:val="null3"/>
            </w:pPr>
            <w:r>
              <w:rPr/>
              <w:t>脉冲光谱辐照度测试仪（可见光）</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其他仪器仪表</w:t>
            </w:r>
          </w:p>
        </w:tc>
        <w:tc>
          <w:tcPr>
            <w:tcW w:type="dxa" w:w="2052"/>
          </w:tcPr>
          <w:p>
            <w:pPr>
              <w:pStyle w:val="null3"/>
            </w:pPr>
            <w:r>
              <w:rPr/>
              <w:t>脉冲光谱辐照度测试仪（紫外光）</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其他仪器仪表</w:t>
            </w:r>
          </w:p>
        </w:tc>
        <w:tc>
          <w:tcPr>
            <w:tcW w:type="dxa" w:w="2052"/>
          </w:tcPr>
          <w:p>
            <w:pPr>
              <w:pStyle w:val="null3"/>
            </w:pPr>
            <w:r>
              <w:rPr/>
              <w:t>手持式激光粒子计数器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98,000.00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其他仪器仪表</w:t>
            </w:r>
          </w:p>
        </w:tc>
        <w:tc>
          <w:tcPr>
            <w:tcW w:type="dxa" w:w="2052"/>
          </w:tcPr>
          <w:p>
            <w:pPr>
              <w:pStyle w:val="null3"/>
            </w:pPr>
            <w:r>
              <w:rPr/>
              <w:t>手持便携式振动频率测试仪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其他仪器仪表</w:t>
            </w:r>
          </w:p>
        </w:tc>
        <w:tc>
          <w:tcPr>
            <w:tcW w:type="dxa" w:w="2052"/>
          </w:tcPr>
          <w:p>
            <w:pPr>
              <w:pStyle w:val="null3"/>
            </w:pPr>
            <w:r>
              <w:rPr/>
              <w:t>仿组织超声体模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27,000.00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其他仪器仪表</w:t>
            </w:r>
          </w:p>
        </w:tc>
        <w:tc>
          <w:tcPr>
            <w:tcW w:type="dxa" w:w="2052"/>
          </w:tcPr>
          <w:p>
            <w:pPr>
              <w:pStyle w:val="null3"/>
            </w:pPr>
            <w:r>
              <w:rPr/>
              <w:t>仿组织超声体模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25,000.00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其他仪器仪表</w:t>
            </w:r>
          </w:p>
        </w:tc>
        <w:tc>
          <w:tcPr>
            <w:tcW w:type="dxa" w:w="2052"/>
          </w:tcPr>
          <w:p>
            <w:pPr>
              <w:pStyle w:val="null3"/>
            </w:pPr>
            <w:r>
              <w:rPr/>
              <w:t>多普勒体模与仿血流控制系统</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其他仪器仪表</w:t>
            </w:r>
          </w:p>
        </w:tc>
        <w:tc>
          <w:tcPr>
            <w:tcW w:type="dxa" w:w="2052"/>
          </w:tcPr>
          <w:p>
            <w:pPr>
              <w:pStyle w:val="null3"/>
            </w:pPr>
            <w:r>
              <w:rPr/>
              <w:t>温升试验体模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100,000.00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其他仪器仪表</w:t>
            </w:r>
          </w:p>
        </w:tc>
        <w:tc>
          <w:tcPr>
            <w:tcW w:type="dxa" w:w="2052"/>
          </w:tcPr>
          <w:p>
            <w:pPr>
              <w:pStyle w:val="null3"/>
            </w:pPr>
            <w:r>
              <w:rPr/>
              <w:t>三维成像超声体模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20,000.00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其他仪器仪表</w:t>
            </w:r>
          </w:p>
        </w:tc>
        <w:tc>
          <w:tcPr>
            <w:tcW w:type="dxa" w:w="2052"/>
          </w:tcPr>
          <w:p>
            <w:pPr>
              <w:pStyle w:val="null3"/>
            </w:pPr>
            <w:r>
              <w:rPr/>
              <w:t>切片厚度体模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其他仪器仪表</w:t>
            </w:r>
          </w:p>
        </w:tc>
        <w:tc>
          <w:tcPr>
            <w:tcW w:type="dxa" w:w="2052"/>
          </w:tcPr>
          <w:p>
            <w:pPr>
              <w:pStyle w:val="null3"/>
            </w:pPr>
            <w:r>
              <w:rPr/>
              <w:t>医用漏电流测试系统</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120,000.00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其他仪器仪表</w:t>
            </w:r>
          </w:p>
        </w:tc>
        <w:tc>
          <w:tcPr>
            <w:tcW w:type="dxa" w:w="2052"/>
          </w:tcPr>
          <w:p>
            <w:pPr>
              <w:pStyle w:val="null3"/>
            </w:pPr>
            <w:r>
              <w:rPr/>
              <w:t>ISO12233分辨率测试卡</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合同履行期限：自合同签订之日起50个日历天内交货，货物到货后50个日历天内安装完成并通过采购人验收和法定计量部门计量检定。</w:t>
      </w:r>
    </w:p>
    <w:p>
      <w:pPr>
        <w:pStyle w:val="null3"/>
      </w:pPr>
      <w:r>
        <w:rPr/>
        <w:t>采购包2(2025年广东省医疗器械质量监督检验所仪器设备采购项目十一（包2）):</w:t>
      </w:r>
    </w:p>
    <w:p>
      <w:pPr>
        <w:pStyle w:val="null3"/>
      </w:pPr>
      <w:r>
        <w:rPr/>
        <w:t>采购包预算金额：620,000.00元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其他仪器仪表</w:t>
            </w:r>
          </w:p>
        </w:tc>
        <w:tc>
          <w:tcPr>
            <w:tcW w:type="dxa" w:w="2052"/>
          </w:tcPr>
          <w:p>
            <w:pPr>
              <w:pStyle w:val="null3"/>
            </w:pPr>
            <w:r>
              <w:rPr/>
              <w:t>纯化水系统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250,000.00</w:t>
            </w:r>
          </w:p>
        </w:tc>
        <w:tc>
          <w:tcPr>
            <w:tcW w:type="dxa" w:w="977"/>
          </w:tcPr>
          <w:p>
            <w:pPr>
              <w:pStyle w:val="null3"/>
            </w:pPr>
            <w:r>
              <w:rPr/>
              <w:t>否</w:t>
            </w:r>
          </w:p>
        </w:tc>
      </w:tr>
      <w:tr>
        <w:tc>
          <w:tcPr>
            <w:tcW w:type="dxa" w:w="977"/>
          </w:tcPr>
          <w:p>
            <w:pPr>
              <w:pStyle w:val="null3"/>
            </w:pPr>
            <w:r>
              <w:rPr/>
              <w:t>2-2</w:t>
            </w:r>
          </w:p>
        </w:tc>
        <w:tc>
          <w:tcPr>
            <w:tcW w:type="dxa" w:w="1368"/>
          </w:tcPr>
          <w:p>
            <w:pPr>
              <w:pStyle w:val="null3"/>
            </w:pPr>
            <w:r>
              <w:rPr/>
              <w:t>其他仪器仪表</w:t>
            </w:r>
          </w:p>
        </w:tc>
        <w:tc>
          <w:tcPr>
            <w:tcW w:type="dxa" w:w="2052"/>
          </w:tcPr>
          <w:p>
            <w:pPr>
              <w:pStyle w:val="null3"/>
            </w:pPr>
            <w:r>
              <w:rPr/>
              <w:t>血液透析用制水设备</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370,000.00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合同履行期限：自合同签订之日起50个日历天内交货，货物到货后50个日历天内安装完成并通过采购人验收和法定计量部门计量检定。</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采购包1（2025年广东省医疗器械质量监督检验所仪器设备采购项目十一（包1））：</w:t>
      </w:r>
      <w:r>
        <w:rPr/>
        <w:t>本采购包不属于专门面向中小企业采购的项目。</w:t>
      </w:r>
    </w:p>
    <w:p>
      <w:pPr>
        <w:pStyle w:val="null3"/>
        <w:jc w:val="left"/>
      </w:pPr>
      <w:r>
        <w:rPr/>
        <w:t>采购包2（2025年广东省医疗器械质量监督检验所仪器设备采购项目十一（包2））：</w:t>
      </w:r>
      <w:r>
        <w:rPr/>
        <w:t>本采购包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采购包1（2025年广东省医疗器械质量监督检验所仪器设备采购项目十一（包1））：</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采购包2（2025年广东省医疗器械质量监督检验所仪器设备采购项目十一（包2））：</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广东省医疗器械质量监督检验所</w:t>
      </w:r>
    </w:p>
    <w:p>
      <w:pPr>
        <w:pStyle w:val="null3"/>
        <w:ind w:firstLine="480"/>
      </w:pPr>
      <w:r>
        <w:rPr/>
        <w:t xml:space="preserve"> 地址：</w:t>
      </w:r>
      <w:r>
        <w:rPr/>
        <w:t>广州市黄埔区科学城光谱西路1号</w:t>
      </w:r>
    </w:p>
    <w:p>
      <w:pPr>
        <w:pStyle w:val="null3"/>
        <w:ind w:firstLine="480"/>
      </w:pPr>
      <w:r>
        <w:rPr/>
        <w:t xml:space="preserve"> 联系方式：</w:t>
      </w:r>
      <w:r>
        <w:rPr/>
        <w:t>黄小姐020-66602681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rPr>
        <w:t>1、投标人须对所投采购包为单位的标的物进行整体投标，任何只对其中一部分内容进行的投标都被视为无效投标。</w:t>
      </w:r>
    </w:p>
    <w:p>
      <w:pPr>
        <w:pStyle w:val="null3"/>
        <w:jc w:val="both"/>
      </w:pPr>
      <w:r>
        <w:rPr>
          <w:sz w:val="21"/>
        </w:rPr>
        <w:t>2、本招标文件中，凡标有“★”的地方，投标人要特别加以注意，必须对此作出一一响应，若有一项带“★”的指标未响应或不满足，将导致其投标无效。以及采购需求中凡标有“★"或“▲”的地方，投标人需提供产品彩页（或使用说明书），如同时提供多种证明材料且参数不一致时，则按以下顺序确认该产品的实际参数，即“产品彩页-使用说明书”。</w:t>
      </w:r>
    </w:p>
    <w:p>
      <w:pPr>
        <w:pStyle w:val="null3"/>
        <w:jc w:val="both"/>
      </w:pPr>
      <w:r>
        <w:rPr>
          <w:sz w:val="21"/>
        </w:rPr>
        <w:t>3、如彩页（或使用说明书）中相关参数未能体现所投产品实际性能参数时，则需同时另附承诺函（格式自拟），否则评标委员会有权视为所投产品无法满足采购要求。</w:t>
      </w:r>
    </w:p>
    <w:p>
      <w:pPr>
        <w:pStyle w:val="null3"/>
        <w:jc w:val="both"/>
      </w:pPr>
      <w:r>
        <w:rPr>
          <w:sz w:val="21"/>
        </w:rPr>
        <w:t>4、投标人非生产厂家或制造商的，或所投产品为中华人民共和国境外提供的货物，应提供投标产品来源渠道合法的证明文件(原厂授权销售协议、代理协议、授权书、原产地证明等其中之一)。</w:t>
      </w:r>
    </w:p>
    <w:p>
      <w:pPr>
        <w:pStyle w:val="null3"/>
        <w:jc w:val="both"/>
      </w:pPr>
      <w:r>
        <w:rPr>
          <w:sz w:val="21"/>
        </w:rPr>
        <w:t>5、本采购项目涉及CCC认证、生产许可证等法定资质要求的，供应商应确保所投产品符合国家强制性规定，相关资质文件将作为合同签订及履约验收的必要条件。</w:t>
      </w:r>
    </w:p>
    <w:p>
      <w:pPr>
        <w:pStyle w:val="null3"/>
        <w:jc w:val="both"/>
      </w:pPr>
      <w:r>
        <w:rPr>
          <w:sz w:val="21"/>
        </w:rPr>
        <w:t>6、投标人需在《技术和服务要求响应表》中详细列出所投产品的具体性能数值。对于招标文件中明确规定的参数范围值，投标人应提供产品实际可达到的具体数值，以证明其产品能够满足或优于招标文件的要求。若招标文件中的参数本身为范围值，且投标人所投产品性能与该范围值一致，则投标人需在响应表中明确标注“与招标文件一致”，并提供相关</w:t>
      </w:r>
      <w:r>
        <w:rPr>
          <w:sz w:val="21"/>
          <w:shd w:fill="FFFFFF" w:val="clear"/>
        </w:rPr>
        <w:t>技术说明或证明材料，以供评标委员会判断其合理性。</w:t>
      </w:r>
    </w:p>
    <w:p>
      <w:pPr>
        <w:pStyle w:val="null3"/>
        <w:jc w:val="both"/>
      </w:pPr>
      <w:r>
        <w:rPr>
          <w:sz w:val="21"/>
          <w:b/>
        </w:rPr>
        <w:t>请注意，投标人不得全文照搬采购需求中的技术参数描述。评标委员会将根据投标人提供的具体参数值或合理说明，判断所投产品是否满足采购要求。若投标人未按要求提供具体参数值或合理说明，评标委员会有权视为所投产品无法满足采购要求，不给予相对应得分。</w:t>
      </w:r>
    </w:p>
    <w:p>
      <w:pPr>
        <w:pStyle w:val="null3"/>
      </w:pPr>
      <w:r>
        <w:rPr/>
        <w:t>采购包1（2025年广东省医疗器械质量监督检验所仪器设备采购项目十一（包1））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自合同签订之日起50个日历天内交货，货物到货后50个日历天内安装完成并通过采购人验收和法定计量部门计量检定。</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1期：支付比例70%,1、合同签订后5个工作日内，中标人开具符合采购人要求的发票（发票金额为70%合同总价），采购人支付合同总价的70%作为预付款给中标人。</w:t>
            </w:r>
          </w:p>
          <w:p>
            <w:pPr>
              <w:pStyle w:val="null3"/>
            </w:pPr>
            <w:r>
              <w:rPr/>
              <w:t>2期：支付比例30%,2、中标人向采购人开具合同总价30%的进度款保函（保函比例分别为合同总价的20%、10%），采购人支付合同总价的30%作为进度款给中标人（中标人若在进度款保函所规定的到期日时未完成合同规定须履行的责任，则需在保函到期前再开出相对应的保函给采购人，否则，每逾期一日，中标人须向采购人支付相对应保函金额的0.5‰的逾期违约金，逾期超过30天，采购人有权解除部分或全部合同）。 3、合同约定的货物全部到货后10个工作日内，采购人撤销20%的进度款保函。 4、所有货物经法定计量部门计量检定（合同中特殊规定的除外），采购人验收合格后10个工作日内，采购人撤销10%的进度款保函。 5、付款方式：采用银行转账形式。 6、每笔款项支付时，中标人提前向采购人提供请款申请函及相应金额的增值税发票（含货物款发票、货物安装费发票及有关服务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1期：1.验收流程： 送检货物：中标人先将货物送计量，再同计量检定合格的证书一并交付采购人； 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通关材料（进口设备）、国家认可计量单位的计量证书、培训记录、发票，否则不予验收（特殊情况双方另行协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一、包装、装卸和运输，（一）包装必须与运输方式相适应，包装方式的确定及费用均由中标人负责；若由于不适当的包装而造成货物在运输过程中有任何损坏、丢失均由中标人负责。 （二）包装应足以承受整个过程中的运输、转运、装卸、储存等，充分考虑到运输途中的各种情况（如暴露于恶劣气候等），以及露天存放的需要。 （三）专用工具及备品备件应分别包装，并在包装箱外加以注明其用处。 （四）每一包装箱两个侧面用不褪色的油漆和明显易见的中文字样做出标记。 标记内容包括：箱（件）号、装运标志（唛头）、毛重（kg）、尺码（长×宽×高，用mm表示）、净重（kg）、到货地址、收货人名称、货物名称、合同编号以及“勿近潮湿”、“小心轻放”、“此边向上”等。 （五）以下单证原件在到货同时交给采购人： 1.装运单一份，注明合同号、装运标志、货物内容、每件包装尺码及重量； 2.制造厂出具的出厂装箱单、质量检验合格证明书各一式一份。</w:t>
            </w:r>
          </w:p>
          <w:p>
            <w:pPr>
              <w:pStyle w:val="null3"/>
            </w:pPr>
            <w:r>
              <w:rPr/>
              <w:t>二、伴随服务，（一）安装、调试与运行 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本合同所述货物的规格、技术指标及安装工艺，有足够能力安装、调试本合同的货物并使之达到本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 （二）培训 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w:t>
            </w:r>
          </w:p>
          <w:p>
            <w:pPr>
              <w:pStyle w:val="null3"/>
            </w:pPr>
            <w:r>
              <w:rPr/>
              <w:t>三、质量保证及售后服务，（一）质量保证 1.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2.上述保证在货物验收合格交付采购人使用之日起附件3《合同资料表》规定的质量保证期内有效，质量保证期至少为1年（如货物有特殊质保期要求的，按具体要求执行），在质保期内中标人提供货物正常使用情况下的维修及保养服务，一切维修、维护、保养费用均由中标人负责，且履约期间有义务配合提供设备维修保养报价清单。任何时候，中标人均不能免除因设备本身的缺陷所应负的责任。在质保期内如设备或零部件因不可抗因素造成损害、故障而造成短期停用时，则质保期和免费维修期相应顺延。如停用时间累计超过60天则质保期重新计算。 3.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4.采购人在质量保证期内发现缺陷应尽快以书面形式通知中标人。对质保期内的故障报修，中标人应按其投标文件响应方案设定服务热线或专人直线，保证在接到报障后按上款规定执行更换有缺陷的货物或部件、排除故障。 5.对质保期内的故障报修，如中标人未能做到上述3、4款的服务承诺，采购人可采取必要的补救措施，但其风险和费用由中标人承担，采购人根据合同规定对中标人行使的其它权力不受影响。由于中标人的保障服务不到位导致货物不能正常使用的，货物不能正常使用的时间将不计入质保期时间，质保期相应顺延。 6.质保期内因用户使用、管理不当所造成的损失由采购人承担，中标人提供有偿服务。 7.质保期内对于不能明确是否是本次采购所提供软硬件设备出现故障时，中标人应无条件配合采购人进行检查和排除问题。 （二）质量保证期后服务 1.质保期满后，若产品有危害人身安全和健康的产品质量问题，则由中标人负责更换及维修。 2.质保期满后，应采购人要求，中标人应（参考当时的市场价格）按优惠价格与采购人签订定期维修保养合同及提供采购人所需零配件。 3.在备件停止生产的情况下，中标人应事先将要停止生产的计划通知采购人，使采购人有足够的时间采购所需备件；在备件停止生产后，中标人应向采购人提供备件的图纸、资料。</w:t>
            </w:r>
          </w:p>
          <w:p>
            <w:pPr>
              <w:pStyle w:val="null3"/>
            </w:pPr>
            <w:r>
              <w:rPr/>
              <w:t>四、投标报价要求，1、投标报价包含但不限于货物的设计、制造、包装、仓储、运输、保险、备件、配件（以达到招标文件的技术要求为准）以及中标人进行的安装、调试、试运行、计量、验收、培训（如需要则按采购人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 2、★各采购标的的报价不得超过该标的分项预算单价，否则视为无效报价。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其他仪器仪表</w:t>
            </w:r>
          </w:p>
        </w:tc>
        <w:tc>
          <w:tcPr>
            <w:tcW w:type="dxa" w:w="831"/>
          </w:tcPr>
          <w:p>
            <w:pPr>
              <w:pStyle w:val="null3"/>
              <w:jc w:val="left"/>
            </w:pPr>
            <w:r>
              <w:rPr/>
              <w:t>漏电流测试工装</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其他仪器仪表</w:t>
            </w:r>
          </w:p>
        </w:tc>
        <w:tc>
          <w:tcPr>
            <w:tcW w:type="dxa" w:w="831"/>
          </w:tcPr>
          <w:p>
            <w:pPr>
              <w:pStyle w:val="null3"/>
              <w:jc w:val="left"/>
            </w:pPr>
            <w:r>
              <w:rPr/>
              <w:t>脉冲光谱辐照度测试仪（可见光）</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其他仪器仪表</w:t>
            </w:r>
          </w:p>
        </w:tc>
        <w:tc>
          <w:tcPr>
            <w:tcW w:type="dxa" w:w="831"/>
          </w:tcPr>
          <w:p>
            <w:pPr>
              <w:pStyle w:val="null3"/>
              <w:jc w:val="left"/>
            </w:pPr>
            <w:r>
              <w:rPr/>
              <w:t>脉冲光谱辐照度测试仪（紫外光）</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其他仪器仪表</w:t>
            </w:r>
          </w:p>
        </w:tc>
        <w:tc>
          <w:tcPr>
            <w:tcW w:type="dxa" w:w="831"/>
          </w:tcPr>
          <w:p>
            <w:pPr>
              <w:pStyle w:val="null3"/>
              <w:jc w:val="left"/>
            </w:pPr>
            <w:r>
              <w:rPr/>
              <w:t>手持式激光粒子计数器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98,000.00</w:t>
            </w:r>
          </w:p>
        </w:tc>
        <w:tc>
          <w:tcPr>
            <w:tcW w:type="dxa" w:w="831"/>
          </w:tcPr>
          <w:p>
            <w:pPr>
              <w:pStyle w:val="null3"/>
              <w:jc w:val="right"/>
            </w:pPr>
            <w:r>
              <w:rPr/>
              <w:t>98,000.00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其他仪器仪表</w:t>
            </w:r>
          </w:p>
        </w:tc>
        <w:tc>
          <w:tcPr>
            <w:tcW w:type="dxa" w:w="831"/>
          </w:tcPr>
          <w:p>
            <w:pPr>
              <w:pStyle w:val="null3"/>
              <w:jc w:val="left"/>
            </w:pPr>
            <w:r>
              <w:rPr/>
              <w:t>手持便携式振动频率测试仪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w:t>
            </w:r>
          </w:p>
        </w:tc>
        <w:tc>
          <w:tcPr>
            <w:tcW w:type="dxa" w:w="831"/>
          </w:tcPr>
          <w:p>
            <w:pPr>
              <w:pStyle w:val="null3"/>
              <w:jc w:val="right"/>
            </w:pPr>
            <w:r>
              <w:rPr/>
              <w:t>4,000.00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其他仪器仪表</w:t>
            </w:r>
          </w:p>
        </w:tc>
        <w:tc>
          <w:tcPr>
            <w:tcW w:type="dxa" w:w="831"/>
          </w:tcPr>
          <w:p>
            <w:pPr>
              <w:pStyle w:val="null3"/>
              <w:jc w:val="left"/>
            </w:pPr>
            <w:r>
              <w:rPr/>
              <w:t>仿组织超声体模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27,000.00</w:t>
            </w:r>
          </w:p>
        </w:tc>
        <w:tc>
          <w:tcPr>
            <w:tcW w:type="dxa" w:w="831"/>
          </w:tcPr>
          <w:p>
            <w:pPr>
              <w:pStyle w:val="null3"/>
              <w:jc w:val="right"/>
            </w:pPr>
            <w:r>
              <w:rPr/>
              <w:t>27,000.00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其他仪器仪表</w:t>
            </w:r>
          </w:p>
        </w:tc>
        <w:tc>
          <w:tcPr>
            <w:tcW w:type="dxa" w:w="831"/>
          </w:tcPr>
          <w:p>
            <w:pPr>
              <w:pStyle w:val="null3"/>
              <w:jc w:val="left"/>
            </w:pPr>
            <w:r>
              <w:rPr/>
              <w:t>仿组织超声体模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25,000.00</w:t>
            </w:r>
          </w:p>
        </w:tc>
        <w:tc>
          <w:tcPr>
            <w:tcW w:type="dxa" w:w="831"/>
          </w:tcPr>
          <w:p>
            <w:pPr>
              <w:pStyle w:val="null3"/>
              <w:jc w:val="right"/>
            </w:pPr>
            <w:r>
              <w:rPr/>
              <w:t>25,000.00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其他仪器仪表</w:t>
            </w:r>
          </w:p>
        </w:tc>
        <w:tc>
          <w:tcPr>
            <w:tcW w:type="dxa" w:w="831"/>
          </w:tcPr>
          <w:p>
            <w:pPr>
              <w:pStyle w:val="null3"/>
              <w:jc w:val="left"/>
            </w:pPr>
            <w:r>
              <w:rPr/>
              <w:t>多普勒体模与仿血流控制系统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其他仪器仪表</w:t>
            </w:r>
          </w:p>
        </w:tc>
        <w:tc>
          <w:tcPr>
            <w:tcW w:type="dxa" w:w="831"/>
          </w:tcPr>
          <w:p>
            <w:pPr>
              <w:pStyle w:val="null3"/>
              <w:jc w:val="left"/>
            </w:pPr>
            <w:r>
              <w:rPr/>
              <w:t>温升试验体模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jc w:val="right"/>
            </w:pPr>
            <w:r>
              <w:rPr/>
              <w:t>100,000.00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其他仪器仪表</w:t>
            </w:r>
          </w:p>
        </w:tc>
        <w:tc>
          <w:tcPr>
            <w:tcW w:type="dxa" w:w="831"/>
          </w:tcPr>
          <w:p>
            <w:pPr>
              <w:pStyle w:val="null3"/>
              <w:jc w:val="left"/>
            </w:pPr>
            <w:r>
              <w:rPr/>
              <w:t>三维成像超声体模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其他仪器仪表</w:t>
            </w:r>
          </w:p>
        </w:tc>
        <w:tc>
          <w:tcPr>
            <w:tcW w:type="dxa" w:w="831"/>
          </w:tcPr>
          <w:p>
            <w:pPr>
              <w:pStyle w:val="null3"/>
              <w:jc w:val="left"/>
            </w:pPr>
            <w:r>
              <w:rPr/>
              <w:t>切片厚度体模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pPr>
              <w:pStyle w:val="null3"/>
              <w:jc w:val="center"/>
            </w:pPr>
            <w:r>
              <w:rPr/>
              <w:t>△</w:t>
            </w:r>
          </w:p>
        </w:tc>
        <w:tc>
          <w:tcPr>
            <w:tcW w:type="dxa" w:w="831"/>
          </w:tcPr>
          <w:p>
            <w:pPr>
              <w:pStyle w:val="null3"/>
              <w:jc w:val="left"/>
            </w:pPr>
            <w:r>
              <w:rPr/>
              <w:t>其他仪器仪表</w:t>
            </w:r>
          </w:p>
        </w:tc>
        <w:tc>
          <w:tcPr>
            <w:tcW w:type="dxa" w:w="831"/>
          </w:tcPr>
          <w:p>
            <w:pPr>
              <w:pStyle w:val="null3"/>
              <w:jc w:val="left"/>
            </w:pPr>
            <w:r>
              <w:rPr/>
              <w:t>医用漏电流测试系统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其他仪器仪表</w:t>
            </w:r>
          </w:p>
        </w:tc>
        <w:tc>
          <w:tcPr>
            <w:tcW w:type="dxa" w:w="831"/>
          </w:tcPr>
          <w:p>
            <w:pPr>
              <w:pStyle w:val="null3"/>
              <w:jc w:val="left"/>
            </w:pPr>
            <w:r>
              <w:rPr/>
              <w:t>ISO12233分辨率测试卡</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详见附表十三</w:t>
            </w:r>
          </w:p>
        </w:tc>
      </w:tr>
    </w:tbl>
    <w:p>
      <w:pPr>
        <w:pStyle w:val="null3"/>
      </w:pPr>
      <w:r>
        <w:rPr>
          <w:b/>
        </w:rPr>
        <w:t>附表</w:t>
      </w:r>
      <w:r>
        <w:rPr>
          <w:b/>
        </w:rPr>
        <w:t>一</w:t>
      </w:r>
      <w:r>
        <w:rPr>
          <w:b/>
        </w:rPr>
        <w:t>：</w:t>
      </w:r>
      <w:r>
        <w:rPr>
          <w:b/>
        </w:rPr>
        <w:t>漏电流测试工装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1.R1=10kΩ±5%；R2=1kΩ±1%； C1=0.015μF±5%</w:t>
            </w:r>
            <w:r>
              <w:rPr>
                <w:sz w:val="21"/>
              </w:rPr>
              <w:t>；</w:t>
            </w:r>
            <w:r>
              <w:rPr>
                <w:sz w:val="21"/>
              </w:rPr>
              <w:t>满足</w:t>
            </w:r>
            <w:r>
              <w:rPr>
                <w:sz w:val="21"/>
              </w:rPr>
              <w:t>GB 9706.1-2020</w:t>
            </w:r>
            <w:r>
              <w:rPr>
                <w:sz w:val="21"/>
              </w:rPr>
              <w:t>的</w:t>
            </w:r>
            <w:r>
              <w:rPr>
                <w:sz w:val="21"/>
              </w:rPr>
              <w:t>8.7图12a）测量装置要求</w:t>
            </w:r>
          </w:p>
          <w:p>
            <w:pPr>
              <w:pStyle w:val="null3"/>
              <w:ind w:firstLine="422"/>
              <w:jc w:val="left"/>
            </w:pPr>
            <w:r>
              <w:rPr>
                <w:sz w:val="21"/>
                <w:b/>
              </w:rPr>
              <w:t>二、配件清单</w:t>
            </w:r>
          </w:p>
          <w:p>
            <w:pPr>
              <w:pStyle w:val="null3"/>
              <w:ind w:firstLine="420"/>
              <w:jc w:val="left"/>
            </w:pPr>
            <w:r>
              <w:rPr>
                <w:sz w:val="21"/>
              </w:rPr>
              <w:t>无</w:t>
            </w:r>
          </w:p>
          <w:p>
            <w:pPr>
              <w:pStyle w:val="null3"/>
              <w:ind w:firstLine="422"/>
              <w:jc w:val="left"/>
            </w:pPr>
            <w:r>
              <w:rPr>
                <w:sz w:val="21"/>
                <w:b/>
              </w:rPr>
              <w:t>三、计量要求或验收方法</w:t>
            </w:r>
          </w:p>
          <w:p>
            <w:pPr>
              <w:pStyle w:val="null3"/>
              <w:ind w:firstLine="420"/>
              <w:jc w:val="left"/>
            </w:pPr>
            <w:r>
              <w:rPr>
                <w:sz w:val="21"/>
              </w:rPr>
              <w:t>JJG 1188-2022 医用漏电流测试仪检定规程</w:t>
            </w:r>
          </w:p>
          <w:p>
            <w:pPr>
              <w:pStyle w:val="null3"/>
              <w:ind w:firstLine="420"/>
              <w:jc w:val="left"/>
            </w:pPr>
            <w:r>
              <w:rPr>
                <w:sz w:val="21"/>
              </w:rPr>
              <w:t>R1=10kΩ±5%；R2=1kΩ±1%； C1=0.015μF±5%</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脉冲光谱辐照度测试仪（可见光）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1.波长测量范围：不小于380nm～780nm；</w:t>
            </w:r>
          </w:p>
          <w:p>
            <w:pPr>
              <w:pStyle w:val="null3"/>
              <w:ind w:firstLine="420"/>
              <w:jc w:val="left"/>
            </w:pPr>
            <w:r>
              <w:rPr>
                <w:sz w:val="21"/>
              </w:rPr>
              <w:t>2.光谱分辨率：≤0.2nm；</w:t>
            </w:r>
          </w:p>
          <w:p>
            <w:pPr>
              <w:pStyle w:val="null3"/>
              <w:ind w:firstLine="420"/>
              <w:jc w:val="left"/>
            </w:pPr>
            <w:r>
              <w:rPr>
                <w:sz w:val="21"/>
              </w:rPr>
              <w:t>3.波长准确度：≤±0.5nm；</w:t>
            </w:r>
          </w:p>
          <w:p>
            <w:pPr>
              <w:pStyle w:val="null3"/>
              <w:ind w:firstLine="420"/>
              <w:jc w:val="left"/>
            </w:pPr>
            <w:r>
              <w:rPr>
                <w:sz w:val="21"/>
              </w:rPr>
              <w:t>▲4.辐照度测量范围：不小于0.1uW/cm</w:t>
            </w:r>
            <w:r>
              <w:rPr>
                <w:sz w:val="21"/>
                <w:vertAlign w:val="superscript"/>
              </w:rPr>
              <w:t>2</w:t>
            </w:r>
            <w:r>
              <w:rPr>
                <w:sz w:val="21"/>
              </w:rPr>
              <w:t>～</w:t>
            </w:r>
            <w:r>
              <w:rPr>
                <w:sz w:val="21"/>
              </w:rPr>
              <w:t>100mW/cm</w:t>
            </w:r>
            <w:r>
              <w:rPr>
                <w:sz w:val="21"/>
                <w:vertAlign w:val="superscript"/>
              </w:rPr>
              <w:t>2</w:t>
            </w:r>
            <w:r>
              <w:rPr>
                <w:sz w:val="21"/>
              </w:rPr>
              <w:t>；</w:t>
            </w:r>
          </w:p>
          <w:p>
            <w:pPr>
              <w:pStyle w:val="null3"/>
              <w:ind w:firstLine="420"/>
              <w:jc w:val="left"/>
            </w:pPr>
            <w:r>
              <w:rPr>
                <w:sz w:val="21"/>
              </w:rPr>
              <w:t>5.辐照度准确性：≤±8%；</w:t>
            </w:r>
          </w:p>
          <w:p>
            <w:pPr>
              <w:pStyle w:val="null3"/>
              <w:ind w:firstLine="420"/>
              <w:jc w:val="left"/>
            </w:pPr>
            <w:r>
              <w:rPr>
                <w:sz w:val="21"/>
              </w:rPr>
              <w:t>▲6.光谱闪烁频率测量范围：不小于25Hz～10000Hz，示值误差：≤±3%；</w:t>
            </w:r>
          </w:p>
          <w:p>
            <w:pPr>
              <w:pStyle w:val="null3"/>
              <w:ind w:firstLine="420"/>
              <w:jc w:val="left"/>
            </w:pPr>
            <w:r>
              <w:rPr>
                <w:sz w:val="21"/>
              </w:rPr>
              <w:t>7.照度测量范围：不小于5 lx～200klx；</w:t>
            </w:r>
          </w:p>
          <w:p>
            <w:pPr>
              <w:pStyle w:val="null3"/>
              <w:ind w:firstLine="420"/>
              <w:jc w:val="left"/>
            </w:pPr>
            <w:r>
              <w:rPr>
                <w:sz w:val="21"/>
              </w:rPr>
              <w:t>8.照度准确度：≤±4%；</w:t>
            </w:r>
          </w:p>
          <w:p>
            <w:pPr>
              <w:pStyle w:val="null3"/>
              <w:ind w:firstLine="420"/>
              <w:jc w:val="left"/>
            </w:pPr>
            <w:r>
              <w:rPr>
                <w:sz w:val="21"/>
              </w:rPr>
              <w:t>9.色品坐标准确度：≤±0.0025；</w:t>
            </w:r>
          </w:p>
          <w:p>
            <w:pPr>
              <w:pStyle w:val="null3"/>
              <w:ind w:firstLine="420"/>
              <w:jc w:val="left"/>
            </w:pPr>
            <w:r>
              <w:rPr>
                <w:sz w:val="21"/>
              </w:rPr>
              <w:t>10.色温范围：不小于1000K～100000K，示值误差：≤6 Mireds；</w:t>
            </w:r>
          </w:p>
          <w:p>
            <w:pPr>
              <w:pStyle w:val="null3"/>
              <w:ind w:firstLine="420"/>
              <w:jc w:val="left"/>
            </w:pPr>
            <w:r>
              <w:rPr>
                <w:sz w:val="21"/>
              </w:rPr>
              <w:t>11.积分时间：不小于0.05ms～10000ms；</w:t>
            </w:r>
          </w:p>
          <w:p>
            <w:pPr>
              <w:pStyle w:val="null3"/>
              <w:ind w:firstLine="420"/>
              <w:jc w:val="left"/>
            </w:pPr>
            <w:r>
              <w:rPr>
                <w:sz w:val="21"/>
              </w:rPr>
              <w:t>12.杂散光：≤0.3%；</w:t>
            </w:r>
          </w:p>
          <w:p>
            <w:pPr>
              <w:pStyle w:val="null3"/>
              <w:ind w:firstLine="420"/>
              <w:jc w:val="left"/>
            </w:pPr>
            <w:r>
              <w:rPr>
                <w:sz w:val="21"/>
              </w:rPr>
              <w:t>13.触摸显示屏尺寸：≥5寸；</w:t>
            </w:r>
          </w:p>
          <w:p>
            <w:pPr>
              <w:pStyle w:val="null3"/>
              <w:ind w:firstLine="420"/>
              <w:jc w:val="left"/>
            </w:pPr>
            <w:r>
              <w:rPr>
                <w:sz w:val="21"/>
              </w:rPr>
              <w:t>14.感光面积：≤Ф10mm；</w:t>
            </w:r>
          </w:p>
          <w:p>
            <w:pPr>
              <w:pStyle w:val="null3"/>
              <w:ind w:firstLine="420"/>
              <w:jc w:val="left"/>
            </w:pPr>
            <w:r>
              <w:rPr>
                <w:sz w:val="21"/>
              </w:rPr>
              <w:t>15.软件功能：能显示光谱功率分布图、能手动设置光谱范围测量辐照度。</w:t>
            </w:r>
          </w:p>
          <w:p>
            <w:pPr>
              <w:pStyle w:val="null3"/>
              <w:ind w:firstLine="422"/>
              <w:jc w:val="left"/>
            </w:pPr>
            <w:r>
              <w:rPr>
                <w:sz w:val="21"/>
                <w:b/>
              </w:rPr>
              <w:t>二、配件清单</w:t>
            </w:r>
          </w:p>
          <w:p>
            <w:pPr>
              <w:pStyle w:val="null3"/>
              <w:ind w:firstLine="420"/>
              <w:jc w:val="left"/>
            </w:pPr>
            <w:r>
              <w:rPr>
                <w:sz w:val="21"/>
              </w:rPr>
              <w:t>1</w:t>
            </w:r>
            <w:r>
              <w:rPr>
                <w:sz w:val="21"/>
              </w:rPr>
              <w:t>.</w:t>
            </w:r>
            <w:r>
              <w:rPr>
                <w:sz w:val="21"/>
              </w:rPr>
              <w:t>电源适配器，</w:t>
            </w:r>
            <w:r>
              <w:rPr>
                <w:sz w:val="21"/>
              </w:rPr>
              <w:t>1个；</w:t>
            </w:r>
          </w:p>
          <w:p>
            <w:pPr>
              <w:pStyle w:val="null3"/>
              <w:ind w:firstLine="420"/>
              <w:jc w:val="left"/>
            </w:pPr>
            <w:r>
              <w:rPr>
                <w:sz w:val="21"/>
              </w:rPr>
              <w:t>2</w:t>
            </w:r>
            <w:r>
              <w:rPr>
                <w:sz w:val="21"/>
              </w:rPr>
              <w:t>.</w:t>
            </w:r>
            <w:r>
              <w:rPr>
                <w:sz w:val="21"/>
              </w:rPr>
              <w:t>数据线，</w:t>
            </w:r>
            <w:r>
              <w:rPr>
                <w:sz w:val="21"/>
              </w:rPr>
              <w:t>1条；</w:t>
            </w:r>
          </w:p>
          <w:p>
            <w:pPr>
              <w:pStyle w:val="null3"/>
              <w:ind w:firstLine="420"/>
              <w:jc w:val="left"/>
            </w:pPr>
            <w:r>
              <w:rPr>
                <w:sz w:val="21"/>
              </w:rPr>
              <w:t>3</w:t>
            </w:r>
            <w:r>
              <w:rPr>
                <w:sz w:val="21"/>
              </w:rPr>
              <w:t>.</w:t>
            </w:r>
            <w:r>
              <w:rPr>
                <w:sz w:val="21"/>
              </w:rPr>
              <w:t>保护箱，</w:t>
            </w:r>
            <w:r>
              <w:rPr>
                <w:sz w:val="21"/>
              </w:rPr>
              <w:t>1个。</w:t>
            </w:r>
          </w:p>
          <w:p>
            <w:pPr>
              <w:pStyle w:val="null3"/>
              <w:ind w:firstLine="422"/>
              <w:jc w:val="left"/>
            </w:pPr>
            <w:r>
              <w:rPr>
                <w:sz w:val="21"/>
                <w:b/>
              </w:rPr>
              <w:t>三、计量要求或验收方法</w:t>
            </w:r>
          </w:p>
          <w:p>
            <w:pPr>
              <w:pStyle w:val="null3"/>
              <w:ind w:firstLine="420"/>
              <w:jc w:val="left"/>
            </w:pPr>
            <w:r>
              <w:rPr>
                <w:sz w:val="21"/>
              </w:rPr>
              <w:t>1.</w:t>
            </w:r>
            <w:r>
              <w:rPr>
                <w:sz w:val="21"/>
              </w:rPr>
              <w:t>波长准确度</w:t>
            </w:r>
            <w:r>
              <w:rPr>
                <w:sz w:val="21"/>
              </w:rPr>
              <w:t>：</w:t>
            </w:r>
            <w:r>
              <w:rPr>
                <w:sz w:val="21"/>
              </w:rPr>
              <w:t>J</w:t>
            </w:r>
            <w:r>
              <w:rPr>
                <w:sz w:val="21"/>
              </w:rPr>
              <w:t>JF 1975-2022</w:t>
            </w:r>
            <w:r>
              <w:rPr>
                <w:sz w:val="21"/>
              </w:rPr>
              <w:t xml:space="preserve"> </w:t>
            </w:r>
            <w:r>
              <w:rPr>
                <w:sz w:val="21"/>
              </w:rPr>
              <w:t>《光谱辐照计校准规范》；</w:t>
            </w:r>
          </w:p>
          <w:p>
            <w:pPr>
              <w:pStyle w:val="null3"/>
              <w:ind w:firstLine="420"/>
              <w:jc w:val="left"/>
            </w:pPr>
            <w:r>
              <w:rPr>
                <w:sz w:val="21"/>
              </w:rPr>
              <w:t>2.</w:t>
            </w:r>
            <w:r>
              <w:rPr>
                <w:sz w:val="21"/>
              </w:rPr>
              <w:t>辐照度</w:t>
            </w:r>
            <w:r>
              <w:rPr>
                <w:sz w:val="21"/>
              </w:rPr>
              <w:t>准确度</w:t>
            </w:r>
            <w:r>
              <w:rPr>
                <w:sz w:val="21"/>
              </w:rPr>
              <w:t>：</w:t>
            </w:r>
            <w:r>
              <w:rPr>
                <w:sz w:val="21"/>
              </w:rPr>
              <w:t>JJF 1975-2022</w:t>
            </w:r>
            <w:r>
              <w:rPr>
                <w:sz w:val="21"/>
              </w:rPr>
              <w:t xml:space="preserve"> </w:t>
            </w:r>
            <w:r>
              <w:rPr>
                <w:sz w:val="21"/>
              </w:rPr>
              <w:t>《光谱辐照计校准规范》；</w:t>
            </w:r>
          </w:p>
          <w:p>
            <w:pPr>
              <w:pStyle w:val="null3"/>
              <w:ind w:firstLine="420"/>
              <w:jc w:val="left"/>
            </w:pPr>
            <w:r>
              <w:rPr>
                <w:sz w:val="21"/>
              </w:rPr>
              <w:t>3.</w:t>
            </w:r>
            <w:r>
              <w:rPr>
                <w:sz w:val="21"/>
              </w:rPr>
              <w:t>照度准确度</w:t>
            </w:r>
            <w:r>
              <w:rPr>
                <w:sz w:val="21"/>
              </w:rPr>
              <w:t>：</w:t>
            </w:r>
            <w:r>
              <w:rPr>
                <w:sz w:val="21"/>
              </w:rPr>
              <w:t>JJG 245-2005</w:t>
            </w:r>
            <w:r>
              <w:rPr>
                <w:sz w:val="21"/>
              </w:rPr>
              <w:t xml:space="preserve"> </w:t>
            </w:r>
            <w:r>
              <w:rPr>
                <w:sz w:val="21"/>
              </w:rPr>
              <w:t>《光照度计》检定规程</w:t>
            </w:r>
            <w:r>
              <w:rPr>
                <w:sz w:val="21"/>
              </w:rPr>
              <w:t>；</w:t>
            </w:r>
          </w:p>
          <w:p>
            <w:pPr>
              <w:pStyle w:val="null3"/>
              <w:ind w:firstLine="420"/>
              <w:jc w:val="left"/>
            </w:pPr>
            <w:r>
              <w:rPr>
                <w:sz w:val="21"/>
              </w:rPr>
              <w:t>4.色温：</w:t>
            </w:r>
            <w:r>
              <w:rPr>
                <w:sz w:val="21"/>
              </w:rPr>
              <w:t>JJF 2100-2024</w:t>
            </w:r>
            <w:r>
              <w:rPr>
                <w:sz w:val="21"/>
              </w:rPr>
              <w:t>《色温表校准规范》</w:t>
            </w:r>
            <w:r>
              <w:rPr>
                <w:sz w:val="21"/>
              </w:rPr>
              <w:t>；</w:t>
            </w:r>
          </w:p>
          <w:p>
            <w:pPr>
              <w:pStyle w:val="null3"/>
              <w:ind w:firstLine="420"/>
              <w:jc w:val="left"/>
            </w:pPr>
            <w:r>
              <w:rPr>
                <w:sz w:val="21"/>
              </w:rPr>
              <w:t>5.闪烁频率示值误差：≤±3%。</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脉冲光谱辐照度测试仪（紫外光）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1.波长测量范围：不小于200nm～400nm；</w:t>
            </w:r>
          </w:p>
          <w:p>
            <w:pPr>
              <w:pStyle w:val="null3"/>
              <w:ind w:firstLine="420"/>
              <w:jc w:val="left"/>
            </w:pPr>
            <w:r>
              <w:rPr>
                <w:sz w:val="21"/>
              </w:rPr>
              <w:t>2.光谱分辨率：≤0.2nm；</w:t>
            </w:r>
          </w:p>
          <w:p>
            <w:pPr>
              <w:pStyle w:val="null3"/>
              <w:ind w:firstLine="420"/>
              <w:jc w:val="left"/>
            </w:pPr>
            <w:r>
              <w:rPr>
                <w:sz w:val="21"/>
              </w:rPr>
              <w:t>3.波长准确度：≤±0.5nm；</w:t>
            </w:r>
          </w:p>
          <w:p>
            <w:pPr>
              <w:pStyle w:val="null3"/>
              <w:ind w:firstLine="420"/>
              <w:jc w:val="left"/>
            </w:pPr>
            <w:r>
              <w:rPr>
                <w:sz w:val="21"/>
              </w:rPr>
              <w:t>▲4.辐照度测量范围：不小于0.1uW/cm</w:t>
            </w:r>
            <w:r>
              <w:rPr>
                <w:sz w:val="21"/>
                <w:vertAlign w:val="superscript"/>
              </w:rPr>
              <w:t>2</w:t>
            </w:r>
            <w:r>
              <w:rPr>
                <w:sz w:val="21"/>
              </w:rPr>
              <w:t>～</w:t>
            </w:r>
            <w:r>
              <w:rPr>
                <w:sz w:val="21"/>
              </w:rPr>
              <w:t>200mW/cm</w:t>
            </w:r>
            <w:r>
              <w:rPr>
                <w:sz w:val="21"/>
                <w:vertAlign w:val="superscript"/>
              </w:rPr>
              <w:t>2</w:t>
            </w:r>
            <w:r>
              <w:rPr>
                <w:sz w:val="21"/>
              </w:rPr>
              <w:t>；</w:t>
            </w:r>
          </w:p>
          <w:p>
            <w:pPr>
              <w:pStyle w:val="null3"/>
              <w:ind w:firstLine="420"/>
              <w:jc w:val="left"/>
            </w:pPr>
            <w:r>
              <w:rPr>
                <w:sz w:val="21"/>
              </w:rPr>
              <w:t>5.辐照度准确性：≤±8%；</w:t>
            </w:r>
          </w:p>
          <w:p>
            <w:pPr>
              <w:pStyle w:val="null3"/>
              <w:ind w:firstLine="420"/>
              <w:jc w:val="left"/>
            </w:pPr>
            <w:r>
              <w:rPr>
                <w:sz w:val="21"/>
              </w:rPr>
              <w:t>6.积分时间：不小于0.05ms～10000ms；</w:t>
            </w:r>
          </w:p>
          <w:p>
            <w:pPr>
              <w:pStyle w:val="null3"/>
              <w:ind w:firstLine="420"/>
              <w:jc w:val="left"/>
            </w:pPr>
            <w:r>
              <w:rPr>
                <w:sz w:val="21"/>
              </w:rPr>
              <w:t>7.杂散光：≤0.3%；</w:t>
            </w:r>
          </w:p>
          <w:p>
            <w:pPr>
              <w:pStyle w:val="null3"/>
              <w:ind w:firstLine="420"/>
              <w:jc w:val="left"/>
            </w:pPr>
            <w:r>
              <w:rPr>
                <w:sz w:val="21"/>
              </w:rPr>
              <w:t>8.触摸显示屏尺寸：≥5寸；</w:t>
            </w:r>
          </w:p>
          <w:p>
            <w:pPr>
              <w:pStyle w:val="null3"/>
              <w:ind w:firstLine="420"/>
              <w:jc w:val="left"/>
            </w:pPr>
            <w:r>
              <w:rPr>
                <w:sz w:val="21"/>
              </w:rPr>
              <w:t>9.感光面积：≤Ф10mm；</w:t>
            </w:r>
          </w:p>
          <w:p>
            <w:pPr>
              <w:pStyle w:val="null3"/>
              <w:ind w:firstLine="420"/>
              <w:jc w:val="left"/>
            </w:pPr>
            <w:r>
              <w:rPr>
                <w:sz w:val="21"/>
              </w:rPr>
              <w:t>10.软件功能：能显示光谱功率分布图、能手动设置光谱范围测量辐照度，可独立测量UVA、UVB、UVC的辐照度，可导出光谱图和谱线数据；</w:t>
            </w:r>
          </w:p>
          <w:p>
            <w:pPr>
              <w:pStyle w:val="null3"/>
              <w:ind w:firstLine="420"/>
              <w:jc w:val="left"/>
            </w:pPr>
            <w:r>
              <w:rPr>
                <w:sz w:val="21"/>
              </w:rPr>
              <w:t>11.便携式处理终端系统：能正常运行配套软件。</w:t>
            </w:r>
          </w:p>
          <w:p>
            <w:pPr>
              <w:pStyle w:val="null3"/>
              <w:ind w:firstLine="422"/>
              <w:jc w:val="left"/>
            </w:pPr>
            <w:r>
              <w:rPr>
                <w:sz w:val="21"/>
                <w:b/>
              </w:rPr>
              <w:t>二、配件清单</w:t>
            </w:r>
          </w:p>
          <w:p>
            <w:pPr>
              <w:pStyle w:val="null3"/>
              <w:ind w:firstLine="420"/>
              <w:jc w:val="left"/>
            </w:pPr>
            <w:r>
              <w:rPr>
                <w:sz w:val="21"/>
              </w:rPr>
              <w:t>1</w:t>
            </w:r>
            <w:r>
              <w:rPr>
                <w:sz w:val="21"/>
              </w:rPr>
              <w:t>.</w:t>
            </w:r>
            <w:r>
              <w:rPr>
                <w:sz w:val="21"/>
              </w:rPr>
              <w:t>电源适配器，</w:t>
            </w:r>
            <w:r>
              <w:rPr>
                <w:sz w:val="21"/>
              </w:rPr>
              <w:t>1个；</w:t>
            </w:r>
          </w:p>
          <w:p>
            <w:pPr>
              <w:pStyle w:val="null3"/>
              <w:ind w:firstLine="420"/>
              <w:jc w:val="left"/>
            </w:pPr>
            <w:r>
              <w:rPr>
                <w:sz w:val="21"/>
              </w:rPr>
              <w:t>2</w:t>
            </w:r>
            <w:r>
              <w:rPr>
                <w:sz w:val="21"/>
              </w:rPr>
              <w:t>.</w:t>
            </w:r>
            <w:r>
              <w:rPr>
                <w:sz w:val="21"/>
              </w:rPr>
              <w:t>数据线，</w:t>
            </w:r>
            <w:r>
              <w:rPr>
                <w:sz w:val="21"/>
              </w:rPr>
              <w:t>1条；</w:t>
            </w:r>
          </w:p>
          <w:p>
            <w:pPr>
              <w:pStyle w:val="null3"/>
              <w:ind w:firstLine="420"/>
              <w:jc w:val="left"/>
            </w:pPr>
            <w:r>
              <w:rPr>
                <w:sz w:val="21"/>
              </w:rPr>
              <w:t>3</w:t>
            </w:r>
            <w:r>
              <w:rPr>
                <w:sz w:val="21"/>
              </w:rPr>
              <w:t>.</w:t>
            </w:r>
            <w:r>
              <w:rPr>
                <w:sz w:val="21"/>
              </w:rPr>
              <w:t>便携式处理终端系统，</w:t>
            </w:r>
            <w:r>
              <w:rPr>
                <w:sz w:val="21"/>
              </w:rPr>
              <w:t>1台；</w:t>
            </w:r>
          </w:p>
          <w:p>
            <w:pPr>
              <w:pStyle w:val="null3"/>
              <w:ind w:firstLine="420"/>
              <w:jc w:val="left"/>
            </w:pPr>
            <w:r>
              <w:rPr>
                <w:sz w:val="21"/>
              </w:rPr>
              <w:t>4</w:t>
            </w:r>
            <w:r>
              <w:rPr>
                <w:sz w:val="21"/>
              </w:rPr>
              <w:t>.</w:t>
            </w:r>
            <w:r>
              <w:rPr>
                <w:sz w:val="21"/>
              </w:rPr>
              <w:t>保护箱，</w:t>
            </w:r>
            <w:r>
              <w:rPr>
                <w:sz w:val="21"/>
              </w:rPr>
              <w:t>1个。</w:t>
            </w:r>
          </w:p>
          <w:p>
            <w:pPr>
              <w:pStyle w:val="null3"/>
              <w:ind w:firstLine="422"/>
              <w:jc w:val="left"/>
            </w:pPr>
            <w:r>
              <w:rPr>
                <w:sz w:val="21"/>
                <w:b/>
              </w:rPr>
              <w:t>三、计量要求或验收方法</w:t>
            </w:r>
          </w:p>
          <w:p>
            <w:pPr>
              <w:pStyle w:val="null3"/>
              <w:ind w:firstLine="420"/>
              <w:jc w:val="left"/>
            </w:pPr>
            <w:r>
              <w:rPr>
                <w:sz w:val="21"/>
              </w:rPr>
              <w:t>1.波长准确度：JJF 1975-2022 《光谱辐照计校准规范》；</w:t>
            </w:r>
          </w:p>
          <w:p>
            <w:pPr>
              <w:pStyle w:val="null3"/>
              <w:ind w:firstLine="420"/>
              <w:jc w:val="left"/>
            </w:pPr>
            <w:r>
              <w:rPr>
                <w:sz w:val="21"/>
              </w:rPr>
              <w:t>2.辐照度准确度：</w:t>
            </w:r>
            <w:r>
              <w:rPr>
                <w:sz w:val="21"/>
              </w:rPr>
              <w:t xml:space="preserve">JJF 1975-2022 </w:t>
            </w:r>
            <w:r>
              <w:rPr>
                <w:sz w:val="21"/>
              </w:rPr>
              <w:t>《光谱辐照计校准规范》</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手持式激光粒子计数器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1.满足</w:t>
            </w:r>
            <w:r>
              <w:rPr>
                <w:sz w:val="21"/>
              </w:rPr>
              <w:t>YY 9706.269-2021</w:t>
            </w:r>
            <w:r>
              <w:rPr>
                <w:sz w:val="21"/>
              </w:rPr>
              <w:t>中</w:t>
            </w:r>
            <w:r>
              <w:rPr>
                <w:sz w:val="21"/>
              </w:rPr>
              <w:t>201.12.4.103</w:t>
            </w:r>
            <w:r>
              <w:rPr>
                <w:sz w:val="21"/>
              </w:rPr>
              <w:t>输送气体过滤器对测试设备的要求（需符合</w:t>
            </w:r>
            <w:r>
              <w:rPr>
                <w:sz w:val="21"/>
              </w:rPr>
              <w:t>ISO 14644-1：2015</w:t>
            </w:r>
            <w:r>
              <w:rPr>
                <w:sz w:val="21"/>
              </w:rPr>
              <w:t>）；</w:t>
            </w:r>
          </w:p>
          <w:p>
            <w:pPr>
              <w:pStyle w:val="null3"/>
              <w:ind w:firstLine="420"/>
              <w:jc w:val="left"/>
            </w:pPr>
            <w:r>
              <w:rPr>
                <w:sz w:val="21"/>
              </w:rPr>
              <w:t>▲2.粒径范围：不小于0.3µm-25µm；</w:t>
            </w:r>
          </w:p>
          <w:p>
            <w:pPr>
              <w:pStyle w:val="null3"/>
              <w:ind w:firstLine="420"/>
              <w:jc w:val="left"/>
            </w:pPr>
            <w:r>
              <w:rPr>
                <w:sz w:val="21"/>
              </w:rPr>
              <w:t>▲3.粒径尺寸：不小于0.3μm-10μm（可调）；</w:t>
            </w:r>
          </w:p>
          <w:p>
            <w:pPr>
              <w:pStyle w:val="null3"/>
              <w:ind w:firstLine="420"/>
              <w:jc w:val="left"/>
            </w:pPr>
            <w:r>
              <w:rPr>
                <w:sz w:val="21"/>
              </w:rPr>
              <w:t>4.粒径分辨率：在0.5μm时&lt;15% (需符合ISO 21501-4)；</w:t>
            </w:r>
          </w:p>
          <w:p>
            <w:pPr>
              <w:pStyle w:val="null3"/>
              <w:ind w:firstLine="420"/>
              <w:jc w:val="left"/>
            </w:pPr>
            <w:r>
              <w:rPr>
                <w:sz w:val="21"/>
              </w:rPr>
              <w:t>5.计数效率：0.3μm时计数効率50%,大于0.45μm时计数効率为100%(需符合ISO 21501-4)；</w:t>
            </w:r>
          </w:p>
          <w:p>
            <w:pPr>
              <w:pStyle w:val="null3"/>
              <w:ind w:firstLine="420"/>
              <w:jc w:val="left"/>
            </w:pPr>
            <w:r>
              <w:rPr>
                <w:sz w:val="21"/>
              </w:rPr>
              <w:t>6.浓度限制：不小于5,950,000个/ft</w:t>
            </w:r>
            <w:r>
              <w:rPr>
                <w:sz w:val="21"/>
                <w:vertAlign w:val="superscript"/>
              </w:rPr>
              <w:t>3</w:t>
            </w:r>
            <w:r>
              <w:rPr>
                <w:sz w:val="21"/>
              </w:rPr>
              <w:t>；</w:t>
            </w:r>
          </w:p>
          <w:p>
            <w:pPr>
              <w:pStyle w:val="null3"/>
              <w:ind w:firstLine="420"/>
              <w:jc w:val="left"/>
            </w:pPr>
            <w:r>
              <w:rPr>
                <w:sz w:val="21"/>
              </w:rPr>
              <w:t>7.激光源：应使用长寿命激光二极管；</w:t>
            </w:r>
          </w:p>
          <w:p>
            <w:pPr>
              <w:pStyle w:val="null3"/>
              <w:ind w:firstLine="420"/>
              <w:jc w:val="left"/>
            </w:pPr>
            <w:r>
              <w:rPr>
                <w:sz w:val="21"/>
              </w:rPr>
              <w:t>8.调零</w:t>
            </w:r>
            <w:r>
              <w:rPr>
                <w:sz w:val="21"/>
              </w:rPr>
              <w:t>：每</w:t>
            </w:r>
            <w:r>
              <w:rPr>
                <w:sz w:val="21"/>
              </w:rPr>
              <w:t>5分钟应</w:t>
            </w:r>
            <w:r>
              <w:rPr>
                <w:sz w:val="21"/>
              </w:rPr>
              <w:t>≤</w:t>
            </w:r>
            <w:r>
              <w:rPr>
                <w:sz w:val="21"/>
              </w:rPr>
              <w:t>1个(符合ISO 21501-4)；</w:t>
            </w:r>
          </w:p>
          <w:p>
            <w:pPr>
              <w:pStyle w:val="null3"/>
              <w:ind w:firstLine="420"/>
              <w:jc w:val="left"/>
            </w:pPr>
            <w:r>
              <w:rPr>
                <w:sz w:val="21"/>
              </w:rPr>
              <w:t>▲9.智能化在线多参数自动检测系统并附带信息预警功能全自动预警处理，必须可以使用状态进行多参数包括电压、电流、位置偏移距离等在线检测</w:t>
            </w:r>
            <w:r>
              <w:rPr>
                <w:sz w:val="21"/>
                <w:color w:val="FF0000"/>
              </w:rPr>
              <w:t>；</w:t>
            </w:r>
          </w:p>
          <w:p>
            <w:pPr>
              <w:pStyle w:val="null3"/>
              <w:ind w:firstLine="422"/>
              <w:jc w:val="left"/>
            </w:pPr>
            <w:r>
              <w:rPr>
                <w:sz w:val="21"/>
                <w:b/>
              </w:rPr>
              <w:t>二、配件清单</w:t>
            </w:r>
          </w:p>
          <w:p>
            <w:pPr>
              <w:pStyle w:val="null3"/>
              <w:ind w:firstLine="420"/>
              <w:jc w:val="left"/>
            </w:pPr>
            <w:r>
              <w:rPr>
                <w:sz w:val="21"/>
              </w:rPr>
              <w:t>1</w:t>
            </w:r>
            <w:r>
              <w:rPr>
                <w:sz w:val="21"/>
              </w:rPr>
              <w:t>.</w:t>
            </w:r>
            <w:r>
              <w:rPr>
                <w:sz w:val="21"/>
              </w:rPr>
              <w:t>激光粒子计数器，</w:t>
            </w:r>
            <w:r>
              <w:rPr>
                <w:sz w:val="21"/>
              </w:rPr>
              <w:t>1台；</w:t>
            </w:r>
          </w:p>
          <w:p>
            <w:pPr>
              <w:pStyle w:val="null3"/>
              <w:ind w:firstLine="420"/>
              <w:jc w:val="left"/>
            </w:pPr>
            <w:r>
              <w:rPr>
                <w:sz w:val="21"/>
              </w:rPr>
              <w:t>2</w:t>
            </w:r>
            <w:r>
              <w:rPr>
                <w:sz w:val="21"/>
              </w:rPr>
              <w:t>.</w:t>
            </w:r>
            <w:r>
              <w:rPr>
                <w:sz w:val="21"/>
              </w:rPr>
              <w:t>电源线，</w:t>
            </w:r>
            <w:r>
              <w:rPr>
                <w:sz w:val="21"/>
              </w:rPr>
              <w:t>1套；</w:t>
            </w:r>
          </w:p>
          <w:p>
            <w:pPr>
              <w:pStyle w:val="null3"/>
              <w:ind w:firstLine="420"/>
              <w:jc w:val="left"/>
            </w:pPr>
            <w:r>
              <w:rPr>
                <w:sz w:val="21"/>
              </w:rPr>
              <w:t>3</w:t>
            </w:r>
            <w:r>
              <w:rPr>
                <w:sz w:val="21"/>
              </w:rPr>
              <w:t>.</w:t>
            </w:r>
            <w:r>
              <w:rPr>
                <w:sz w:val="21"/>
              </w:rPr>
              <w:t>等动力进样口，</w:t>
            </w:r>
            <w:r>
              <w:rPr>
                <w:sz w:val="21"/>
              </w:rPr>
              <w:t>1套；</w:t>
            </w:r>
          </w:p>
          <w:p>
            <w:pPr>
              <w:pStyle w:val="null3"/>
              <w:ind w:firstLine="420"/>
              <w:jc w:val="left"/>
            </w:pPr>
            <w:r>
              <w:rPr>
                <w:sz w:val="21"/>
              </w:rPr>
              <w:t>4</w:t>
            </w:r>
            <w:r>
              <w:rPr>
                <w:sz w:val="21"/>
              </w:rPr>
              <w:t>.</w:t>
            </w:r>
            <w:r>
              <w:rPr>
                <w:sz w:val="21"/>
              </w:rPr>
              <w:t>电池组，</w:t>
            </w:r>
            <w:r>
              <w:rPr>
                <w:sz w:val="21"/>
              </w:rPr>
              <w:t>1套；</w:t>
            </w:r>
          </w:p>
          <w:p>
            <w:pPr>
              <w:pStyle w:val="null3"/>
              <w:ind w:firstLine="420"/>
              <w:jc w:val="left"/>
            </w:pPr>
            <w:r>
              <w:rPr>
                <w:sz w:val="21"/>
              </w:rPr>
              <w:t>5</w:t>
            </w:r>
            <w:r>
              <w:rPr>
                <w:sz w:val="21"/>
              </w:rPr>
              <w:t>.</w:t>
            </w:r>
            <w:r>
              <w:rPr>
                <w:sz w:val="21"/>
              </w:rPr>
              <w:t>处理终端系统电缆，</w:t>
            </w:r>
            <w:r>
              <w:rPr>
                <w:sz w:val="21"/>
              </w:rPr>
              <w:t>1套；</w:t>
            </w:r>
          </w:p>
          <w:p>
            <w:pPr>
              <w:pStyle w:val="null3"/>
              <w:ind w:firstLine="420"/>
              <w:jc w:val="left"/>
            </w:pPr>
            <w:r>
              <w:rPr>
                <w:sz w:val="21"/>
              </w:rPr>
              <w:t>6</w:t>
            </w:r>
            <w:r>
              <w:rPr>
                <w:sz w:val="21"/>
              </w:rPr>
              <w:t>.</w:t>
            </w:r>
            <w:r>
              <w:rPr>
                <w:sz w:val="21"/>
              </w:rPr>
              <w:t>USB接口A转B，1套；</w:t>
            </w:r>
          </w:p>
          <w:p>
            <w:pPr>
              <w:pStyle w:val="null3"/>
              <w:ind w:firstLine="420"/>
              <w:jc w:val="left"/>
            </w:pPr>
            <w:r>
              <w:rPr>
                <w:sz w:val="21"/>
              </w:rPr>
              <w:t>7</w:t>
            </w:r>
            <w:r>
              <w:rPr>
                <w:sz w:val="21"/>
              </w:rPr>
              <w:t>.</w:t>
            </w:r>
            <w:r>
              <w:rPr>
                <w:sz w:val="21"/>
              </w:rPr>
              <w:t>手写笔，</w:t>
            </w:r>
            <w:r>
              <w:rPr>
                <w:sz w:val="21"/>
              </w:rPr>
              <w:t>1支；</w:t>
            </w:r>
          </w:p>
          <w:p>
            <w:pPr>
              <w:pStyle w:val="null3"/>
              <w:ind w:firstLine="420"/>
              <w:jc w:val="left"/>
            </w:pPr>
            <w:r>
              <w:rPr>
                <w:sz w:val="21"/>
              </w:rPr>
              <w:t>8</w:t>
            </w:r>
            <w:r>
              <w:rPr>
                <w:sz w:val="21"/>
              </w:rPr>
              <w:t>.</w:t>
            </w:r>
            <w:r>
              <w:rPr>
                <w:sz w:val="21"/>
              </w:rPr>
              <w:t>清零过滤器组件，</w:t>
            </w:r>
            <w:r>
              <w:rPr>
                <w:sz w:val="21"/>
              </w:rPr>
              <w:t>1套；</w:t>
            </w:r>
          </w:p>
          <w:p>
            <w:pPr>
              <w:pStyle w:val="null3"/>
              <w:ind w:firstLine="420"/>
              <w:jc w:val="left"/>
            </w:pPr>
            <w:r>
              <w:rPr>
                <w:sz w:val="21"/>
              </w:rPr>
              <w:t>9</w:t>
            </w:r>
            <w:r>
              <w:rPr>
                <w:sz w:val="21"/>
              </w:rPr>
              <w:t>.</w:t>
            </w:r>
            <w:r>
              <w:rPr>
                <w:sz w:val="21"/>
              </w:rPr>
              <w:t>交流电源适配器和外部电池充电器，</w:t>
            </w:r>
            <w:r>
              <w:rPr>
                <w:sz w:val="21"/>
              </w:rPr>
              <w:t>1套；</w:t>
            </w:r>
          </w:p>
          <w:p>
            <w:pPr>
              <w:pStyle w:val="null3"/>
              <w:ind w:firstLine="420"/>
              <w:jc w:val="left"/>
            </w:pPr>
            <w:r>
              <w:rPr>
                <w:sz w:val="21"/>
              </w:rPr>
              <w:t>10</w:t>
            </w:r>
            <w:r>
              <w:rPr>
                <w:sz w:val="21"/>
              </w:rPr>
              <w:t>.</w:t>
            </w:r>
            <w:r>
              <w:rPr>
                <w:sz w:val="21"/>
              </w:rPr>
              <w:t>外接输出设备，</w:t>
            </w:r>
            <w:r>
              <w:rPr>
                <w:sz w:val="21"/>
              </w:rPr>
              <w:t>1套；</w:t>
            </w:r>
          </w:p>
          <w:p>
            <w:pPr>
              <w:pStyle w:val="null3"/>
              <w:ind w:firstLine="420"/>
              <w:jc w:val="left"/>
            </w:pPr>
            <w:r>
              <w:rPr>
                <w:sz w:val="21"/>
              </w:rPr>
              <w:t>11、载重手提箱，1套；</w:t>
            </w:r>
          </w:p>
          <w:p>
            <w:pPr>
              <w:pStyle w:val="null3"/>
              <w:ind w:firstLine="420"/>
              <w:jc w:val="left"/>
            </w:pPr>
            <w:r>
              <w:rPr>
                <w:sz w:val="21"/>
              </w:rPr>
              <w:t>12</w:t>
            </w:r>
            <w:r>
              <w:rPr>
                <w:sz w:val="21"/>
              </w:rPr>
              <w:t>.</w:t>
            </w:r>
            <w:r>
              <w:rPr>
                <w:sz w:val="21"/>
              </w:rPr>
              <w:t>温度</w:t>
            </w:r>
            <w:r>
              <w:rPr>
                <w:sz w:val="21"/>
              </w:rPr>
              <w:t>/湿度探头，1套；</w:t>
            </w:r>
          </w:p>
          <w:p>
            <w:pPr>
              <w:pStyle w:val="null3"/>
              <w:ind w:firstLine="420"/>
              <w:jc w:val="left"/>
            </w:pPr>
            <w:r>
              <w:rPr>
                <w:sz w:val="21"/>
              </w:rPr>
              <w:t>13</w:t>
            </w:r>
            <w:r>
              <w:rPr>
                <w:sz w:val="21"/>
              </w:rPr>
              <w:t>.</w:t>
            </w:r>
            <w:r>
              <w:rPr>
                <w:sz w:val="21"/>
              </w:rPr>
              <w:t>不锈钢等动力进样口，</w:t>
            </w:r>
            <w:r>
              <w:rPr>
                <w:sz w:val="21"/>
              </w:rPr>
              <w:t>1套；</w:t>
            </w:r>
          </w:p>
          <w:p>
            <w:pPr>
              <w:pStyle w:val="null3"/>
              <w:ind w:firstLine="420"/>
              <w:jc w:val="left"/>
            </w:pPr>
            <w:r>
              <w:rPr>
                <w:sz w:val="21"/>
              </w:rPr>
              <w:t>14</w:t>
            </w:r>
            <w:r>
              <w:rPr>
                <w:sz w:val="21"/>
              </w:rPr>
              <w:t>.</w:t>
            </w:r>
            <w:r>
              <w:rPr>
                <w:sz w:val="21"/>
              </w:rPr>
              <w:t>不锈钢等动力探头，</w:t>
            </w:r>
            <w:r>
              <w:rPr>
                <w:sz w:val="21"/>
              </w:rPr>
              <w:t>1套；</w:t>
            </w:r>
          </w:p>
          <w:p>
            <w:pPr>
              <w:pStyle w:val="null3"/>
              <w:ind w:firstLine="420"/>
              <w:jc w:val="left"/>
            </w:pPr>
            <w:r>
              <w:rPr>
                <w:sz w:val="21"/>
              </w:rPr>
              <w:t>15</w:t>
            </w:r>
            <w:r>
              <w:rPr>
                <w:sz w:val="21"/>
              </w:rPr>
              <w:t xml:space="preserve">. </w:t>
            </w:r>
            <w:r>
              <w:rPr>
                <w:sz w:val="21"/>
              </w:rPr>
              <w:t>0.1立方英尺/分钟(即2.83 L/min)倒钩型进样口适配器，1套；</w:t>
            </w:r>
          </w:p>
          <w:p>
            <w:pPr>
              <w:pStyle w:val="null3"/>
              <w:ind w:firstLine="420"/>
              <w:jc w:val="left"/>
            </w:pPr>
            <w:r>
              <w:rPr>
                <w:sz w:val="21"/>
              </w:rPr>
              <w:t>16</w:t>
            </w:r>
            <w:r>
              <w:rPr>
                <w:sz w:val="21"/>
              </w:rPr>
              <w:t>.</w:t>
            </w:r>
            <w:r>
              <w:rPr>
                <w:sz w:val="21"/>
              </w:rPr>
              <w:t>聚氨酯软管（内径</w:t>
            </w:r>
            <w:r>
              <w:rPr>
                <w:sz w:val="21"/>
              </w:rPr>
              <w:t>1/8英寸，外径1/4英寸，长100英尺)，1套；</w:t>
            </w:r>
          </w:p>
          <w:p>
            <w:pPr>
              <w:pStyle w:val="null3"/>
              <w:ind w:firstLine="422"/>
              <w:jc w:val="left"/>
            </w:pPr>
            <w:r>
              <w:rPr>
                <w:sz w:val="21"/>
                <w:b/>
              </w:rPr>
              <w:t>三、计量要求或验收方法</w:t>
            </w:r>
          </w:p>
          <w:p>
            <w:pPr>
              <w:pStyle w:val="null3"/>
              <w:ind w:firstLine="420"/>
              <w:jc w:val="left"/>
            </w:pPr>
            <w:r>
              <w:rPr>
                <w:sz w:val="21"/>
              </w:rPr>
              <w:t>1</w:t>
            </w:r>
            <w:r>
              <w:rPr>
                <w:sz w:val="21"/>
              </w:rPr>
              <w:t xml:space="preserve">. </w:t>
            </w:r>
            <w:r>
              <w:rPr>
                <w:sz w:val="21"/>
              </w:rPr>
              <w:t>0.5μm粒径档分布误差应≤±15%；</w:t>
            </w:r>
          </w:p>
          <w:p>
            <w:pPr>
              <w:pStyle w:val="null3"/>
              <w:ind w:firstLine="420"/>
              <w:jc w:val="left"/>
            </w:pPr>
            <w:r>
              <w:rPr>
                <w:sz w:val="21"/>
              </w:rPr>
              <w:t>2.</w:t>
            </w:r>
            <w:r>
              <w:rPr>
                <w:sz w:val="21"/>
              </w:rPr>
              <w:t xml:space="preserve"> </w:t>
            </w:r>
            <w:r>
              <w:rPr>
                <w:sz w:val="21"/>
              </w:rPr>
              <w:t>0.5μm粒子浓度示值误差应≤±15%；</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手持便携式振动频率测试仪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both"/>
            </w:pPr>
            <w:r>
              <w:rPr>
                <w:sz w:val="21"/>
              </w:rPr>
              <w:t>★1.振动位移测量范围：≥（1-1999）nm；</w:t>
            </w:r>
          </w:p>
          <w:p>
            <w:pPr>
              <w:pStyle w:val="null3"/>
              <w:ind w:firstLine="420"/>
              <w:jc w:val="both"/>
            </w:pPr>
            <w:r>
              <w:rPr>
                <w:sz w:val="21"/>
              </w:rPr>
              <w:t>★2.振动速度测量范围：≥（0.1-199.9）mm/s；</w:t>
            </w:r>
          </w:p>
          <w:p>
            <w:pPr>
              <w:pStyle w:val="null3"/>
              <w:ind w:firstLine="420"/>
              <w:jc w:val="both"/>
            </w:pPr>
            <w:r>
              <w:rPr>
                <w:sz w:val="21"/>
              </w:rPr>
              <w:t>★3.</w:t>
            </w:r>
            <w:r>
              <w:rPr>
                <w:sz w:val="21"/>
              </w:rPr>
              <w:t>振动加速度测量范围</w:t>
            </w:r>
            <w:r>
              <w:rPr>
                <w:sz w:val="21"/>
              </w:rPr>
              <w:t>：</w:t>
            </w:r>
            <w:r>
              <w:rPr>
                <w:sz w:val="21"/>
              </w:rPr>
              <w:t>≥（0.1-199.9）m/s</w:t>
            </w:r>
            <w:r>
              <w:rPr>
                <w:sz w:val="21"/>
                <w:vertAlign w:val="superscript"/>
              </w:rPr>
              <w:t>2</w:t>
            </w:r>
            <w:r>
              <w:rPr>
                <w:sz w:val="21"/>
              </w:rPr>
              <w:t>；</w:t>
            </w:r>
          </w:p>
          <w:p>
            <w:pPr>
              <w:pStyle w:val="null3"/>
              <w:ind w:firstLine="420"/>
              <w:jc w:val="both"/>
            </w:pPr>
            <w:r>
              <w:rPr>
                <w:sz w:val="21"/>
              </w:rPr>
              <w:t>4.频响范围：加速度：≥10Hz-1kHz；1KHz-15kHz；速度：≥10Hz-500Hz；位移：≥10Hz-500Hz；</w:t>
            </w:r>
          </w:p>
          <w:p>
            <w:pPr>
              <w:pStyle w:val="null3"/>
              <w:ind w:firstLine="420"/>
              <w:jc w:val="both"/>
            </w:pPr>
            <w:r>
              <w:rPr>
                <w:sz w:val="21"/>
              </w:rPr>
              <w:t>5.环境温度：≥0-40℃；</w:t>
            </w:r>
          </w:p>
          <w:p>
            <w:pPr>
              <w:pStyle w:val="null3"/>
              <w:ind w:firstLine="420"/>
              <w:jc w:val="both"/>
            </w:pPr>
            <w:r>
              <w:rPr>
                <w:sz w:val="21"/>
              </w:rPr>
              <w:t>6.电源：3.7V可充电锂电池；</w:t>
            </w:r>
          </w:p>
          <w:p>
            <w:pPr>
              <w:pStyle w:val="null3"/>
              <w:ind w:firstLine="420"/>
              <w:jc w:val="both"/>
            </w:pPr>
            <w:r>
              <w:rPr>
                <w:sz w:val="21"/>
              </w:rPr>
              <w:t>7.指示波动为：一个分辨率；</w:t>
            </w:r>
          </w:p>
          <w:p>
            <w:pPr>
              <w:pStyle w:val="null3"/>
              <w:ind w:firstLine="420"/>
              <w:jc w:val="both"/>
            </w:pPr>
            <w:r>
              <w:rPr>
                <w:sz w:val="21"/>
              </w:rPr>
              <w:t>8.具有可编程功能；</w:t>
            </w:r>
          </w:p>
          <w:p>
            <w:pPr>
              <w:pStyle w:val="null3"/>
              <w:ind w:firstLine="420"/>
              <w:jc w:val="both"/>
            </w:pPr>
            <w:r>
              <w:rPr>
                <w:sz w:val="21"/>
              </w:rPr>
              <w:t>9.可以数据储存，USB连接；支持分析软件；</w:t>
            </w:r>
          </w:p>
          <w:p>
            <w:pPr>
              <w:pStyle w:val="null3"/>
              <w:ind w:firstLine="420"/>
              <w:jc w:val="both"/>
            </w:pPr>
            <w:r>
              <w:rPr>
                <w:sz w:val="21"/>
              </w:rPr>
              <w:t>10.支持磁吸传感器；</w:t>
            </w:r>
          </w:p>
          <w:p>
            <w:pPr>
              <w:pStyle w:val="null3"/>
              <w:ind w:firstLine="420"/>
              <w:jc w:val="both"/>
            </w:pPr>
            <w:r>
              <w:rPr>
                <w:sz w:val="21"/>
              </w:rPr>
              <w:t>11.支持振动频率的测试。</w:t>
            </w:r>
          </w:p>
          <w:p>
            <w:pPr>
              <w:pStyle w:val="null3"/>
              <w:ind w:firstLine="422"/>
              <w:jc w:val="left"/>
            </w:pPr>
            <w:r>
              <w:rPr>
                <w:sz w:val="21"/>
                <w:b/>
              </w:rPr>
              <w:t>二、配件清单</w:t>
            </w:r>
          </w:p>
          <w:p>
            <w:pPr>
              <w:pStyle w:val="null3"/>
              <w:ind w:firstLine="420"/>
              <w:jc w:val="left"/>
            </w:pPr>
            <w:r>
              <w:rPr>
                <w:sz w:val="21"/>
              </w:rPr>
              <w:t>1</w:t>
            </w:r>
            <w:r>
              <w:rPr>
                <w:sz w:val="21"/>
              </w:rPr>
              <w:t>.</w:t>
            </w:r>
            <w:r>
              <w:rPr>
                <w:sz w:val="21"/>
              </w:rPr>
              <w:t>主机，</w:t>
            </w:r>
            <w:r>
              <w:rPr>
                <w:sz w:val="21"/>
              </w:rPr>
              <w:t>1台；</w:t>
            </w:r>
          </w:p>
          <w:p>
            <w:pPr>
              <w:pStyle w:val="null3"/>
              <w:ind w:firstLine="420"/>
              <w:jc w:val="left"/>
            </w:pPr>
            <w:r>
              <w:rPr>
                <w:sz w:val="21"/>
              </w:rPr>
              <w:t>2</w:t>
            </w:r>
            <w:r>
              <w:rPr>
                <w:sz w:val="21"/>
              </w:rPr>
              <w:t>.</w:t>
            </w:r>
            <w:r>
              <w:rPr>
                <w:sz w:val="21"/>
              </w:rPr>
              <w:t>分体式磁性传感器，</w:t>
            </w:r>
            <w:r>
              <w:rPr>
                <w:sz w:val="21"/>
              </w:rPr>
              <w:t>1个；</w:t>
            </w:r>
          </w:p>
          <w:p>
            <w:pPr>
              <w:pStyle w:val="null3"/>
              <w:ind w:firstLine="420"/>
              <w:jc w:val="left"/>
            </w:pPr>
            <w:r>
              <w:rPr>
                <w:sz w:val="21"/>
              </w:rPr>
              <w:t>3</w:t>
            </w:r>
            <w:r>
              <w:rPr>
                <w:sz w:val="21"/>
              </w:rPr>
              <w:t>.</w:t>
            </w:r>
            <w:r>
              <w:rPr>
                <w:sz w:val="21"/>
              </w:rPr>
              <w:t>传感器信号线，</w:t>
            </w:r>
            <w:r>
              <w:rPr>
                <w:sz w:val="21"/>
              </w:rPr>
              <w:t>1条；</w:t>
            </w:r>
          </w:p>
          <w:p>
            <w:pPr>
              <w:pStyle w:val="null3"/>
              <w:ind w:firstLine="420"/>
              <w:jc w:val="left"/>
            </w:pPr>
            <w:r>
              <w:rPr>
                <w:sz w:val="21"/>
              </w:rPr>
              <w:t>4</w:t>
            </w:r>
            <w:r>
              <w:rPr>
                <w:sz w:val="21"/>
              </w:rPr>
              <w:t>.</w:t>
            </w:r>
            <w:r>
              <w:rPr>
                <w:sz w:val="21"/>
              </w:rPr>
              <w:t>USB数据线，1条；</w:t>
            </w:r>
          </w:p>
          <w:p>
            <w:pPr>
              <w:pStyle w:val="null3"/>
              <w:ind w:firstLine="420"/>
              <w:jc w:val="left"/>
            </w:pPr>
            <w:r>
              <w:rPr>
                <w:sz w:val="21"/>
              </w:rPr>
              <w:t>5</w:t>
            </w:r>
            <w:r>
              <w:rPr>
                <w:sz w:val="21"/>
              </w:rPr>
              <w:t>.</w:t>
            </w:r>
            <w:r>
              <w:rPr>
                <w:sz w:val="21"/>
              </w:rPr>
              <w:t>充电器，</w:t>
            </w:r>
            <w:r>
              <w:rPr>
                <w:sz w:val="21"/>
              </w:rPr>
              <w:t>1个。</w:t>
            </w:r>
          </w:p>
          <w:p>
            <w:pPr>
              <w:pStyle w:val="null3"/>
              <w:ind w:firstLine="422"/>
              <w:jc w:val="left"/>
            </w:pPr>
            <w:r>
              <w:rPr>
                <w:sz w:val="21"/>
                <w:b/>
              </w:rPr>
              <w:t>三、计量要求或验收方法</w:t>
            </w:r>
          </w:p>
          <w:p>
            <w:pPr>
              <w:pStyle w:val="null3"/>
              <w:ind w:firstLine="422"/>
              <w:jc w:val="left"/>
            </w:pPr>
            <w:r>
              <w:rPr>
                <w:sz w:val="21"/>
              </w:rPr>
              <w:t>计量：位移、速度、加速度、频率，计量点需覆盖测量范围</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仿组织超声体模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1.TM材料声速：1540±10m/s(23±3℃)；</w:t>
            </w:r>
          </w:p>
          <w:p>
            <w:pPr>
              <w:pStyle w:val="null3"/>
              <w:ind w:firstLine="420"/>
              <w:jc w:val="left"/>
            </w:pPr>
            <w:r>
              <w:rPr>
                <w:sz w:val="21"/>
              </w:rPr>
              <w:t>2.TM材料声衰减系数斜率：0.70±0.05dB/cm/MHz(23±3℃)；</w:t>
            </w:r>
          </w:p>
          <w:p>
            <w:pPr>
              <w:pStyle w:val="null3"/>
              <w:ind w:firstLine="420"/>
              <w:jc w:val="left"/>
            </w:pPr>
            <w:r>
              <w:rPr>
                <w:sz w:val="21"/>
              </w:rPr>
              <w:t>3.尼龙靶线直径：0.3±0.05mm；</w:t>
            </w:r>
          </w:p>
          <w:p>
            <w:pPr>
              <w:pStyle w:val="null3"/>
              <w:ind w:firstLine="420"/>
              <w:jc w:val="left"/>
            </w:pPr>
            <w:r>
              <w:rPr>
                <w:sz w:val="21"/>
              </w:rPr>
              <w:t>4.尼龙靶线位置公差：±0.1mm；</w:t>
            </w:r>
          </w:p>
          <w:p>
            <w:pPr>
              <w:pStyle w:val="null3"/>
              <w:ind w:firstLine="420"/>
              <w:jc w:val="left"/>
            </w:pPr>
            <w:r>
              <w:rPr>
                <w:sz w:val="21"/>
              </w:rPr>
              <w:t>5.轴侧向分辨力靶群。距声窗30mm，50mm，70mm，120mm，160mm，200mm,250mm，300mm和350mm均需有轴侧向分辨力靶群；</w:t>
            </w:r>
          </w:p>
          <w:p>
            <w:pPr>
              <w:pStyle w:val="null3"/>
              <w:ind w:firstLine="420"/>
              <w:jc w:val="left"/>
            </w:pPr>
            <w:r>
              <w:rPr>
                <w:sz w:val="21"/>
              </w:rPr>
              <w:t>6.盲区靶群。相邻靶线中心横向间距均为10mm，至声窗距离分别为10mm，9mm，8mm，7mm，6mm，5mm，4mm，3mm；</w:t>
            </w:r>
          </w:p>
          <w:p>
            <w:pPr>
              <w:pStyle w:val="null3"/>
              <w:ind w:firstLine="420"/>
              <w:jc w:val="left"/>
            </w:pPr>
            <w:r>
              <w:rPr>
                <w:sz w:val="21"/>
              </w:rPr>
              <w:t>▲7.纵向靶群。含靶线≥40条，相邻两线中心距离均为10mm。</w:t>
            </w:r>
          </w:p>
          <w:p>
            <w:pPr>
              <w:pStyle w:val="null3"/>
              <w:ind w:firstLine="422"/>
              <w:jc w:val="left"/>
            </w:pPr>
            <w:r>
              <w:rPr>
                <w:sz w:val="21"/>
                <w:b/>
              </w:rPr>
              <w:t>二、配件清单</w:t>
            </w:r>
          </w:p>
          <w:p>
            <w:pPr>
              <w:pStyle w:val="null3"/>
              <w:ind w:firstLine="420"/>
              <w:jc w:val="left"/>
            </w:pPr>
            <w:r>
              <w:rPr>
                <w:sz w:val="21"/>
              </w:rPr>
              <w:t>体模箱，</w:t>
            </w:r>
            <w:r>
              <w:rPr>
                <w:sz w:val="21"/>
              </w:rPr>
              <w:t>1个。</w:t>
            </w:r>
          </w:p>
          <w:p>
            <w:pPr>
              <w:pStyle w:val="null3"/>
              <w:ind w:firstLine="422"/>
              <w:jc w:val="left"/>
            </w:pPr>
            <w:r>
              <w:rPr>
                <w:sz w:val="21"/>
                <w:b/>
              </w:rPr>
              <w:t>三、计量要求或验收方法</w:t>
            </w:r>
          </w:p>
          <w:p>
            <w:pPr>
              <w:pStyle w:val="null3"/>
              <w:ind w:firstLine="422"/>
              <w:jc w:val="left"/>
            </w:pPr>
            <w:r>
              <w:rPr>
                <w:sz w:val="21"/>
              </w:rPr>
              <w:t>提供第三方机构依据包含</w:t>
            </w:r>
            <w:r>
              <w:rPr>
                <w:sz w:val="21"/>
              </w:rPr>
              <w:t>GB/T15161-2008（如适用）、YY/T0458-2014（如适用）、YY/T0937-2022（如适用）标准出具的计量证书，计量参数至少包含背景图像均匀性、线靶群完整性（如适用）、最大可见靶线数差值（如适用）、100mm测距值差值（如适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仿组织超声体模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1.TM材料声速：(1540±10) m/s(23±3℃)；</w:t>
            </w:r>
          </w:p>
          <w:p>
            <w:pPr>
              <w:pStyle w:val="null3"/>
              <w:ind w:firstLine="420"/>
              <w:jc w:val="left"/>
            </w:pPr>
            <w:r>
              <w:rPr>
                <w:sz w:val="21"/>
              </w:rPr>
              <w:t>2.TM材料声衰减系数斜率：(0.70±0.05) dB/cm/MHz(23±3℃)；</w:t>
            </w:r>
          </w:p>
          <w:p>
            <w:pPr>
              <w:pStyle w:val="null3"/>
              <w:ind w:firstLine="420"/>
              <w:jc w:val="left"/>
            </w:pPr>
            <w:r>
              <w:rPr>
                <w:sz w:val="21"/>
              </w:rPr>
              <w:t>3.尼龙靶线直径：(0.10±0.02) mm；</w:t>
            </w:r>
          </w:p>
          <w:p>
            <w:pPr>
              <w:pStyle w:val="null3"/>
              <w:ind w:firstLine="420"/>
              <w:jc w:val="left"/>
            </w:pPr>
            <w:r>
              <w:rPr>
                <w:sz w:val="21"/>
              </w:rPr>
              <w:t>4.尼龙靶线位置公差：±0.05 mm；</w:t>
            </w:r>
          </w:p>
          <w:p>
            <w:pPr>
              <w:pStyle w:val="null3"/>
              <w:ind w:firstLine="420"/>
              <w:jc w:val="left"/>
            </w:pPr>
            <w:r>
              <w:rPr>
                <w:sz w:val="21"/>
              </w:rPr>
              <w:t>▲5.侧向分辨力靶群≥7组，靶线直径为0.1mm。深度10mm，20mm，30mm，40mm，50mm，60mm，70mm处均需有侧向分辨力靶群，每群中靶线中心间距自左向右依次为0.35mm，0.5mm，1mm，2mm，3mm。轴向分辨力靶群≥7组，靶线直径为0.1mm。各靶群中最上面一条靶线分别位于深度10mm，20mm，30mm，40mm，50mm，60mm，70mm处，每群中每条靶线与其上方对应的侧向分辨力靶线中心垂直距离由左而右依次为3mm，2mm，1mm，0.5mm，0.35mm，靶线间的水平距离分别为0.2mm（即水平错开间距）。</w:t>
            </w:r>
          </w:p>
          <w:p>
            <w:pPr>
              <w:pStyle w:val="null3"/>
              <w:ind w:firstLine="422"/>
              <w:jc w:val="left"/>
            </w:pPr>
            <w:r>
              <w:rPr>
                <w:sz w:val="21"/>
                <w:b/>
              </w:rPr>
              <w:t>二、配件清单</w:t>
            </w:r>
          </w:p>
          <w:p>
            <w:pPr>
              <w:pStyle w:val="null3"/>
              <w:ind w:firstLine="420"/>
              <w:jc w:val="left"/>
            </w:pPr>
            <w:r>
              <w:rPr>
                <w:sz w:val="21"/>
              </w:rPr>
              <w:t>体模箱，</w:t>
            </w:r>
            <w:r>
              <w:rPr>
                <w:sz w:val="21"/>
              </w:rPr>
              <w:t>1个</w:t>
            </w:r>
          </w:p>
          <w:p>
            <w:pPr>
              <w:pStyle w:val="null3"/>
              <w:ind w:firstLine="422"/>
              <w:jc w:val="left"/>
            </w:pPr>
            <w:r>
              <w:rPr>
                <w:sz w:val="21"/>
                <w:b/>
              </w:rPr>
              <w:t>三、计量要求或验收方法</w:t>
            </w:r>
          </w:p>
          <w:p>
            <w:pPr>
              <w:pStyle w:val="null3"/>
              <w:ind w:firstLine="422"/>
              <w:jc w:val="left"/>
            </w:pPr>
            <w:r>
              <w:rPr>
                <w:sz w:val="21"/>
              </w:rPr>
              <w:t>提供第三方机构依据包含</w:t>
            </w:r>
            <w:r>
              <w:rPr>
                <w:sz w:val="21"/>
              </w:rPr>
              <w:t>GB/T15161-2008（如适用）、YY/T0458-2014（如适用）、YY/T0937-2022（如适用）标准出具的计量证书，计量参数至少包含背景图像均匀性、线靶群完整性（如适用）、最大可见靶线数差值（如适用）、100mm测距值差值（如适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多普勒体模与仿血流控制系统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1.超声仿组织（TM）材料：</w:t>
            </w:r>
          </w:p>
          <w:p>
            <w:pPr>
              <w:pStyle w:val="null3"/>
              <w:ind w:firstLine="420"/>
              <w:jc w:val="left"/>
            </w:pPr>
            <w:r>
              <w:rPr>
                <w:sz w:val="21"/>
              </w:rPr>
              <w:t>▲1.1声速：（1540±10）m/s（23℃）；</w:t>
            </w:r>
          </w:p>
          <w:p>
            <w:pPr>
              <w:pStyle w:val="null3"/>
              <w:ind w:firstLine="420"/>
              <w:jc w:val="left"/>
            </w:pPr>
            <w:r>
              <w:rPr>
                <w:sz w:val="21"/>
              </w:rPr>
              <w:t>▲1.2衰减：（0.5±0.05）dB/（cm•MHz）（23℃）；</w:t>
            </w:r>
          </w:p>
          <w:p>
            <w:pPr>
              <w:pStyle w:val="null3"/>
              <w:ind w:firstLine="420"/>
              <w:jc w:val="left"/>
            </w:pPr>
            <w:r>
              <w:rPr>
                <w:sz w:val="21"/>
              </w:rPr>
              <w:t>2．超声仿血管：</w:t>
            </w:r>
          </w:p>
          <w:p>
            <w:pPr>
              <w:pStyle w:val="null3"/>
              <w:ind w:firstLine="420"/>
              <w:jc w:val="left"/>
            </w:pPr>
            <w:r>
              <w:rPr>
                <w:sz w:val="21"/>
              </w:rPr>
              <w:t>★2.1仿血管数量：≥2根；</w:t>
            </w:r>
          </w:p>
          <w:p>
            <w:pPr>
              <w:pStyle w:val="null3"/>
              <w:ind w:firstLine="420"/>
              <w:jc w:val="left"/>
            </w:pPr>
            <w:r>
              <w:rPr>
                <w:sz w:val="21"/>
              </w:rPr>
              <w:t>2.2密度：0.930±0.01(g/cm</w:t>
            </w:r>
            <w:r>
              <w:rPr>
                <w:sz w:val="21"/>
                <w:vertAlign w:val="superscript"/>
              </w:rPr>
              <w:t>3</w:t>
            </w:r>
            <w:r>
              <w:rPr>
                <w:sz w:val="21"/>
              </w:rPr>
              <w:t>)；</w:t>
            </w:r>
          </w:p>
          <w:p>
            <w:pPr>
              <w:pStyle w:val="null3"/>
              <w:ind w:firstLine="420"/>
              <w:jc w:val="left"/>
            </w:pPr>
            <w:r>
              <w:rPr>
                <w:sz w:val="21"/>
              </w:rPr>
              <w:t>2.3材料声速：1555±20(m/s)；</w:t>
            </w:r>
          </w:p>
          <w:p>
            <w:pPr>
              <w:pStyle w:val="null3"/>
              <w:ind w:firstLine="420"/>
              <w:jc w:val="left"/>
            </w:pPr>
            <w:r>
              <w:rPr>
                <w:sz w:val="21"/>
              </w:rPr>
              <w:t>▲2.4内径：两根血管内径不同；</w:t>
            </w:r>
          </w:p>
          <w:p>
            <w:pPr>
              <w:pStyle w:val="null3"/>
              <w:ind w:firstLine="420"/>
              <w:jc w:val="left"/>
            </w:pPr>
            <w:r>
              <w:rPr>
                <w:sz w:val="21"/>
              </w:rPr>
              <w:t>▲2.5与声窗平面夹角：45°±5°(斜置段)；</w:t>
            </w:r>
          </w:p>
          <w:p>
            <w:pPr>
              <w:pStyle w:val="null3"/>
              <w:ind w:firstLine="420"/>
              <w:jc w:val="left"/>
            </w:pPr>
            <w:r>
              <w:rPr>
                <w:sz w:val="21"/>
              </w:rPr>
              <w:t>3．超声仿血液：</w:t>
            </w:r>
          </w:p>
          <w:p>
            <w:pPr>
              <w:pStyle w:val="null3"/>
              <w:ind w:firstLine="420"/>
              <w:jc w:val="left"/>
            </w:pPr>
            <w:r>
              <w:rPr>
                <w:sz w:val="21"/>
              </w:rPr>
              <w:t>3.1密度：(1.05±0.04)g/cm</w:t>
            </w:r>
            <w:r>
              <w:rPr>
                <w:sz w:val="21"/>
                <w:vertAlign w:val="superscript"/>
              </w:rPr>
              <w:t>3</w:t>
            </w:r>
            <w:r>
              <w:rPr>
                <w:sz w:val="21"/>
              </w:rPr>
              <w:t>；</w:t>
            </w:r>
          </w:p>
          <w:p>
            <w:pPr>
              <w:pStyle w:val="null3"/>
              <w:ind w:firstLine="420"/>
              <w:jc w:val="left"/>
            </w:pPr>
            <w:r>
              <w:rPr>
                <w:sz w:val="21"/>
              </w:rPr>
              <w:t>3.2声速：（1570±30）m/s；</w:t>
            </w:r>
          </w:p>
          <w:p>
            <w:pPr>
              <w:pStyle w:val="null3"/>
              <w:ind w:firstLine="420"/>
              <w:jc w:val="left"/>
            </w:pPr>
            <w:r>
              <w:rPr>
                <w:sz w:val="21"/>
              </w:rPr>
              <w:t>3.3衰减：≤0.1dB/（cm•MHz）；</w:t>
            </w:r>
          </w:p>
          <w:p>
            <w:pPr>
              <w:pStyle w:val="null3"/>
              <w:ind w:firstLine="420"/>
              <w:jc w:val="left"/>
            </w:pPr>
            <w:r>
              <w:rPr>
                <w:sz w:val="21"/>
              </w:rPr>
              <w:t>3.4背向散射：在（1～10）×10</w:t>
            </w:r>
            <w:r>
              <w:rPr>
                <w:sz w:val="21"/>
                <w:vertAlign w:val="superscript"/>
              </w:rPr>
              <w:t>-9</w:t>
            </w:r>
            <w:r>
              <w:rPr>
                <w:sz w:val="21"/>
              </w:rPr>
              <w:t>×f</w:t>
            </w:r>
            <w:r>
              <w:rPr>
                <w:sz w:val="21"/>
                <w:vertAlign w:val="superscript"/>
              </w:rPr>
              <w:t>4</w:t>
            </w:r>
            <w:r>
              <w:rPr>
                <w:sz w:val="21"/>
              </w:rPr>
              <w:t>/（cm•MHz4•Sr）范围内；</w:t>
            </w:r>
          </w:p>
          <w:p>
            <w:pPr>
              <w:pStyle w:val="null3"/>
              <w:ind w:firstLine="420"/>
              <w:jc w:val="left"/>
            </w:pPr>
            <w:r>
              <w:rPr>
                <w:sz w:val="21"/>
              </w:rPr>
              <w:t>3.5粘度：（4±0.4）×10</w:t>
            </w:r>
            <w:r>
              <w:rPr>
                <w:sz w:val="21"/>
                <w:vertAlign w:val="superscript"/>
              </w:rPr>
              <w:t>-3</w:t>
            </w:r>
            <w:r>
              <w:rPr>
                <w:sz w:val="21"/>
              </w:rPr>
              <w:t>Pa•s；</w:t>
            </w:r>
          </w:p>
          <w:p>
            <w:pPr>
              <w:pStyle w:val="null3"/>
              <w:ind w:firstLine="420"/>
              <w:jc w:val="left"/>
            </w:pPr>
            <w:r>
              <w:rPr>
                <w:sz w:val="21"/>
              </w:rPr>
              <w:t>4．恒流泵：</w:t>
            </w:r>
          </w:p>
          <w:p>
            <w:pPr>
              <w:pStyle w:val="null3"/>
              <w:ind w:firstLine="420"/>
              <w:jc w:val="left"/>
            </w:pPr>
            <w:r>
              <w:rPr>
                <w:sz w:val="21"/>
              </w:rPr>
              <w:t>4.1转数：不窄于0.2～300RMP；</w:t>
            </w:r>
          </w:p>
          <w:p>
            <w:pPr>
              <w:pStyle w:val="null3"/>
              <w:ind w:firstLine="420"/>
              <w:jc w:val="left"/>
            </w:pPr>
            <w:r>
              <w:rPr>
                <w:sz w:val="21"/>
              </w:rPr>
              <w:t>4.2流量范围：不窄于0.014～1140ml/min；</w:t>
            </w:r>
          </w:p>
          <w:p>
            <w:pPr>
              <w:pStyle w:val="null3"/>
              <w:ind w:firstLine="420"/>
              <w:jc w:val="left"/>
            </w:pPr>
            <w:r>
              <w:rPr>
                <w:sz w:val="21"/>
              </w:rPr>
              <w:t>5．转子流量计：</w:t>
            </w:r>
          </w:p>
          <w:p>
            <w:pPr>
              <w:pStyle w:val="null3"/>
              <w:ind w:firstLine="420"/>
              <w:jc w:val="left"/>
            </w:pPr>
            <w:r>
              <w:rPr>
                <w:sz w:val="21"/>
              </w:rPr>
              <w:t>5.1个数：≥2，串联使用；</w:t>
            </w:r>
          </w:p>
          <w:p>
            <w:pPr>
              <w:pStyle w:val="null3"/>
              <w:ind w:firstLine="420"/>
              <w:jc w:val="left"/>
            </w:pPr>
            <w:r>
              <w:rPr>
                <w:sz w:val="21"/>
              </w:rPr>
              <w:t>5.2量程：分别应大于等于1～10L/h(即0.278ml/s～2.78ml/s)，6～60L/h(即1.67ml/s～16.7ml/s)；</w:t>
            </w:r>
          </w:p>
          <w:p>
            <w:pPr>
              <w:pStyle w:val="null3"/>
              <w:ind w:firstLine="420"/>
              <w:jc w:val="left"/>
            </w:pPr>
            <w:r>
              <w:rPr>
                <w:sz w:val="21"/>
              </w:rPr>
              <w:t>▲6.仿血管最大深度≥190㎜；</w:t>
            </w:r>
          </w:p>
          <w:p>
            <w:pPr>
              <w:pStyle w:val="null3"/>
              <w:ind w:firstLine="422"/>
              <w:jc w:val="left"/>
            </w:pPr>
            <w:r>
              <w:rPr>
                <w:sz w:val="21"/>
                <w:b/>
              </w:rPr>
              <w:t>二、配件清单</w:t>
            </w:r>
          </w:p>
          <w:p>
            <w:pPr>
              <w:pStyle w:val="null3"/>
              <w:ind w:firstLine="420"/>
              <w:jc w:val="left"/>
            </w:pPr>
            <w:r>
              <w:rPr>
                <w:sz w:val="21"/>
              </w:rPr>
              <w:t>1</w:t>
            </w:r>
            <w:r>
              <w:rPr>
                <w:sz w:val="21"/>
              </w:rPr>
              <w:t>.</w:t>
            </w:r>
            <w:r>
              <w:rPr>
                <w:sz w:val="21"/>
              </w:rPr>
              <w:t>配套衰减片，</w:t>
            </w:r>
            <w:r>
              <w:rPr>
                <w:sz w:val="21"/>
              </w:rPr>
              <w:t>1套；</w:t>
            </w:r>
          </w:p>
          <w:p>
            <w:pPr>
              <w:pStyle w:val="null3"/>
              <w:ind w:firstLine="420"/>
              <w:jc w:val="left"/>
            </w:pPr>
            <w:r>
              <w:rPr>
                <w:sz w:val="21"/>
              </w:rPr>
              <w:t>2</w:t>
            </w:r>
            <w:r>
              <w:rPr>
                <w:sz w:val="21"/>
              </w:rPr>
              <w:t>.</w:t>
            </w:r>
            <w:r>
              <w:rPr>
                <w:sz w:val="21"/>
              </w:rPr>
              <w:t>配套运输包装箱，</w:t>
            </w:r>
            <w:r>
              <w:rPr>
                <w:sz w:val="21"/>
              </w:rPr>
              <w:t>1套；</w:t>
            </w:r>
          </w:p>
          <w:p>
            <w:pPr>
              <w:pStyle w:val="null3"/>
              <w:ind w:firstLine="422"/>
              <w:jc w:val="left"/>
            </w:pPr>
            <w:r>
              <w:rPr>
                <w:sz w:val="21"/>
                <w:b/>
              </w:rPr>
              <w:t>三、计量要求或验收方法</w:t>
            </w:r>
          </w:p>
          <w:p>
            <w:pPr>
              <w:pStyle w:val="null3"/>
              <w:ind w:firstLine="422"/>
              <w:jc w:val="left"/>
            </w:pPr>
            <w:r>
              <w:rPr>
                <w:sz w:val="21"/>
              </w:rPr>
              <w:t>提供第三方机构依据包含</w:t>
            </w:r>
            <w:r>
              <w:rPr>
                <w:sz w:val="21"/>
              </w:rPr>
              <w:t>GB/T15161-2008（如适用）、YY/T0458-2014（如适用）、YY/T0937-2022（如适用）标准出具的计量证书，计量参数至少包含背景图像均匀性、线靶群完整性（如适用）、最大可见靶线数差值（如适用）、100mm测距值差值（如适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温升试验体模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▲1.应由至少三部分组成，可测试超声体外探头、超声腔内探头、超声治疗探头温升；</w:t>
            </w:r>
          </w:p>
          <w:p>
            <w:pPr>
              <w:pStyle w:val="null3"/>
              <w:ind w:firstLine="420"/>
              <w:jc w:val="left"/>
            </w:pPr>
            <w:r>
              <w:rPr>
                <w:sz w:val="21"/>
              </w:rPr>
              <w:t>2.体外探头温升体模应可以在水浴-升温和非水浴-室温两种条件下使用。顶面至少应有：平面和R20mm曲面声窗各一个；侧面至少应由：R40mm和R60mm曲面声窗各一个；</w:t>
            </w:r>
          </w:p>
          <w:p>
            <w:pPr>
              <w:pStyle w:val="null3"/>
              <w:ind w:firstLine="420"/>
              <w:jc w:val="left"/>
            </w:pPr>
            <w:r>
              <w:rPr>
                <w:sz w:val="21"/>
              </w:rPr>
              <w:t>3.腔内探头温升体模应可以在水浴-升温和非水浴-室温两种条件下使用。应有腔体，腔体孔径30mm±5mm（内径）；腔体深度：≥120mm（开孔深度）；</w:t>
            </w:r>
          </w:p>
          <w:p>
            <w:pPr>
              <w:pStyle w:val="null3"/>
              <w:ind w:firstLine="420"/>
              <w:jc w:val="left"/>
            </w:pPr>
            <w:r>
              <w:rPr>
                <w:sz w:val="21"/>
              </w:rPr>
              <w:t>4.超声治疗温升体模应可以在水浴-升温和非水浴-室温两种条件下使用；</w:t>
            </w:r>
          </w:p>
          <w:p>
            <w:pPr>
              <w:pStyle w:val="null3"/>
              <w:ind w:firstLine="420"/>
              <w:jc w:val="left"/>
            </w:pPr>
            <w:r>
              <w:rPr>
                <w:sz w:val="21"/>
              </w:rPr>
              <w:t>5．仿组织材料特性参数应符合：声速：(1540±10)m/s。比热：(3500±500)J/(kg•K)。导热率：(0.5±0.1)W/(m•K)；</w:t>
            </w:r>
          </w:p>
          <w:p>
            <w:pPr>
              <w:pStyle w:val="null3"/>
              <w:ind w:firstLine="420"/>
              <w:jc w:val="left"/>
            </w:pPr>
            <w:r>
              <w:rPr>
                <w:sz w:val="21"/>
              </w:rPr>
              <w:t>▲6.声衰减系数斜率：(0.5±0.1)dB/(cm•MHz)。</w:t>
            </w:r>
          </w:p>
          <w:p>
            <w:pPr>
              <w:pStyle w:val="null3"/>
              <w:ind w:firstLine="422"/>
              <w:jc w:val="left"/>
            </w:pPr>
            <w:r>
              <w:rPr>
                <w:sz w:val="21"/>
                <w:b/>
              </w:rPr>
              <w:t>二、配件清单</w:t>
            </w:r>
          </w:p>
          <w:p>
            <w:pPr>
              <w:pStyle w:val="null3"/>
              <w:ind w:firstLine="420"/>
              <w:jc w:val="left"/>
            </w:pPr>
            <w:r>
              <w:rPr>
                <w:sz w:val="21"/>
              </w:rPr>
              <w:t>1</w:t>
            </w:r>
            <w:r>
              <w:rPr>
                <w:sz w:val="21"/>
              </w:rPr>
              <w:t>.</w:t>
            </w:r>
            <w:r>
              <w:rPr>
                <w:sz w:val="21"/>
              </w:rPr>
              <w:t>温升体模，</w:t>
            </w:r>
            <w:r>
              <w:rPr>
                <w:sz w:val="21"/>
              </w:rPr>
              <w:t>3个（体外探头温升体模、腔内探头温升体模、超声治疗探头温升体模）；</w:t>
            </w:r>
          </w:p>
          <w:p>
            <w:pPr>
              <w:pStyle w:val="null3"/>
              <w:ind w:firstLine="420"/>
              <w:jc w:val="left"/>
            </w:pPr>
            <w:r>
              <w:rPr>
                <w:sz w:val="21"/>
              </w:rPr>
              <w:t>2</w:t>
            </w:r>
            <w:r>
              <w:rPr>
                <w:sz w:val="21"/>
              </w:rPr>
              <w:t>.</w:t>
            </w:r>
            <w:r>
              <w:rPr>
                <w:sz w:val="21"/>
              </w:rPr>
              <w:t>体模箱，</w:t>
            </w:r>
            <w:r>
              <w:rPr>
                <w:sz w:val="21"/>
              </w:rPr>
              <w:t>1个（可放三个温升体模）。</w:t>
            </w:r>
          </w:p>
          <w:p>
            <w:pPr>
              <w:pStyle w:val="null3"/>
              <w:ind w:firstLine="422"/>
              <w:jc w:val="left"/>
            </w:pPr>
            <w:r>
              <w:rPr>
                <w:sz w:val="21"/>
                <w:b/>
              </w:rPr>
              <w:t>三、计量要求或验收方法</w:t>
            </w:r>
          </w:p>
          <w:p>
            <w:pPr>
              <w:pStyle w:val="null3"/>
              <w:ind w:firstLine="422"/>
              <w:jc w:val="left"/>
            </w:pPr>
            <w:r>
              <w:rPr>
                <w:sz w:val="21"/>
              </w:rPr>
              <w:t>提供第三方机构依据包含</w:t>
            </w:r>
            <w:r>
              <w:rPr>
                <w:sz w:val="21"/>
              </w:rPr>
              <w:t>GB/T15161-2008（如适用）、YY/T0458-2014（如适用）、YY/T0937-2022（如适用）标准出具的计量证书，计量参数至少包含背景图像均匀性、线靶群完整性（如适用）、最大可见靶线数差值（如适用）、100mm测距值差值（如适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三维成像超声体模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1．背景TM材料声速：(1540±10)m/s  (23℃±3℃) ；</w:t>
            </w:r>
          </w:p>
          <w:p>
            <w:pPr>
              <w:pStyle w:val="null3"/>
              <w:ind w:firstLine="420"/>
              <w:jc w:val="left"/>
            </w:pPr>
            <w:r>
              <w:rPr>
                <w:sz w:val="21"/>
              </w:rPr>
              <w:t>▲2．卵形块材料声速：(1540±10)m/s(23℃±3℃)；</w:t>
            </w:r>
          </w:p>
          <w:p>
            <w:pPr>
              <w:pStyle w:val="null3"/>
              <w:ind w:firstLine="420"/>
              <w:jc w:val="left"/>
            </w:pPr>
            <w:r>
              <w:rPr>
                <w:sz w:val="21"/>
              </w:rPr>
              <w:t>▲3．内装卵块体两个；</w:t>
            </w:r>
          </w:p>
          <w:p>
            <w:pPr>
              <w:pStyle w:val="null3"/>
              <w:ind w:firstLine="420"/>
              <w:jc w:val="left"/>
            </w:pPr>
            <w:r>
              <w:rPr>
                <w:sz w:val="21"/>
              </w:rPr>
              <w:t>4. 大卵块体体积60cm</w:t>
            </w:r>
            <w:r>
              <w:rPr>
                <w:sz w:val="21"/>
                <w:vertAlign w:val="superscript"/>
              </w:rPr>
              <w:t>3</w:t>
            </w:r>
            <w:r>
              <w:rPr>
                <w:sz w:val="21"/>
              </w:rPr>
              <w:t>，小大卵块体体积</w:t>
            </w:r>
            <w:r>
              <w:rPr>
                <w:sz w:val="21"/>
              </w:rPr>
              <w:t>10cm</w:t>
            </w:r>
            <w:r>
              <w:rPr>
                <w:sz w:val="21"/>
                <w:vertAlign w:val="superscript"/>
              </w:rPr>
              <w:t>3</w:t>
            </w:r>
            <w:r>
              <w:rPr>
                <w:sz w:val="21"/>
              </w:rPr>
              <w:t>，误差</w:t>
            </w:r>
            <w:r>
              <w:rPr>
                <w:sz w:val="21"/>
              </w:rPr>
              <w:t>±10%；</w:t>
            </w:r>
          </w:p>
          <w:p>
            <w:pPr>
              <w:pStyle w:val="null3"/>
              <w:ind w:firstLine="420"/>
              <w:jc w:val="left"/>
            </w:pPr>
            <w:r>
              <w:rPr>
                <w:sz w:val="21"/>
              </w:rPr>
              <w:t>5.大卵形体尺寸ø43mm×65mm，小卵形体尺寸ø23mm×30mm，误差±10%；</w:t>
            </w:r>
          </w:p>
          <w:p>
            <w:pPr>
              <w:pStyle w:val="null3"/>
              <w:ind w:firstLine="420"/>
              <w:jc w:val="left"/>
            </w:pPr>
            <w:r>
              <w:rPr>
                <w:sz w:val="21"/>
              </w:rPr>
              <w:t>6．声衰减系数斜率：0.70±0.05dB/cm/MHz(23±3℃)；</w:t>
            </w:r>
          </w:p>
          <w:p>
            <w:pPr>
              <w:pStyle w:val="null3"/>
              <w:ind w:firstLine="420"/>
              <w:jc w:val="left"/>
            </w:pPr>
            <w:r>
              <w:rPr>
                <w:sz w:val="21"/>
              </w:rPr>
              <w:t>7.双声窗扫描；</w:t>
            </w:r>
          </w:p>
          <w:p>
            <w:pPr>
              <w:pStyle w:val="null3"/>
              <w:ind w:firstLine="420"/>
              <w:jc w:val="left"/>
            </w:pPr>
            <w:r>
              <w:rPr>
                <w:sz w:val="21"/>
              </w:rPr>
              <w:t>8.外形尺寸（长宽高）150mm×150mm×160mm，误差±10%。</w:t>
            </w:r>
          </w:p>
          <w:p>
            <w:pPr>
              <w:pStyle w:val="null3"/>
              <w:ind w:firstLine="422"/>
              <w:jc w:val="left"/>
            </w:pPr>
            <w:r>
              <w:rPr>
                <w:sz w:val="21"/>
                <w:b/>
              </w:rPr>
              <w:t>二、配件清单</w:t>
            </w:r>
          </w:p>
          <w:p>
            <w:pPr>
              <w:pStyle w:val="null3"/>
              <w:ind w:firstLine="420"/>
              <w:jc w:val="left"/>
            </w:pPr>
            <w:r>
              <w:rPr>
                <w:sz w:val="21"/>
              </w:rPr>
              <w:t>体模箱，</w:t>
            </w:r>
            <w:r>
              <w:rPr>
                <w:sz w:val="21"/>
              </w:rPr>
              <w:t>1个</w:t>
            </w:r>
          </w:p>
          <w:p>
            <w:pPr>
              <w:pStyle w:val="null3"/>
              <w:ind w:firstLine="422"/>
              <w:jc w:val="left"/>
            </w:pPr>
            <w:r>
              <w:rPr>
                <w:sz w:val="21"/>
                <w:b/>
              </w:rPr>
              <w:t>三、计量要求或验收方法</w:t>
            </w:r>
          </w:p>
          <w:p>
            <w:pPr>
              <w:pStyle w:val="null3"/>
              <w:ind w:firstLine="422"/>
              <w:jc w:val="left"/>
            </w:pPr>
            <w:r>
              <w:rPr>
                <w:sz w:val="21"/>
              </w:rPr>
              <w:t>提供第三方机构依据包含</w:t>
            </w:r>
            <w:r>
              <w:rPr>
                <w:sz w:val="21"/>
              </w:rPr>
              <w:t>GB/T15161-2008（如适用）、YY/T0458-2014（如适用）、YY/T0937-2022（如适用）标准出具的计量证书，计量参数至少包含背景图像均匀性、线靶群完整性（如适用）、最大可见靶线数差值（如适用）、100mm测距值差值（如适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十一</w:t>
      </w:r>
      <w:r>
        <w:rPr>
          <w:b/>
        </w:rPr>
        <w:t>：</w:t>
      </w:r>
      <w:r>
        <w:rPr>
          <w:b/>
        </w:rPr>
        <w:t>切片厚度体模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1.超声仿组织材料声速：(1540±10)m/s [(23±3)℃]；</w:t>
            </w:r>
          </w:p>
          <w:p>
            <w:pPr>
              <w:pStyle w:val="null3"/>
              <w:ind w:firstLine="420"/>
              <w:jc w:val="left"/>
            </w:pPr>
            <w:r>
              <w:rPr>
                <w:sz w:val="21"/>
              </w:rPr>
              <w:t>2.超声仿组织材料声衰减：(0.7±0.05)dB/(cm•MHz)[(23±3)℃]；</w:t>
            </w:r>
          </w:p>
          <w:p>
            <w:pPr>
              <w:pStyle w:val="null3"/>
              <w:ind w:firstLine="420"/>
              <w:jc w:val="left"/>
            </w:pPr>
            <w:r>
              <w:rPr>
                <w:sz w:val="21"/>
              </w:rPr>
              <w:t>3.仿组织材料总深度：≥280mm；</w:t>
            </w:r>
          </w:p>
          <w:p>
            <w:pPr>
              <w:pStyle w:val="null3"/>
              <w:ind w:firstLine="420"/>
              <w:jc w:val="left"/>
            </w:pPr>
            <w:r>
              <w:rPr>
                <w:sz w:val="21"/>
              </w:rPr>
              <w:t>4.散射靶片层厚度：≤0.4 mm；</w:t>
            </w:r>
          </w:p>
          <w:p>
            <w:pPr>
              <w:pStyle w:val="null3"/>
              <w:ind w:firstLine="420"/>
              <w:jc w:val="left"/>
            </w:pPr>
            <w:r>
              <w:rPr>
                <w:sz w:val="21"/>
              </w:rPr>
              <w:t>5.散射靶片层与声窗间夹角：70°±10°；</w:t>
            </w:r>
          </w:p>
          <w:p>
            <w:pPr>
              <w:pStyle w:val="null3"/>
              <w:ind w:firstLine="420"/>
              <w:jc w:val="left"/>
            </w:pPr>
            <w:r>
              <w:rPr>
                <w:sz w:val="21"/>
              </w:rPr>
              <w:t>▲6.靶线数：≥27条；</w:t>
            </w:r>
          </w:p>
          <w:p>
            <w:pPr>
              <w:pStyle w:val="null3"/>
              <w:ind w:firstLine="420"/>
              <w:jc w:val="left"/>
            </w:pPr>
            <w:r>
              <w:rPr>
                <w:sz w:val="21"/>
              </w:rPr>
              <w:t>7.相邻靶线间距：10mm；</w:t>
            </w:r>
          </w:p>
          <w:p>
            <w:pPr>
              <w:pStyle w:val="null3"/>
              <w:ind w:firstLine="420"/>
              <w:jc w:val="left"/>
            </w:pPr>
            <w:r>
              <w:rPr>
                <w:sz w:val="21"/>
              </w:rPr>
              <w:t>8.靶线直径：(0.3±0.05)mm；</w:t>
            </w:r>
          </w:p>
          <w:p>
            <w:pPr>
              <w:pStyle w:val="null3"/>
              <w:ind w:firstLine="420"/>
              <w:jc w:val="left"/>
            </w:pPr>
            <w:r>
              <w:rPr>
                <w:sz w:val="21"/>
              </w:rPr>
              <w:t>9.线靶位置公差：±0.1mm。</w:t>
            </w:r>
          </w:p>
          <w:p>
            <w:pPr>
              <w:pStyle w:val="null3"/>
              <w:ind w:firstLine="422"/>
              <w:jc w:val="left"/>
            </w:pPr>
            <w:r>
              <w:rPr>
                <w:sz w:val="21"/>
                <w:b/>
              </w:rPr>
              <w:t>二、配件清单</w:t>
            </w:r>
          </w:p>
          <w:p>
            <w:pPr>
              <w:pStyle w:val="null3"/>
              <w:ind w:firstLine="420"/>
              <w:jc w:val="left"/>
            </w:pPr>
            <w:r>
              <w:rPr>
                <w:sz w:val="21"/>
              </w:rPr>
              <w:t>体模箱，</w:t>
            </w:r>
            <w:r>
              <w:rPr>
                <w:sz w:val="21"/>
              </w:rPr>
              <w:t>1个</w:t>
            </w:r>
          </w:p>
          <w:p>
            <w:pPr>
              <w:pStyle w:val="null3"/>
              <w:ind w:firstLine="422"/>
              <w:jc w:val="left"/>
            </w:pPr>
            <w:r>
              <w:rPr>
                <w:sz w:val="21"/>
                <w:b/>
              </w:rPr>
              <w:t>三、计量要求或验收方法</w:t>
            </w:r>
          </w:p>
          <w:p>
            <w:pPr>
              <w:pStyle w:val="null3"/>
              <w:ind w:firstLine="422"/>
              <w:jc w:val="left"/>
            </w:pPr>
            <w:r>
              <w:rPr>
                <w:sz w:val="21"/>
              </w:rPr>
              <w:t>提供第三方机构依据包含</w:t>
            </w:r>
            <w:r>
              <w:rPr>
                <w:sz w:val="21"/>
              </w:rPr>
              <w:t>GB/T15161-2008（如适用）、YY/T0458-2014（如适用）、YY/T0937-2022（如适用）标准出具的计量证书，计量参数至少包含背景图像均匀性、线靶群完整性（如适用）、最大可见靶线数差值（如适用）、100mm测距值差值（如适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十二</w:t>
      </w:r>
      <w:r>
        <w:rPr>
          <w:b/>
        </w:rPr>
        <w:t>：</w:t>
      </w:r>
      <w:r>
        <w:rPr>
          <w:b/>
        </w:rPr>
        <w:t>医用漏电流测试系统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★1.内置GB9706.1-2020标准中关于泄露电流的测量电路。可测试接地泄漏电流、接触泄露电流（外壳-接地）、接触泄露电流（外壳-外壳）、接触泄露电流（外壳-接地）（SIP/SOP 上的外部电压）、接触泄露电流（外壳-外壳）（SIP/SOP 上的外部电压）、患者泄漏电流（患者连接-接地）、患者泄漏电流（SIP/SOP 上的外部电压）、患者泄漏电流（F型应用部分上的外部电压）、患者泄漏电流（未保护接地的金属可接触部分上的外部电压）、患者辅助泄漏电流、总患者泄漏电流（患者连接-接地）、总患者泄漏电流（SIP/SOP 上的外部电压）、总患者泄漏电流（F型应用部分上的外部电压）；</w:t>
            </w:r>
          </w:p>
          <w:p>
            <w:pPr>
              <w:pStyle w:val="null3"/>
              <w:ind w:firstLine="420"/>
              <w:jc w:val="left"/>
            </w:pPr>
            <w:r>
              <w:rPr>
                <w:sz w:val="21"/>
              </w:rPr>
              <w:t>2．内置GB/T42125.1-2024标准中关于接触电流的测量电路，可测试交流和直流（f ≤ 1MHz）、正弦交流和直流（f≤100 Hz）、高频电灼伤电流、潮湿接触电流；</w:t>
            </w:r>
          </w:p>
          <w:p>
            <w:pPr>
              <w:pStyle w:val="null3"/>
              <w:ind w:firstLine="420"/>
              <w:jc w:val="left"/>
            </w:pPr>
            <w:r>
              <w:rPr>
                <w:sz w:val="21"/>
              </w:rPr>
              <w:t>▲3.配置有多路开关控制装置。加压端口≥4个，外壳接口≥8个，应用部分接口≥32个；</w:t>
            </w:r>
          </w:p>
          <w:p>
            <w:pPr>
              <w:pStyle w:val="null3"/>
              <w:ind w:firstLine="420"/>
              <w:jc w:val="left"/>
            </w:pPr>
            <w:r>
              <w:rPr>
                <w:sz w:val="21"/>
              </w:rPr>
              <w:t>4.内置标准要求的开关S1、S5、S7、S9、S10、S12、S13；</w:t>
            </w:r>
          </w:p>
          <w:p>
            <w:pPr>
              <w:pStyle w:val="null3"/>
              <w:ind w:firstLine="420"/>
              <w:jc w:val="left"/>
            </w:pPr>
            <w:r>
              <w:rPr>
                <w:sz w:val="21"/>
              </w:rPr>
              <w:t>5.功能描述：自动测量设置、测试状态和结果实时显示、设备类型和应用部分类型设置、人体模拟网络设置；</w:t>
            </w:r>
          </w:p>
          <w:p>
            <w:pPr>
              <w:pStyle w:val="null3"/>
              <w:ind w:firstLine="420"/>
              <w:jc w:val="left"/>
            </w:pPr>
            <w:r>
              <w:rPr>
                <w:sz w:val="21"/>
              </w:rPr>
              <w:t>6．DC电流测量范围应不窄于4.00μA～50.00mA：</w:t>
            </w:r>
          </w:p>
          <w:p>
            <w:pPr>
              <w:pStyle w:val="null3"/>
              <w:ind w:firstLine="420"/>
              <w:jc w:val="left"/>
            </w:pPr>
            <w:r>
              <w:rPr>
                <w:sz w:val="21"/>
              </w:rPr>
              <w:t>6.1 量程：4.00μA～50.00μA，精度：±2.0%f.s.，分辨率：0.01μA；</w:t>
            </w:r>
          </w:p>
          <w:p>
            <w:pPr>
              <w:pStyle w:val="null3"/>
              <w:ind w:firstLine="420"/>
              <w:jc w:val="left"/>
            </w:pPr>
            <w:r>
              <w:rPr>
                <w:sz w:val="21"/>
              </w:rPr>
              <w:t>6.2 量程：40.0μA ～500.0μA，精度：±2.0%rdg.± 6dgt.，分辨率：0.1μA；</w:t>
            </w:r>
          </w:p>
          <w:p>
            <w:pPr>
              <w:pStyle w:val="null3"/>
              <w:ind w:firstLine="420"/>
              <w:jc w:val="left"/>
            </w:pPr>
            <w:r>
              <w:rPr>
                <w:sz w:val="21"/>
              </w:rPr>
              <w:t>6.3 量程：0.400mA ～ 5.000mA，精度：±2.0%rdg.±6dgt.，分辨率：1μA；</w:t>
            </w:r>
          </w:p>
          <w:p>
            <w:pPr>
              <w:pStyle w:val="null3"/>
              <w:ind w:firstLine="420"/>
              <w:jc w:val="left"/>
            </w:pPr>
            <w:r>
              <w:rPr>
                <w:sz w:val="21"/>
              </w:rPr>
              <w:t>6.4 量程：4.000 mA～50.00mA，精度：±2.0%rdg.±6dgt.，分辨率：10μA；</w:t>
            </w:r>
          </w:p>
          <w:p>
            <w:pPr>
              <w:pStyle w:val="null3"/>
              <w:ind w:firstLine="420"/>
              <w:jc w:val="left"/>
            </w:pPr>
            <w:r>
              <w:rPr>
                <w:sz w:val="21"/>
              </w:rPr>
              <w:t>7．AC/AC+DC电流测量范围应不窄于4.00μA～50.00mA：</w:t>
            </w:r>
          </w:p>
          <w:p>
            <w:pPr>
              <w:pStyle w:val="null3"/>
              <w:ind w:firstLine="420"/>
              <w:jc w:val="left"/>
            </w:pPr>
            <w:r>
              <w:rPr>
                <w:sz w:val="21"/>
              </w:rPr>
              <w:t>7.1 量程：4.00μA～50.00μA，分辨率：0.01μA，精度：±4.0%f.s.（0.1Hz≤f＜15 Hz），±2.0%f.s.（15Hz≤f≤1MHz）；</w:t>
            </w:r>
          </w:p>
          <w:p>
            <w:pPr>
              <w:pStyle w:val="null3"/>
              <w:ind w:firstLine="420"/>
              <w:jc w:val="left"/>
            </w:pPr>
            <w:r>
              <w:rPr>
                <w:sz w:val="21"/>
              </w:rPr>
              <w:t>7.2 量程：40.0μA～500.0μA，分辨率：0.1μA，精度：±4.0%rdg.±10dgt.（0.1Hz≤f＜15Hz），±2.0%rdg.±10dgt.（15Hz≤f≤1MHz）；</w:t>
            </w:r>
          </w:p>
          <w:p>
            <w:pPr>
              <w:pStyle w:val="null3"/>
              <w:ind w:firstLine="420"/>
              <w:jc w:val="left"/>
            </w:pPr>
            <w:r>
              <w:rPr>
                <w:sz w:val="21"/>
              </w:rPr>
              <w:t>7.3 量程：0.400mA ～5.000 mA，分辨率：1μA，精度：±4.0%rdg.±10dgt.（0.1Hz≤f&lt;15Hz），±2.0%rdg.±10dgt.（15Hz≤f≤1MHz）；</w:t>
            </w:r>
          </w:p>
          <w:p>
            <w:pPr>
              <w:pStyle w:val="null3"/>
              <w:ind w:firstLine="420"/>
              <w:jc w:val="left"/>
            </w:pPr>
            <w:r>
              <w:rPr>
                <w:sz w:val="21"/>
              </w:rPr>
              <w:t>7.4 量程：4.000 mA～50.00mA，分辨率：10μA，精度：±4.0%rdg.±10dgt.（0.1Hz≤f＜15Hz），±2.0%rdg.±10dgt.（15Hz≤f≤1MHz）；</w:t>
            </w:r>
          </w:p>
          <w:p>
            <w:pPr>
              <w:pStyle w:val="null3"/>
              <w:ind w:firstLine="420"/>
              <w:jc w:val="left"/>
            </w:pPr>
            <w:r>
              <w:rPr>
                <w:sz w:val="21"/>
              </w:rPr>
              <w:t>▲8.支持加权及非加权泄漏电流；</w:t>
            </w:r>
          </w:p>
          <w:p>
            <w:pPr>
              <w:pStyle w:val="null3"/>
              <w:ind w:firstLine="420"/>
              <w:jc w:val="left"/>
            </w:pPr>
            <w:r>
              <w:rPr>
                <w:sz w:val="21"/>
              </w:rPr>
              <w:t>9.便携式处理终端。含正版软件，屏幕≥16英寸，屏幕分辨率最大≥3072x1920像素，内存32GB及以上，硬盘1TB及以上，支持指纹传感器、USB-C接口、HDMI接口、电池容量75Wh及以上。</w:t>
            </w:r>
          </w:p>
          <w:p>
            <w:pPr>
              <w:pStyle w:val="null3"/>
              <w:ind w:firstLine="422"/>
              <w:jc w:val="left"/>
            </w:pPr>
            <w:r>
              <w:rPr>
                <w:sz w:val="21"/>
                <w:b/>
              </w:rPr>
              <w:t>二、配件清单</w:t>
            </w:r>
          </w:p>
          <w:p>
            <w:pPr>
              <w:pStyle w:val="null3"/>
              <w:ind w:firstLine="420"/>
              <w:jc w:val="left"/>
            </w:pPr>
            <w:r>
              <w:rPr>
                <w:sz w:val="21"/>
              </w:rPr>
              <w:t>1</w:t>
            </w:r>
            <w:r>
              <w:rPr>
                <w:sz w:val="21"/>
              </w:rPr>
              <w:t>.</w:t>
            </w:r>
            <w:r>
              <w:rPr>
                <w:sz w:val="21"/>
              </w:rPr>
              <w:t>主机，</w:t>
            </w:r>
            <w:r>
              <w:rPr>
                <w:sz w:val="21"/>
              </w:rPr>
              <w:t>1台；</w:t>
            </w:r>
          </w:p>
          <w:p>
            <w:pPr>
              <w:pStyle w:val="null3"/>
              <w:ind w:firstLine="420"/>
              <w:jc w:val="left"/>
            </w:pPr>
            <w:r>
              <w:rPr>
                <w:sz w:val="21"/>
              </w:rPr>
              <w:t>2</w:t>
            </w:r>
            <w:r>
              <w:rPr>
                <w:sz w:val="21"/>
              </w:rPr>
              <w:t>.</w:t>
            </w:r>
            <w:r>
              <w:rPr>
                <w:sz w:val="21"/>
              </w:rPr>
              <w:t>多路开关控制装置，</w:t>
            </w:r>
            <w:r>
              <w:rPr>
                <w:sz w:val="21"/>
              </w:rPr>
              <w:t>1台；</w:t>
            </w:r>
          </w:p>
          <w:p>
            <w:pPr>
              <w:pStyle w:val="null3"/>
              <w:ind w:firstLine="420"/>
              <w:jc w:val="left"/>
            </w:pPr>
            <w:r>
              <w:rPr>
                <w:sz w:val="21"/>
              </w:rPr>
              <w:t>3</w:t>
            </w:r>
            <w:r>
              <w:rPr>
                <w:sz w:val="21"/>
              </w:rPr>
              <w:t>.</w:t>
            </w:r>
            <w:r>
              <w:rPr>
                <w:sz w:val="21"/>
              </w:rPr>
              <w:t>标准附件，</w:t>
            </w:r>
            <w:r>
              <w:rPr>
                <w:sz w:val="21"/>
              </w:rPr>
              <w:t>1套（测试线及转接头）；</w:t>
            </w:r>
          </w:p>
          <w:p>
            <w:pPr>
              <w:pStyle w:val="null3"/>
              <w:ind w:firstLine="420"/>
              <w:jc w:val="left"/>
            </w:pPr>
            <w:r>
              <w:rPr>
                <w:sz w:val="21"/>
              </w:rPr>
              <w:t>4</w:t>
            </w:r>
            <w:r>
              <w:rPr>
                <w:sz w:val="21"/>
              </w:rPr>
              <w:t>.</w:t>
            </w:r>
            <w:r>
              <w:rPr>
                <w:sz w:val="21"/>
              </w:rPr>
              <w:t>便携式处理终端系统，</w:t>
            </w:r>
            <w:r>
              <w:rPr>
                <w:sz w:val="21"/>
              </w:rPr>
              <w:t>1台。</w:t>
            </w:r>
          </w:p>
          <w:p>
            <w:pPr>
              <w:pStyle w:val="null3"/>
              <w:ind w:firstLine="422"/>
              <w:jc w:val="left"/>
            </w:pPr>
            <w:r>
              <w:rPr>
                <w:sz w:val="21"/>
                <w:b/>
              </w:rPr>
              <w:t>三、计量要求或验收方法</w:t>
            </w:r>
          </w:p>
          <w:p>
            <w:pPr>
              <w:pStyle w:val="null3"/>
              <w:ind w:firstLine="422"/>
              <w:jc w:val="left"/>
            </w:pPr>
            <w:r>
              <w:rPr>
                <w:sz w:val="21"/>
              </w:rPr>
              <w:t>JJG1188-2022《医用漏电流测试仪检定规程》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十三</w:t>
      </w:r>
      <w:r>
        <w:rPr>
          <w:b/>
        </w:rPr>
        <w:t>：</w:t>
      </w:r>
      <w:r>
        <w:rPr>
          <w:b/>
        </w:rPr>
        <w:t>ISO12233分辨率测试卡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1.符合ISO12233标准要求；</w:t>
            </w:r>
          </w:p>
          <w:p>
            <w:pPr>
              <w:pStyle w:val="null3"/>
              <w:ind w:firstLine="420"/>
              <w:jc w:val="left"/>
            </w:pPr>
            <w:r>
              <w:rPr>
                <w:sz w:val="21"/>
              </w:rPr>
              <w:t>2.ISO图卡倍数：0.1X、0.5X、1X；</w:t>
            </w:r>
          </w:p>
          <w:p>
            <w:pPr>
              <w:pStyle w:val="null3"/>
              <w:ind w:firstLine="420"/>
              <w:jc w:val="left"/>
            </w:pPr>
            <w:r>
              <w:rPr>
                <w:sz w:val="21"/>
              </w:rPr>
              <w:t>3.分辨率：0.1X支持2000线，0.5X支持4000线，1X支持4000线；</w:t>
            </w:r>
          </w:p>
          <w:p>
            <w:pPr>
              <w:pStyle w:val="null3"/>
              <w:ind w:firstLine="420"/>
              <w:jc w:val="left"/>
            </w:pPr>
            <w:r>
              <w:rPr>
                <w:sz w:val="21"/>
              </w:rPr>
              <w:t>4.图卡类型：透射式</w:t>
            </w:r>
          </w:p>
          <w:p>
            <w:pPr>
              <w:pStyle w:val="null3"/>
              <w:ind w:firstLine="422"/>
              <w:jc w:val="left"/>
            </w:pPr>
            <w:r>
              <w:rPr>
                <w:sz w:val="21"/>
                <w:b/>
              </w:rPr>
              <w:t>二、配件清单</w:t>
            </w:r>
          </w:p>
          <w:p>
            <w:pPr>
              <w:pStyle w:val="null3"/>
              <w:ind w:firstLine="420"/>
              <w:jc w:val="left"/>
            </w:pPr>
            <w:r>
              <w:rPr>
                <w:sz w:val="21"/>
              </w:rPr>
              <w:t>分辨率测试卡，</w:t>
            </w:r>
            <w:r>
              <w:rPr>
                <w:sz w:val="21"/>
              </w:rPr>
              <w:t>3个（倍数分别是0.1X、0.5X、1X）</w:t>
            </w:r>
          </w:p>
          <w:p>
            <w:pPr>
              <w:pStyle w:val="null3"/>
              <w:ind w:firstLine="422"/>
              <w:jc w:val="left"/>
            </w:pPr>
            <w:r>
              <w:rPr>
                <w:sz w:val="21"/>
                <w:b/>
              </w:rPr>
              <w:t>三、计量要求或验收方法</w:t>
            </w:r>
          </w:p>
          <w:p>
            <w:pPr>
              <w:pStyle w:val="null3"/>
              <w:ind w:firstLine="422"/>
              <w:jc w:val="left"/>
            </w:pPr>
            <w:r>
              <w:rPr>
                <w:sz w:val="21"/>
              </w:rPr>
              <w:t>常规计量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采购包2（2025年广东省医疗器械质量监督检验所仪器设备采购项目十一（包2））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自合同签订之日起50个日历天内交货，货物到货后50个日历天内安装完成并通过采购人验收和法定计量部门计量检定。</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1期：支付比例70%,1、合同签订后5个工作日内，中标人开具符合采购人要求的发票（发票金额为70%合同总价），采购人支付合同总价的70%作为预付款给中标人。</w:t>
            </w:r>
          </w:p>
          <w:p>
            <w:pPr>
              <w:pStyle w:val="null3"/>
            </w:pPr>
            <w:r>
              <w:rPr/>
              <w:t>2期：支付比例30%,2、中标人向采购人开具合同总价30%的进度款保函（保函比例分别为合同总价的20%、10%），采购人支付合同总价的30%作为进度款给中标人（中标人若在进度款保函所规定的到期日时未完成合同规定须履行的责任，则需在保函到期前再开出相对应的保函给采购人，否则，每逾期一日，中标人须向采购人支付相对应保函金额的0.5‰的逾期违约金，逾期超过30天，采购人有权解除部分或全部合同）。 3、合同约定的货物全部到货后10个工作日内，采购人撤销20%的进度款保函。 4、所有货物经法定计量部门计量检定（合同中特殊规定的除外），采购人验收合格后10个工作日内，采购人撤销10%的进度款保函。 5、付款方式：采用银行转账形式。 6、每笔款项支付时，中标人提前向采购人提供请款申请函及相应金额的增值税发票（含货物款发票、货物安装费发票及有关服务发票）。中标人理解并接受：上述付款期限，不包括政府财政资金用款额度未下达时间（采购人如遇财政资金使用管理约束情况则付款时间顺延，并不构成违约）；如项目资金由财政资金直接支付，则采购人向相关单位提交财政资金使用申请就视为采购人履行了付款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1期：1.验收流程： 送检货物：中标人先将货物送计量，再同计量检定合格的证书一并交付采购人； 现场计量货物：中标人先安排货物的安装、培训，再安排上门计量，在收到计量检定合格的证书后方进行验收。 2.验收时中标人应提供计量检定合格、有效的计量或校准报告/证书，中文版说明书等；如货物无法计量，则以厂家出具的验证方案为验收标准。 3.在有关部门进行验收时，中标人应及时配合采购人。 4.中标人提供的货物不符合质量、技术要求，致使货物未能满足采购人的设计性能，采购人可拒收货物或单方面解除合同，标的物毁损、丢失的风险由中标人承担。 5.测试及验收工作由采购人组织，验收合格后，签署符合采购人要求的验收记录。 6.交验的货物必须符合中华人民共和国国家安全质量标准、环保标准或行业标准；符合采购文件/要求和响应承诺中采购人认可的合理最佳配置、参数及各项要求；经有关法定部门计量检定合格（合同中特殊规定的除外；计量费用由中标人承担），如计量结果不符合国家有关规定、规范、标准时，中标人必须负责更换货物零部件，乃至更换整台货物，直至货物符合有关规定、规范、标准和货物声明的文件（包括说明书、宣传资料等），由此产生的有关费用由中标人承担。 7.如无特别说明，采购人按货物标准配置或原出厂装箱单验收货物的备品、配件，货物铭牌要求清晰可见。 8.采购人验收时中标人需提供下列资料：使用说明书（电子版）、原厂装箱单（如有）、合格证（如有）、通关材料（进口设备）、国家认可计量单位的计量证书、培训记录、发票，否则不予验收（特殊情况双方另行协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一、包装、装卸和运输，（一）包装必须与运输方式相适应，包装方式的确定及费用均由中标人负责；若由于不适当的包装而造成货物在运输过程中有任何损坏、丢失均由中标人负责。 （二）包装应足以承受整个过程中的运输、转运、装卸、储存等，充分考虑到运输途中的各种情况（如暴露于恶劣气候等），以及露天存放的需要。 （三）专用工具及备品备件应分别包装，并在包装箱外加以注明其用处。 （四）每一包装箱两个侧面用不褪色的油漆和明显易见的中文字样做出标记。 标记内容包括：箱（件）号、装运标志（唛头）、毛重（kg）、尺码（长×宽×高，用mm表示）、净重（kg）、到货地址、收货人名称、货物名称、合同编号以及“勿近潮湿”、“小心轻放”、“此边向上”等。 （五）以下单证原件在到货同时交给采购人： 1.装运单一份，注明合同号、装运标志、货物内容、每件包装尺码及重量； 2.制造厂出具的出厂装箱单、质量检验合格证明书各一式一份。</w:t>
            </w:r>
          </w:p>
          <w:p>
            <w:pPr>
              <w:pStyle w:val="null3"/>
            </w:pPr>
            <w:r>
              <w:rPr/>
              <w:t>二、伴随服务，（一）安装、调试与运行 1.中标人必须向采购人提供合同货物安装所需的材料（如设备调试过程中需要用到的标准品等耗材等）、技术资料以及所需工具。 2.中标人在采购人收到货物后2个工作日内与采购人确认安装条件，并在确认安装条件满足后7～10个工作日内安排工作人员上门安装调试。 3.中标人派出的安装人员应具备相关的专业知识、技术水平、相应资质和能力，熟悉本合同所述货物的规格、技术指标及安装工艺，有足够能力安装、调试本合同的货物并使之达到本合同要求。需要安装调试的设备，中标人必须依照采购文件、招标文件的要求和投标文件的承诺，将设备、系统安装并调试至正常运行的最佳状态。 4.中标人需对采购人现场进行详细考察，完全了解现场的状况及环境要求，并承诺不因上述原因对采购人索赔； 5.中标人人员实施及监督所供货物的试运行，并在双方商定的一定期限内对所供货物运行、维护实施监督指导，但监督指导并不能免除中标人在质量保证期内所承担的义务。 （二）培训 1.中标人必须在现场安装调试完成之日起3个工作日内提供培训（不能按规定时间提供培训的，中标人须说明理由并得到采购人确认，否则采购人不对清点货物作保管），使其熟练掌握所有设备系统的应用和维护，以便采购人组织验收。培训工作的完成需经采购人的认可方可结束。 2.中标人应与采购人沟通，根据采购人的实际情况，制定适合用户的详细培训计划（包括：培训时间，培训内容、培训对象、培训方式等），中标人负责提供现场操作、运行、维护、维修的培训方案及必需的培训资料。 3.中标人负责组织对采购人受训人员进行操作、维修、保养的培训，培训老师应是货物制造商/厂家有经验的工程技术专业人员。如有需要，中标人应为采购人安排二次培训，具体要求由双方共同商定。 4.培训前，中标人应与采购人进行良好沟通，安排好培训所用设施和培训资料等，确保达到预期培训效果。</w:t>
            </w:r>
          </w:p>
          <w:p>
            <w:pPr>
              <w:pStyle w:val="null3"/>
            </w:pPr>
            <w:r>
              <w:rPr/>
              <w:t>三、质量保证及售后服务，（一）质量保证 1.中标人应保证合同项下所供货物是全新的、未使用过的，是目前仍在生产的型号。中标人进一步保证，合同项下提供的全部货物没有设计、材料或工艺上的缺陷（由于按采购人的要求设计或按采购人的规格提供的材料所产生的缺陷除外），或者没有因中标人的行为或疏忽而产生的缺陷，这些缺陷是所供货物在我国现行条件下正常使用可能产生的。 2.上述保证在货物验收合格交付采购人使用之日起附件3《合同资料表》规定的质量保证期内有效，质量保证期至少为1年（如货物有特殊质保期要求的，按具体要求执行），在质保期内中标人提供货物正常使用情况下的维修及保养服务，一切维修、维护、保养费用均由中标人负责，且履约期间有义务配合提供设备维修保养报价清单。任何时候，中标人均不能免除因设备本身的缺陷所应负的责任。在质保期内如设备或零部件因不可抗因素造成损害、故障而造成短期停用时，则质保期和免费维修期相应顺延。如停用时间累计超过60天则质保期重新计算。 3.货物在质保期内，中标人应无条件向采购人提供技术支持与上门服务。中标人在接到采购人的货物故障报修通知后，2小时内响应，4小时内到达维修现场并到位检修，在12小时内修复；特殊情况在48小时内无法修复的，将在72小时内提供不低于原使用等级的、计量检定合格的备用货物给采购人免费使用以维持工作。 4.采购人在质量保证期内发现缺陷应尽快以书面形式通知中标人。对质保期内的故障报修，中标人应按其投标文件响应方案设定服务热线或专人直线，保证在接到报障后按上款规定执行更换有缺陷的货物或部件、排除故障。 5.对质保期内的故障报修，如中标人未能做到上述3、4款的服务承诺，采购人可采取必要的补救措施，但其风险和费用由中标人承担，采购人根据合同规定对中标人行使的其它权力不受影响。由于中标人的保障服务不到位导致货物不能正常使用的，货物不能正常使用的时间将不计入质保期时间，质保期相应顺延。 6.质保期内因用户使用、管理不当所造成的损失由采购人承担，中标人提供有偿服务。 7.质保期内对于不能明确是否是本次采购所提供软硬件设备出现故障时，中标人应无条件配合采购人进行检查和排除问题。 （二）质量保证期后服务 1.质保期满后，若产品有危害人身安全和健康的产品质量问题，则由中标人负责更换及维修。 2.质保期满后，应采购人要求，中标人应（参考当时的市场价格）按优惠价格与采购人签订定期维修保养合同及提供采购人所需零配件。 3.在备件停止生产的情况下，中标人应事先将要停止生产的计划通知采购人，使采购人有足够的时间采购所需备件；在备件停止生产后，中标人应向采购人提供备件的图纸、资料。</w:t>
            </w:r>
          </w:p>
          <w:p>
            <w:pPr>
              <w:pStyle w:val="null3"/>
            </w:pPr>
            <w:r>
              <w:rPr/>
              <w:t>四、投标报价要求，1、投标报价包含但不限于货物的设计、制造、包装、仓储、运输、保险、备件、配件（以达到招标文件的技术要求为准）以及中标人进行的安装、调试、试运行、计量、验收、培训（如需要则按采购人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 2、★各采购标的的报价不得超过该标的分项预算单价，否则视为无效报价。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其他仪器仪表</w:t>
            </w:r>
          </w:p>
        </w:tc>
        <w:tc>
          <w:tcPr>
            <w:tcW w:type="dxa" w:w="831"/>
          </w:tcPr>
          <w:p>
            <w:pPr>
              <w:pStyle w:val="null3"/>
              <w:jc w:val="left"/>
            </w:pPr>
            <w:r>
              <w:rPr/>
              <w:t>纯化水系统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jc w:val="right"/>
            </w:pPr>
            <w:r>
              <w:rPr/>
              <w:t>250,000.00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其他仪器仪表</w:t>
            </w:r>
          </w:p>
        </w:tc>
        <w:tc>
          <w:tcPr>
            <w:tcW w:type="dxa" w:w="831"/>
          </w:tcPr>
          <w:p>
            <w:pPr>
              <w:pStyle w:val="null3"/>
              <w:jc w:val="left"/>
            </w:pPr>
            <w:r>
              <w:rPr/>
              <w:t>血液透析用制水设备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370,000.00</w:t>
            </w:r>
          </w:p>
        </w:tc>
        <w:tc>
          <w:tcPr>
            <w:tcW w:type="dxa" w:w="831"/>
          </w:tcPr>
          <w:p>
            <w:pPr>
              <w:pStyle w:val="null3"/>
              <w:jc w:val="right"/>
            </w:pPr>
            <w:r>
              <w:rPr/>
              <w:t>370,000.00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纯化水系统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left="420"/>
              <w:jc w:val="left"/>
            </w:pPr>
            <w:r>
              <w:rPr>
                <w:sz w:val="21"/>
              </w:rPr>
              <w:t>★1.水质标准要求如下：①电导率（25℃） ：≤0.1mS/m（在线监测）；②TOC（总有机碳）：≤500μg/L；③微生物限度：≤50 CFU/mL；④颗粒物：无可见悬浮物（0.22μm终端过滤）；⑤pH（25℃）：5.0-7.0；</w:t>
            </w:r>
          </w:p>
          <w:p>
            <w:pPr>
              <w:pStyle w:val="null3"/>
              <w:ind w:left="420"/>
              <w:jc w:val="left"/>
            </w:pPr>
            <w:r>
              <w:rPr>
                <w:sz w:val="21"/>
              </w:rPr>
              <w:t>2.系统组件配置要求；</w:t>
            </w:r>
          </w:p>
          <w:p>
            <w:pPr>
              <w:pStyle w:val="null3"/>
              <w:ind w:left="420"/>
              <w:jc w:val="left"/>
            </w:pPr>
            <w:r>
              <w:rPr>
                <w:sz w:val="21"/>
              </w:rPr>
              <w:t>2.1 多介质过滤器：去除悬浮物、胶体（SDI ≤3），流量≥3t/h（反洗备用）；</w:t>
            </w:r>
          </w:p>
          <w:p>
            <w:pPr>
              <w:pStyle w:val="null3"/>
              <w:ind w:left="420"/>
              <w:jc w:val="left"/>
            </w:pPr>
            <w:r>
              <w:rPr>
                <w:sz w:val="21"/>
              </w:rPr>
              <w:t>2.2 活性炭过滤器：吸附余氯、有机物（余氯≤0.1ppm），配备巴氏消毒功能；</w:t>
            </w:r>
          </w:p>
          <w:p>
            <w:pPr>
              <w:pStyle w:val="null3"/>
              <w:ind w:left="420"/>
              <w:jc w:val="left"/>
            </w:pPr>
            <w:r>
              <w:rPr>
                <w:sz w:val="21"/>
              </w:rPr>
              <w:t>▲2.3 软化器：降低硬度（Ca²⁺/Mg²⁺ ≤1ppm），防止RO结垢；</w:t>
            </w:r>
          </w:p>
          <w:p>
            <w:pPr>
              <w:pStyle w:val="null3"/>
              <w:ind w:left="420"/>
              <w:jc w:val="left"/>
            </w:pPr>
            <w:r>
              <w:rPr>
                <w:sz w:val="21"/>
              </w:rPr>
              <w:t>2.4 反渗透（RO）：</w:t>
            </w:r>
          </w:p>
          <w:p>
            <w:pPr>
              <w:pStyle w:val="null3"/>
              <w:ind w:left="420"/>
              <w:jc w:val="left"/>
            </w:pPr>
            <w:r>
              <w:rPr>
                <w:sz w:val="21"/>
              </w:rPr>
              <w:t>2.4.1 双级RO配置：一级RO回收率≥75%，二级RO回收率≥85%，总脱盐率≥99%；</w:t>
            </w:r>
          </w:p>
          <w:p>
            <w:pPr>
              <w:pStyle w:val="null3"/>
              <w:ind w:left="420"/>
              <w:jc w:val="left"/>
            </w:pPr>
            <w:r>
              <w:rPr>
                <w:sz w:val="21"/>
              </w:rPr>
              <w:t>2.4.2 产水电导率：一级RO ≤20μS/cm，二级RO ≤5μS/cm；</w:t>
            </w:r>
          </w:p>
          <w:p>
            <w:pPr>
              <w:pStyle w:val="null3"/>
              <w:ind w:left="420"/>
              <w:jc w:val="left"/>
            </w:pPr>
            <w:r>
              <w:rPr>
                <w:sz w:val="21"/>
              </w:rPr>
              <w:t>2.5 化学清洗系统：CIP程序，可设置定期清除膜污染；</w:t>
            </w:r>
          </w:p>
          <w:p>
            <w:pPr>
              <w:pStyle w:val="null3"/>
              <w:ind w:left="420"/>
              <w:jc w:val="left"/>
            </w:pPr>
            <w:r>
              <w:rPr>
                <w:sz w:val="21"/>
              </w:rPr>
              <w:t>2.6 电去离子（EDI）：</w:t>
            </w:r>
          </w:p>
          <w:p>
            <w:pPr>
              <w:pStyle w:val="null3"/>
              <w:ind w:left="420"/>
              <w:jc w:val="left"/>
            </w:pPr>
            <w:r>
              <w:rPr>
                <w:sz w:val="21"/>
              </w:rPr>
              <w:t>2.6.1 产水电导率：≤0.1μS/cm（25℃）；</w:t>
            </w:r>
          </w:p>
          <w:p>
            <w:pPr>
              <w:pStyle w:val="null3"/>
              <w:ind w:left="420"/>
              <w:jc w:val="left"/>
            </w:pPr>
            <w:r>
              <w:rPr>
                <w:sz w:val="21"/>
              </w:rPr>
              <w:t>2.6.2 模块材质：耐腐蚀聚丙烯（PP）或PVDF；</w:t>
            </w:r>
          </w:p>
          <w:p>
            <w:pPr>
              <w:pStyle w:val="null3"/>
              <w:ind w:left="420"/>
              <w:jc w:val="left"/>
            </w:pPr>
            <w:r>
              <w:rPr>
                <w:sz w:val="21"/>
              </w:rPr>
              <w:t>2.7 储水与分配系统：</w:t>
            </w:r>
          </w:p>
          <w:p>
            <w:pPr>
              <w:pStyle w:val="null3"/>
              <w:ind w:left="420"/>
              <w:jc w:val="left"/>
            </w:pPr>
            <w:r>
              <w:rPr>
                <w:sz w:val="21"/>
              </w:rPr>
              <w:t>2.7.1 储罐材质：316L不锈钢，内壁电解抛光（Ra≤0.6μm），氮气密封；</w:t>
            </w:r>
          </w:p>
          <w:p>
            <w:pPr>
              <w:pStyle w:val="null3"/>
              <w:ind w:left="420"/>
              <w:jc w:val="left"/>
            </w:pPr>
            <w:r>
              <w:rPr>
                <w:sz w:val="21"/>
              </w:rPr>
              <w:t>2.7.2 循环管路：连续湍流设计（流速≥1.5m/s），避免死水区；</w:t>
            </w:r>
          </w:p>
          <w:p>
            <w:pPr>
              <w:pStyle w:val="null3"/>
              <w:ind w:left="420"/>
              <w:jc w:val="left"/>
            </w:pPr>
            <w:r>
              <w:rPr>
                <w:sz w:val="21"/>
              </w:rPr>
              <w:t>2.7.3 消毒方式：臭氧/过热水（≥80℃）或纯蒸汽，每周循环消毒；</w:t>
            </w:r>
          </w:p>
          <w:p>
            <w:pPr>
              <w:pStyle w:val="null3"/>
              <w:ind w:left="420"/>
              <w:jc w:val="left"/>
            </w:pPr>
            <w:r>
              <w:rPr>
                <w:sz w:val="21"/>
              </w:rPr>
              <w:t>2.8 终端精处理：</w:t>
            </w:r>
          </w:p>
          <w:p>
            <w:pPr>
              <w:pStyle w:val="null3"/>
              <w:ind w:left="420"/>
              <w:jc w:val="left"/>
            </w:pPr>
            <w:r>
              <w:rPr>
                <w:sz w:val="21"/>
              </w:rPr>
              <w:t>2.8.1 紫外线杀菌（254nm）：安装在循环回水端，降低微生物负载；</w:t>
            </w:r>
          </w:p>
          <w:p>
            <w:pPr>
              <w:pStyle w:val="null3"/>
              <w:ind w:left="420"/>
              <w:jc w:val="left"/>
            </w:pPr>
            <w:r>
              <w:rPr>
                <w:sz w:val="21"/>
              </w:rPr>
              <w:t>2.8.2 0.22μm过滤器：终端除菌，冗余设计（一用一备）；</w:t>
            </w:r>
          </w:p>
          <w:p>
            <w:pPr>
              <w:pStyle w:val="null3"/>
              <w:ind w:left="420"/>
              <w:jc w:val="left"/>
            </w:pPr>
            <w:r>
              <w:rPr>
                <w:sz w:val="21"/>
              </w:rPr>
              <w:t>3. 关键参数：</w:t>
            </w:r>
          </w:p>
          <w:p>
            <w:pPr>
              <w:pStyle w:val="null3"/>
              <w:ind w:left="420"/>
              <w:jc w:val="left"/>
            </w:pPr>
            <w:r>
              <w:rPr>
                <w:sz w:val="21"/>
              </w:rPr>
              <w:t>3.1 产水能力：不小于1t/h（连续运行），峰值可达2t/h；</w:t>
            </w:r>
          </w:p>
          <w:p>
            <w:pPr>
              <w:pStyle w:val="null3"/>
              <w:ind w:left="420"/>
              <w:jc w:val="left"/>
            </w:pPr>
            <w:r>
              <w:rPr>
                <w:sz w:val="21"/>
              </w:rPr>
              <w:t>3.2 预处理滤芯：可连续运行不低于6个月；</w:t>
            </w:r>
          </w:p>
          <w:p>
            <w:pPr>
              <w:pStyle w:val="null3"/>
              <w:ind w:left="420"/>
              <w:jc w:val="left"/>
            </w:pPr>
            <w:r>
              <w:rPr>
                <w:sz w:val="21"/>
              </w:rPr>
              <w:t>3.3 RO膜：可连续运行不低于3年；</w:t>
            </w:r>
          </w:p>
          <w:p>
            <w:pPr>
              <w:pStyle w:val="null3"/>
              <w:ind w:left="420"/>
              <w:jc w:val="left"/>
            </w:pPr>
            <w:r>
              <w:rPr>
                <w:sz w:val="21"/>
              </w:rPr>
              <w:t>3.4 EDI模块：可连续运行不低于5年；</w:t>
            </w:r>
          </w:p>
          <w:p>
            <w:pPr>
              <w:pStyle w:val="null3"/>
              <w:ind w:left="420"/>
              <w:jc w:val="left"/>
            </w:pPr>
            <w:r>
              <w:rPr>
                <w:sz w:val="21"/>
              </w:rPr>
              <w:t>3.5 储罐容积：不小于2吨；</w:t>
            </w:r>
          </w:p>
          <w:p>
            <w:pPr>
              <w:pStyle w:val="null3"/>
              <w:ind w:left="420"/>
              <w:jc w:val="left"/>
            </w:pPr>
            <w:r>
              <w:rPr>
                <w:sz w:val="21"/>
              </w:rPr>
              <w:t>3.6 循环泵：变频控制，3t/h，扬程≥100m；</w:t>
            </w:r>
          </w:p>
          <w:p>
            <w:pPr>
              <w:pStyle w:val="null3"/>
              <w:ind w:left="420"/>
              <w:jc w:val="left"/>
            </w:pPr>
            <w:r>
              <w:rPr>
                <w:sz w:val="21"/>
              </w:rPr>
              <w:t>3.7 控制系统：PLC+触摸屏，支持数据追溯、报警；</w:t>
            </w:r>
          </w:p>
          <w:p>
            <w:pPr>
              <w:pStyle w:val="null3"/>
              <w:ind w:left="420"/>
              <w:jc w:val="left"/>
            </w:pPr>
            <w:r>
              <w:rPr>
                <w:sz w:val="21"/>
              </w:rPr>
              <w:t>4.在线监测功能：系统应至少配置电导率仪（温度补偿）、流量计、压力传感器对水质进行在线监测；</w:t>
            </w:r>
          </w:p>
          <w:p>
            <w:pPr>
              <w:pStyle w:val="null3"/>
              <w:ind w:left="420"/>
              <w:jc w:val="left"/>
            </w:pPr>
            <w:r>
              <w:rPr>
                <w:sz w:val="21"/>
              </w:rPr>
              <w:t>5.配置双管路分配系统，可区分高/低流量用水点；</w:t>
            </w:r>
          </w:p>
          <w:p>
            <w:pPr>
              <w:pStyle w:val="null3"/>
              <w:ind w:left="420"/>
              <w:jc w:val="left"/>
            </w:pPr>
            <w:r>
              <w:rPr>
                <w:sz w:val="21"/>
              </w:rPr>
              <w:t>6.物联网远程监控：实时数据上传至云端，支持预测性维护。</w:t>
            </w:r>
          </w:p>
          <w:p>
            <w:pPr>
              <w:pStyle w:val="null3"/>
              <w:ind w:firstLine="422"/>
              <w:jc w:val="left"/>
            </w:pPr>
            <w:r>
              <w:rPr>
                <w:sz w:val="21"/>
                <w:b/>
              </w:rPr>
              <w:t>二、配件清单</w:t>
            </w:r>
          </w:p>
          <w:p>
            <w:pPr>
              <w:pStyle w:val="null3"/>
              <w:ind w:firstLine="420"/>
              <w:jc w:val="left"/>
            </w:pPr>
            <w:r>
              <w:rPr>
                <w:sz w:val="21"/>
              </w:rPr>
              <w:t>无</w:t>
            </w:r>
          </w:p>
          <w:p>
            <w:pPr>
              <w:pStyle w:val="null3"/>
              <w:ind w:firstLine="422"/>
              <w:jc w:val="left"/>
            </w:pPr>
            <w:r>
              <w:rPr>
                <w:sz w:val="21"/>
                <w:b/>
              </w:rPr>
              <w:t>三、计量要求或验收方法</w:t>
            </w:r>
          </w:p>
          <w:p>
            <w:pPr>
              <w:pStyle w:val="null3"/>
              <w:ind w:firstLine="422"/>
              <w:jc w:val="left"/>
            </w:pPr>
            <w:r>
              <w:rPr>
                <w:sz w:val="21"/>
              </w:rPr>
              <w:t>由第三方检验机构出具检验报告，检验项目包含：电导率（</w:t>
            </w:r>
            <w:r>
              <w:rPr>
                <w:sz w:val="21"/>
              </w:rPr>
              <w:t>25℃）：≤0.1 mS/m；TOC（总有机碳）：≤500μg/L；微生物限度：≤50CFU/mL；pH（25℃）：5.0-7.0</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血液透析用制水设备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0"/>
              <w:jc w:val="left"/>
            </w:pPr>
            <w:r>
              <w:rPr>
                <w:sz w:val="21"/>
              </w:rPr>
              <w:t>（一）主要参数：</w:t>
            </w:r>
          </w:p>
          <w:p>
            <w:pPr>
              <w:pStyle w:val="null3"/>
              <w:ind w:firstLine="420"/>
              <w:jc w:val="left"/>
            </w:pPr>
            <w:r>
              <w:rPr>
                <w:sz w:val="21"/>
              </w:rPr>
              <w:t>★1.1产水水质：符合 YY0572-2015《血液透析及相关治疗用水》标准。菌落总数：≤1CFU，产水水质内毒素：≤0.02EU，细菌、微生物去除率：≥99%；</w:t>
            </w:r>
          </w:p>
          <w:p>
            <w:pPr>
              <w:pStyle w:val="null3"/>
              <w:ind w:firstLine="420"/>
              <w:jc w:val="left"/>
            </w:pPr>
            <w:r>
              <w:rPr>
                <w:sz w:val="21"/>
              </w:rPr>
              <w:t>1.2工艺特点：源水多级处理、双级反渗透、热消毒系统、二级纯水直供；</w:t>
            </w:r>
          </w:p>
          <w:p>
            <w:pPr>
              <w:pStyle w:val="null3"/>
              <w:ind w:firstLine="420"/>
              <w:jc w:val="left"/>
            </w:pPr>
            <w:r>
              <w:rPr>
                <w:sz w:val="21"/>
              </w:rPr>
              <w:t>▲1.3产水流量：≥ 1200L/H（25℃）；</w:t>
            </w:r>
          </w:p>
          <w:p>
            <w:pPr>
              <w:pStyle w:val="null3"/>
              <w:ind w:firstLine="420"/>
              <w:jc w:val="left"/>
            </w:pPr>
            <w:r>
              <w:rPr>
                <w:sz w:val="21"/>
              </w:rPr>
              <w:t>1.4系统脱盐率：≥99%；</w:t>
            </w:r>
          </w:p>
          <w:p>
            <w:pPr>
              <w:pStyle w:val="null3"/>
              <w:ind w:firstLine="420"/>
              <w:jc w:val="left"/>
            </w:pPr>
            <w:r>
              <w:rPr>
                <w:sz w:val="21"/>
              </w:rPr>
              <w:t>1.5智能回收：50%-70％；</w:t>
            </w:r>
          </w:p>
          <w:p>
            <w:pPr>
              <w:pStyle w:val="null3"/>
              <w:ind w:firstLine="420"/>
              <w:jc w:val="left"/>
            </w:pPr>
            <w:r>
              <w:rPr>
                <w:sz w:val="21"/>
              </w:rPr>
              <w:t>1.6运行控制：自动、应急手动；</w:t>
            </w:r>
          </w:p>
          <w:p>
            <w:pPr>
              <w:pStyle w:val="null3"/>
              <w:ind w:firstLine="420"/>
              <w:jc w:val="left"/>
            </w:pPr>
            <w:r>
              <w:rPr>
                <w:sz w:val="21"/>
              </w:rPr>
              <w:t>1.7操作方式：可编程逻辑控制器PLC，中文操作系统，彩色触摸屏操控；</w:t>
            </w:r>
          </w:p>
          <w:p>
            <w:pPr>
              <w:pStyle w:val="null3"/>
              <w:ind w:firstLine="420"/>
              <w:jc w:val="left"/>
            </w:pPr>
            <w:r>
              <w:rPr>
                <w:sz w:val="21"/>
              </w:rPr>
              <w:t>▲1.8消毒方式：自动化学消毒、自动热消毒；</w:t>
            </w:r>
          </w:p>
          <w:p>
            <w:pPr>
              <w:pStyle w:val="null3"/>
              <w:ind w:firstLine="420"/>
              <w:jc w:val="left"/>
            </w:pPr>
            <w:r>
              <w:rPr>
                <w:sz w:val="21"/>
              </w:rPr>
              <w:t>1.9加热方式：无接触式外加热；</w:t>
            </w:r>
          </w:p>
          <w:p>
            <w:pPr>
              <w:pStyle w:val="null3"/>
              <w:ind w:firstLine="420"/>
              <w:jc w:val="left"/>
            </w:pPr>
            <w:r>
              <w:rPr>
                <w:sz w:val="21"/>
              </w:rPr>
              <w:t>1.10电源要求：AV380V</w:t>
            </w:r>
            <w:r>
              <w:rPr>
                <w:sz w:val="21"/>
              </w:rPr>
              <w:t>±10%，三相五线制；</w:t>
            </w:r>
          </w:p>
          <w:p>
            <w:pPr>
              <w:pStyle w:val="null3"/>
              <w:ind w:firstLine="420"/>
              <w:jc w:val="left"/>
            </w:pPr>
            <w:r>
              <w:rPr>
                <w:sz w:val="21"/>
              </w:rPr>
              <w:t>1.11系统噪声控制≤60db；</w:t>
            </w:r>
          </w:p>
          <w:p>
            <w:pPr>
              <w:pStyle w:val="null3"/>
              <w:ind w:firstLine="420"/>
              <w:jc w:val="left"/>
            </w:pPr>
            <w:r>
              <w:rPr>
                <w:sz w:val="21"/>
              </w:rPr>
              <w:t>1.12设备尺寸能够适配长7.5米，宽4.2米的房间使用。</w:t>
            </w:r>
          </w:p>
          <w:p>
            <w:pPr>
              <w:pStyle w:val="null3"/>
              <w:ind w:firstLine="420"/>
              <w:jc w:val="left"/>
            </w:pPr>
            <w:r>
              <w:rPr>
                <w:sz w:val="21"/>
              </w:rPr>
              <w:t>（二）系统智能化要求：</w:t>
            </w:r>
          </w:p>
          <w:p>
            <w:pPr>
              <w:pStyle w:val="null3"/>
              <w:ind w:firstLine="420"/>
              <w:jc w:val="left"/>
            </w:pPr>
            <w:r>
              <w:rPr>
                <w:sz w:val="21"/>
              </w:rPr>
              <w:t>2.1系统工艺流程：源水多级处理→进水温补→智能双级反渗透→无死腔循环供水；</w:t>
            </w:r>
          </w:p>
          <w:p>
            <w:pPr>
              <w:pStyle w:val="null3"/>
              <w:ind w:firstLine="420"/>
              <w:jc w:val="left"/>
            </w:pPr>
            <w:r>
              <w:rPr>
                <w:sz w:val="21"/>
              </w:rPr>
              <w:t>2.2自动运行：一键启动制水，期间无需人工值守，可设置定时制水时段，自由设定每日开关机时间，并循环执行；</w:t>
            </w:r>
          </w:p>
          <w:p>
            <w:pPr>
              <w:pStyle w:val="null3"/>
              <w:ind w:firstLine="420"/>
              <w:jc w:val="left"/>
            </w:pPr>
            <w:r>
              <w:rPr>
                <w:sz w:val="21"/>
              </w:rPr>
              <w:t>2.3自动化学消毒：一键启动化学消毒控制程序，阀门自动切换。循环、浸跑、冲洗依次连续自动运行，全过程无需人工操作干预。在线消毒电导检测，消毒终止完成时进行人工确认；</w:t>
            </w:r>
          </w:p>
          <w:p>
            <w:pPr>
              <w:pStyle w:val="null3"/>
              <w:ind w:firstLine="420"/>
              <w:jc w:val="left"/>
            </w:pPr>
            <w:r>
              <w:rPr>
                <w:sz w:val="21"/>
              </w:rPr>
              <w:t>2.4自动热消毒：一键启动热消毒程序，阀门自动切换。进水、加热、循环、冷却、排放连续自动运行，高温循环灭菌时间不少于20分钟，消毒过程有声光提醒。反渗透主机与热消毒装置联机运行，可自定义时间启动热消毒，制水控制程序与热消毒控制程序相互锁止，防止在热消毒过程中进行透析治疗；</w:t>
            </w:r>
          </w:p>
          <w:p>
            <w:pPr>
              <w:pStyle w:val="null3"/>
              <w:ind w:firstLine="420"/>
              <w:jc w:val="left"/>
            </w:pPr>
            <w:r>
              <w:rPr>
                <w:sz w:val="21"/>
              </w:rPr>
              <w:t>2.5消毒记录打印：热消毒装置内置打印机，可随时按需打印消毒记录，记录内容包含消毒开始、结束时间，消毒温度等；</w:t>
            </w:r>
          </w:p>
          <w:p>
            <w:pPr>
              <w:pStyle w:val="null3"/>
              <w:ind w:firstLine="420"/>
              <w:jc w:val="left"/>
            </w:pPr>
            <w:r>
              <w:rPr>
                <w:sz w:val="21"/>
              </w:rPr>
              <w:t>2.6一键急停热消毒：热消毒装置急停按钮，应对意外突发状况，一键快速切断设备电源，降低意外风险；</w:t>
            </w:r>
          </w:p>
          <w:p>
            <w:pPr>
              <w:pStyle w:val="null3"/>
              <w:ind w:firstLine="420"/>
              <w:jc w:val="left"/>
            </w:pPr>
            <w:r>
              <w:rPr>
                <w:sz w:val="21"/>
              </w:rPr>
              <w:t>2.7报警提醒：系统检测报警包含原水低压或缺水、反渗透系统高压、产水电导超标、电源缺相、欠压、电流过载等。全方位保护水处理系统，在出现状况的第一时间做出应急反应，并伴有声光提醒，同时在操作屏上显示报警信息；</w:t>
            </w:r>
          </w:p>
          <w:p>
            <w:pPr>
              <w:pStyle w:val="null3"/>
              <w:ind w:firstLine="420"/>
              <w:jc w:val="left"/>
            </w:pPr>
            <w:r>
              <w:rPr>
                <w:sz w:val="21"/>
              </w:rPr>
              <w:t>2.8记录与储存：系统记录包括操作记录、报警记录、断电记录、消毒记录等。所有记录自动储存，可在操作屏上自由查询，同时也可采用移动存储设备将记录导出，可支持无线连接及手机APP远程监控；</w:t>
            </w:r>
          </w:p>
          <w:p>
            <w:pPr>
              <w:pStyle w:val="null3"/>
              <w:ind w:firstLine="420"/>
              <w:jc w:val="left"/>
            </w:pPr>
            <w:r>
              <w:rPr>
                <w:sz w:val="21"/>
              </w:rPr>
              <w:t>2.9控制系统：彩色触摸屏，操作简单、方便。触摸式中文操作界面，三级菜单，多级密码保护功能，设备运行状况动态模拟；</w:t>
            </w:r>
          </w:p>
          <w:p>
            <w:pPr>
              <w:pStyle w:val="null3"/>
              <w:ind w:firstLine="420"/>
              <w:jc w:val="left"/>
            </w:pPr>
            <w:r>
              <w:rPr>
                <w:sz w:val="21"/>
              </w:rPr>
              <w:t>2.10预处理智控模块：智能调控预处理再生时间，集成于主机触摸屏上进行设置，兼容于水处理的操作系统。避免预处理冲洗、再生与主机运行相冲突。</w:t>
            </w:r>
          </w:p>
          <w:p>
            <w:pPr>
              <w:pStyle w:val="null3"/>
              <w:ind w:firstLine="420"/>
              <w:jc w:val="left"/>
            </w:pPr>
            <w:r>
              <w:rPr>
                <w:sz w:val="21"/>
              </w:rPr>
              <w:t>（三）抑菌措施要求：</w:t>
            </w:r>
          </w:p>
          <w:p>
            <w:pPr>
              <w:pStyle w:val="null3"/>
              <w:ind w:firstLine="420"/>
              <w:jc w:val="left"/>
            </w:pPr>
            <w:r>
              <w:rPr>
                <w:sz w:val="21"/>
              </w:rPr>
              <w:t>3.1开、关机自动冲洗：大量的水冲刷膜表面，防止膜表面形成生物膜；</w:t>
            </w:r>
          </w:p>
          <w:p>
            <w:pPr>
              <w:pStyle w:val="null3"/>
              <w:ind w:firstLine="420"/>
              <w:jc w:val="left"/>
            </w:pPr>
            <w:r>
              <w:rPr>
                <w:sz w:val="21"/>
              </w:rPr>
              <w:t>3.2脉动运行：间隔启动运行制水，使设备内部的水间断性循环流动，防止长时间静止的水中滋生细菌、微生物；</w:t>
            </w:r>
          </w:p>
          <w:p>
            <w:pPr>
              <w:pStyle w:val="null3"/>
              <w:ind w:firstLine="420"/>
              <w:jc w:val="left"/>
            </w:pPr>
            <w:r>
              <w:rPr>
                <w:sz w:val="21"/>
              </w:rPr>
              <w:t>3.3全系统采用无死腔设计：压力表、膜壳为无死腔结构，管路连接均采用大弧形弯头和顺流式三通；</w:t>
            </w:r>
          </w:p>
          <w:p>
            <w:pPr>
              <w:pStyle w:val="null3"/>
              <w:ind w:firstLine="420"/>
              <w:jc w:val="left"/>
            </w:pPr>
            <w:r>
              <w:rPr>
                <w:sz w:val="21"/>
              </w:rPr>
              <w:t>3.4纯水养护：停机后纯水填整个系统，防止微生物滋生。</w:t>
            </w:r>
          </w:p>
          <w:p>
            <w:pPr>
              <w:pStyle w:val="null3"/>
              <w:ind w:firstLine="420"/>
              <w:jc w:val="left"/>
            </w:pPr>
            <w:r>
              <w:rPr>
                <w:sz w:val="21"/>
              </w:rPr>
              <w:t>（四）应急方案要求：</w:t>
            </w:r>
          </w:p>
          <w:p>
            <w:pPr>
              <w:pStyle w:val="null3"/>
              <w:ind w:firstLine="420"/>
              <w:jc w:val="left"/>
            </w:pPr>
            <w:r>
              <w:rPr>
                <w:sz w:val="21"/>
              </w:rPr>
              <w:t>4.1一、二级应急切换：反渗透系统的一级或二级发生故障时，或紧急检修的情况下，可切换为单独一级或单独二级制水；</w:t>
            </w:r>
          </w:p>
          <w:p>
            <w:pPr>
              <w:pStyle w:val="null3"/>
              <w:ind w:firstLine="420"/>
              <w:jc w:val="left"/>
            </w:pPr>
            <w:r>
              <w:rPr>
                <w:sz w:val="21"/>
              </w:rPr>
              <w:t>4.2应急按钮：当操作面板故障时，按下应急按钮，可正常启动双极制水。</w:t>
            </w:r>
          </w:p>
          <w:p>
            <w:pPr>
              <w:pStyle w:val="null3"/>
              <w:ind w:firstLine="420"/>
              <w:jc w:val="left"/>
            </w:pPr>
            <w:r>
              <w:rPr>
                <w:sz w:val="21"/>
              </w:rPr>
              <w:t>（五）配置参数：</w:t>
            </w:r>
          </w:p>
          <w:p>
            <w:pPr>
              <w:pStyle w:val="null3"/>
              <w:ind w:firstLine="420"/>
              <w:jc w:val="left"/>
            </w:pPr>
            <w:r>
              <w:rPr>
                <w:sz w:val="21"/>
              </w:rPr>
              <w:t>5.1预处理系统：原水泵变频增压、多介质过滤器，活性碳过滤器，软化器过滤器，过滤罐，自动多路阀；</w:t>
            </w:r>
          </w:p>
          <w:p>
            <w:pPr>
              <w:pStyle w:val="null3"/>
              <w:ind w:firstLine="420"/>
              <w:jc w:val="left"/>
            </w:pPr>
            <w:r>
              <w:rPr>
                <w:sz w:val="21"/>
              </w:rPr>
              <w:t>5.2反渗透高压水泵：立式多级离心泵；</w:t>
            </w:r>
          </w:p>
          <w:p>
            <w:pPr>
              <w:pStyle w:val="null3"/>
              <w:ind w:firstLine="420"/>
              <w:jc w:val="left"/>
            </w:pPr>
            <w:r>
              <w:rPr>
                <w:sz w:val="21"/>
              </w:rPr>
              <w:t>5.3无盲端膜壳：膜壳设计长度1米至1.1米，采用无空腔微缝设计。全循环无死腔设计，上进上出。卫生级不锈钢材质，采用底端固定方式；</w:t>
            </w:r>
          </w:p>
          <w:p>
            <w:pPr>
              <w:pStyle w:val="null3"/>
              <w:ind w:firstLine="420"/>
              <w:jc w:val="left"/>
            </w:pPr>
            <w:r>
              <w:rPr>
                <w:sz w:val="21"/>
              </w:rPr>
              <w:t>5.4主机连接管路：卫生级不锈钢管件和阀门，内外惰性气体保护全自动环缝工艺焊接，快装卡箍式连接。管路无死腔设计；</w:t>
            </w:r>
          </w:p>
          <w:p>
            <w:pPr>
              <w:pStyle w:val="null3"/>
              <w:ind w:firstLine="420"/>
              <w:jc w:val="left"/>
            </w:pPr>
            <w:r>
              <w:rPr>
                <w:sz w:val="21"/>
              </w:rPr>
              <w:t>5.5比例阀：电动三通位，可自动整体阀门开度；</w:t>
            </w:r>
          </w:p>
          <w:p>
            <w:pPr>
              <w:pStyle w:val="null3"/>
              <w:ind w:firstLine="420"/>
              <w:jc w:val="left"/>
            </w:pPr>
            <w:r>
              <w:rPr>
                <w:sz w:val="21"/>
              </w:rPr>
              <w:t>5.6电导表：316L不锈钢探头，同时检测源水、一级产水、二级产水电导值，并带温度显示；</w:t>
            </w:r>
          </w:p>
          <w:p>
            <w:pPr>
              <w:pStyle w:val="null3"/>
              <w:ind w:firstLine="420"/>
              <w:jc w:val="left"/>
            </w:pPr>
            <w:r>
              <w:rPr>
                <w:sz w:val="21"/>
              </w:rPr>
              <w:t>5.7主机机架：304不锈钢方管焊接成形，表面拉丝处理，方管壁厚≥2mm。四轮可转向，并带有自锁装置，机架中部设有金属底脚固定；</w:t>
            </w:r>
          </w:p>
          <w:p>
            <w:pPr>
              <w:pStyle w:val="null3"/>
              <w:ind w:firstLine="420"/>
              <w:jc w:val="left"/>
            </w:pPr>
            <w:r>
              <w:rPr>
                <w:sz w:val="21"/>
              </w:rPr>
              <w:t>5.8无死腔件材质采纯水循环管路：管用不锈钢管路，管路安装形成无死腔大循环；</w:t>
            </w:r>
          </w:p>
          <w:p>
            <w:pPr>
              <w:pStyle w:val="null3"/>
              <w:ind w:firstLine="420"/>
              <w:jc w:val="left"/>
            </w:pPr>
            <w:r>
              <w:rPr>
                <w:sz w:val="21"/>
              </w:rPr>
              <w:t>5.9纯水恒压供水装置：含稳压阀，自动恒定纯水管路压力值，保证血透机进水压力需求；</w:t>
            </w:r>
          </w:p>
          <w:p>
            <w:pPr>
              <w:pStyle w:val="null3"/>
              <w:ind w:firstLine="420"/>
              <w:jc w:val="left"/>
            </w:pPr>
            <w:r>
              <w:rPr>
                <w:sz w:val="21"/>
              </w:rPr>
              <w:t>5.10 包含长≥400米，尺寸DN32，316L不锈钢管路及配套的阀门等连接件，包安装调试。</w:t>
            </w:r>
          </w:p>
          <w:p>
            <w:pPr>
              <w:pStyle w:val="null3"/>
              <w:ind w:firstLine="420"/>
              <w:jc w:val="left"/>
            </w:pPr>
            <w:r>
              <w:rPr>
                <w:sz w:val="21"/>
              </w:rPr>
              <w:t>（六）售后服务及保修</w:t>
            </w:r>
          </w:p>
          <w:p>
            <w:pPr>
              <w:pStyle w:val="null3"/>
              <w:ind w:firstLine="420"/>
              <w:jc w:val="left"/>
            </w:pPr>
            <w:r>
              <w:rPr>
                <w:sz w:val="21"/>
              </w:rPr>
              <w:t>整机设备保修</w:t>
            </w:r>
            <w:r>
              <w:rPr>
                <w:sz w:val="21"/>
              </w:rPr>
              <w:t>1年，中标人接到用户报修后24小时内解决问题或到达用户地。</w:t>
            </w:r>
          </w:p>
          <w:p>
            <w:pPr>
              <w:pStyle w:val="null3"/>
              <w:ind w:firstLine="422"/>
              <w:jc w:val="left"/>
            </w:pPr>
            <w:r>
              <w:rPr>
                <w:sz w:val="21"/>
                <w:b/>
              </w:rPr>
              <w:t>二、配件清单</w:t>
            </w:r>
          </w:p>
          <w:p>
            <w:pPr>
              <w:pStyle w:val="null3"/>
              <w:ind w:firstLine="420"/>
              <w:jc w:val="left"/>
            </w:pPr>
            <w:r>
              <w:rPr>
                <w:sz w:val="21"/>
              </w:rPr>
              <w:t>1.预处理系统，1套；</w:t>
            </w:r>
          </w:p>
          <w:p>
            <w:pPr>
              <w:pStyle w:val="null3"/>
              <w:ind w:firstLine="420"/>
              <w:jc w:val="left"/>
            </w:pPr>
            <w:r>
              <w:rPr>
                <w:sz w:val="21"/>
              </w:rPr>
              <w:t>2</w:t>
            </w:r>
            <w:r>
              <w:rPr>
                <w:sz w:val="21"/>
              </w:rPr>
              <w:t>.</w:t>
            </w:r>
            <w:r>
              <w:rPr>
                <w:sz w:val="21"/>
              </w:rPr>
              <w:t>双级反渗透主机，</w:t>
            </w:r>
            <w:r>
              <w:rPr>
                <w:sz w:val="21"/>
              </w:rPr>
              <w:t>1台；</w:t>
            </w:r>
          </w:p>
          <w:p>
            <w:pPr>
              <w:pStyle w:val="null3"/>
              <w:ind w:firstLine="420"/>
              <w:jc w:val="left"/>
            </w:pPr>
            <w:r>
              <w:rPr>
                <w:sz w:val="21"/>
              </w:rPr>
              <w:t>3</w:t>
            </w:r>
            <w:r>
              <w:rPr>
                <w:sz w:val="21"/>
              </w:rPr>
              <w:t>.</w:t>
            </w:r>
            <w:r>
              <w:rPr>
                <w:sz w:val="21"/>
              </w:rPr>
              <w:t>热消毒装置，</w:t>
            </w:r>
            <w:r>
              <w:rPr>
                <w:sz w:val="21"/>
              </w:rPr>
              <w:t>1套</w:t>
            </w:r>
          </w:p>
          <w:p>
            <w:pPr>
              <w:pStyle w:val="null3"/>
              <w:ind w:firstLine="420"/>
              <w:jc w:val="left"/>
            </w:pPr>
            <w:r>
              <w:rPr>
                <w:sz w:val="21"/>
              </w:rPr>
              <w:t>4</w:t>
            </w:r>
            <w:r>
              <w:rPr>
                <w:sz w:val="21"/>
              </w:rPr>
              <w:t>.卫生级不小于800L的储水罐；</w:t>
            </w:r>
          </w:p>
          <w:p>
            <w:pPr>
              <w:pStyle w:val="null3"/>
              <w:ind w:firstLine="420"/>
              <w:jc w:val="left"/>
            </w:pPr>
            <w:r>
              <w:rPr>
                <w:sz w:val="21"/>
              </w:rPr>
              <w:t>5.</w:t>
            </w:r>
            <w:r>
              <w:rPr>
                <w:sz w:val="21"/>
              </w:rPr>
              <w:t>医用级纯水泵</w:t>
            </w:r>
            <w:r>
              <w:rPr>
                <w:sz w:val="21"/>
              </w:rPr>
              <w:t>,1台；</w:t>
            </w:r>
          </w:p>
          <w:p>
            <w:pPr>
              <w:pStyle w:val="null3"/>
              <w:ind w:firstLine="420"/>
              <w:jc w:val="left"/>
            </w:pPr>
            <w:r>
              <w:rPr>
                <w:sz w:val="21"/>
              </w:rPr>
              <w:t>6.</w:t>
            </w:r>
            <w:r>
              <w:rPr>
                <w:sz w:val="21"/>
              </w:rPr>
              <w:t>纯水分配系统，</w:t>
            </w:r>
            <w:r>
              <w:rPr>
                <w:sz w:val="21"/>
              </w:rPr>
              <w:t>1套（含400米的316L不锈钢管路和各类连接管）。</w:t>
            </w:r>
          </w:p>
          <w:p>
            <w:pPr>
              <w:pStyle w:val="null3"/>
              <w:ind w:firstLine="422"/>
              <w:jc w:val="left"/>
            </w:pPr>
            <w:r>
              <w:rPr>
                <w:sz w:val="21"/>
                <w:b/>
              </w:rPr>
              <w:t>三、计量要求或验收方法</w:t>
            </w:r>
          </w:p>
          <w:p>
            <w:pPr>
              <w:pStyle w:val="null3"/>
              <w:ind w:firstLine="422"/>
              <w:jc w:val="left"/>
            </w:pPr>
            <w:r>
              <w:rPr>
                <w:sz w:val="21"/>
              </w:rPr>
              <w:t>第三方水质检测报告，需满足</w:t>
            </w:r>
            <w:r>
              <w:rPr>
                <w:sz w:val="21"/>
              </w:rPr>
              <w:t>YY0572-2015《血液透析及相关治疗用水》中水质要求。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广东省医疗器械质量监督检验所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采购机构代理服务收费标准：各采购包中标人须向采购代理机构按如下标准和规定缴纳代理服务费：（1）以各采购包中标金额作为代理服务费的计算基数； （2）代理服务费采用差额定率累进法进行计算，按照以下标准计取：100万元以下的部分，按照1.5%计取；100-500万元的部分，按照1.1%计取。计算额不足8000元的按8000元收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广东省医疗器械质量监督检验所仪器设备采购项目十一（包1）)：综合评分法,是指投标文件满足招标文件全部实质性要求，且按照评审因素的量化指标评审得分最高的投标人为中标候选人的评标方法。（最低报价不是中标的唯一依据。）</w:t>
      </w:r>
    </w:p>
    <w:p>
      <w:pPr>
        <w:pStyle w:val="null3"/>
      </w:pPr>
      <w:r>
        <w:rPr/>
        <w:t>采购包2(2025年广东省医疗器械质量监督检验所仪器设备采购项目十一（包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采购包1（2025年广东省医疗器械质量监督检验所仪器设备采购项目十一（包1））：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若项目接受大中型企业与小微企业组成联合体或者允许大中型企业向一家或者多家小微企业分包的，且联合体协议或者分包意向协议中约定小微企业的合同份额占到合同总金额30%以上的，对联合体或者大中型企业的报价给予K2的价格扣除（K2的取值为4%），即：评标价＝修正后的报价*（1-K2）； c)组成联合体或者接受分包的小微企业与联合体内其他企业、分包企业之间存在直接控股、管理关系的，不享受价格扣除优惠政策。 d)本条款所称小型或微型企业应当符合以下条件：符合《工业和信息化部、国家统计局、国家发展和改革委员会、财政部关于印发中小企业划型标准规定的通知》（工信部联企业[2011]300号）规定的对小型或微型企业的划分标准；e)参加政府采购活动的中小企业应当提供《中小企业声明函》，符合残疾人福利性单位认定条件的，应当提供《残疾人福利性单位声明函》（见第五部分投标文件格式）；监狱企业提供监狱企业的证明文件。f)本条款中a)和b)两种价格扣除规则不得同时适用。 g)监狱企业、残疾人福利性单位视同小型、微型企业，享受以上价格扣除政策。 h)监狱企业、残疾人福利性单位本身属于小型、微型企业的，不重复享受政策。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采购包2（2025年广东省医疗器械质量监督检验所仪器设备采购项目十一（包2））：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采购包1（2025年广东省医疗器械质量监督检验所仪器设备采购项目十一（包1））：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本采购包不专门面向中小企业采购</w:t>
            </w:r>
          </w:p>
        </w:tc>
        <w:tc>
          <w:tcPr>
            <w:tcW w:type="dxa" w:w="4238"/>
          </w:tcPr>
          <w:p>
            <w:pPr>
              <w:pStyle w:val="null3"/>
            </w:pPr>
            <w:r>
              <w:rPr/>
              <w:t>本采购包不属于专门面向中小企业采购的项目。</w:t>
            </w:r>
          </w:p>
        </w:tc>
      </w:tr>
    </w:tbl>
    <w:p>
      <w:pPr>
        <w:pStyle w:val="null3"/>
      </w:pPr>
      <w:r>
        <w:rPr/>
        <w:t>采购包2（2025年广东省医疗器械质量监督检验所仪器设备采购项目十一（包2））：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采购包1（2025年广东省医疗器械质量监督检验所仪器设备采购项目十一（包1））：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采购包2（2025年广东省医疗器械质量监督检验所仪器设备采购项目十一（包2））：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采购包1(2025年广东省医疗器械质量监督检验所仪器设备采购项目十一（包1）):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(20.0分)</w:t>
            </w:r>
          </w:p>
        </w:tc>
        <w:tc>
          <w:tcPr>
            <w:tcW w:type="dxa" w:w="5076"/>
          </w:tcPr>
          <w:p>
            <w:pPr>
              <w:pStyle w:val="null3"/>
              <w:jc w:val="left"/>
            </w:pPr>
            <w:r>
              <w:rPr/>
              <w:t>根据投标人对该采购包采购需求附表一至十三的“一、技术(参数)要求”中标注“▲”重要技术参数的响应情况（共20项）进行评审： 标注“▲”的重要技术参数每项分值1分。响应为“正偏离”或“无偏离”的，该项得1分。响应为“负偏离”的，该项不得分。最高得20分。 注：若采购需求中有明确提供证明材料的，需按照采购需求提供相应证明材料；若采购需求中未明确提供证明材料的，评标委员会根据投标人《技术和服务要求响应表》中的响应情况进行评定。</w:t>
            </w:r>
          </w:p>
        </w:tc>
      </w:tr>
      <w:tr>
        <w:tc>
          <w:tcPr>
            <w:tcW w:type="dxa" w:w="922"/>
            <w:gridSpan w:val="2"/>
            <w:vMerge/>
          </w:tcPr>
          <w:p/>
        </w:tc>
        <w:tc>
          <w:tcPr>
            <w:tcW w:type="dxa" w:w="2307"/>
          </w:tcPr>
          <w:p>
            <w:pPr>
              <w:pStyle w:val="null3"/>
              <w:jc w:val="left"/>
            </w:pPr>
            <w:r>
              <w:rPr/>
              <w:t>一般条款响应情况 (25.0分)</w:t>
            </w:r>
          </w:p>
        </w:tc>
        <w:tc>
          <w:tcPr>
            <w:tcW w:type="dxa" w:w="5076"/>
          </w:tcPr>
          <w:p>
            <w:pPr>
              <w:pStyle w:val="null3"/>
              <w:jc w:val="left"/>
            </w:pPr>
            <w:r>
              <w:rPr/>
              <w:t>根据投标人对该采购包附表一至十三的“一、技术(参数)要求”中一般技术条款（不含带“▲”及“★”条款）响应情况评审：得分计算公式=（一般技术参数总数-负偏离总数）/一般技术参数总数×25分，结果四舍五入保留两位小数；本采购包一般技术参数共93项。 注：如该采购包采购需求有要求提供具体证明材料的，需按采购需求要求提供；如采购需求无明确要求提供的证明材料，则以投标人提供的响应情况为准，不按要求提供或提供不符的视为负偏离。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技术服务方案 (5.0分)</w:t>
            </w:r>
          </w:p>
        </w:tc>
        <w:tc>
          <w:tcPr>
            <w:tcW w:type="dxa" w:w="5076"/>
          </w:tcPr>
          <w:p>
            <w:pPr>
              <w:pStyle w:val="null3"/>
              <w:jc w:val="left"/>
            </w:pPr>
            <w:r>
              <w:rPr/>
              <w:t>根据投标人提供的技术服务方案（包括安装、调试等）进行打分： （1）技术服务方案全面、具体，完全满足且优于项目需求的，得5分； （2）技术服务方案全面，完全满足项目需求的，得3分； （3）技术服务方案不够全面，不完全满足项目需求的，得1分； （4）未提供技术服务方案，得0分。</w:t>
            </w:r>
          </w:p>
        </w:tc>
      </w:tr>
      <w:tr>
        <w:tc>
          <w:tcPr>
            <w:tcW w:type="dxa" w:w="922"/>
            <w:gridSpan w:val="2"/>
            <w:vMerge/>
          </w:tcPr>
          <w:p/>
        </w:tc>
        <w:tc>
          <w:tcPr>
            <w:tcW w:type="dxa" w:w="2307"/>
          </w:tcPr>
          <w:p>
            <w:pPr>
              <w:pStyle w:val="null3"/>
              <w:jc w:val="left"/>
            </w:pPr>
            <w:r>
              <w:rPr/>
              <w:t>质量保障措施方案 (5.0分)</w:t>
            </w:r>
          </w:p>
        </w:tc>
        <w:tc>
          <w:tcPr>
            <w:tcW w:type="dxa" w:w="5076"/>
          </w:tcPr>
          <w:p>
            <w:pPr>
              <w:pStyle w:val="null3"/>
              <w:jc w:val="left"/>
            </w:pPr>
            <w:r>
              <w:rPr/>
              <w:t>根据投标人提供的项目质量保证措施和质量违约承诺（包括但不限于：①有合理可行的维护计划；②完善的质量保证体系；③质量保证及服务承诺）进行评审： （1）方案涵盖上述方面，内容详细具体，可操作性强，各时间进度安排合理，完全满足且优于项目需求的，得5分； （2）方案涵盖上述方面，内容较详细具体，可操作性较强，各时间进度安排较合理，完全满足项目需求的，得3分； （3）方案涵盖上述方面，内容简单，可操作性欠缺，各时间进度安排基本合理，不完全满足项目需求的，得1分； （4）方案没有完全涵盖以上方面或不提供不得分。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根据投标人提供的售后服务方案（包括但不限于售后内容、售后服务计划、保障措施及人员支持等）进行综合评审： （1）售后服务内容全面、售后服务计划、保障措施及人员支持安排清晰明确且合理可行，完全满足且优于项目需求的，得5分； （2）售后服务内容基本全面、售后服务计划、保障措施及人员支持安排清晰且合理，完全满足项目需求的，得3分； （3）售后服务内容不够全面、售后服务计划、保障措施及人员支持安排不清晰或不够合理，不完全满足项目需求的，得1分； （4）未提供售后服务方案的，得0分。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投标人自2022年1月1日至今完成同类业绩项目情况（合同中需至少包括医用漏电流测试系统），每提供一项得1分，最高得5分。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满足上述“同类项目业绩”要求的有效业绩，获得客户满意度评价为满意或优或百分制得分为90分（及以上）或同等评价的，每提供一个1分，最高得5分。 注：提供客户满意度评价证明材料（须含甲方或其使用单位的盖章），不提供不得分。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pPr>
      <w:r>
        <w:rPr/>
        <w:t>采购包2(2025年广东省医疗器械质量监督检验所仪器设备采购项目十一（包2）):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(12.0分)</w:t>
            </w:r>
          </w:p>
        </w:tc>
        <w:tc>
          <w:tcPr>
            <w:tcW w:type="dxa" w:w="5076"/>
          </w:tcPr>
          <w:p>
            <w:pPr>
              <w:pStyle w:val="null3"/>
              <w:jc w:val="left"/>
            </w:pPr>
            <w:r>
              <w:rPr/>
              <w:t>根据投标人对该采购包采购需求附表一至二的“一、技术(参数)要求”中标注“▲”重要技术参数的响应情况（共3项）进行评审： 标注“▲”的重要技术参数每项分值4分。响应为“正偏离”或“无偏离”的，该项得4分。响应为“负偏离”的，该项不得分。最高得12分。 注：若采购需求中有明确提供证明材料的，需按照采购需求提供相应证明材料；若采购需求中未明确提供证明材料的，评标委员会根据投标人《技术和服务要求响应表》中的响应情况进行评定。</w:t>
            </w:r>
          </w:p>
        </w:tc>
      </w:tr>
      <w:tr>
        <w:tc>
          <w:tcPr>
            <w:tcW w:type="dxa" w:w="922"/>
            <w:gridSpan w:val="2"/>
            <w:vMerge/>
          </w:tcPr>
          <w:p/>
        </w:tc>
        <w:tc>
          <w:tcPr>
            <w:tcW w:type="dxa" w:w="2307"/>
          </w:tcPr>
          <w:p>
            <w:pPr>
              <w:pStyle w:val="null3"/>
              <w:jc w:val="left"/>
            </w:pPr>
            <w:r>
              <w:rPr/>
              <w:t>一般条款响应情况 (33.0分)</w:t>
            </w:r>
          </w:p>
        </w:tc>
        <w:tc>
          <w:tcPr>
            <w:tcW w:type="dxa" w:w="5076"/>
          </w:tcPr>
          <w:p>
            <w:pPr>
              <w:pStyle w:val="null3"/>
              <w:jc w:val="left"/>
            </w:pPr>
            <w:r>
              <w:rPr/>
              <w:t>根据投标人对该采购包附表一至二的“一、技术(参数)要求”中一般技术条款（不含带“▲”及“★”条款）响应情况评审：得分计算公式=（一般技术参数总数-负偏离总数）/一般技术参数总数×33分，结果四舍五入保留两位小数；本采购包一般技术参数共58项。 注：如该采购包采购需求有要求提供具体证明材料的，需按采购需求要求提供；如采购需求无明确要求提供的证明材料，则以投标人提供的响应情况为准，不按要求提供或提供不符的视为负偏离。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技术服务方案 (5.0分)</w:t>
            </w:r>
          </w:p>
        </w:tc>
        <w:tc>
          <w:tcPr>
            <w:tcW w:type="dxa" w:w="5076"/>
          </w:tcPr>
          <w:p>
            <w:pPr>
              <w:pStyle w:val="null3"/>
              <w:jc w:val="left"/>
            </w:pPr>
            <w:r>
              <w:rPr/>
              <w:t>根据投标人提供的技术服务方案（包括安装、调试等）进行打分： （1）技术服务方案全面、具体，完全满足且优于项目需求的，得5分； （2）技术服务方案全面，完全满足项目需求的，得3分； （3）技术服务方案不够全面，不完全满足项目需求的，得1分； （4）未提供技术服务方案，得0分。</w:t>
            </w:r>
          </w:p>
        </w:tc>
      </w:tr>
      <w:tr>
        <w:tc>
          <w:tcPr>
            <w:tcW w:type="dxa" w:w="922"/>
            <w:gridSpan w:val="2"/>
            <w:vMerge/>
          </w:tcPr>
          <w:p/>
        </w:tc>
        <w:tc>
          <w:tcPr>
            <w:tcW w:type="dxa" w:w="2307"/>
          </w:tcPr>
          <w:p>
            <w:pPr>
              <w:pStyle w:val="null3"/>
              <w:jc w:val="left"/>
            </w:pPr>
            <w:r>
              <w:rPr/>
              <w:t>质量保障措施方案 (5.0分)</w:t>
            </w:r>
          </w:p>
        </w:tc>
        <w:tc>
          <w:tcPr>
            <w:tcW w:type="dxa" w:w="5076"/>
          </w:tcPr>
          <w:p>
            <w:pPr>
              <w:pStyle w:val="null3"/>
              <w:jc w:val="left"/>
            </w:pPr>
            <w:r>
              <w:rPr/>
              <w:t>根据投标人提供的项目质量保证措施和质量违约承诺（包括但不限于：①有合理可行的维护计划；②完善的质量保证体系；③质量保证及服务承诺）进行评审： （1）方案涵盖上述方面，内容详细具体，可操作性强，各时间进度安排合理，完全满足且优于项目需求的，得5分； （2）方案涵盖上述方面，内容较详细具体，可操作性较强，各时间进度安排较合理，完全满足项目需求的，得3分； （3）方案涵盖上述方面，内容简单，可操作性欠缺，各时间进度安排基本合理，不完全满足项目需求的，得1分； （4）方案没有完全涵盖以上方面或不提供不得分。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根据投标人提供的售后服务方案（包括但不限于售后内容、售后服务计划、保障措施及人员支持等）进行综合评审： （1）售后服务内容全面、售后服务计划、保障措施及人员支持安排清晰明确且合理可行，完全满足且优于项目需求的，得5分； （2）售后服务内容基本全面、售后服务计划、保障措施及人员支持安排清晰且合理，完全满足项目需求的，得3分； （3）售后服务内容不够全面、售后服务计划、保障措施及人员支持安排不清晰或不够合理，不完全满足项目需求的，得1分； （4）未提供售后服务方案的，得0分。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投标人自2022年1月1日至今完成同类业绩项目情况（合同中需至少包括血液透析用制水设备），每提供一项得1分，最高得5分。 注：以合同签订时间为准，提供有效的合同复印件，同一单位不重复计分，无法认定或不提供不得分。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注：提供客户满意度评价证明材料（须含甲方或其使用单位的盖章），不提供不得分。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72"/>
          <w:b/>
        </w:rPr>
        <w:t>广东省政府采购项目</w:t>
      </w:r>
    </w:p>
    <w:p>
      <w:pPr>
        <w:pStyle w:val="null3"/>
        <w:jc w:val="center"/>
      </w:pPr>
      <w:r>
        <w:rPr>
          <w:sz w:val="72"/>
          <w:b/>
        </w:rPr>
        <w:t>合</w:t>
      </w:r>
      <w:r>
        <w:rPr>
          <w:sz w:val="72"/>
          <w:b/>
        </w:rPr>
        <w:t>同</w:t>
      </w:r>
      <w:r>
        <w:rPr>
          <w:sz w:val="72"/>
          <w:b/>
        </w:rPr>
        <w:t>书</w:t>
      </w:r>
    </w:p>
    <w:p>
      <w:pPr>
        <w:pStyle w:val="null3"/>
        <w:jc w:val="center"/>
      </w:pPr>
      <w:r>
        <w:rPr>
          <w:sz w:val="44"/>
          <w:b/>
        </w:rPr>
        <w:t>（货物类）</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r>
              <w:rPr>
                <w:sz w:val="21"/>
                <w:b/>
                <w:u w:val="single"/>
              </w:rPr>
              <w:t xml:space="preserve"> </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采购编号：</w:t>
            </w:r>
            <w:r>
              <w:rPr>
                <w:sz w:val="21"/>
                <w:b/>
                <w:u w:val="single"/>
              </w:rPr>
              <w:t xml:space="preserve">                                  </w:t>
            </w:r>
            <w:r>
              <w:rPr>
                <w:sz w:val="21"/>
                <w:b/>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合同编号：</w:t>
            </w:r>
            <w:r>
              <w:rPr>
                <w:sz w:val="24"/>
                <w:b/>
              </w:rPr>
              <w:t>GDMDT-20</w:t>
            </w:r>
            <w:r>
              <w:rPr>
                <w:sz w:val="24"/>
                <w:b/>
              </w:rPr>
              <w:t>25-</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签约地点：</w:t>
            </w:r>
            <w:r>
              <w:rPr>
                <w:sz w:val="21"/>
                <w:b/>
                <w:u w:val="single"/>
              </w:rPr>
              <w:t xml:space="preserve">               </w:t>
            </w:r>
            <w:r>
              <w:rPr>
                <w:sz w:val="21"/>
                <w:b/>
                <w:u w:val="single"/>
              </w:rPr>
              <w:t xml:space="preserve">   </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签订日期：</w:t>
            </w:r>
            <w:r>
              <w:rPr>
                <w:sz w:val="24"/>
                <w:b/>
                <w:u w:val="single"/>
              </w:rPr>
              <w:t>2025年    月    日</w:t>
            </w:r>
          </w:p>
        </w:tc>
      </w:tr>
    </w:tbl>
    <w:p>
      <w:pPr>
        <w:pStyle w:val="null3"/>
      </w:pPr>
      <w:r>
        <w:rPr/>
        <w:t xml:space="preserve"> </w:t>
      </w:r>
    </w:p>
    <w:p>
      <w:pPr>
        <w:pStyle w:val="null3"/>
        <w:ind w:firstLine="420"/>
        <w:jc w:val="both"/>
      </w:pPr>
      <w:r>
        <w:rPr>
          <w:sz w:val="21"/>
          <w:u w:val="single"/>
        </w:rPr>
        <w:t>广东省医疗器械质量监督检验所</w:t>
      </w:r>
      <w:r>
        <w:rPr>
          <w:sz w:val="21"/>
        </w:rPr>
        <w:t>（以下简称买方）与</w:t>
      </w:r>
      <w:r>
        <w:rPr>
          <w:sz w:val="21"/>
          <w:u w:val="single"/>
        </w:rPr>
        <w:t xml:space="preserve">  </w:t>
      </w:r>
      <w:r>
        <w:rPr>
          <w:sz w:val="21"/>
          <w:u w:val="single"/>
        </w:rPr>
        <w:t xml:space="preserve">               </w:t>
      </w:r>
      <w:r>
        <w:rPr>
          <w:sz w:val="21"/>
        </w:rPr>
        <w:t>（以下简称卖方）就卖方向买方提供</w:t>
      </w:r>
      <w:r>
        <w:rPr>
          <w:sz w:val="21"/>
          <w:u w:val="single"/>
        </w:rPr>
        <w:t xml:space="preserve"> </w:t>
      </w:r>
      <w:r>
        <w:rPr>
          <w:sz w:val="21"/>
          <w:u w:val="single"/>
        </w:rPr>
        <w:t xml:space="preserve">                        </w:t>
      </w:r>
      <w:r>
        <w:rPr>
          <w:sz w:val="21"/>
        </w:rPr>
        <w:t>的供货及相关服务，按照《中华人民共和国政府采购法》、《中华人民共和国民法典》的规定，经买卖双方协商一致，签订本合同，共同遵守如下条款：</w:t>
      </w:r>
    </w:p>
    <w:p>
      <w:pPr>
        <w:pStyle w:val="null3"/>
        <w:ind w:left="360"/>
        <w:jc w:val="both"/>
      </w:pPr>
      <w:r>
        <w:rPr>
          <w:sz w:val="21"/>
          <w:b/>
        </w:rPr>
        <w:t>一、合同标的</w:t>
      </w:r>
    </w:p>
    <w:p>
      <w:pPr>
        <w:pStyle w:val="null3"/>
        <w:ind w:firstLine="420"/>
        <w:jc w:val="both"/>
      </w:pPr>
      <w:r>
        <w:rPr>
          <w:sz w:val="21"/>
        </w:rPr>
        <w:t>（一）本合同标的为</w:t>
      </w:r>
      <w:r>
        <w:rPr>
          <w:sz w:val="21"/>
          <w:u w:val="single"/>
        </w:rPr>
        <w:t xml:space="preserve"> </w:t>
      </w:r>
      <w:r>
        <w:rPr>
          <w:sz w:val="21"/>
          <w:u w:val="single"/>
        </w:rPr>
        <w:t xml:space="preserve">                      </w:t>
      </w:r>
      <w:r>
        <w:rPr>
          <w:sz w:val="21"/>
        </w:rPr>
        <w:t>，采购编号：</w:t>
      </w:r>
      <w:r>
        <w:rPr>
          <w:sz w:val="21"/>
          <w:u w:val="single"/>
        </w:rPr>
        <w:t xml:space="preserve"> </w:t>
      </w:r>
      <w:r>
        <w:rPr>
          <w:sz w:val="21"/>
          <w:u w:val="single"/>
        </w:rPr>
        <w:t xml:space="preserve">       </w:t>
      </w:r>
      <w:r>
        <w:rPr>
          <w:sz w:val="21"/>
        </w:rPr>
        <w:t>，包括设计、供货货物、运送、储存、安装、随机零配件、标配工具、运输保险、调试、</w:t>
      </w:r>
      <w:r>
        <w:rPr>
          <w:sz w:val="21"/>
          <w:color w:val="000000"/>
        </w:rPr>
        <w:t>计量、</w:t>
      </w:r>
      <w:r>
        <w:rPr>
          <w:sz w:val="21"/>
        </w:rPr>
        <w:t>系统集成、试运行、培训、验收、技术服务（包括技术资料、图纸的提供）、质保期保障、劳务支出、各项税费、利润及合同实施过程中不可预见费用等的全部内容。具体供货货物名称、型号、品牌、数量、单价等详见</w:t>
      </w:r>
      <w:r>
        <w:rPr>
          <w:sz w:val="21"/>
        </w:rPr>
        <w:t>“附件1：货物清单及金额”。具体的技术参数、配件清单及计量要求或验收方法详见“附件2：技术参数表”。</w:t>
      </w:r>
    </w:p>
    <w:p>
      <w:pPr>
        <w:pStyle w:val="null3"/>
        <w:ind w:firstLine="420"/>
        <w:jc w:val="both"/>
      </w:pPr>
      <w:r>
        <w:rPr>
          <w:sz w:val="21"/>
        </w:rPr>
        <w:t>（二）货物名称内容必须与投标文件中货物名称内容一致。卖方应对本合同项下其承担的全部工作实施有效管理，以确保合同内容能顺利地按时、按质完成。</w:t>
      </w:r>
    </w:p>
    <w:p>
      <w:pPr>
        <w:pStyle w:val="null3"/>
        <w:ind w:firstLine="420"/>
        <w:jc w:val="both"/>
      </w:pPr>
      <w:r>
        <w:rPr>
          <w:sz w:val="21"/>
        </w:rPr>
        <w:t>（三）交货期：</w:t>
      </w:r>
      <w:r>
        <w:rPr>
          <w:sz w:val="21"/>
        </w:rPr>
        <w:t>自合同签订之日起</w:t>
      </w:r>
      <w:r>
        <w:rPr>
          <w:sz w:val="21"/>
          <w:u w:val="single"/>
        </w:rPr>
        <w:t xml:space="preserve">   </w:t>
      </w:r>
      <w:r>
        <w:rPr>
          <w:sz w:val="21"/>
        </w:rPr>
        <w:t>个日历天内交货，货物到货后</w:t>
      </w:r>
      <w:r>
        <w:rPr>
          <w:sz w:val="21"/>
          <w:u w:val="single"/>
        </w:rPr>
        <w:t xml:space="preserve">   </w:t>
      </w:r>
      <w:r>
        <w:rPr>
          <w:sz w:val="21"/>
        </w:rPr>
        <w:t>个日历天内安装完成并通过买方验收和法定计量部门计量检定。</w:t>
      </w:r>
    </w:p>
    <w:p>
      <w:pPr>
        <w:pStyle w:val="null3"/>
        <w:ind w:left="285"/>
        <w:jc w:val="both"/>
      </w:pPr>
      <w:r>
        <w:rPr>
          <w:sz w:val="21"/>
          <w:b/>
        </w:rPr>
        <w:t>二、价格</w:t>
      </w:r>
    </w:p>
    <w:p>
      <w:pPr>
        <w:pStyle w:val="null3"/>
        <w:ind w:firstLine="420"/>
        <w:jc w:val="both"/>
      </w:pPr>
      <w:r>
        <w:rPr>
          <w:sz w:val="21"/>
        </w:rPr>
        <w:t>（一）合同总价：人民币（大写）</w:t>
      </w:r>
      <w:r>
        <w:rPr>
          <w:sz w:val="21"/>
          <w:u w:val="single"/>
        </w:rPr>
        <w:t xml:space="preserve"> </w:t>
      </w:r>
      <w:r>
        <w:rPr>
          <w:sz w:val="21"/>
          <w:u w:val="single"/>
        </w:rPr>
        <w:t xml:space="preserve">        </w:t>
      </w:r>
      <w:r>
        <w:rPr>
          <w:sz w:val="21"/>
          <w:u w:val="single"/>
        </w:rPr>
        <w:t>元（</w:t>
      </w:r>
      <w:r>
        <w:rPr>
          <w:sz w:val="21"/>
          <w:u w:val="single"/>
        </w:rPr>
        <w:t>￥</w:t>
      </w:r>
      <w:r>
        <w:rPr>
          <w:sz w:val="21"/>
          <w:u w:val="single"/>
        </w:rPr>
        <w:t xml:space="preserve">                 </w:t>
      </w:r>
      <w:r>
        <w:rPr>
          <w:sz w:val="21"/>
          <w:u w:val="single"/>
        </w:rPr>
        <w:t xml:space="preserve"> </w:t>
      </w:r>
      <w:r>
        <w:rPr>
          <w:sz w:val="21"/>
          <w:u w:val="single"/>
        </w:rPr>
        <w:t>）</w:t>
      </w:r>
      <w:r>
        <w:rPr>
          <w:sz w:val="21"/>
        </w:rPr>
        <w:t>。</w:t>
      </w:r>
    </w:p>
    <w:p>
      <w:pPr>
        <w:pStyle w:val="null3"/>
        <w:ind w:firstLine="420"/>
        <w:jc w:val="both"/>
      </w:pPr>
      <w:r>
        <w:rPr>
          <w:sz w:val="21"/>
        </w:rPr>
        <w:t>（二）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p>
      <w:pPr>
        <w:pStyle w:val="null3"/>
        <w:ind w:firstLine="420"/>
        <w:jc w:val="both"/>
      </w:pPr>
      <w:r>
        <w:rPr>
          <w:sz w:val="21"/>
        </w:rPr>
        <w:t>（三）本合同货物单价为固定不变价。</w:t>
      </w:r>
    </w:p>
    <w:p>
      <w:pPr>
        <w:pStyle w:val="null3"/>
        <w:ind w:firstLine="420"/>
        <w:jc w:val="both"/>
      </w:pPr>
      <w:r>
        <w:rPr>
          <w:sz w:val="21"/>
        </w:rPr>
        <w:t>（四）如果货物单价和数量的乘积与总价不一致时，以商品单价和数量的乘积为准并修正总价。</w:t>
      </w:r>
    </w:p>
    <w:p>
      <w:pPr>
        <w:pStyle w:val="null3"/>
        <w:ind w:left="360"/>
        <w:jc w:val="both"/>
      </w:pPr>
      <w:r>
        <w:rPr>
          <w:sz w:val="21"/>
          <w:b/>
        </w:rPr>
        <w:t>三、货物产地及标准</w:t>
      </w:r>
    </w:p>
    <w:p>
      <w:pPr>
        <w:pStyle w:val="null3"/>
        <w:ind w:firstLine="420"/>
        <w:jc w:val="both"/>
      </w:pPr>
      <w:r>
        <w:rPr>
          <w:sz w:val="21"/>
        </w:rPr>
        <w:t>（一）货物为原制造商制造的全新产品，整机无污染，无侵权行为、表面无划损、无任何缺陷隐患（包括但不限于设计、材料或工艺上的缺陷，或者因卖方的行为或疏忽而产生的缺陷），在中国境内可以常规安全合法使用。进口产品必须具备原产地证明和商检局的检验证明及合法进货渠道证明。货物为原厂商未启封全新包装，具出厂合格证，序列号、包装箱号与出厂批号一致，并可追索查阅。</w:t>
      </w:r>
    </w:p>
    <w:p>
      <w:pPr>
        <w:pStyle w:val="null3"/>
        <w:ind w:firstLine="420"/>
        <w:jc w:val="both"/>
      </w:pPr>
      <w:r>
        <w:rPr>
          <w:sz w:val="21"/>
        </w:rPr>
        <w:t>（二）标准：本合同所指的货物及服务应符合合同附件的技术规格所述的标准</w:t>
      </w:r>
      <w:r>
        <w:rPr>
          <w:sz w:val="21"/>
        </w:rPr>
        <w:t>(参见附件2：技术参数表)。如果没有提及适用标准，则应符合中华人民共和国国家标准或买方认可的行业标准；如果中华人民共和国没有相关标准的，则采用货物来源国适用的官方标准。这些标准必须是有关机构发布的最新版本的标准。</w:t>
      </w:r>
    </w:p>
    <w:p>
      <w:pPr>
        <w:pStyle w:val="null3"/>
        <w:ind w:left="360"/>
        <w:jc w:val="both"/>
      </w:pPr>
      <w:r>
        <w:rPr>
          <w:sz w:val="21"/>
          <w:b/>
        </w:rPr>
        <w:t>四、交货、安装、验收的时间、地点</w:t>
      </w:r>
    </w:p>
    <w:p>
      <w:pPr>
        <w:pStyle w:val="null3"/>
        <w:ind w:firstLine="420"/>
        <w:jc w:val="both"/>
      </w:pPr>
      <w:r>
        <w:rPr>
          <w:sz w:val="21"/>
        </w:rPr>
        <w:t>（一）交货及安装地点：由卖方送货至</w:t>
      </w:r>
      <w:r>
        <w:rPr>
          <w:sz w:val="21"/>
          <w:u w:val="single"/>
        </w:rPr>
        <w:t>买方指定地点（具体送货地址）</w:t>
      </w:r>
      <w:r>
        <w:rPr>
          <w:sz w:val="21"/>
          <w:u w:val="single"/>
        </w:rPr>
        <w:t xml:space="preserve">  </w:t>
      </w:r>
    </w:p>
    <w:p>
      <w:pPr>
        <w:pStyle w:val="null3"/>
        <w:ind w:firstLine="420"/>
        <w:jc w:val="both"/>
      </w:pPr>
      <w:r>
        <w:rPr>
          <w:sz w:val="21"/>
        </w:rPr>
        <w:t>（二）安装、验收时间安排如下：</w:t>
      </w:r>
      <w:r>
        <w:rPr>
          <w:sz w:val="21"/>
        </w:rPr>
        <w:t>自合同签订之日起</w:t>
      </w:r>
      <w:r>
        <w:rPr>
          <w:sz w:val="21"/>
        </w:rPr>
        <w:t>50个日历天内交货，货物到货后50个日历天内安装完成并通过</w:t>
      </w:r>
      <w:r>
        <w:rPr>
          <w:sz w:val="21"/>
        </w:rPr>
        <w:t>买方</w:t>
      </w:r>
      <w:r>
        <w:rPr>
          <w:sz w:val="21"/>
        </w:rPr>
        <w:t>验收和法定计量部门计量检定。</w:t>
      </w:r>
    </w:p>
    <w:p>
      <w:pPr>
        <w:pStyle w:val="null3"/>
        <w:ind w:firstLine="420"/>
        <w:jc w:val="both"/>
      </w:pPr>
      <w:r>
        <w:rPr>
          <w:sz w:val="21"/>
        </w:rPr>
        <w:t>（三）卖方按时完成合同内容所有货品的供货工作及完成验收，并按</w:t>
      </w:r>
      <w:r>
        <w:rPr>
          <w:sz w:val="21"/>
        </w:rPr>
        <w:t>“附件3：合同资料表”规定通报买方。</w:t>
      </w:r>
    </w:p>
    <w:p>
      <w:pPr>
        <w:pStyle w:val="null3"/>
      </w:pPr>
      <w:r>
        <w:rPr>
          <w:sz w:val="20"/>
        </w:rPr>
        <w:t>（</w:t>
      </w:r>
      <w:r>
        <w:rPr>
          <w:sz w:val="20"/>
        </w:rPr>
        <w:t>四</w:t>
      </w:r>
      <w:r>
        <w:rPr>
          <w:sz w:val="20"/>
        </w:rPr>
        <w:t>）</w:t>
      </w:r>
      <w:r>
        <w:rPr>
          <w:sz w:val="20"/>
        </w:rPr>
        <w:t>验收要求</w:t>
      </w:r>
    </w:p>
    <w:p>
      <w:pPr>
        <w:pStyle w:val="null3"/>
        <w:ind w:firstLine="420"/>
        <w:jc w:val="both"/>
      </w:pPr>
      <w:r>
        <w:rPr>
          <w:sz w:val="21"/>
        </w:rPr>
        <w:t>1.验收流程：</w:t>
      </w:r>
    </w:p>
    <w:p>
      <w:pPr>
        <w:pStyle w:val="null3"/>
        <w:ind w:firstLine="420"/>
        <w:jc w:val="both"/>
      </w:pPr>
      <w:r>
        <w:rPr>
          <w:sz w:val="21"/>
        </w:rPr>
        <w:t>送检货物：</w:t>
      </w:r>
      <w:r>
        <w:rPr>
          <w:sz w:val="21"/>
        </w:rPr>
        <w:t>卖方</w:t>
      </w:r>
      <w:r>
        <w:rPr>
          <w:sz w:val="21"/>
        </w:rPr>
        <w:t>先将货物送计量，再同计量检定合格的证书一并交付</w:t>
      </w:r>
      <w:r>
        <w:rPr>
          <w:sz w:val="21"/>
        </w:rPr>
        <w:t>买方</w:t>
      </w:r>
      <w:r>
        <w:rPr>
          <w:sz w:val="21"/>
        </w:rPr>
        <w:t>；</w:t>
      </w:r>
    </w:p>
    <w:p>
      <w:pPr>
        <w:pStyle w:val="null3"/>
        <w:ind w:firstLine="420"/>
        <w:jc w:val="both"/>
      </w:pPr>
      <w:r>
        <w:rPr>
          <w:sz w:val="21"/>
        </w:rPr>
        <w:t>现场计量货物：</w:t>
      </w:r>
      <w:r>
        <w:rPr>
          <w:sz w:val="21"/>
        </w:rPr>
        <w:t>卖方</w:t>
      </w:r>
      <w:r>
        <w:rPr>
          <w:sz w:val="21"/>
        </w:rPr>
        <w:t>先安排货物的安装、培训，再安排上门计量，在收到计量检定合格的证书后方进行验收。</w:t>
      </w:r>
    </w:p>
    <w:p>
      <w:pPr>
        <w:pStyle w:val="null3"/>
        <w:ind w:firstLine="420"/>
        <w:jc w:val="both"/>
      </w:pPr>
      <w:r>
        <w:rPr>
          <w:sz w:val="21"/>
        </w:rPr>
        <w:t>2.验收时</w:t>
      </w:r>
      <w:r>
        <w:rPr>
          <w:sz w:val="21"/>
        </w:rPr>
        <w:t>卖方</w:t>
      </w:r>
      <w:r>
        <w:rPr>
          <w:sz w:val="21"/>
        </w:rPr>
        <w:t>应提供计量检定合格、有效的计量或校准报告</w:t>
      </w:r>
      <w:r>
        <w:rPr>
          <w:sz w:val="21"/>
        </w:rPr>
        <w:t>/证书，中文版说明书等；如货物无法计量，则以厂家出具的验证方案为验收标准。</w:t>
      </w:r>
    </w:p>
    <w:p>
      <w:pPr>
        <w:pStyle w:val="null3"/>
        <w:ind w:firstLine="420"/>
        <w:jc w:val="both"/>
      </w:pPr>
      <w:r>
        <w:rPr>
          <w:sz w:val="21"/>
        </w:rPr>
        <w:t>3.在有关部门进行验收时，</w:t>
      </w:r>
      <w:r>
        <w:rPr>
          <w:sz w:val="21"/>
        </w:rPr>
        <w:t>卖方</w:t>
      </w:r>
      <w:r>
        <w:rPr>
          <w:sz w:val="21"/>
        </w:rPr>
        <w:t>应及时配合</w:t>
      </w:r>
      <w:r>
        <w:rPr>
          <w:sz w:val="21"/>
        </w:rPr>
        <w:t>买方</w:t>
      </w:r>
      <w:r>
        <w:rPr>
          <w:sz w:val="21"/>
        </w:rPr>
        <w:t>。</w:t>
      </w:r>
    </w:p>
    <w:p>
      <w:pPr>
        <w:pStyle w:val="null3"/>
        <w:ind w:firstLine="420"/>
        <w:jc w:val="both"/>
      </w:pPr>
      <w:r>
        <w:rPr>
          <w:sz w:val="21"/>
        </w:rPr>
        <w:t>4.</w:t>
      </w:r>
      <w:r>
        <w:rPr>
          <w:sz w:val="21"/>
        </w:rPr>
        <w:t>卖方</w:t>
      </w:r>
      <w:r>
        <w:rPr>
          <w:sz w:val="21"/>
        </w:rPr>
        <w:t>提供的货物不符合质量、技术要求，致使货物未能满足</w:t>
      </w:r>
      <w:r>
        <w:rPr>
          <w:sz w:val="21"/>
        </w:rPr>
        <w:t>买方</w:t>
      </w:r>
      <w:r>
        <w:rPr>
          <w:sz w:val="21"/>
        </w:rPr>
        <w:t>的设计性能，</w:t>
      </w:r>
      <w:r>
        <w:rPr>
          <w:sz w:val="21"/>
        </w:rPr>
        <w:t>买方</w:t>
      </w:r>
      <w:r>
        <w:rPr>
          <w:sz w:val="21"/>
        </w:rPr>
        <w:t>可拒收货物或单方面解除合同，标的物毁损、丢失的风险由</w:t>
      </w:r>
      <w:r>
        <w:rPr>
          <w:sz w:val="21"/>
        </w:rPr>
        <w:t>卖方</w:t>
      </w:r>
      <w:r>
        <w:rPr>
          <w:sz w:val="21"/>
        </w:rPr>
        <w:t>承担。</w:t>
      </w:r>
    </w:p>
    <w:p>
      <w:pPr>
        <w:pStyle w:val="null3"/>
        <w:ind w:firstLine="420"/>
        <w:jc w:val="both"/>
      </w:pPr>
      <w:r>
        <w:rPr>
          <w:sz w:val="21"/>
        </w:rPr>
        <w:t>5.测试及验收工作由</w:t>
      </w:r>
      <w:r>
        <w:rPr>
          <w:sz w:val="21"/>
        </w:rPr>
        <w:t>买方</w:t>
      </w:r>
      <w:r>
        <w:rPr>
          <w:sz w:val="21"/>
        </w:rPr>
        <w:t>组织，验收合格后，签署符合</w:t>
      </w:r>
      <w:r>
        <w:rPr>
          <w:sz w:val="21"/>
        </w:rPr>
        <w:t>买方</w:t>
      </w:r>
      <w:r>
        <w:rPr>
          <w:sz w:val="21"/>
        </w:rPr>
        <w:t>要求的验收记录。</w:t>
      </w:r>
    </w:p>
    <w:p>
      <w:pPr>
        <w:pStyle w:val="null3"/>
        <w:ind w:firstLine="420"/>
        <w:jc w:val="both"/>
      </w:pPr>
      <w:r>
        <w:rPr>
          <w:sz w:val="21"/>
        </w:rPr>
        <w:t>6.交验的货物必须符合中华人民共和国国家安全质量标准、环保标准或行业标准；符合采购文件/要求和响应承诺中</w:t>
      </w:r>
      <w:r>
        <w:rPr>
          <w:sz w:val="21"/>
        </w:rPr>
        <w:t>买方</w:t>
      </w:r>
      <w:r>
        <w:rPr>
          <w:sz w:val="21"/>
        </w:rPr>
        <w:t>认可的合理最佳配置、参数及各项要求；经有关法定部门计量检定合格（合同中特殊规定的除外；计量费用由</w:t>
      </w:r>
      <w:r>
        <w:rPr>
          <w:sz w:val="21"/>
        </w:rPr>
        <w:t>卖方</w:t>
      </w:r>
      <w:r>
        <w:rPr>
          <w:sz w:val="21"/>
        </w:rPr>
        <w:t>承担），如计量结果不符合国家有关规定、规范、标准时，</w:t>
      </w:r>
      <w:r>
        <w:rPr>
          <w:sz w:val="21"/>
        </w:rPr>
        <w:t>卖方</w:t>
      </w:r>
      <w:r>
        <w:rPr>
          <w:sz w:val="21"/>
        </w:rPr>
        <w:t>必须负责更换货物零部件，乃至更换整台货物，直至货物符合有关规定、规范、标准和货物声明的文件（包括说明书、宣传资料等），由此产生的有关费用由</w:t>
      </w:r>
      <w:r>
        <w:rPr>
          <w:sz w:val="21"/>
        </w:rPr>
        <w:t>卖方</w:t>
      </w:r>
      <w:r>
        <w:rPr>
          <w:sz w:val="21"/>
        </w:rPr>
        <w:t>承担。</w:t>
      </w:r>
    </w:p>
    <w:p>
      <w:pPr>
        <w:pStyle w:val="null3"/>
        <w:ind w:firstLine="420"/>
        <w:jc w:val="both"/>
      </w:pPr>
      <w:r>
        <w:rPr>
          <w:sz w:val="21"/>
        </w:rPr>
        <w:t>7.如无特别说明，</w:t>
      </w:r>
      <w:r>
        <w:rPr>
          <w:sz w:val="21"/>
        </w:rPr>
        <w:t>买方</w:t>
      </w:r>
      <w:r>
        <w:rPr>
          <w:sz w:val="21"/>
        </w:rPr>
        <w:t>按货物标准配置或原出厂装箱单验收货物的备品、配件，货物铭牌要求清晰可见。</w:t>
      </w:r>
    </w:p>
    <w:p>
      <w:pPr>
        <w:pStyle w:val="null3"/>
        <w:ind w:firstLine="420"/>
        <w:jc w:val="both"/>
      </w:pPr>
      <w:r>
        <w:rPr>
          <w:sz w:val="21"/>
        </w:rPr>
        <w:t>8.</w:t>
      </w:r>
      <w:r>
        <w:rPr>
          <w:sz w:val="21"/>
        </w:rPr>
        <w:t>买方</w:t>
      </w:r>
      <w:r>
        <w:rPr>
          <w:sz w:val="21"/>
        </w:rPr>
        <w:t>验收时</w:t>
      </w:r>
      <w:r>
        <w:rPr>
          <w:sz w:val="21"/>
        </w:rPr>
        <w:t>卖方</w:t>
      </w:r>
      <w:r>
        <w:rPr>
          <w:sz w:val="21"/>
        </w:rPr>
        <w:t>需提供下列资料：使用说明书（电子版）、原厂装箱单（如有）、合格证（如有）、通关材料（进口设备）、国家认可计量单位的计量证书、培训记录、发票，否则不予验收（特殊情况双方另行协商）。</w:t>
      </w:r>
    </w:p>
    <w:p>
      <w:pPr>
        <w:pStyle w:val="null3"/>
        <w:ind w:left="360"/>
        <w:jc w:val="both"/>
      </w:pPr>
      <w:r>
        <w:rPr>
          <w:sz w:val="21"/>
          <w:b/>
        </w:rPr>
        <w:t>五、保密</w:t>
      </w:r>
    </w:p>
    <w:p>
      <w:pPr>
        <w:pStyle w:val="null3"/>
        <w:ind w:firstLine="420"/>
        <w:jc w:val="both"/>
      </w:pPr>
      <w:r>
        <w:rPr>
          <w:sz w:val="21"/>
        </w:rPr>
        <w:t>（一）未经买方事先书面同意，卖方不得将由买方为本合同提供的一切信息（包含但不限于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（二）除了合同本身之外，上款所列举的任何物件均是买方的财产。如果买方有要求，卖方在完成合同时应将这些物件及全部复制件还给买方。</w:t>
      </w:r>
    </w:p>
    <w:p>
      <w:pPr>
        <w:pStyle w:val="null3"/>
        <w:ind w:left="360"/>
        <w:jc w:val="both"/>
      </w:pPr>
      <w:r>
        <w:rPr>
          <w:sz w:val="21"/>
          <w:b/>
        </w:rPr>
        <w:t>六、技术文件</w:t>
      </w:r>
    </w:p>
    <w:p>
      <w:pPr>
        <w:pStyle w:val="null3"/>
        <w:ind w:firstLine="420"/>
        <w:jc w:val="both"/>
      </w:pPr>
      <w:r>
        <w:rPr>
          <w:sz w:val="21"/>
        </w:rPr>
        <w:t>（一）卖方应在供货同时向买方提供所有有关本合同执行的技术文件。卖方应将关键主机设备的用户手册、保修手册、有关单证资料及配备件、随机工具等交付给买方，使用操作及安全须知等重要资料应附有说明。如果项目必需但合同又未作规定的要卖方才能提供的技术文件，卖方也应及时向买方提供。技术文件可以是手册、图纸或其他形式的文件资料。</w:t>
      </w:r>
    </w:p>
    <w:p>
      <w:pPr>
        <w:pStyle w:val="null3"/>
        <w:ind w:firstLine="420"/>
        <w:jc w:val="both"/>
      </w:pPr>
      <w:r>
        <w:rPr>
          <w:sz w:val="21"/>
        </w:rPr>
        <w:t>（二）上述技术文件应包含保证买方能够正确进行安装、操作、检查、维修、维护、测试、调试、验收和运作所需要的所有内容。</w:t>
      </w:r>
    </w:p>
    <w:p>
      <w:pPr>
        <w:pStyle w:val="null3"/>
        <w:ind w:firstLine="420"/>
        <w:jc w:val="both"/>
      </w:pPr>
      <w:r>
        <w:rPr>
          <w:sz w:val="21"/>
        </w:rPr>
        <w:t>（三）买方完全按照技术文件的指导进行的任何安装、操作、检查维修、维护、测试、调试、验收所引起的系统和</w:t>
      </w:r>
      <w:r>
        <w:rPr>
          <w:sz w:val="21"/>
        </w:rPr>
        <w:t>/或货物或其部件的损坏由卖方承担责任。</w:t>
      </w:r>
    </w:p>
    <w:p>
      <w:pPr>
        <w:pStyle w:val="null3"/>
        <w:ind w:firstLine="420"/>
        <w:jc w:val="both"/>
      </w:pPr>
      <w:r>
        <w:rPr>
          <w:sz w:val="21"/>
        </w:rPr>
        <w:t>（四）卖方应按照买方的要求提供上述技术文件给买方。</w:t>
      </w:r>
    </w:p>
    <w:p>
      <w:pPr>
        <w:pStyle w:val="null3"/>
        <w:ind w:firstLine="420"/>
        <w:jc w:val="both"/>
      </w:pPr>
      <w:r>
        <w:rPr>
          <w:sz w:val="21"/>
        </w:rPr>
        <w:t>（五）所有卖方提供的技术文件的全部费用已包含在合同货物价格中。</w:t>
      </w:r>
    </w:p>
    <w:p>
      <w:pPr>
        <w:pStyle w:val="null3"/>
        <w:ind w:firstLine="420"/>
        <w:jc w:val="both"/>
      </w:pPr>
      <w:r>
        <w:rPr>
          <w:sz w:val="21"/>
        </w:rPr>
        <w:t>（六）所有未列明交付时间的卖方应提供的技术文件，必须单独包装伴随货物按货物交付时间交付给买方。</w:t>
      </w:r>
    </w:p>
    <w:p>
      <w:pPr>
        <w:pStyle w:val="null3"/>
        <w:ind w:firstLine="420"/>
        <w:jc w:val="both"/>
      </w:pPr>
      <w:r>
        <w:rPr>
          <w:sz w:val="21"/>
        </w:rPr>
        <w:t>（七）交货后买方如发现卖方未提供有关文件，可以推迟付款，直至卖方补齐有关文件。</w:t>
      </w:r>
    </w:p>
    <w:p>
      <w:pPr>
        <w:pStyle w:val="null3"/>
        <w:ind w:left="360"/>
        <w:jc w:val="both"/>
      </w:pPr>
      <w:r>
        <w:rPr>
          <w:sz w:val="21"/>
          <w:b/>
        </w:rPr>
        <w:t>七、知识产权</w:t>
      </w:r>
    </w:p>
    <w:p>
      <w:pPr>
        <w:pStyle w:val="null3"/>
        <w:ind w:left="315"/>
        <w:jc w:val="both"/>
      </w:pPr>
      <w:r>
        <w:rPr>
          <w:sz w:val="21"/>
        </w:rPr>
        <w:t>（一）卖方应保证，买方在中华人民共和国使用该货物或货物的任何一部分时，如受第三方提出的侵犯其知识产权（包含但不限于专利权、商标权、著作权）的起诉，由卖方承担一切责任。若造成买方损失的，卖方还应承担赔偿责任，且买方有权要求卖方退回全部货款及按全部货款的</w:t>
      </w:r>
      <w:r>
        <w:rPr>
          <w:sz w:val="21"/>
          <w:color w:val="000000"/>
        </w:rPr>
        <w:t>5</w:t>
      </w:r>
      <w:r>
        <w:rPr>
          <w:sz w:val="21"/>
          <w:color w:val="000000"/>
        </w:rPr>
        <w:t>%</w:t>
      </w:r>
      <w:r>
        <w:rPr>
          <w:sz w:val="21"/>
        </w:rPr>
        <w:t>支付违约金。</w:t>
      </w:r>
    </w:p>
    <w:p>
      <w:pPr>
        <w:pStyle w:val="null3"/>
        <w:ind w:left="315"/>
        <w:jc w:val="both"/>
      </w:pPr>
      <w:r>
        <w:rPr>
          <w:sz w:val="21"/>
        </w:rPr>
        <w:t>（二）卖方为执行本合同而提供的技术资料、软件的使用权归买方所有。</w:t>
      </w:r>
    </w:p>
    <w:p>
      <w:pPr>
        <w:pStyle w:val="null3"/>
        <w:jc w:val="both"/>
      </w:pPr>
      <w:r>
        <w:rPr>
          <w:sz w:val="21"/>
          <w:b/>
        </w:rPr>
        <w:t>八、包装、装卸和运输</w:t>
      </w:r>
    </w:p>
    <w:p>
      <w:pPr>
        <w:pStyle w:val="null3"/>
        <w:ind w:firstLine="420"/>
        <w:jc w:val="both"/>
      </w:pPr>
      <w:r>
        <w:rPr>
          <w:sz w:val="21"/>
        </w:rPr>
        <w:t>（一）包装必须与运输方式相适应，包装方式的确定及费用均由卖方负责；若由于不适当的包装而造成货物在运输过程中有任何损坏、丢失均由卖方负责。</w:t>
      </w:r>
    </w:p>
    <w:p>
      <w:pPr>
        <w:pStyle w:val="null3"/>
        <w:ind w:firstLine="420"/>
        <w:jc w:val="both"/>
      </w:pPr>
      <w:r>
        <w:rPr>
          <w:sz w:val="21"/>
        </w:rPr>
        <w:t>（二）包装应足以承受整个过程中的运输、转运、装卸、储存等，充分考虑到运输途中的各种情况（如暴露于恶劣气候等），以及露天存放的需要。</w:t>
      </w:r>
    </w:p>
    <w:p>
      <w:pPr>
        <w:pStyle w:val="null3"/>
        <w:ind w:firstLine="420"/>
        <w:jc w:val="both"/>
      </w:pPr>
      <w:r>
        <w:rPr>
          <w:sz w:val="21"/>
        </w:rPr>
        <w:t>（三）专用工具及备品备件应分别包装，并在包装箱外加以注明其用处。</w:t>
      </w:r>
    </w:p>
    <w:p>
      <w:pPr>
        <w:pStyle w:val="null3"/>
        <w:ind w:firstLine="420"/>
        <w:jc w:val="both"/>
      </w:pPr>
      <w:r>
        <w:rPr>
          <w:sz w:val="21"/>
        </w:rPr>
        <w:t>（四）每一包装箱两个侧面用不褪色的油漆和明显易见的中文字样做出标记。</w:t>
      </w:r>
    </w:p>
    <w:p>
      <w:pPr>
        <w:pStyle w:val="null3"/>
        <w:ind w:firstLine="420"/>
        <w:jc w:val="both"/>
      </w:pPr>
      <w:r>
        <w:rPr>
          <w:sz w:val="21"/>
        </w:rPr>
        <w:t>标记内容包括：箱（件）号、装运标志（唛头）、毛重（</w:t>
      </w:r>
      <w:r>
        <w:rPr>
          <w:sz w:val="21"/>
        </w:rPr>
        <w:t>kg）、尺码（长×宽×高，用mm表示）、净重（kg）、到货地址、收货人名称、货物名称、合同编号以及“勿近潮湿”、“小心轻放”、“此边向上”等。</w:t>
      </w:r>
    </w:p>
    <w:p>
      <w:pPr>
        <w:pStyle w:val="null3"/>
        <w:ind w:firstLine="420"/>
        <w:jc w:val="both"/>
      </w:pPr>
      <w:r>
        <w:rPr>
          <w:sz w:val="21"/>
        </w:rPr>
        <w:t>（五）以下单证原件在到货同时交给买方：</w:t>
      </w:r>
    </w:p>
    <w:p>
      <w:pPr>
        <w:pStyle w:val="null3"/>
        <w:ind w:firstLine="420"/>
        <w:jc w:val="both"/>
      </w:pPr>
      <w:r>
        <w:rPr>
          <w:sz w:val="21"/>
        </w:rPr>
        <w:t>1.装运单一份，注明合同号、装运标志、货物内容、每件包装尺码及重量；</w:t>
      </w:r>
    </w:p>
    <w:p>
      <w:pPr>
        <w:pStyle w:val="null3"/>
        <w:ind w:firstLine="420"/>
        <w:jc w:val="both"/>
      </w:pPr>
      <w:r>
        <w:rPr>
          <w:sz w:val="21"/>
        </w:rPr>
        <w:t>2.制造厂出具的出厂装箱单、质量检验合格证明书各一式一份。</w:t>
      </w:r>
    </w:p>
    <w:p>
      <w:pPr>
        <w:pStyle w:val="null3"/>
        <w:jc w:val="both"/>
      </w:pPr>
      <w:r>
        <w:rPr>
          <w:sz w:val="21"/>
          <w:b/>
        </w:rPr>
        <w:t>九、付款方式</w:t>
      </w:r>
    </w:p>
    <w:p>
      <w:pPr>
        <w:pStyle w:val="null3"/>
        <w:ind w:firstLine="420"/>
        <w:jc w:val="both"/>
      </w:pPr>
      <w:r>
        <w:rPr>
          <w:sz w:val="21"/>
        </w:rPr>
        <w:t>（一）合同货款按下列步骤分期支付：</w:t>
      </w:r>
    </w:p>
    <w:p>
      <w:pPr>
        <w:pStyle w:val="null3"/>
        <w:ind w:firstLine="420"/>
        <w:jc w:val="both"/>
      </w:pPr>
      <w:r>
        <w:rPr>
          <w:sz w:val="21"/>
        </w:rPr>
        <w:t>1.合同签订后5个工作日内，卖方开具符合买方要求的发票（发票金额为70%合同总价），买方支付合同总价的70%作为预付款给卖方。</w:t>
      </w:r>
    </w:p>
    <w:p>
      <w:pPr>
        <w:pStyle w:val="null3"/>
        <w:ind w:firstLine="420"/>
        <w:jc w:val="both"/>
      </w:pPr>
      <w:r>
        <w:rPr>
          <w:sz w:val="21"/>
        </w:rPr>
        <w:t>2.卖方向买方开具合同总价30%的进度款保函（保函比例分别为合同总价的20%、10%），买方支付合同总价的30%作为进度款给卖方（卖方若在进度款保函所规定的到期日时未完成合同规定须履行的责任，则需在保函到期前再开出相对应的保函给买方，否则，每逾期一日，卖方须向买方支付相对应保函金额的0.5‰的逾期违约金，逾期超过30天，买方有权解除部分或全部合同）。</w:t>
      </w:r>
    </w:p>
    <w:p>
      <w:pPr>
        <w:pStyle w:val="null3"/>
        <w:ind w:firstLine="420"/>
        <w:jc w:val="both"/>
      </w:pPr>
      <w:r>
        <w:rPr>
          <w:sz w:val="21"/>
        </w:rPr>
        <w:t>3.合同约定的货物全部到货后10个工作日内，买方撤销20%的进度款保函。</w:t>
      </w:r>
    </w:p>
    <w:p>
      <w:pPr>
        <w:pStyle w:val="null3"/>
        <w:ind w:firstLine="420"/>
        <w:jc w:val="both"/>
      </w:pPr>
      <w:r>
        <w:rPr>
          <w:sz w:val="21"/>
        </w:rPr>
        <w:t>4.所有货物经法定计量部门计量检定（合同中特殊规定的除外），买方验收合格后10个工作日内，买方撤销10%的进度款保函。</w:t>
      </w:r>
    </w:p>
    <w:p>
      <w:pPr>
        <w:pStyle w:val="null3"/>
        <w:ind w:firstLine="420"/>
        <w:jc w:val="both"/>
      </w:pPr>
      <w:r>
        <w:rPr>
          <w:sz w:val="21"/>
        </w:rPr>
        <w:t>（二）付款方式：采用银行转账形式。</w:t>
      </w:r>
    </w:p>
    <w:p>
      <w:pPr>
        <w:pStyle w:val="null3"/>
        <w:ind w:firstLine="420"/>
        <w:jc w:val="both"/>
      </w:pPr>
      <w:r>
        <w:rPr>
          <w:sz w:val="21"/>
        </w:rPr>
        <w:t>（三）每笔款项支付时，卖方提前向买方提供请款申请函及相应金额的增值税发票（含货物款发票、货物安装费发票及有关服务发票）。卖方理解并接受：上述付款期限，不包括政府财政资金用款额度未下达时间（买方如遇财政资金使用管理约束情况则付款时间顺延，并不构成违约）；如项目资金由财政资金直接支付，则买方向相关单位提交财政资金使用申请就视为买方履行了付款义务。</w:t>
      </w:r>
    </w:p>
    <w:p>
      <w:pPr>
        <w:pStyle w:val="null3"/>
        <w:jc w:val="both"/>
      </w:pPr>
      <w:r>
        <w:rPr>
          <w:sz w:val="21"/>
          <w:b/>
        </w:rPr>
        <w:t>十、产权与风险转移</w:t>
      </w:r>
    </w:p>
    <w:p>
      <w:pPr>
        <w:pStyle w:val="null3"/>
        <w:ind w:firstLine="420"/>
        <w:jc w:val="both"/>
      </w:pPr>
      <w:r>
        <w:rPr>
          <w:sz w:val="21"/>
        </w:rPr>
        <w:t>除非</w:t>
      </w:r>
      <w:r>
        <w:rPr>
          <w:sz w:val="21"/>
        </w:rPr>
        <w:t>“附件3：合同资料表”另有规定，合同标的产权与风险转移遵守如下约定：</w:t>
      </w:r>
    </w:p>
    <w:p>
      <w:pPr>
        <w:pStyle w:val="null3"/>
        <w:ind w:firstLine="420"/>
        <w:jc w:val="both"/>
      </w:pPr>
      <w:r>
        <w:rPr>
          <w:sz w:val="21"/>
        </w:rPr>
        <w:t>（一）卖方交由承运人运输的在途货物，毁损、灭失的风险由卖方承担。</w:t>
      </w:r>
    </w:p>
    <w:p>
      <w:pPr>
        <w:pStyle w:val="null3"/>
        <w:ind w:firstLine="420"/>
        <w:jc w:val="both"/>
      </w:pPr>
      <w:r>
        <w:rPr>
          <w:sz w:val="21"/>
        </w:rPr>
        <w:t>（二）货物的产权，损坏、灭失的风险，在货物安装调试完毕通过验收交付使用时起由卖方转移至买方。</w:t>
      </w:r>
    </w:p>
    <w:p>
      <w:pPr>
        <w:pStyle w:val="null3"/>
        <w:ind w:firstLine="420"/>
        <w:jc w:val="both"/>
      </w:pPr>
      <w:r>
        <w:rPr>
          <w:sz w:val="21"/>
        </w:rPr>
        <w:t>（三）因货物验收不合格买方拒收，或双方已解除合同，货物毁损、灭失的风险由卖方承担。</w:t>
      </w:r>
    </w:p>
    <w:p>
      <w:pPr>
        <w:pStyle w:val="null3"/>
        <w:ind w:firstLine="420"/>
        <w:jc w:val="both"/>
      </w:pPr>
      <w:r>
        <w:rPr>
          <w:sz w:val="21"/>
        </w:rPr>
        <w:t>（四）产权和风险的转移，不影响因卖方履行义务不符合约定，买方有要求其承担违约责任的权利。</w:t>
      </w:r>
    </w:p>
    <w:p>
      <w:pPr>
        <w:pStyle w:val="null3"/>
        <w:jc w:val="both"/>
      </w:pPr>
      <w:r>
        <w:rPr>
          <w:sz w:val="21"/>
          <w:b/>
        </w:rPr>
        <w:t>十一、保险</w:t>
      </w:r>
    </w:p>
    <w:p>
      <w:pPr>
        <w:pStyle w:val="null3"/>
        <w:ind w:firstLine="420"/>
        <w:jc w:val="both"/>
      </w:pPr>
      <w:r>
        <w:rPr>
          <w:sz w:val="21"/>
        </w:rPr>
        <w:t>根据本合同关于产权与风险转移条款规定，卖方承担货物到达交货地点并安装、验收合格交付使用之前的所有风险。因此，卖方应按货物总价的</w:t>
      </w:r>
      <w:r>
        <w:rPr>
          <w:sz w:val="21"/>
        </w:rPr>
        <w:t>110％价值为货物投保一切险、为派往买方服务的人员投保人身险、为货物交付前活动可能涉及的第三方投保相关险种，保险费用均由卖方负责。</w:t>
      </w:r>
    </w:p>
    <w:p>
      <w:pPr>
        <w:pStyle w:val="null3"/>
        <w:jc w:val="both"/>
      </w:pPr>
      <w:r>
        <w:rPr>
          <w:sz w:val="21"/>
          <w:b/>
        </w:rPr>
        <w:t>十二、检验与测试</w:t>
      </w:r>
    </w:p>
    <w:p>
      <w:pPr>
        <w:pStyle w:val="null3"/>
        <w:ind w:firstLine="420"/>
        <w:jc w:val="both"/>
      </w:pPr>
      <w:r>
        <w:rPr>
          <w:sz w:val="21"/>
        </w:rPr>
        <w:t>（一）买方或其代表有权检验和</w:t>
      </w:r>
      <w:r>
        <w:rPr>
          <w:sz w:val="21"/>
        </w:rPr>
        <w:t>/或测试货物，以确认货物是否符合合同规格的要求，并且不承担额外的费用。买方要求进行的检验和测试以及在何处进行这些检验和测试，将参照合同条款的技术规格并以买方具体验收要求为准。买方将及时以书面形式把进行检验和/或买方测试代表的身份通知卖方。</w:t>
      </w:r>
    </w:p>
    <w:p>
      <w:pPr>
        <w:pStyle w:val="null3"/>
        <w:ind w:firstLine="420"/>
        <w:jc w:val="both"/>
      </w:pPr>
      <w:r>
        <w:rPr>
          <w:sz w:val="21"/>
        </w:rPr>
        <w:t>（二）检验和测试可以在卖方或其分包人的驻地、交货地和</w:t>
      </w:r>
      <w:r>
        <w:rPr>
          <w:sz w:val="21"/>
        </w:rPr>
        <w:t>/或货物的最终目的地进行。如果在卖方或其分包人的驻地进行，检测人员应能得全部合理的设施和协助，买方不应承担费用。</w:t>
      </w:r>
    </w:p>
    <w:p>
      <w:pPr>
        <w:pStyle w:val="null3"/>
        <w:ind w:firstLine="420"/>
        <w:jc w:val="both"/>
      </w:pPr>
      <w:r>
        <w:rPr>
          <w:sz w:val="21"/>
        </w:rPr>
        <w:t>（三）如果任何被检验或测试的货物不能满足规格的要求，买方可以拒绝接受该货物，卖方应更换被拒绝的货物，或者进行必要的修改以满足规格的要求。</w:t>
      </w:r>
    </w:p>
    <w:p>
      <w:pPr>
        <w:pStyle w:val="null3"/>
        <w:ind w:firstLine="420"/>
        <w:jc w:val="both"/>
      </w:pPr>
      <w:r>
        <w:rPr>
          <w:sz w:val="21"/>
        </w:rPr>
        <w:t>（四）买方在货物到达的目的地后对货物进行检验、测试及必要时拒绝接受货物的权力将不会因为货物在卖方或其分包人的驻地已通过了买方或其代表的检验、测试和认可而受到限制或放弃。</w:t>
      </w:r>
    </w:p>
    <w:p>
      <w:pPr>
        <w:pStyle w:val="null3"/>
        <w:ind w:firstLine="420"/>
        <w:jc w:val="both"/>
      </w:pPr>
      <w:r>
        <w:rPr>
          <w:sz w:val="21"/>
        </w:rPr>
        <w:t>（五）交货时，卖方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Pr>
        <w:pStyle w:val="null3"/>
        <w:ind w:firstLine="420"/>
        <w:jc w:val="both"/>
      </w:pPr>
      <w:r>
        <w:rPr>
          <w:sz w:val="21"/>
        </w:rPr>
        <w:t>（六）如果货物是进口产品，卖方应附上经中华人民共和国国家出入境检验检疫主管部门对货物的质量、规格、数量和重量进行检验并合格的检验证书。</w:t>
      </w:r>
    </w:p>
    <w:p>
      <w:pPr>
        <w:pStyle w:val="null3"/>
        <w:ind w:left="405" w:firstLine="105"/>
        <w:jc w:val="both"/>
      </w:pPr>
      <w:r>
        <w:rPr>
          <w:sz w:val="21"/>
        </w:rPr>
        <w:t>（七）本</w:t>
      </w:r>
      <w:r>
        <w:rPr>
          <w:sz w:val="21"/>
        </w:rPr>
        <w:t>“检验与测试”的有关条款不能免除卖方在本合同项下的保证义务或其它义务。</w:t>
      </w:r>
    </w:p>
    <w:p>
      <w:pPr>
        <w:pStyle w:val="null3"/>
        <w:jc w:val="both"/>
      </w:pPr>
      <w:r>
        <w:rPr>
          <w:sz w:val="21"/>
          <w:b/>
        </w:rPr>
        <w:t>十三、伴随服务</w:t>
      </w:r>
    </w:p>
    <w:p>
      <w:pPr>
        <w:pStyle w:val="null3"/>
        <w:ind w:firstLine="420"/>
        <w:jc w:val="both"/>
      </w:pPr>
      <w:r>
        <w:rPr>
          <w:sz w:val="21"/>
        </w:rPr>
        <w:t>应买方要求，卖方应提供下列服务，以及</w:t>
      </w:r>
      <w:r>
        <w:rPr>
          <w:sz w:val="21"/>
        </w:rPr>
        <w:t>“附件3：合同资料表”及《投标文件》中响应的附加服务（如有）。除非另有约定，所有服务费用已包含在合同总价中。</w:t>
      </w:r>
    </w:p>
    <w:p>
      <w:pPr>
        <w:pStyle w:val="null3"/>
        <w:ind w:firstLine="422"/>
        <w:jc w:val="both"/>
      </w:pPr>
      <w:r>
        <w:rPr>
          <w:sz w:val="21"/>
          <w:b/>
        </w:rPr>
        <w:t>（一）安装、调试与运行</w:t>
      </w:r>
    </w:p>
    <w:p>
      <w:pPr>
        <w:pStyle w:val="null3"/>
        <w:ind w:firstLine="420"/>
        <w:jc w:val="both"/>
      </w:pPr>
      <w:r>
        <w:rPr>
          <w:sz w:val="21"/>
        </w:rPr>
        <w:t>1.卖方必须向买方提供合同货物安装所需的材料（如设备调试过程中需要用到的标准品等耗材等）、技术资料以及所需工具。</w:t>
      </w:r>
    </w:p>
    <w:p>
      <w:pPr>
        <w:pStyle w:val="null3"/>
        <w:ind w:firstLine="420"/>
        <w:jc w:val="both"/>
      </w:pPr>
      <w:r>
        <w:rPr>
          <w:sz w:val="21"/>
        </w:rPr>
        <w:t>2.卖方在买方收到货物后2个工作日内与买方确认安装条件，并在确认安装条件满足后7～10个工作日内安排工作人员上门安装调试。</w:t>
      </w:r>
    </w:p>
    <w:p>
      <w:pPr>
        <w:pStyle w:val="null3"/>
        <w:ind w:firstLine="420"/>
        <w:jc w:val="both"/>
      </w:pPr>
      <w:r>
        <w:rPr>
          <w:sz w:val="21"/>
        </w:rPr>
        <w:t>3.卖方派出的安装人员应具备相关的专业知识、技术水平、相应资质和能力，熟悉本合同所述货物的规格、技术指标及安装工艺，有足够能力安装、调试本合同的货物并使之达到本合同要求。需要安装</w:t>
      </w:r>
      <w:r>
        <w:rPr>
          <w:sz w:val="21"/>
        </w:rPr>
        <w:t>调试的设备，</w:t>
      </w:r>
      <w:r>
        <w:rPr>
          <w:sz w:val="21"/>
          <w:color w:val="000000"/>
        </w:rPr>
        <w:t>卖方必须依照采购文件、招标文件的要求和投标文件的承诺，将设备、系统安装并调试至正常运行的最佳状态。</w:t>
      </w:r>
    </w:p>
    <w:p>
      <w:pPr>
        <w:pStyle w:val="null3"/>
        <w:ind w:firstLine="420"/>
        <w:jc w:val="both"/>
      </w:pPr>
      <w:r>
        <w:rPr>
          <w:sz w:val="21"/>
        </w:rPr>
        <w:t>4.卖方需对买方现场进行详细考察，完全了解现场的状况及环境要求，并承诺不因上述原因对买方索赔；</w:t>
      </w:r>
    </w:p>
    <w:p>
      <w:pPr>
        <w:pStyle w:val="null3"/>
        <w:ind w:firstLine="420"/>
        <w:jc w:val="both"/>
      </w:pPr>
      <w:r>
        <w:rPr>
          <w:sz w:val="21"/>
        </w:rPr>
        <w:t>5.卖方人员实施及监督所供货物的试运行，并在双方商定的一定期限内对所供货物运行、维护实施监督指导，但监督指导并不能免除卖方在质量保证期内所承担的义务。</w:t>
      </w:r>
    </w:p>
    <w:p>
      <w:pPr>
        <w:pStyle w:val="null3"/>
        <w:ind w:firstLine="422"/>
        <w:jc w:val="both"/>
      </w:pPr>
      <w:r>
        <w:rPr>
          <w:sz w:val="21"/>
          <w:b/>
        </w:rPr>
        <w:t>（二）培训</w:t>
      </w:r>
    </w:p>
    <w:p>
      <w:pPr>
        <w:pStyle w:val="null3"/>
        <w:ind w:firstLine="420"/>
        <w:jc w:val="both"/>
      </w:pPr>
      <w:r>
        <w:rPr>
          <w:sz w:val="21"/>
        </w:rPr>
        <w:t>1.卖方必须在现场安装调试完成之日起3个工作日内提供培训（不能按规定时间提供培训的，卖方须说明理由并得到买方确认，否则买方不对清点货物作保管），使其熟练掌握所有设备系统的应用和维护，以便买方组织验收。培训工作的完成需经买方的认可方可结束。</w:t>
      </w:r>
    </w:p>
    <w:p>
      <w:pPr>
        <w:pStyle w:val="null3"/>
        <w:ind w:firstLine="420"/>
        <w:jc w:val="both"/>
      </w:pPr>
      <w:r>
        <w:rPr>
          <w:sz w:val="21"/>
        </w:rPr>
        <w:t>2.卖方应与买方沟通，根据买方的实际情况，制定适合用户的详细培训计划（包括：培训时间，培训内容、培训对象、培训方式等），卖方负责提供现场操作、运行、维护、维修的培训方案及必需的培训资料。</w:t>
      </w:r>
    </w:p>
    <w:p>
      <w:pPr>
        <w:pStyle w:val="null3"/>
        <w:ind w:firstLine="420"/>
        <w:jc w:val="both"/>
      </w:pPr>
      <w:r>
        <w:rPr>
          <w:sz w:val="21"/>
        </w:rPr>
        <w:t>3.卖方负责组织对买方受训人员进行操作、维修、保养的培训，培训老师应是货物制造商/厂家有经验的工程技术专业人员。如有需要，卖方应为买方安排二次培训，具体要求由双方共同商定。</w:t>
      </w:r>
    </w:p>
    <w:p>
      <w:pPr>
        <w:pStyle w:val="null3"/>
        <w:ind w:firstLine="420"/>
        <w:jc w:val="both"/>
      </w:pPr>
      <w:r>
        <w:rPr>
          <w:sz w:val="21"/>
        </w:rPr>
        <w:t>4.培训前，卖方应与买方进行良好沟通，安排好培训所用设施和培训资料等，确保达到预期培训效果。</w:t>
      </w:r>
    </w:p>
    <w:p>
      <w:pPr>
        <w:pStyle w:val="null3"/>
        <w:jc w:val="both"/>
      </w:pPr>
      <w:r>
        <w:rPr>
          <w:sz w:val="21"/>
          <w:b/>
        </w:rPr>
        <w:t>（三）测试与验收</w:t>
      </w:r>
    </w:p>
    <w:p>
      <w:pPr>
        <w:pStyle w:val="null3"/>
        <w:ind w:left="405"/>
        <w:jc w:val="both"/>
      </w:pPr>
      <w:r>
        <w:rPr>
          <w:sz w:val="21"/>
        </w:rPr>
        <w:t>1.验收流程：</w:t>
      </w:r>
    </w:p>
    <w:p>
      <w:pPr>
        <w:pStyle w:val="null3"/>
        <w:ind w:left="420"/>
        <w:jc w:val="both"/>
      </w:pPr>
      <w:r>
        <w:rPr>
          <w:sz w:val="21"/>
        </w:rPr>
        <w:t>送检货物：卖方先将货物送计量，再同计量检定合格的证书一并交付买方；</w:t>
      </w:r>
    </w:p>
    <w:p>
      <w:pPr>
        <w:pStyle w:val="null3"/>
        <w:ind w:left="420"/>
        <w:jc w:val="both"/>
      </w:pPr>
      <w:r>
        <w:rPr>
          <w:sz w:val="21"/>
        </w:rPr>
        <w:t>现场计量货物：卖方先安排货物的安装、培训，再安排上门计量，在收到计量检定合格的证书后方进行验收。</w:t>
      </w:r>
    </w:p>
    <w:p>
      <w:pPr>
        <w:pStyle w:val="null3"/>
        <w:ind w:firstLine="420"/>
        <w:jc w:val="both"/>
      </w:pPr>
      <w:r>
        <w:rPr>
          <w:sz w:val="21"/>
        </w:rPr>
        <w:t>2.验收时卖方应提供计量检定合格、有效的计量或校准报告/证书，中文版说明书等；如货物无法计量，则以厂家出具的验证方案为验收标准。</w:t>
      </w:r>
    </w:p>
    <w:p>
      <w:pPr>
        <w:pStyle w:val="null3"/>
        <w:ind w:firstLine="420"/>
        <w:jc w:val="both"/>
      </w:pPr>
      <w:r>
        <w:rPr>
          <w:sz w:val="21"/>
        </w:rPr>
        <w:t>3.在有关部门进行验收时，卖方应及时配合买方。</w:t>
      </w:r>
    </w:p>
    <w:p>
      <w:pPr>
        <w:pStyle w:val="null3"/>
        <w:ind w:firstLine="420"/>
        <w:jc w:val="both"/>
      </w:pPr>
      <w:r>
        <w:rPr>
          <w:sz w:val="21"/>
        </w:rPr>
        <w:t>4.卖方提供的货物不符合质量、技术要求，致使货物未能满足买方的设计性能，买方可拒收货物或单方面解除合同，标的物毁损、丢失的风险由卖方承担。</w:t>
      </w:r>
    </w:p>
    <w:p>
      <w:pPr>
        <w:pStyle w:val="null3"/>
        <w:ind w:firstLine="420"/>
        <w:jc w:val="both"/>
      </w:pPr>
      <w:r>
        <w:rPr>
          <w:sz w:val="21"/>
        </w:rPr>
        <w:t>5.测试及验收工作由买方组织，验收合格后，签署符合买方要求的验收记录。</w:t>
      </w:r>
    </w:p>
    <w:p>
      <w:pPr>
        <w:pStyle w:val="null3"/>
        <w:ind w:firstLine="420"/>
        <w:jc w:val="both"/>
      </w:pPr>
      <w:r>
        <w:rPr>
          <w:sz w:val="21"/>
        </w:rPr>
        <w:t>6.交验的货物必须符合中华人民共和国国家安全质量标准、环保标准或行业标准；符合采购文件/要求和响应承诺中买方认可的合理最佳配置、参数及各项要求；经有关法定部门计量检定合格（合同中特殊规定的除外；计量费用由卖方承担），如计量结果不符合国家有关规定、规范、标准时，卖方必须负责更换货物零部件，乃至更换整台货物，直至货物符合有关规定、规范、标准和货物声明的文件（包括说明书、宣传资料等），由此产生的有关费用由卖方承担。</w:t>
      </w:r>
    </w:p>
    <w:p>
      <w:pPr>
        <w:pStyle w:val="null3"/>
        <w:ind w:firstLine="420"/>
        <w:jc w:val="both"/>
      </w:pPr>
      <w:r>
        <w:rPr>
          <w:sz w:val="21"/>
        </w:rPr>
        <w:t>7.如无特别说明，买方按货物标准配置或原出厂装箱单验收货物的备品、配件，货物</w:t>
      </w:r>
      <w:r>
        <w:rPr>
          <w:sz w:val="21"/>
        </w:rPr>
        <w:t>铭牌</w:t>
      </w:r>
      <w:r>
        <w:rPr>
          <w:sz w:val="21"/>
        </w:rPr>
        <w:t>要求</w:t>
      </w:r>
      <w:r>
        <w:rPr>
          <w:sz w:val="21"/>
        </w:rPr>
        <w:t>清晰可见</w:t>
      </w:r>
      <w:r>
        <w:rPr>
          <w:sz w:val="21"/>
        </w:rPr>
        <w:t>。</w:t>
      </w:r>
    </w:p>
    <w:p>
      <w:pPr>
        <w:pStyle w:val="null3"/>
        <w:ind w:firstLine="460"/>
      </w:pPr>
      <w:r>
        <w:rPr>
          <w:sz w:val="21"/>
        </w:rPr>
        <w:t>8.买方验收时卖方需提供下列资料：</w:t>
      </w:r>
      <w:r>
        <w:rPr>
          <w:sz w:val="21"/>
          <w:b/>
        </w:rPr>
        <w:t>使用说明书（电子版）、原厂装箱单（如有）、合格证（如有）、通关材料（进口设备）、国家认可计量单位的计量证书、培训记录、发票，否则不予验收（特殊情况双方另行协商）。</w:t>
      </w:r>
    </w:p>
    <w:p>
      <w:pPr>
        <w:pStyle w:val="null3"/>
        <w:jc w:val="both"/>
      </w:pPr>
      <w:r>
        <w:rPr>
          <w:sz w:val="21"/>
          <w:b/>
        </w:rPr>
        <w:t>十四、合同转让与分包</w:t>
      </w:r>
    </w:p>
    <w:p>
      <w:pPr>
        <w:pStyle w:val="null3"/>
        <w:ind w:firstLine="420"/>
        <w:jc w:val="both"/>
      </w:pPr>
      <w:r>
        <w:rPr>
          <w:sz w:val="21"/>
        </w:rPr>
        <w:t>（一）本合同卖方在任何情况下都不得全部或部分转让其应履行的合同义务。</w:t>
      </w:r>
    </w:p>
    <w:p>
      <w:pPr>
        <w:pStyle w:val="null3"/>
        <w:ind w:firstLine="420"/>
        <w:jc w:val="both"/>
      </w:pPr>
      <w:r>
        <w:rPr>
          <w:sz w:val="21"/>
        </w:rPr>
        <w:t>（二）</w:t>
      </w:r>
      <w:r>
        <w:rPr>
          <w:sz w:val="21"/>
        </w:rPr>
        <w:t>未经买方事前书面同意，卖方不得将合同分包或转包给第三方。</w:t>
      </w:r>
    </w:p>
    <w:p>
      <w:pPr>
        <w:pStyle w:val="null3"/>
        <w:ind w:firstLine="420"/>
        <w:jc w:val="both"/>
      </w:pPr>
      <w:r>
        <w:rPr>
          <w:sz w:val="21"/>
        </w:rPr>
        <w:t>（三）卖方将本合同分包的，分包人就分包部分承担连带责任。</w:t>
      </w:r>
    </w:p>
    <w:p>
      <w:pPr>
        <w:pStyle w:val="null3"/>
        <w:ind w:firstLine="420"/>
        <w:jc w:val="both"/>
      </w:pPr>
      <w:r>
        <w:rPr>
          <w:sz w:val="21"/>
        </w:rPr>
        <w:t>（四）卖方拟将本合同的非主体、非关键性工作交由他人完成（分包，或更换分包人的），应事先征得买方同意，并提交证明拟分包人合格的文件，及卖方与分包人签订的合同，且分包人不得再分包。</w:t>
      </w:r>
    </w:p>
    <w:p>
      <w:pPr>
        <w:pStyle w:val="null3"/>
        <w:jc w:val="both"/>
      </w:pPr>
      <w:r>
        <w:rPr>
          <w:sz w:val="21"/>
          <w:b/>
        </w:rPr>
        <w:t>十五、质量保证及售后服务</w:t>
      </w:r>
    </w:p>
    <w:p>
      <w:pPr>
        <w:pStyle w:val="null3"/>
        <w:ind w:firstLine="420"/>
        <w:jc w:val="both"/>
      </w:pPr>
      <w:r>
        <w:rPr>
          <w:sz w:val="21"/>
        </w:rPr>
        <w:t>（一）质量保证</w:t>
      </w:r>
    </w:p>
    <w:p>
      <w:pPr>
        <w:pStyle w:val="null3"/>
        <w:ind w:firstLine="420"/>
        <w:jc w:val="both"/>
      </w:pPr>
      <w:r>
        <w:rPr>
          <w:sz w:val="21"/>
        </w:rPr>
        <w:t>1.卖方应保证合同项下所供货物是全新的、未使用过的，是目前仍在生产的型号。卖方进一步保证，合同项下提供的全部货物没有设计、材料或工艺上的缺陷（由于按买方的要求设计或按买方的规格提供的材料所产生的缺陷除外），或者没有因卖方的行为或疏忽而产生的缺陷，这些缺陷是所供货物在我国现行条件下正常使用可能产生的。</w:t>
      </w:r>
    </w:p>
    <w:p>
      <w:pPr>
        <w:pStyle w:val="null3"/>
        <w:ind w:firstLine="420"/>
        <w:jc w:val="both"/>
      </w:pPr>
      <w:r>
        <w:rPr>
          <w:sz w:val="21"/>
        </w:rPr>
        <w:t>2.上述保证在货物验收合格交付买方使用之日起附件3《合同资料表》规定的质量保证期内有效，质量保证期一般为</w:t>
      </w:r>
      <w:r>
        <w:rPr>
          <w:sz w:val="21"/>
          <w:u w:val="single"/>
        </w:rPr>
        <w:t xml:space="preserve">   </w:t>
      </w:r>
      <w:r>
        <w:rPr>
          <w:sz w:val="21"/>
        </w:rPr>
        <w:t>年（如货物有特殊质保期要求的，按具体要求执行）</w:t>
      </w:r>
      <w:r>
        <w:rPr>
          <w:sz w:val="21"/>
          <w:color w:val="000000"/>
        </w:rPr>
        <w:t>，在质保期内卖方提供货物正常使用情况下的维修及保养服务，一切维修、维护、保养费用均由卖方负责，且履约期间有义务配合提供设备维修保养报价清单</w:t>
      </w:r>
      <w:r>
        <w:rPr>
          <w:sz w:val="21"/>
        </w:rPr>
        <w:t>。任何时候，卖方均不能免除因设备本身的缺陷所应负的责任。在质保</w:t>
      </w:r>
      <w:r>
        <w:rPr>
          <w:sz w:val="21"/>
        </w:rPr>
        <w:t>期内</w:t>
      </w:r>
      <w:r>
        <w:rPr>
          <w:sz w:val="21"/>
        </w:rPr>
        <w:t>如设备或零部件因不可抗因素</w:t>
      </w:r>
      <w:r>
        <w:rPr>
          <w:sz w:val="21"/>
        </w:rPr>
        <w:t>造成损害、</w:t>
      </w:r>
      <w:r>
        <w:rPr>
          <w:sz w:val="21"/>
        </w:rPr>
        <w:t>故障而造成短期停用时，则质保期和免费维修期相应顺延。如停用时间累计超过</w:t>
      </w:r>
      <w:r>
        <w:rPr>
          <w:sz w:val="21"/>
        </w:rPr>
        <w:t>60天则质保期重新计算。</w:t>
      </w:r>
    </w:p>
    <w:p>
      <w:pPr>
        <w:pStyle w:val="null3"/>
        <w:ind w:firstLine="420"/>
        <w:jc w:val="both"/>
      </w:pPr>
      <w:r>
        <w:rPr>
          <w:sz w:val="21"/>
        </w:rPr>
        <w:t>3.货物</w:t>
      </w:r>
      <w:r>
        <w:rPr>
          <w:sz w:val="21"/>
        </w:rPr>
        <w:t>在</w:t>
      </w:r>
      <w:r>
        <w:rPr>
          <w:sz w:val="21"/>
          <w:color w:val="000000"/>
        </w:rPr>
        <w:t>质保期</w:t>
      </w:r>
      <w:r>
        <w:rPr>
          <w:sz w:val="21"/>
        </w:rPr>
        <w:t>内，卖方应</w:t>
      </w:r>
      <w:r>
        <w:rPr>
          <w:sz w:val="21"/>
        </w:rPr>
        <w:t>无条件</w:t>
      </w:r>
      <w:r>
        <w:rPr>
          <w:sz w:val="21"/>
        </w:rPr>
        <w:t>向买方提供技术支持与上门服务。卖方在接到买方的货物故障报修通知后，</w:t>
      </w:r>
      <w:r>
        <w:rPr>
          <w:sz w:val="21"/>
        </w:rPr>
        <w:t>2小时内响应，4小时内到达维修现场并到位检修，在12小时内修复；特殊情况在48小时内无法修复的，将在72小时内提供不低于原使用等级的、计量检定合格的备用货物给买方免费使用以维持工作。</w:t>
      </w:r>
    </w:p>
    <w:p>
      <w:pPr>
        <w:pStyle w:val="null3"/>
        <w:ind w:firstLine="420"/>
        <w:jc w:val="both"/>
      </w:pPr>
      <w:r>
        <w:rPr>
          <w:sz w:val="21"/>
        </w:rPr>
        <w:t>4.买方在质量保证期内发现缺陷应尽快以书面形式通知卖方。对质保期内的故障报修，卖方应按其投标文件响应方案设定服务热线或专人直线，保证在接到报障后按上款规定执行更换有缺陷的货物或部件、排除故障。</w:t>
      </w:r>
    </w:p>
    <w:p>
      <w:pPr>
        <w:pStyle w:val="null3"/>
        <w:ind w:firstLine="420"/>
        <w:jc w:val="both"/>
      </w:pPr>
      <w:r>
        <w:rPr>
          <w:sz w:val="21"/>
        </w:rPr>
        <w:t>5.对质保期内的故障报修，如卖方未能做到上述3、4款的服务承诺，买方可采取必要的补救措施，但其风险和费用由卖方承担，买方根据合同规定对卖方行使的其它权力不受影响。由于卖方的保障服务不到位导致货物不能正常使用的，货物不能正常使用的时间将不计入质保期时间，质保期相应顺延。</w:t>
      </w:r>
    </w:p>
    <w:p>
      <w:pPr>
        <w:pStyle w:val="null3"/>
        <w:ind w:firstLine="420"/>
        <w:jc w:val="both"/>
      </w:pPr>
      <w:r>
        <w:rPr>
          <w:sz w:val="21"/>
        </w:rPr>
        <w:t>6.质保期内因用户使用、管理不当所造成的损失由买方承担，卖方提供有偿服务。</w:t>
      </w:r>
    </w:p>
    <w:p>
      <w:pPr>
        <w:pStyle w:val="null3"/>
        <w:ind w:firstLine="420"/>
        <w:jc w:val="both"/>
      </w:pPr>
      <w:r>
        <w:rPr>
          <w:sz w:val="21"/>
          <w:color w:val="000000"/>
        </w:rPr>
        <w:t>7.质保期</w:t>
      </w:r>
      <w:r>
        <w:rPr>
          <w:sz w:val="21"/>
          <w:color w:val="000000"/>
        </w:rPr>
        <w:t>内</w:t>
      </w:r>
      <w:r>
        <w:rPr>
          <w:sz w:val="21"/>
          <w:color w:val="000000"/>
        </w:rPr>
        <w:t>对于不能明确是否是本次采购所提供软硬件设备出现故障时，卖方应无条件配合买方进行检查和排除问题。</w:t>
      </w:r>
    </w:p>
    <w:p>
      <w:pPr>
        <w:pStyle w:val="null3"/>
        <w:ind w:firstLine="420"/>
        <w:jc w:val="both"/>
      </w:pPr>
      <w:r>
        <w:rPr>
          <w:sz w:val="21"/>
        </w:rPr>
        <w:t>（二）质量保证期后服务</w:t>
      </w:r>
    </w:p>
    <w:p>
      <w:pPr>
        <w:pStyle w:val="null3"/>
        <w:ind w:firstLine="420"/>
        <w:jc w:val="both"/>
      </w:pPr>
      <w:r>
        <w:rPr>
          <w:sz w:val="21"/>
        </w:rPr>
        <w:t>1.质保期满后，若产品有危害人身安全和健康的产品质量问题，则由卖方负责更换及维修。</w:t>
      </w:r>
    </w:p>
    <w:p>
      <w:pPr>
        <w:pStyle w:val="null3"/>
        <w:ind w:firstLine="420"/>
        <w:jc w:val="both"/>
      </w:pPr>
      <w:r>
        <w:rPr>
          <w:sz w:val="21"/>
        </w:rPr>
        <w:t>2.质保期满后，应买方要求，卖方应（参考当时的市场价格）按优惠价格与买方签订定期维修保养合同及提供买方所需零配件。</w:t>
      </w:r>
    </w:p>
    <w:p>
      <w:pPr>
        <w:pStyle w:val="null3"/>
        <w:ind w:firstLine="420"/>
        <w:jc w:val="both"/>
      </w:pPr>
      <w:r>
        <w:rPr>
          <w:sz w:val="21"/>
        </w:rPr>
        <w:t>3.在备件停止生产的情况下，卖方应事先将要停止生产的计划通知买方，使买方有足够的时间采购所需备件；在备件停止生产后，卖方应向买方提供备件的图纸、资料。</w:t>
      </w:r>
    </w:p>
    <w:p>
      <w:pPr>
        <w:pStyle w:val="null3"/>
        <w:jc w:val="both"/>
      </w:pPr>
      <w:r>
        <w:rPr>
          <w:sz w:val="21"/>
          <w:b/>
        </w:rPr>
        <w:t>十六、索赔</w:t>
      </w:r>
    </w:p>
    <w:p>
      <w:pPr>
        <w:pStyle w:val="null3"/>
        <w:ind w:firstLine="420"/>
        <w:jc w:val="both"/>
      </w:pPr>
      <w:r>
        <w:rPr>
          <w:sz w:val="21"/>
        </w:rPr>
        <w:t>卖方对所供货物与合同要求不符或缺陷负有责任，如经检验证实不符或缺陷存在的，买方可根据本合同有关质量保证或检验、安装、调试的规定，提出索赔，卖方同意买方选择下述一种或多种结合的方法解决索赔事宜：</w:t>
      </w:r>
    </w:p>
    <w:p>
      <w:pPr>
        <w:pStyle w:val="null3"/>
        <w:ind w:firstLine="420"/>
        <w:jc w:val="both"/>
      </w:pPr>
      <w:r>
        <w:rPr>
          <w:sz w:val="21"/>
        </w:rPr>
        <w:t>（一）买方退货，卖方将货物被拒收前买方已付的所有款项退还买方，卖方承担由此发生的一切损失和费用，包括违约金、利息、银行手续费、运费、保险费、检验费、仓储费、装卸费以及为保管、维护和退回被拒收货物所发生的其它必要费用。</w:t>
      </w:r>
    </w:p>
    <w:p>
      <w:pPr>
        <w:pStyle w:val="null3"/>
        <w:ind w:firstLine="420"/>
        <w:jc w:val="both"/>
      </w:pPr>
      <w:r>
        <w:rPr>
          <w:sz w:val="21"/>
        </w:rPr>
        <w:t>（二）根据货物的疵劣和受损程度以及买方因此遭受损失的金额，经买卖双方商定，降低货物成交价格。</w:t>
      </w:r>
    </w:p>
    <w:p>
      <w:pPr>
        <w:pStyle w:val="null3"/>
        <w:ind w:firstLine="420"/>
        <w:jc w:val="both"/>
      </w:pPr>
      <w:r>
        <w:rPr>
          <w:sz w:val="21"/>
        </w:rPr>
        <w:t>（三）用符合合同规定的规格、质量和性能要求的新零件、部件和</w:t>
      </w:r>
      <w:r>
        <w:rPr>
          <w:sz w:val="21"/>
        </w:rPr>
        <w:t>/或货物来更换有缺陷的部分和/或修补缺陷部分，以使货物达到合同规定的规格、质量和性能，卖方承担一切费用和风险并负担买方遭受的一切损失。同时卖方相应延长被更换货物的质保期。</w:t>
      </w:r>
    </w:p>
    <w:p>
      <w:pPr>
        <w:pStyle w:val="null3"/>
        <w:ind w:firstLine="420"/>
        <w:jc w:val="both"/>
      </w:pPr>
      <w:r>
        <w:rPr>
          <w:sz w:val="21"/>
          <w:color w:val="000000"/>
        </w:rPr>
        <w:t>（四）</w:t>
      </w:r>
      <w:r>
        <w:rPr>
          <w:sz w:val="21"/>
        </w:rPr>
        <w:t>卖方收到索赔通知后</w:t>
      </w:r>
      <w:r>
        <w:rPr>
          <w:sz w:val="21"/>
        </w:rPr>
        <w:t>10天内，未给买方答复的，视为索赔已被卖方接受。卖方未能在收到索赔通知后10天内，或征得买方同意的延长期限内，按照买方从上列方法中选择的方案解决索赔事宜的，买方将有权从未付货款中扣回索赔金额，同时保留进一步要求索赔的权利。</w:t>
      </w:r>
    </w:p>
    <w:p>
      <w:pPr>
        <w:pStyle w:val="null3"/>
        <w:jc w:val="both"/>
      </w:pPr>
      <w:r>
        <w:rPr>
          <w:sz w:val="21"/>
          <w:b/>
        </w:rPr>
        <w:t>十七、不可抗力</w:t>
      </w:r>
    </w:p>
    <w:p>
      <w:pPr>
        <w:pStyle w:val="null3"/>
        <w:ind w:firstLine="420"/>
        <w:jc w:val="both"/>
      </w:pPr>
      <w:r>
        <w:rPr>
          <w:sz w:val="21"/>
        </w:rPr>
        <w:t>（一）签约双方的任何一方由于不可抗力事件影响而不能执行合同时，履行合同的期限应予以延长，其延长的期限应相当于事件所影响的时间。不可抗力事件系指买卖双方在缔结合同时所不能预见的，并且它的发生及其后果是无法避免和克服的事件</w:t>
      </w:r>
      <w:r>
        <w:rPr>
          <w:sz w:val="21"/>
        </w:rPr>
        <w:t>,诸如战争、严重水灾、洪水、台风、地震等。</w:t>
      </w:r>
    </w:p>
    <w:p>
      <w:pPr>
        <w:pStyle w:val="null3"/>
        <w:ind w:firstLine="420"/>
        <w:jc w:val="both"/>
      </w:pPr>
      <w:r>
        <w:rPr>
          <w:sz w:val="21"/>
        </w:rPr>
        <w:t>（二）受阻一方应在不可抗力事件结束后</w:t>
      </w:r>
      <w:r>
        <w:rPr>
          <w:sz w:val="21"/>
        </w:rPr>
        <w:t>1个工作日内向对方通报，并在不可抗力事件发生后14个工作日内将有关部门出具的证明文件用特快专递或挂号信寄给对方审阅确认。一旦不可抗力事件的影响持续60天以上，双方应通过友好协商方式在合理的时间内达成进一步履行合同的协议或解除合同。</w:t>
      </w:r>
    </w:p>
    <w:p>
      <w:pPr>
        <w:pStyle w:val="null3"/>
        <w:jc w:val="both"/>
      </w:pPr>
      <w:r>
        <w:rPr>
          <w:sz w:val="21"/>
          <w:b/>
        </w:rPr>
        <w:t>十八、违约责任与逾期交货、提供服务及逾期付款的赔偿</w:t>
      </w:r>
    </w:p>
    <w:p>
      <w:pPr>
        <w:pStyle w:val="null3"/>
        <w:ind w:firstLine="420"/>
        <w:jc w:val="both"/>
      </w:pPr>
      <w:r>
        <w:rPr>
          <w:sz w:val="21"/>
          <w:color w:val="000000"/>
        </w:rPr>
        <w:t>（一）卖方交付的货物、工程</w:t>
      </w:r>
      <w:r>
        <w:rPr>
          <w:sz w:val="21"/>
          <w:color w:val="000000"/>
        </w:rPr>
        <w:t>/提供的服务任何一项不符合采购文件、报价文件或本合同规定的，买方有权拒收合同所有货物、工程/提供的服务，并且卖方须向买方支付本合同总价</w:t>
      </w:r>
      <w:r>
        <w:rPr>
          <w:sz w:val="21"/>
          <w:color w:val="000000"/>
        </w:rPr>
        <w:t>5</w:t>
      </w:r>
      <w:r>
        <w:rPr>
          <w:sz w:val="21"/>
          <w:color w:val="000000"/>
        </w:rPr>
        <w:t>%的违约金；若买方接收后，发现卖方交付的货物、工程/提供的服务不符合采购文件、报价文件或本合同规定的，买方有权退回卖方，若卖方拒绝接收的，由卖方承担货物灭失的风险，并且卖方需赔偿买方全部损失及支付本合同总价</w:t>
      </w:r>
      <w:r>
        <w:rPr>
          <w:sz w:val="21"/>
          <w:color w:val="000000"/>
        </w:rPr>
        <w:t>5</w:t>
      </w:r>
      <w:r>
        <w:rPr>
          <w:sz w:val="21"/>
          <w:color w:val="000000"/>
        </w:rPr>
        <w:t>%的违约金，因退货产生的一切费用由卖方承担；由瑕疵货物的使用导致的其它经济损失，买方有权要求卖方赔偿。</w:t>
      </w:r>
    </w:p>
    <w:p>
      <w:pPr>
        <w:pStyle w:val="null3"/>
        <w:jc w:val="both"/>
      </w:pPr>
      <w:r>
        <w:rPr>
          <w:sz w:val="21"/>
        </w:rPr>
        <w:t xml:space="preserve">  </w:t>
      </w:r>
      <w:r>
        <w:rPr>
          <w:sz w:val="21"/>
        </w:rPr>
        <w:t>（二）除不可抗力因素外，如果卖方不能按照合同规定或者</w:t>
      </w:r>
      <w:r>
        <w:rPr>
          <w:sz w:val="21"/>
        </w:rPr>
        <w:t>买方要求</w:t>
      </w:r>
      <w:r>
        <w:rPr>
          <w:sz w:val="21"/>
        </w:rPr>
        <w:t>的时间提供</w:t>
      </w:r>
      <w:r>
        <w:rPr>
          <w:sz w:val="21"/>
        </w:rPr>
        <w:t>服务</w:t>
      </w:r>
      <w:r>
        <w:rPr>
          <w:sz w:val="21"/>
        </w:rPr>
        <w:t>（包括但不限于供货、服务、开具符合买方要求的银行保函等各类卖方义务），应及时以书面形式将延迟的事实、可能延迟的时间和原因通知买方。买方收到卖方通知后，将尽快作出评价，决定是否同意延期及收取误期违约金。违约金</w:t>
      </w:r>
      <w:r>
        <w:rPr>
          <w:sz w:val="21"/>
        </w:rPr>
        <w:t>可以</w:t>
      </w:r>
      <w:r>
        <w:rPr>
          <w:sz w:val="21"/>
        </w:rPr>
        <w:t>按照买方已</w:t>
      </w:r>
      <w:r>
        <w:rPr>
          <w:sz w:val="21"/>
        </w:rPr>
        <w:t>付货款总额</w:t>
      </w:r>
      <w:r>
        <w:rPr>
          <w:sz w:val="21"/>
        </w:rPr>
        <w:t>的</w:t>
      </w:r>
      <w:r>
        <w:rPr>
          <w:sz w:val="21"/>
        </w:rPr>
        <w:t>0.</w:t>
      </w:r>
      <w:r>
        <w:rPr>
          <w:sz w:val="21"/>
        </w:rPr>
        <w:t>5</w:t>
      </w:r>
      <w:r>
        <w:rPr>
          <w:sz w:val="21"/>
        </w:rPr>
        <w:t>‰/天计算，</w:t>
      </w:r>
      <w:r>
        <w:rPr>
          <w:sz w:val="21"/>
        </w:rPr>
        <w:t>也可以</w:t>
      </w:r>
      <w:r>
        <w:rPr>
          <w:sz w:val="21"/>
        </w:rPr>
        <w:t>根据</w:t>
      </w:r>
      <w:r>
        <w:rPr>
          <w:sz w:val="21"/>
        </w:rPr>
        <w:t>影响</w:t>
      </w:r>
      <w:r>
        <w:rPr>
          <w:sz w:val="21"/>
        </w:rPr>
        <w:t>程度</w:t>
      </w:r>
      <w:r>
        <w:rPr>
          <w:sz w:val="21"/>
        </w:rPr>
        <w:t>按照每天</w:t>
      </w:r>
      <w:r>
        <w:rPr>
          <w:sz w:val="21"/>
        </w:rPr>
        <w:t>100元～1000元标准计算</w:t>
      </w:r>
      <w:r>
        <w:rPr>
          <w:sz w:val="21"/>
        </w:rPr>
        <w:t>，由</w:t>
      </w:r>
      <w:r>
        <w:rPr>
          <w:sz w:val="21"/>
        </w:rPr>
        <w:t>买方</w:t>
      </w:r>
      <w:r>
        <w:rPr>
          <w:sz w:val="21"/>
        </w:rPr>
        <w:t>根据实际情况选择具体的</w:t>
      </w:r>
      <w:r>
        <w:rPr>
          <w:sz w:val="21"/>
        </w:rPr>
        <w:t>计算</w:t>
      </w:r>
      <w:r>
        <w:rPr>
          <w:sz w:val="21"/>
        </w:rPr>
        <w:t>方式</w:t>
      </w:r>
      <w:r>
        <w:rPr>
          <w:sz w:val="21"/>
        </w:rPr>
        <w:t>。误期违约金可从合同未付款中扣除或者向保函担保方提出索赔。误期期限为</w:t>
      </w:r>
      <w:r>
        <w:rPr>
          <w:sz w:val="21"/>
        </w:rPr>
        <w:t>30天，一旦达此限期，买方有权解除部分或全部合同（误期违约金计算至合同相应权利义务终止），此时如果买方按合同实际支付了预付款的，买方有权选择要求卖方按预付款金额标准立即支付违约金。如按上述办法计算的违约金仍不足以补偿因卖方违约造成的损失，买方有权进一步向卖方提出索赔。</w:t>
      </w:r>
    </w:p>
    <w:p>
      <w:pPr>
        <w:pStyle w:val="null3"/>
        <w:ind w:firstLine="420"/>
        <w:jc w:val="both"/>
      </w:pPr>
      <w:r>
        <w:rPr>
          <w:sz w:val="21"/>
        </w:rPr>
        <w:t>（三）如果买方不能按合同约定支付预付款，则卖方有权延期交货；迟付期限为</w:t>
      </w:r>
      <w:r>
        <w:rPr>
          <w:sz w:val="21"/>
        </w:rPr>
        <w:t>30天，一旦达此限期，卖方有权解除合同，并要求买方按应付未付款项部分0.</w:t>
      </w:r>
      <w:r>
        <w:rPr>
          <w:sz w:val="21"/>
        </w:rPr>
        <w:t>5</w:t>
      </w:r>
      <w:r>
        <w:rPr>
          <w:sz w:val="21"/>
        </w:rPr>
        <w:t>‰/天计算违约金。买方未按合同约定期限支付货款的，也应支付违约金。违约金按拖欠款部分金额的0.</w:t>
      </w:r>
      <w:r>
        <w:rPr>
          <w:sz w:val="21"/>
        </w:rPr>
        <w:t>5</w:t>
      </w:r>
      <w:r>
        <w:rPr>
          <w:sz w:val="21"/>
        </w:rPr>
        <w:t>‰/天计算。超过合同付款期限30天买方仍不付款，且造成卖方损失的，买方应支付赔偿予卖方。</w:t>
      </w:r>
    </w:p>
    <w:p>
      <w:pPr>
        <w:pStyle w:val="null3"/>
        <w:ind w:left="405" w:firstLine="105"/>
        <w:jc w:val="both"/>
      </w:pPr>
      <w:r>
        <w:rPr>
          <w:sz w:val="21"/>
        </w:rPr>
        <w:t>（四）本合同中对于买方付款和卖方交付使用有先决条件约定的，按约定执行。</w:t>
      </w:r>
    </w:p>
    <w:p>
      <w:pPr>
        <w:pStyle w:val="null3"/>
        <w:jc w:val="both"/>
      </w:pPr>
      <w:r>
        <w:rPr>
          <w:sz w:val="21"/>
          <w:b/>
        </w:rPr>
        <w:t>十九、合同变更</w:t>
      </w:r>
    </w:p>
    <w:p>
      <w:pPr>
        <w:pStyle w:val="null3"/>
        <w:ind w:firstLine="420"/>
        <w:jc w:val="both"/>
      </w:pPr>
      <w:r>
        <w:rPr>
          <w:sz w:val="21"/>
        </w:rPr>
        <w:t>（一）卖方根据现场实际或施工情况，发现合同原计划或方案不尽合理，确实需变更原合同约定的货物的，应及时通知买方，并提出变更理由、修正方案及变更清单，经双方协商并签署有关文件（作为合同附件）后实施。</w:t>
      </w:r>
    </w:p>
    <w:p>
      <w:pPr>
        <w:pStyle w:val="null3"/>
        <w:ind w:firstLine="420"/>
        <w:jc w:val="both"/>
      </w:pPr>
      <w:r>
        <w:rPr>
          <w:sz w:val="21"/>
        </w:rPr>
        <w:t>（二）因买方的原因变更合同货物的，买方应以书面形式通知卖方，并经双方协商一致签署有关变更文件。如因此造成卖方履行合同义务的价格或时间增减，将对合同价、交货时间进行公平调整。卖方据此要求的调整必须在收到买方通知后</w:t>
      </w:r>
      <w:r>
        <w:rPr>
          <w:sz w:val="21"/>
        </w:rPr>
        <w:t>30天内提出。</w:t>
      </w:r>
    </w:p>
    <w:p>
      <w:pPr>
        <w:pStyle w:val="null3"/>
        <w:ind w:firstLine="420"/>
        <w:jc w:val="both"/>
      </w:pPr>
      <w:r>
        <w:rPr>
          <w:sz w:val="21"/>
        </w:rPr>
        <w:t>（三）无论是按原合同要求或是根据现场实际情况作出变更所提供货物，卖方都不能免除其对货物应承担的责任。</w:t>
      </w:r>
    </w:p>
    <w:p>
      <w:pPr>
        <w:pStyle w:val="null3"/>
        <w:jc w:val="both"/>
      </w:pPr>
      <w:r>
        <w:rPr>
          <w:sz w:val="21"/>
          <w:b/>
        </w:rPr>
        <w:t>二十、合同解除和终止</w:t>
      </w:r>
    </w:p>
    <w:p>
      <w:pPr>
        <w:pStyle w:val="null3"/>
        <w:ind w:firstLine="420"/>
        <w:jc w:val="both"/>
      </w:pPr>
      <w:r>
        <w:rPr>
          <w:sz w:val="21"/>
        </w:rPr>
        <w:t>（一）合同自然终止</w:t>
      </w:r>
    </w:p>
    <w:p>
      <w:pPr>
        <w:pStyle w:val="null3"/>
        <w:ind w:left="420" w:firstLine="2"/>
        <w:jc w:val="both"/>
      </w:pPr>
      <w:r>
        <w:rPr>
          <w:sz w:val="21"/>
        </w:rPr>
        <w:t>买卖双方各自完成合同规定的责任和义务，合同自然终止。</w:t>
      </w:r>
    </w:p>
    <w:p>
      <w:pPr>
        <w:pStyle w:val="null3"/>
        <w:ind w:firstLine="420"/>
        <w:jc w:val="both"/>
      </w:pPr>
      <w:r>
        <w:rPr>
          <w:sz w:val="21"/>
        </w:rPr>
        <w:t>（二）合同因国家利益和社会公共利益而解除或终止</w:t>
      </w:r>
    </w:p>
    <w:p>
      <w:pPr>
        <w:pStyle w:val="null3"/>
        <w:ind w:firstLine="420"/>
        <w:jc w:val="both"/>
      </w:pPr>
      <w:r>
        <w:rPr>
          <w:sz w:val="21"/>
        </w:rPr>
        <w:t>1.买方可因合同继续履行将损害国家利益和社会公共利益向卖方发出书面通知终止或部分终止合同，终止通知应明确该终止合同是出于国家利益和社会公共利益，并明确合同终止的程度，以及终止的日期。</w:t>
      </w:r>
    </w:p>
    <w:p>
      <w:pPr>
        <w:pStyle w:val="null3"/>
        <w:ind w:firstLine="420"/>
        <w:jc w:val="both"/>
      </w:pPr>
      <w:r>
        <w:rPr>
          <w:sz w:val="21"/>
        </w:rPr>
        <w:t>2.卖方在收到终止通知书后30天内完成已终止的合同标的货物的清运工作，否则买方不予保管。对于剩下的货物，买方应按合同价格和条款予以接收，买方可选择：</w:t>
      </w:r>
    </w:p>
    <w:p>
      <w:pPr>
        <w:pStyle w:val="null3"/>
        <w:ind w:left="420"/>
        <w:jc w:val="both"/>
      </w:pPr>
      <w:r>
        <w:rPr>
          <w:sz w:val="21"/>
        </w:rPr>
        <w:t>（</w:t>
      </w:r>
      <w:r>
        <w:rPr>
          <w:sz w:val="21"/>
        </w:rPr>
        <w:t>1）仅对剩下部分货物按照原来合同价格和条款予以接收；</w:t>
      </w:r>
    </w:p>
    <w:p>
      <w:pPr>
        <w:pStyle w:val="null3"/>
        <w:ind w:left="420"/>
        <w:jc w:val="both"/>
      </w:pPr>
      <w:r>
        <w:rPr>
          <w:sz w:val="21"/>
        </w:rPr>
        <w:t>（</w:t>
      </w:r>
      <w:r>
        <w:rPr>
          <w:sz w:val="21"/>
        </w:rPr>
        <w:t>2）终止整个合同，有过错方按合同相关规定赔付违约金。</w:t>
      </w:r>
    </w:p>
    <w:p>
      <w:pPr>
        <w:pStyle w:val="null3"/>
        <w:ind w:left="405"/>
        <w:jc w:val="left"/>
      </w:pPr>
      <w:r>
        <w:rPr>
          <w:sz w:val="21"/>
        </w:rPr>
        <w:t>3.</w:t>
      </w:r>
      <w:r>
        <w:rPr>
          <w:sz w:val="21"/>
        </w:rPr>
        <w:t>合同因卖方违约违规而解除合同</w:t>
      </w:r>
    </w:p>
    <w:p>
      <w:pPr>
        <w:pStyle w:val="null3"/>
        <w:ind w:firstLine="420"/>
        <w:jc w:val="both"/>
      </w:pPr>
      <w:r>
        <w:rPr>
          <w:sz w:val="21"/>
        </w:rPr>
        <w:t>卖方以下违约违规行为经买方限期补救、纠正仍未能及时完成的，属于合同继续履行将损害国家利益和社会公共利益的情形，买方可向卖方发出书面的违约通知书，提出解除部分或全部合同：</w:t>
      </w:r>
    </w:p>
    <w:p>
      <w:pPr>
        <w:pStyle w:val="null3"/>
        <w:ind w:firstLine="420"/>
        <w:jc w:val="both"/>
      </w:pPr>
      <w:r>
        <w:rPr>
          <w:sz w:val="21"/>
        </w:rPr>
        <w:t>（</w:t>
      </w:r>
      <w:r>
        <w:rPr>
          <w:sz w:val="21"/>
        </w:rPr>
        <w:t>1）卖方未能在合同规定的期限内提供符合验收标准的货物（参见本合同有关逾期交货的条款），在买方发函催告期限内（如无指定期限则在签收催告函之日起</w:t>
      </w:r>
      <w:r>
        <w:rPr>
          <w:sz w:val="21"/>
        </w:rPr>
        <w:t>15</w:t>
      </w:r>
      <w:r>
        <w:rPr>
          <w:sz w:val="21"/>
        </w:rPr>
        <w:t>个日历天内）仍未完成；</w:t>
      </w:r>
    </w:p>
    <w:p>
      <w:pPr>
        <w:pStyle w:val="null3"/>
        <w:ind w:firstLine="420"/>
        <w:jc w:val="both"/>
      </w:pPr>
      <w:r>
        <w:rPr>
          <w:sz w:val="21"/>
        </w:rPr>
        <w:t>（</w:t>
      </w:r>
      <w:r>
        <w:rPr>
          <w:sz w:val="21"/>
        </w:rPr>
        <w:t>2）卖方未能履行合同规定的其它任何义务，在买方发函催告期限内（如无指定期限则在签收催告函之日起15个日历天内）仍未完成；</w:t>
      </w:r>
    </w:p>
    <w:p>
      <w:pPr>
        <w:pStyle w:val="null3"/>
        <w:ind w:firstLine="420"/>
        <w:jc w:val="both"/>
      </w:pPr>
      <w:r>
        <w:rPr>
          <w:sz w:val="21"/>
        </w:rPr>
        <w:t>（</w:t>
      </w:r>
      <w:r>
        <w:rPr>
          <w:sz w:val="21"/>
        </w:rPr>
        <w:t>3）买方认为卖方在本合同的投标竞争和实施过程中有违反有关政府采购的法律、法规，涉嫌用不正当手段影响买方采购过程，包括谎报或隐瞒事实、损害买方利益、干扰买方、评委、集中采购机构的招标、评标等行为。</w:t>
      </w:r>
    </w:p>
    <w:p>
      <w:pPr>
        <w:pStyle w:val="null3"/>
        <w:ind w:firstLine="420"/>
        <w:jc w:val="both"/>
      </w:pPr>
      <w:r>
        <w:rPr>
          <w:sz w:val="21"/>
        </w:rPr>
        <w:t>4.因卖方破产而解除合同</w:t>
      </w:r>
    </w:p>
    <w:p>
      <w:pPr>
        <w:pStyle w:val="null3"/>
        <w:ind w:firstLine="420"/>
        <w:jc w:val="both"/>
      </w:pPr>
      <w:r>
        <w:rPr>
          <w:sz w:val="21"/>
        </w:rPr>
        <w:t>如果卖方破产或无清偿能力，买方可在任何时候以书面形式通知卖方，提出解除合同而不给卖方补偿。该合同的解除将不损害或影响买方已经采取或将要采取的任何行动或补救措施的权力。</w:t>
      </w:r>
    </w:p>
    <w:p>
      <w:pPr>
        <w:pStyle w:val="null3"/>
        <w:jc w:val="both"/>
      </w:pPr>
      <w:r>
        <w:rPr>
          <w:sz w:val="21"/>
          <w:b/>
        </w:rPr>
        <w:t>二十一、争端的解决</w:t>
      </w:r>
    </w:p>
    <w:p>
      <w:pPr>
        <w:pStyle w:val="null3"/>
        <w:ind w:firstLine="420"/>
        <w:jc w:val="both"/>
      </w:pPr>
      <w:r>
        <w:rPr>
          <w:sz w:val="21"/>
        </w:rPr>
        <w:t>（一）凡与本合同有关的一切争议，买卖双方应首先通过友好协商方式解决，如经协商后仍不能达成协议时，任何一方可以向法院提出诉讼。</w:t>
      </w:r>
    </w:p>
    <w:p>
      <w:pPr>
        <w:pStyle w:val="null3"/>
        <w:ind w:firstLine="420"/>
        <w:jc w:val="both"/>
      </w:pPr>
      <w:r>
        <w:rPr>
          <w:sz w:val="21"/>
        </w:rPr>
        <w:t>（二）本合同的诉讼管辖机关为</w:t>
      </w:r>
      <w:r>
        <w:rPr>
          <w:sz w:val="21"/>
          <w:u w:val="single"/>
        </w:rPr>
        <w:t xml:space="preserve">  </w:t>
      </w:r>
      <w:r>
        <w:rPr>
          <w:sz w:val="21"/>
          <w:u w:val="single"/>
        </w:rPr>
        <w:t>买方所在地法院</w:t>
      </w:r>
      <w:r>
        <w:rPr>
          <w:sz w:val="21"/>
          <w:u w:val="single"/>
        </w:rPr>
        <w:t xml:space="preserve">  </w:t>
      </w:r>
      <w:r>
        <w:rPr>
          <w:sz w:val="21"/>
        </w:rPr>
        <w:t>。</w:t>
      </w:r>
    </w:p>
    <w:p>
      <w:pPr>
        <w:pStyle w:val="null3"/>
        <w:ind w:firstLine="420"/>
        <w:jc w:val="both"/>
      </w:pPr>
      <w:r>
        <w:rPr>
          <w:sz w:val="21"/>
        </w:rPr>
        <w:t>（三）在法院审理期间，除提交法院审理的事项外，合同其他部分仍应继续履行。</w:t>
      </w:r>
    </w:p>
    <w:p>
      <w:pPr>
        <w:pStyle w:val="null3"/>
        <w:jc w:val="both"/>
      </w:pPr>
      <w:r>
        <w:rPr>
          <w:sz w:val="21"/>
          <w:b/>
        </w:rPr>
        <w:t>二十二、适用法律</w:t>
      </w:r>
    </w:p>
    <w:p>
      <w:pPr>
        <w:pStyle w:val="null3"/>
        <w:ind w:firstLine="420"/>
        <w:jc w:val="both"/>
      </w:pPr>
      <w:r>
        <w:rPr>
          <w:sz w:val="21"/>
        </w:rPr>
        <w:t>本合同按照中华人民共和国的法律进行解释。</w:t>
      </w:r>
    </w:p>
    <w:p>
      <w:pPr>
        <w:pStyle w:val="null3"/>
        <w:jc w:val="both"/>
      </w:pPr>
      <w:r>
        <w:rPr>
          <w:sz w:val="21"/>
          <w:b/>
        </w:rPr>
        <w:t>二十三、通知</w:t>
      </w:r>
    </w:p>
    <w:p>
      <w:pPr>
        <w:pStyle w:val="null3"/>
        <w:ind w:firstLine="420"/>
        <w:jc w:val="both"/>
      </w:pPr>
      <w:r>
        <w:rPr>
          <w:sz w:val="21"/>
        </w:rPr>
        <w:t>（一）</w:t>
      </w:r>
      <w:r>
        <w:rPr>
          <w:sz w:val="21"/>
        </w:rPr>
        <w:t>本合同一方给对方的通知应用书面形式送达附件</w:t>
      </w:r>
      <w:r>
        <w:rPr>
          <w:sz w:val="21"/>
        </w:rPr>
        <w:t>3</w:t>
      </w:r>
      <w:r>
        <w:rPr>
          <w:sz w:val="21"/>
        </w:rPr>
        <w:t>《合同资料表》规定的对方的地址或电子邮箱，</w:t>
      </w:r>
      <w:r>
        <w:rPr>
          <w:sz w:val="21"/>
        </w:rPr>
        <w:t>传真要经对方的书面形式确认。</w:t>
      </w:r>
    </w:p>
    <w:p>
      <w:pPr>
        <w:pStyle w:val="null3"/>
        <w:ind w:firstLine="420"/>
        <w:jc w:val="both"/>
      </w:pPr>
      <w:r>
        <w:rPr>
          <w:sz w:val="21"/>
        </w:rPr>
        <w:t>（二）通知以送达日期为生效日期。</w:t>
      </w:r>
    </w:p>
    <w:p>
      <w:pPr>
        <w:pStyle w:val="null3"/>
        <w:jc w:val="both"/>
      </w:pPr>
      <w:r>
        <w:rPr>
          <w:sz w:val="21"/>
          <w:b/>
        </w:rPr>
        <w:t>二十四、税和关税</w:t>
      </w:r>
    </w:p>
    <w:p>
      <w:pPr>
        <w:pStyle w:val="null3"/>
        <w:ind w:firstLine="420"/>
        <w:jc w:val="both"/>
      </w:pPr>
      <w:r>
        <w:rPr>
          <w:sz w:val="21"/>
        </w:rPr>
        <w:t>根据中华人民共和国现行税法的有关规定执行，所有税务由卖方承担。</w:t>
      </w:r>
    </w:p>
    <w:p>
      <w:pPr>
        <w:pStyle w:val="null3"/>
        <w:jc w:val="both"/>
      </w:pPr>
      <w:r>
        <w:rPr>
          <w:sz w:val="21"/>
          <w:b/>
        </w:rPr>
        <w:t>二十五、合同生效</w:t>
      </w:r>
    </w:p>
    <w:p>
      <w:pPr>
        <w:pStyle w:val="null3"/>
        <w:ind w:firstLine="420"/>
        <w:jc w:val="both"/>
      </w:pPr>
      <w:r>
        <w:rPr>
          <w:sz w:val="21"/>
        </w:rPr>
        <w:t>合同经双方授权代表签字盖章后生效，合同签署日期以较迟签注的日期为准。中标后，其他投标人对招标过程、中标结果、供应商资质或者其他事项提出询问或者质疑，有可能影响中标、成交结果的，买方有权暂停签订采购合同，已签订合同的，买方有权中止履行合同，直至质疑、询问事宜已经妥善解决。如处理结果直接影响到中标、成交结果的，买方按照《政府采购质疑和投诉办法》（财政部令第</w:t>
      </w:r>
      <w:r>
        <w:rPr>
          <w:sz w:val="21"/>
        </w:rPr>
        <w:t>94号）有关规定执行相应措施。</w:t>
      </w:r>
    </w:p>
    <w:p>
      <w:pPr>
        <w:pStyle w:val="null3"/>
        <w:jc w:val="both"/>
      </w:pPr>
      <w:r>
        <w:rPr>
          <w:sz w:val="21"/>
          <w:b/>
        </w:rPr>
        <w:t>二十六、其它</w:t>
      </w:r>
    </w:p>
    <w:p>
      <w:pPr>
        <w:pStyle w:val="null3"/>
        <w:ind w:firstLine="420"/>
        <w:jc w:val="both"/>
      </w:pPr>
      <w:r>
        <w:rPr>
          <w:sz w:val="21"/>
        </w:rPr>
        <w:t>（一）卖方应事前确保买方完全掌握所购货物正确运行的必要条件、配件、附件或设施。</w:t>
      </w:r>
    </w:p>
    <w:p>
      <w:pPr>
        <w:pStyle w:val="null3"/>
        <w:ind w:firstLine="420"/>
        <w:jc w:val="both"/>
      </w:pPr>
      <w:r>
        <w:rPr>
          <w:sz w:val="21"/>
        </w:rPr>
        <w:t>（二）中标通知书、投标文件、招标文件及本合同之所有附件均为本合同的有效组成部分，与本合同具有同等法律效力，解释的顺序为：本合同（含补充协议、合同修改书、会议纪要、往来信函等履行本合同的相关补充文件）、中标通知书、投标文件（含投标函、商务和技术偏差表、分项报价表、投标设备技术性能指标的详细描述、技术服务和质保期服务计划等）、招标文件、其他文件。</w:t>
      </w:r>
    </w:p>
    <w:p>
      <w:pPr>
        <w:pStyle w:val="null3"/>
        <w:ind w:firstLine="420"/>
        <w:jc w:val="both"/>
      </w:pPr>
      <w:r>
        <w:rPr>
          <w:sz w:val="21"/>
        </w:rPr>
        <w:t>（三）在执行本合同的过程中，所有经买卖双方签署确认的文件（包括会议纪要、补充协议、合同修改书、往来信函等）均为本合同的有效组成部分，其生效日期为双方均签字盖章或确认之日期。</w:t>
      </w:r>
    </w:p>
    <w:p>
      <w:pPr>
        <w:pStyle w:val="null3"/>
        <w:ind w:firstLine="420"/>
        <w:jc w:val="both"/>
      </w:pPr>
      <w:r>
        <w:rPr>
          <w:sz w:val="21"/>
        </w:rPr>
        <w:t>（四）除买方事先以书面形式确认同意外，卖方不得部分或全部转让其应履行的合同项下的义务。</w:t>
      </w:r>
    </w:p>
    <w:p>
      <w:pPr>
        <w:pStyle w:val="null3"/>
        <w:ind w:firstLine="420"/>
        <w:jc w:val="both"/>
      </w:pPr>
      <w:r>
        <w:rPr>
          <w:sz w:val="21"/>
        </w:rPr>
        <w:t>（五）</w:t>
      </w:r>
      <w:r>
        <w:rPr>
          <w:sz w:val="21"/>
          <w:color w:val="000000"/>
        </w:rPr>
        <w:t>如一方地址、电话、传真号码有变更，应在变更当日内书面通知对方，否则承担因由此造成文件、通知等无法送达的法律责任。</w:t>
      </w:r>
    </w:p>
    <w:p>
      <w:pPr>
        <w:pStyle w:val="null3"/>
        <w:ind w:firstLine="420"/>
        <w:jc w:val="both"/>
      </w:pPr>
      <w:r>
        <w:rPr>
          <w:sz w:val="21"/>
        </w:rPr>
        <w:t>（六）本合同一式</w:t>
      </w:r>
      <w:r>
        <w:rPr>
          <w:sz w:val="21"/>
          <w:u w:val="single"/>
        </w:rPr>
        <w:t xml:space="preserve">  </w:t>
      </w:r>
      <w:r>
        <w:rPr>
          <w:sz w:val="21"/>
          <w:u w:val="single"/>
        </w:rPr>
        <w:t xml:space="preserve"> </w:t>
      </w:r>
      <w:r>
        <w:rPr>
          <w:sz w:val="21"/>
          <w:u w:val="single"/>
        </w:rPr>
        <w:t xml:space="preserve"> </w:t>
      </w:r>
      <w:r>
        <w:rPr>
          <w:sz w:val="21"/>
        </w:rPr>
        <w:t>份，买方执</w:t>
      </w:r>
      <w:r>
        <w:rPr>
          <w:sz w:val="21"/>
          <w:u w:val="single"/>
        </w:rPr>
        <w:t xml:space="preserve">  </w:t>
      </w:r>
      <w:r>
        <w:rPr>
          <w:sz w:val="21"/>
        </w:rPr>
        <w:t>份，卖方执</w:t>
      </w:r>
      <w:r>
        <w:rPr>
          <w:sz w:val="21"/>
          <w:u w:val="single"/>
        </w:rPr>
        <w:t xml:space="preserve">    </w:t>
      </w:r>
      <w:r>
        <w:rPr>
          <w:sz w:val="21"/>
        </w:rPr>
        <w:t>份，采购代理机构备案一份。</w:t>
      </w:r>
    </w:p>
    <w:p>
      <w:pPr>
        <w:pStyle w:val="null3"/>
        <w:ind w:firstLine="420"/>
        <w:jc w:val="both"/>
      </w:pPr>
      <w:r>
        <w:rPr>
          <w:sz w:val="21"/>
        </w:rPr>
        <w:t>（七）本合同合计</w:t>
      </w:r>
      <w:r>
        <w:rPr>
          <w:sz w:val="21"/>
          <w:u w:val="single"/>
        </w:rPr>
        <w:t xml:space="preserve">  </w:t>
      </w:r>
      <w:r>
        <w:rPr>
          <w:sz w:val="21"/>
          <w:u w:val="single"/>
        </w:rPr>
        <w:t xml:space="preserve">    </w:t>
      </w:r>
      <w:r>
        <w:rPr>
          <w:sz w:val="21"/>
          <w:u w:val="single"/>
        </w:rPr>
        <w:t xml:space="preserve"> </w:t>
      </w:r>
      <w:r>
        <w:rPr>
          <w:sz w:val="21"/>
        </w:rPr>
        <w:t>页</w:t>
      </w:r>
      <w:r>
        <w:rPr>
          <w:sz w:val="21"/>
        </w:rPr>
        <w:t>A4纸张，缺页之合同为无效合同。</w:t>
      </w:r>
    </w:p>
    <w:p>
      <w:pPr>
        <w:pStyle w:val="null3"/>
        <w:jc w:val="both"/>
      </w:pPr>
      <w:r>
        <w:rPr/>
        <w:t xml:space="preserve"> </w:t>
      </w:r>
    </w:p>
    <w:p>
      <w:pPr>
        <w:pStyle w:val="null3"/>
        <w:jc w:val="both"/>
      </w:pPr>
      <w:r>
        <w:rPr>
          <w:sz w:val="21"/>
        </w:rPr>
        <w:t>（本页无正文）</w:t>
      </w:r>
    </w:p>
    <w:p>
      <w:pPr>
        <w:pStyle w:val="null3"/>
        <w:jc w:val="both"/>
      </w:pPr>
      <w:r>
        <w:rPr>
          <w:sz w:val="21"/>
        </w:rPr>
        <w:t>买方（盖章）：</w:t>
      </w:r>
    </w:p>
    <w:p>
      <w:pPr>
        <w:pStyle w:val="null3"/>
        <w:jc w:val="both"/>
      </w:pPr>
      <w:r>
        <w:rPr>
          <w:sz w:val="21"/>
        </w:rPr>
        <w:t>买方授权代表（签字）：</w:t>
      </w:r>
    </w:p>
    <w:p>
      <w:pPr>
        <w:pStyle w:val="null3"/>
        <w:jc w:val="both"/>
      </w:pPr>
      <w:r>
        <w:rPr>
          <w:sz w:val="21"/>
        </w:rPr>
        <w:t>地</w:t>
      </w:r>
      <w:r>
        <w:rPr>
          <w:sz w:val="21"/>
        </w:rPr>
        <w:t xml:space="preserve">  </w:t>
      </w:r>
      <w:r>
        <w:rPr>
          <w:sz w:val="21"/>
        </w:rPr>
        <w:t>址：</w:t>
      </w:r>
    </w:p>
    <w:p>
      <w:pPr>
        <w:pStyle w:val="null3"/>
        <w:jc w:val="both"/>
      </w:pP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p>
    <w:p>
      <w:pPr>
        <w:pStyle w:val="null3"/>
        <w:jc w:val="both"/>
      </w:pPr>
      <w:r>
        <w:rPr>
          <w:sz w:val="21"/>
        </w:rPr>
        <w:t>开户银行：</w:t>
      </w:r>
    </w:p>
    <w:p>
      <w:pPr>
        <w:pStyle w:val="null3"/>
        <w:jc w:val="both"/>
      </w:pPr>
      <w:r>
        <w:rPr>
          <w:sz w:val="21"/>
        </w:rPr>
        <w:t>开户账号：</w:t>
      </w:r>
    </w:p>
    <w:p>
      <w:pPr>
        <w:pStyle w:val="null3"/>
        <w:jc w:val="both"/>
      </w:pPr>
      <w:r>
        <w:rPr>
          <w:sz w:val="21"/>
        </w:rPr>
        <w:t>送货联系人：</w:t>
      </w:r>
    </w:p>
    <w:p>
      <w:pPr>
        <w:pStyle w:val="null3"/>
        <w:jc w:val="both"/>
      </w:pPr>
      <w:r>
        <w:rPr>
          <w:sz w:val="21"/>
        </w:rPr>
        <w:t>联系人电话：</w:t>
      </w:r>
    </w:p>
    <w:p>
      <w:pPr>
        <w:pStyle w:val="null3"/>
      </w:pPr>
      <w:r>
        <w:rPr>
          <w:sz w:val="21"/>
        </w:rPr>
        <w:t>联系人邮箱</w:t>
      </w:r>
      <w:r>
        <w:rPr>
          <w:sz w:val="21"/>
        </w:rPr>
        <w:t>：</w:t>
      </w:r>
    </w:p>
    <w:p>
      <w:pPr>
        <w:pStyle w:val="null3"/>
        <w:jc w:val="both"/>
      </w:pPr>
      <w:r>
        <w:rPr>
          <w:sz w:val="21"/>
        </w:rPr>
        <w:t>卖方（盖章）：</w:t>
      </w:r>
    </w:p>
    <w:p>
      <w:pPr>
        <w:pStyle w:val="null3"/>
        <w:jc w:val="both"/>
      </w:pPr>
      <w:r>
        <w:rPr>
          <w:sz w:val="21"/>
        </w:rPr>
        <w:t>卖方授权代表（签字）：</w:t>
      </w:r>
    </w:p>
    <w:p>
      <w:pPr>
        <w:pStyle w:val="null3"/>
        <w:jc w:val="both"/>
      </w:pPr>
      <w:r>
        <w:rPr>
          <w:sz w:val="21"/>
        </w:rPr>
        <w:t>地</w:t>
      </w:r>
      <w:r>
        <w:rPr>
          <w:sz w:val="21"/>
        </w:rPr>
        <w:t xml:space="preserve">  </w:t>
      </w:r>
      <w:r>
        <w:rPr>
          <w:sz w:val="21"/>
        </w:rPr>
        <w:t>址：</w:t>
      </w:r>
    </w:p>
    <w:p>
      <w:pPr>
        <w:pStyle w:val="null3"/>
        <w:jc w:val="both"/>
      </w:pPr>
      <w:r>
        <w:rPr>
          <w:sz w:val="21"/>
        </w:rPr>
        <w:t>电</w:t>
      </w:r>
      <w:r>
        <w:rPr>
          <w:sz w:val="21"/>
        </w:rPr>
        <w:t xml:space="preserve">  </w:t>
      </w:r>
      <w:r>
        <w:rPr>
          <w:sz w:val="21"/>
        </w:rPr>
        <w:t>话：</w:t>
      </w:r>
    </w:p>
    <w:p>
      <w:pPr>
        <w:pStyle w:val="null3"/>
        <w:jc w:val="both"/>
      </w:pPr>
      <w:r>
        <w:rPr>
          <w:sz w:val="21"/>
        </w:rPr>
        <w:t>传</w:t>
      </w:r>
      <w:r>
        <w:rPr>
          <w:sz w:val="21"/>
        </w:rPr>
        <w:t xml:space="preserve">  </w:t>
      </w:r>
      <w:r>
        <w:rPr>
          <w:sz w:val="21"/>
        </w:rPr>
        <w:t>真：</w:t>
      </w:r>
    </w:p>
    <w:p>
      <w:pPr>
        <w:pStyle w:val="null3"/>
        <w:jc w:val="both"/>
      </w:pPr>
      <w:r>
        <w:rPr>
          <w:sz w:val="21"/>
        </w:rPr>
        <w:t>开户银行：</w:t>
      </w:r>
    </w:p>
    <w:p>
      <w:pPr>
        <w:pStyle w:val="null3"/>
        <w:jc w:val="both"/>
      </w:pPr>
      <w:r>
        <w:rPr>
          <w:sz w:val="21"/>
        </w:rPr>
        <w:t>开户账号：</w:t>
      </w:r>
    </w:p>
    <w:p>
      <w:pPr>
        <w:pStyle w:val="null3"/>
        <w:jc w:val="both"/>
      </w:pPr>
      <w:r>
        <w:rPr>
          <w:sz w:val="21"/>
        </w:rPr>
        <w:t>供货联系人：</w:t>
      </w:r>
    </w:p>
    <w:p>
      <w:pPr>
        <w:pStyle w:val="null3"/>
      </w:pPr>
      <w:r>
        <w:rPr>
          <w:sz w:val="21"/>
        </w:rPr>
        <w:t>联系人电话：</w:t>
      </w:r>
    </w:p>
    <w:p>
      <w:pPr>
        <w:pStyle w:val="null3"/>
      </w:pPr>
      <w:r>
        <w:rPr>
          <w:sz w:val="21"/>
        </w:rPr>
        <w:t>联系人邮箱</w:t>
      </w:r>
      <w:r>
        <w:rPr>
          <w:sz w:val="21"/>
        </w:rPr>
        <w:t>：</w:t>
      </w:r>
    </w:p>
    <w:p>
      <w:pPr>
        <w:pStyle w:val="null3"/>
        <w:jc w:val="both"/>
      </w:pPr>
      <w:r>
        <w:rPr/>
        <w:t xml:space="preserve"> </w:t>
      </w:r>
    </w:p>
    <w:p>
      <w:pPr>
        <w:pStyle w:val="null3"/>
        <w:jc w:val="both"/>
      </w:pPr>
      <w:r>
        <w:rPr>
          <w:sz w:val="36"/>
          <w:b/>
        </w:rPr>
        <w:t>合同附件</w:t>
      </w:r>
      <w:r>
        <w:rPr>
          <w:sz w:val="20"/>
          <w:b/>
        </w:rPr>
        <w:t>（</w:t>
      </w:r>
      <w:r>
        <w:rPr>
          <w:sz w:val="21"/>
          <w:b/>
        </w:rPr>
        <w:t>合同编号：</w:t>
      </w:r>
      <w:r>
        <w:rPr>
          <w:sz w:val="21"/>
          <w:b/>
        </w:rPr>
        <w:t xml:space="preserve">GDMDT-2025-    </w:t>
      </w:r>
      <w:r>
        <w:rPr>
          <w:sz w:val="20"/>
          <w:b/>
        </w:rPr>
        <w:t>）</w:t>
      </w:r>
    </w:p>
    <w:p>
      <w:pPr>
        <w:pStyle w:val="null3"/>
        <w:ind w:left="495" w:firstLine="93"/>
        <w:jc w:val="left"/>
      </w:pPr>
      <w:r>
        <w:rPr>
          <w:sz w:val="19"/>
          <w:b/>
        </w:rPr>
        <w:t>附件</w:t>
      </w:r>
      <w:r>
        <w:rPr>
          <w:sz w:val="19"/>
          <w:b/>
        </w:rPr>
        <w:t>1</w:t>
      </w:r>
      <w:r>
        <w:rPr>
          <w:sz w:val="19"/>
          <w:b/>
        </w:rPr>
        <w:t>：货物清单及金额</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430"/>
        <w:gridCol w:w="1460"/>
        <w:gridCol w:w="926"/>
        <w:gridCol w:w="1486"/>
        <w:gridCol w:w="561"/>
        <w:gridCol w:w="430"/>
        <w:gridCol w:w="652"/>
        <w:gridCol w:w="978"/>
        <w:gridCol w:w="1382"/>
      </w:tblGrid>
      <w:tr>
        <w:tc>
          <w:tcPr>
            <w:tcW w:type="dxa" w:w="4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序号</w:t>
            </w:r>
          </w:p>
        </w:tc>
        <w:tc>
          <w:tcPr>
            <w:tcW w:type="dxa" w:w="146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货物名称</w:t>
            </w:r>
          </w:p>
        </w:tc>
        <w:tc>
          <w:tcPr>
            <w:tcW w:type="dxa" w:w="92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型号</w:t>
            </w:r>
          </w:p>
        </w:tc>
        <w:tc>
          <w:tcPr>
            <w:tcW w:type="dxa" w:w="148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制造商、品牌</w:t>
            </w:r>
          </w:p>
        </w:tc>
        <w:tc>
          <w:tcPr>
            <w:tcW w:type="dxa" w:w="56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原产国</w:t>
            </w:r>
          </w:p>
        </w:tc>
        <w:tc>
          <w:tcPr>
            <w:tcW w:type="dxa" w:w="43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w:t>
            </w:r>
          </w:p>
        </w:tc>
        <w:tc>
          <w:tcPr>
            <w:tcW w:type="dxa" w:w="65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单位</w:t>
            </w:r>
          </w:p>
        </w:tc>
        <w:tc>
          <w:tcPr>
            <w:tcW w:type="dxa" w:w="97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单价（元）</w:t>
            </w:r>
          </w:p>
        </w:tc>
        <w:tc>
          <w:tcPr>
            <w:tcW w:type="dxa" w:w="1382"/>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sz w:val="21"/>
                <w:b/>
              </w:rPr>
              <w:t>总价（元）</w:t>
            </w: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46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9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48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56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4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65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97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tc>
        <w:tc>
          <w:tcPr>
            <w:tcW w:type="dxa" w:w="138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tc>
      </w:tr>
      <w:tr>
        <w:tc>
          <w:tcPr>
            <w:tcW w:type="dxa" w:w="281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合计</w:t>
            </w:r>
          </w:p>
        </w:tc>
        <w:tc>
          <w:tcPr>
            <w:tcW w:type="dxa" w:w="5489"/>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     （大写：    ）</w:t>
            </w:r>
          </w:p>
        </w:tc>
      </w:tr>
    </w:tbl>
    <w:p>
      <w:pPr>
        <w:pStyle w:val="null3"/>
        <w:jc w:val="both"/>
      </w:pPr>
      <w:r>
        <w:rPr/>
        <w:t xml:space="preserve"> </w:t>
      </w:r>
    </w:p>
    <w:p>
      <w:pPr>
        <w:pStyle w:val="null3"/>
        <w:jc w:val="left"/>
      </w:pPr>
      <w:r>
        <w:rPr>
          <w:sz w:val="21"/>
          <w:b/>
        </w:rPr>
        <w:t>附件</w:t>
      </w:r>
      <w:r>
        <w:rPr>
          <w:sz w:val="21"/>
          <w:b/>
        </w:rPr>
        <w:t>2</w:t>
      </w:r>
      <w:r>
        <w:rPr>
          <w:sz w:val="21"/>
          <w:b/>
        </w:rPr>
        <w:t>：技术参数表</w:t>
      </w:r>
    </w:p>
    <w:tbl>
      <w:tblPr>
        <w:tblW w:w="0" w:type="auto"/>
        <w:tblBorders>
          <w:top w:val="none" w:color="000000" w:sz="4"/>
          <w:left w:val="none" w:color="000000" w:sz="4"/>
          <w:bottom w:val="none" w:color="000000" w:sz="4"/>
          <w:right w:val="none" w:color="000000" w:sz="4"/>
          <w:insideH w:val="none"/>
          <w:insideV w:val="none"/>
        </w:tblBorders>
      </w:tblPr>
      <w:tblGrid>
        <w:gridCol w:w="647"/>
        <w:gridCol w:w="1058"/>
        <w:gridCol w:w="784"/>
        <w:gridCol w:w="2615"/>
        <w:gridCol w:w="1332"/>
        <w:gridCol w:w="1843"/>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2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主要技术参数</w:t>
            </w:r>
          </w:p>
        </w:tc>
        <w:tc>
          <w:tcPr>
            <w:tcW w:type="dxa" w:w="1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配件清单</w:t>
            </w:r>
          </w:p>
        </w:tc>
        <w:tc>
          <w:tcPr>
            <w:tcW w:type="dxa" w:w="18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计量要求或验收方法</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left"/>
      </w:pPr>
      <w:r>
        <w:rPr>
          <w:sz w:val="21"/>
          <w:b/>
        </w:rPr>
        <w:t>附件</w:t>
      </w:r>
      <w:r>
        <w:rPr>
          <w:sz w:val="21"/>
          <w:b/>
        </w:rPr>
        <w:t>3</w:t>
      </w:r>
      <w:r>
        <w:rPr>
          <w:sz w:val="21"/>
          <w:b/>
        </w:rPr>
        <w:t>：</w:t>
      </w:r>
      <w:r>
        <w:rPr>
          <w:sz w:val="21"/>
          <w:b/>
        </w:rPr>
        <w:t>合同资料表</w:t>
      </w:r>
    </w:p>
    <w:p>
      <w:pPr>
        <w:pStyle w:val="null3"/>
        <w:ind w:firstLine="420"/>
        <w:jc w:val="left"/>
      </w:pPr>
      <w:r>
        <w:rPr>
          <w:sz w:val="21"/>
        </w:rPr>
        <w:t>本表关于采购的货物的具体资料是对合同条款的具体补充和修改</w:t>
      </w:r>
      <w:r>
        <w:rPr>
          <w:sz w:val="21"/>
        </w:rPr>
        <w:t>,</w:t>
      </w:r>
      <w:r>
        <w:rPr>
          <w:sz w:val="21"/>
        </w:rPr>
        <w:t>如有矛盾</w:t>
      </w:r>
      <w:r>
        <w:rPr>
          <w:sz w:val="21"/>
        </w:rPr>
        <w:t>,</w:t>
      </w:r>
      <w:r>
        <w:rPr>
          <w:sz w:val="21"/>
        </w:rPr>
        <w:t>应以本资料表内容为准。</w:t>
      </w:r>
    </w:p>
    <w:tbl>
      <w:tblPr>
        <w:tblW w:w="0" w:type="auto"/>
        <w:tblBorders>
          <w:top w:val="none" w:color="000000" w:sz="4"/>
          <w:left w:val="none" w:color="000000" w:sz="4"/>
          <w:bottom w:val="none" w:color="000000" w:sz="4"/>
          <w:right w:val="none" w:color="000000" w:sz="4"/>
          <w:insideH w:val="none"/>
          <w:insideV w:val="none"/>
        </w:tblBorders>
      </w:tblPr>
      <w:tblGrid>
        <w:gridCol w:w="1723"/>
        <w:gridCol w:w="6583"/>
      </w:tblGrid>
      <w:tr>
        <w:tc>
          <w:tcPr>
            <w:tcW w:type="dxa" w:w="17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条款</w:t>
            </w:r>
          </w:p>
        </w:tc>
        <w:tc>
          <w:tcPr>
            <w:tcW w:type="dxa" w:w="65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合同标的</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货物及通过验收交付时间：《招标文件》第二章</w:t>
            </w:r>
            <w:r>
              <w:rPr>
                <w:sz w:val="21"/>
              </w:rPr>
              <w:t>采购需求书及《投标文件》中的相应内容。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r>
              <w:rPr>
                <w:sz w:val="21"/>
              </w:rPr>
              <w:t>价格</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本合同单价为固定不变价。</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3.</w:t>
            </w:r>
            <w:r>
              <w:rPr>
                <w:sz w:val="21"/>
              </w:rPr>
              <w:t>到货、安装、验收的时间、地点</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到货及安装地点：</w:t>
            </w:r>
            <w:r>
              <w:rPr>
                <w:sz w:val="21"/>
              </w:rPr>
              <w:t>买方指定地点。</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到货、安装、验收时限：根据《投标文件》及合同规定时间。</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卖方应在货物预计运到时间</w:t>
            </w:r>
            <w:r>
              <w:rPr>
                <w:sz w:val="21"/>
                <w:u w:val="single"/>
              </w:rPr>
              <w:t xml:space="preserve"> 1 </w:t>
            </w:r>
            <w:r>
              <w:rPr>
                <w:sz w:val="21"/>
              </w:rPr>
              <w:t>周前通知买方。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4、合同价格</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总价包含但不限于货物的设计、制造、包装、仓储、运输、保险、备件、配件（以达到招标文件的技术要求为准）以及卖方进行的安装、调试、试运行、计量、验收、培训（如需要则按买方要求提供二次培训）、技术服务〔包括但不限于技术说明书、使用说明书、仪器原理图、操作规程、自校规程（仅限自校设备）、保养细则的提供（文字版及电子版）〕、质保期保障服务、施工配合费、用户需求书中列明所需的备品备件等的全部含税费用。</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5、验收资料</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使用说明书（电子版）、原厂装箱单（如有）、合格证（如有）、通关材料（进口设备）、国家认可计量单位的计量证书、培训记录、发票。</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r>
              <w:rPr>
                <w:sz w:val="21"/>
              </w:rPr>
              <w:t>.</w:t>
            </w:r>
            <w:r>
              <w:rPr>
                <w:sz w:val="21"/>
              </w:rPr>
              <w:t>付款</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15"/>
              <w:jc w:val="both"/>
            </w:pPr>
            <w:r>
              <w:rPr>
                <w:sz w:val="21"/>
              </w:rPr>
              <w:t>《投标文件》及合同中的相应内容。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10"/>
              <w:jc w:val="left"/>
            </w:pPr>
            <w:r>
              <w:rPr>
                <w:sz w:val="21"/>
              </w:rPr>
              <w:t>7</w:t>
            </w:r>
            <w:r>
              <w:rPr>
                <w:sz w:val="21"/>
              </w:rPr>
              <w:t>.</w:t>
            </w:r>
            <w:r>
              <w:rPr>
                <w:sz w:val="21"/>
              </w:rPr>
              <w:t>产权与风险转移</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合同标的产权与风险转移条款：不修改。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r>
              <w:rPr>
                <w:sz w:val="21"/>
              </w:rPr>
              <w:t>.</w:t>
            </w:r>
            <w:r>
              <w:rPr>
                <w:sz w:val="21"/>
              </w:rPr>
              <w:t>伴随服务</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应提供的伴随服务：《投标文件》及合同中的相应内容。</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90"/>
              <w:jc w:val="left"/>
            </w:pPr>
            <w:r>
              <w:rPr>
                <w:sz w:val="21"/>
              </w:rPr>
              <w:t>9</w:t>
            </w:r>
            <w:r>
              <w:rPr>
                <w:sz w:val="21"/>
              </w:rPr>
              <w:t>.</w:t>
            </w:r>
            <w:r>
              <w:rPr>
                <w:sz w:val="21"/>
              </w:rPr>
              <w:t>合同转让与分包</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本合同不可以分包。</w:t>
            </w:r>
          </w:p>
        </w:tc>
      </w:tr>
      <w:tr>
        <w:tc>
          <w:tcPr>
            <w:tcW w:type="dxa" w:w="1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540"/>
              <w:jc w:val="left"/>
            </w:pPr>
            <w:r>
              <w:rPr>
                <w:sz w:val="21"/>
              </w:rPr>
              <w:t>10.质量保证</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质量保证期为：《投标文件》及合同中的相应内容。</w:t>
            </w:r>
          </w:p>
        </w:tc>
      </w:tr>
      <w:tr>
        <w:tc>
          <w:tcPr>
            <w:tcW w:type="dxa" w:w="1723"/>
            <w:vMerge/>
            <w:tcBorders>
              <w:top w:val="none" w:color="000000" w:sz="4"/>
              <w:left w:val="single" w:color="000000" w:sz="4"/>
              <w:bottom w:val="single" w:color="000000" w:sz="4"/>
              <w:right w:val="single" w:color="000000" w:sz="4"/>
            </w:tcBorders>
          </w:tcP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质量保证要求按《投标文件》及合同中的相应要求。</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w:t>
            </w:r>
            <w:r>
              <w:rPr>
                <w:sz w:val="21"/>
              </w:rPr>
              <w:t>.</w:t>
            </w:r>
            <w:r>
              <w:rPr>
                <w:sz w:val="21"/>
              </w:rPr>
              <w:t>逾期交货及逾期付款的赔偿</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按合同中的相应要求。</w:t>
            </w:r>
          </w:p>
        </w:tc>
      </w:tr>
      <w:tr>
        <w:tc>
          <w:tcPr>
            <w:tcW w:type="dxa" w:w="1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w:t>
            </w:r>
            <w:r>
              <w:rPr>
                <w:sz w:val="21"/>
              </w:rPr>
              <w:t>.</w:t>
            </w:r>
            <w:r>
              <w:rPr>
                <w:sz w:val="21"/>
              </w:rPr>
              <w:t>通知</w:t>
            </w:r>
          </w:p>
        </w:tc>
        <w:tc>
          <w:tcPr>
            <w:tcW w:type="dxa" w:w="65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买方通知送达地址：广州市黄埔区光谱西路</w:t>
            </w:r>
            <w:r>
              <w:rPr>
                <w:sz w:val="21"/>
              </w:rPr>
              <w:t>1号。</w:t>
            </w:r>
          </w:p>
          <w:p>
            <w:pPr>
              <w:pStyle w:val="null3"/>
              <w:jc w:val="both"/>
            </w:pPr>
            <w:r>
              <w:rPr>
                <w:sz w:val="21"/>
              </w:rPr>
              <w:t>买方通知送达地址电子邮箱：</w:t>
            </w:r>
            <w:r>
              <w:rPr>
                <w:sz w:val="21"/>
              </w:rPr>
              <w:t>baocai608@163.com</w:t>
            </w:r>
            <w:r>
              <w:rPr>
                <w:sz w:val="21"/>
              </w:rPr>
              <w:t>。</w:t>
            </w:r>
          </w:p>
          <w:p>
            <w:pPr>
              <w:pStyle w:val="null3"/>
              <w:jc w:val="both"/>
            </w:pPr>
            <w:r>
              <w:rPr>
                <w:sz w:val="21"/>
              </w:rPr>
              <w:t>卖方通知送达地址：</w:t>
            </w:r>
            <w:r>
              <w:rPr>
                <w:sz w:val="21"/>
              </w:rPr>
              <w:t xml:space="preserve">                     </w:t>
            </w:r>
          </w:p>
          <w:p>
            <w:pPr>
              <w:pStyle w:val="null3"/>
            </w:pPr>
            <w:r>
              <w:rPr>
                <w:sz w:val="20"/>
              </w:rPr>
              <w:t>卖方通知送达地址电子邮箱：</w:t>
            </w:r>
            <w:r>
              <w:rPr>
                <w:sz w:val="19"/>
              </w:rPr>
              <w:t xml:space="preserve">                    </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440001-2025-39853</w:t>
      </w:r>
    </w:p>
    <w:p>
      <w:pPr>
        <w:pStyle w:val="null3"/>
        <w:jc w:val="center"/>
        <w:outlineLvl w:val="3"/>
      </w:pPr>
      <w:r>
        <w:rPr>
          <w:sz w:val="24"/>
          <w:b/>
        </w:rPr>
        <w:t>采购项目编号：</w:t>
      </w:r>
      <w:r>
        <w:rPr>
          <w:sz w:val="24"/>
          <w:b/>
        </w:rPr>
        <w:t>ZZ0250581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2025年广东省医疗器械质量监督检验所仪器设备采购项目十一</w:t>
      </w:r>
      <w:r>
        <w:rPr>
          <w:u w:val="single"/>
        </w:rPr>
        <w:t>”</w:t>
      </w:r>
      <w:r>
        <w:rPr/>
        <w:t>项目的招标[采购项目编号为：</w:t>
      </w:r>
      <w:r>
        <w:rPr>
          <w:u w:val="single"/>
        </w:rPr>
        <w:t>ZZ0250581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2025年广东省医疗器械质量监督检验所仪器设备采购项目十一</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2025年广东省医疗器械质量监督检验所仪器设备采购项目十一</w:t>
      </w:r>
      <w:r>
        <w:rPr/>
        <w:t>”项目采购[采购项目编号为</w:t>
      </w:r>
      <w:r>
        <w:rPr/>
        <w:t>ZZ0250581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广东省医疗器械质量监督检验所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2025年广东省医疗器械质量监督检验所仪器设备采购项目十一</w:t>
      </w:r>
      <w:r>
        <w:rPr/>
        <w:t>招标中获中标（采购项目编号：</w:t>
      </w:r>
      <w:r>
        <w:rPr/>
        <w:t>ZZ0250581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2025年广东省医疗器械质量监督检验所仪器设备采购项目十一</w:t>
      </w:r>
      <w:r>
        <w:rPr/>
        <w:t>”项目（采购项目编号：</w:t>
      </w:r>
      <w:r>
        <w:rPr/>
        <w:t>ZZ0250581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