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440001-2025-01099</w:t>
      </w:r>
    </w:p>
    <w:p>
      <w:pPr>
        <w:pStyle w:val="null3"/>
        <w:jc w:val="center"/>
        <w:outlineLvl w:val="3"/>
      </w:pPr>
      <w:r>
        <w:rPr>
          <w:sz w:val="24"/>
          <w:b/>
        </w:rPr>
        <w:t>采购项目编号：</w:t>
      </w:r>
      <w:r>
        <w:rPr>
          <w:sz w:val="24"/>
          <w:b/>
        </w:rPr>
        <w:t>ZZ0240773</w:t>
      </w:r>
    </w:p>
    <w:p>
      <w:pPr>
        <w:pStyle w:val="null3"/>
        <w:jc w:val="center"/>
        <w:outlineLvl w:val="3"/>
      </w:pPr>
      <w:r>
        <w:rPr>
          <w:sz w:val="24"/>
          <w:b/>
        </w:rPr>
        <w:t>项目名称：</w:t>
      </w:r>
      <w:r>
        <w:rPr>
          <w:sz w:val="24"/>
          <w:b/>
        </w:rPr>
        <w:t>2025年广东省医疗器械质量监督检验所仪器设备采购项目三</w:t>
      </w:r>
    </w:p>
    <w:p>
      <w:pPr>
        <w:pStyle w:val="null3"/>
        <w:jc w:val="center"/>
        <w:outlineLvl w:val="3"/>
      </w:pPr>
      <w:r>
        <w:rPr>
          <w:sz w:val="24"/>
          <w:b/>
        </w:rPr>
        <w:t>采购人：</w:t>
      </w:r>
      <w:r>
        <w:rPr>
          <w:sz w:val="24"/>
          <w:b/>
        </w:rPr>
        <w:t>广东省医疗器械质量监督检验所</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广东省医疗器械质量监督检验所</w:t>
      </w:r>
      <w:r>
        <w:rPr/>
        <w:t>的委托，采用</w:t>
      </w:r>
      <w:r>
        <w:rPr/>
        <w:t>公开招标</w:t>
      </w:r>
      <w:r>
        <w:rPr/>
        <w:t>方式组织采购</w:t>
      </w:r>
      <w:r>
        <w:rPr/>
        <w:t>2025年广东省医疗器械质量监督检验所仪器设备采购项目三</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2025年广东省医疗器械质量监督检验所仪器设备采购项目三</w:t>
      </w:r>
    </w:p>
    <w:p>
      <w:pPr>
        <w:pStyle w:val="null3"/>
        <w:ind w:firstLine="480"/>
      </w:pPr>
      <w:r>
        <w:rPr/>
        <w:t>采购计划编号：</w:t>
      </w:r>
      <w:r>
        <w:rPr/>
        <w:t>440001-2025-01099</w:t>
      </w:r>
    </w:p>
    <w:p>
      <w:pPr>
        <w:pStyle w:val="null3"/>
        <w:ind w:firstLine="480"/>
      </w:pPr>
      <w:r>
        <w:rPr/>
        <w:t>采购项目编号：</w:t>
      </w:r>
      <w:r>
        <w:rPr/>
        <w:t>ZZ0240773</w:t>
      </w:r>
    </w:p>
    <w:p>
      <w:pPr>
        <w:pStyle w:val="null3"/>
        <w:ind w:firstLine="480"/>
      </w:pPr>
      <w:r>
        <w:rPr/>
        <w:t>采购方式：</w:t>
      </w:r>
      <w:r>
        <w:rPr/>
        <w:t>公开招标</w:t>
      </w:r>
    </w:p>
    <w:p>
      <w:pPr>
        <w:pStyle w:val="null3"/>
        <w:ind w:firstLine="480"/>
      </w:pPr>
      <w:r>
        <w:rPr/>
        <w:t>预算金额：</w:t>
      </w:r>
      <w:r>
        <w:rPr/>
        <w:t>2,997,200.00</w:t>
      </w:r>
      <w:r>
        <w:rPr/>
        <w:t>元</w:t>
      </w:r>
    </w:p>
    <w:p>
      <w:pPr>
        <w:pStyle w:val="null3"/>
        <w:outlineLvl w:val="3"/>
      </w:pPr>
      <w:r>
        <w:rPr>
          <w:sz w:val="24"/>
          <w:b/>
        </w:rPr>
        <w:t>2.项目内容及需求情况（采购项目技术规格、参数及要求）</w:t>
      </w:r>
    </w:p>
    <w:p>
      <w:pPr>
        <w:pStyle w:val="null3"/>
      </w:pPr>
      <w:r>
        <w:rPr/>
        <w:t>采购包1(2025年广东省医疗器械质量监督检验所仪器设备采购项目三（包1）):</w:t>
      </w:r>
    </w:p>
    <w:p>
      <w:pPr>
        <w:pStyle w:val="null3"/>
      </w:pPr>
      <w:r>
        <w:rPr/>
        <w:t>采购包预算金额：1,073,000.00元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其他仪器仪表</w:t>
            </w:r>
          </w:p>
        </w:tc>
        <w:tc>
          <w:tcPr>
            <w:tcW w:type="dxa" w:w="2052"/>
          </w:tcPr>
          <w:p>
            <w:pPr>
              <w:pStyle w:val="null3"/>
            </w:pPr>
            <w:r>
              <w:rPr/>
              <w:t>手持式裂隙灯显微镜</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16,000.00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其他仪器仪表</w:t>
            </w:r>
          </w:p>
        </w:tc>
        <w:tc>
          <w:tcPr>
            <w:tcW w:type="dxa" w:w="2052"/>
          </w:tcPr>
          <w:p>
            <w:pPr>
              <w:pStyle w:val="null3"/>
            </w:pPr>
            <w:r>
              <w:rPr/>
              <w:t>显微镜热台</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15,000.00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其他仪器仪表</w:t>
            </w:r>
          </w:p>
        </w:tc>
        <w:tc>
          <w:tcPr>
            <w:tcW w:type="dxa" w:w="2052"/>
          </w:tcPr>
          <w:p>
            <w:pPr>
              <w:pStyle w:val="null3"/>
            </w:pPr>
            <w:r>
              <w:rPr/>
              <w:t>便携式彩色多普勒超声诊断系统</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850,000.00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其他仪器仪表</w:t>
            </w:r>
          </w:p>
        </w:tc>
        <w:tc>
          <w:tcPr>
            <w:tcW w:type="dxa" w:w="2052"/>
          </w:tcPr>
          <w:p>
            <w:pPr>
              <w:pStyle w:val="null3"/>
            </w:pPr>
            <w:r>
              <w:rPr/>
              <w:t>低温组织研磨仪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55,000.00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其他仪器仪表</w:t>
            </w:r>
          </w:p>
        </w:tc>
        <w:tc>
          <w:tcPr>
            <w:tcW w:type="dxa" w:w="2052"/>
          </w:tcPr>
          <w:p>
            <w:pPr>
              <w:pStyle w:val="null3"/>
            </w:pPr>
            <w:r>
              <w:rPr/>
              <w:t>微孔板离心机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5,000.00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其他仪器仪表</w:t>
            </w:r>
          </w:p>
        </w:tc>
        <w:tc>
          <w:tcPr>
            <w:tcW w:type="dxa" w:w="2052"/>
          </w:tcPr>
          <w:p>
            <w:pPr>
              <w:pStyle w:val="null3"/>
            </w:pPr>
            <w:r>
              <w:rPr/>
              <w:t>动物雾化给药系统</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40,000.00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其他仪器仪表</w:t>
            </w:r>
          </w:p>
        </w:tc>
        <w:tc>
          <w:tcPr>
            <w:tcW w:type="dxa" w:w="2052"/>
          </w:tcPr>
          <w:p>
            <w:pPr>
              <w:pStyle w:val="null3"/>
            </w:pPr>
            <w:r>
              <w:rPr/>
              <w:t>真空干燥箱</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10,000.00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其他仪器仪表</w:t>
            </w:r>
          </w:p>
        </w:tc>
        <w:tc>
          <w:tcPr>
            <w:tcW w:type="dxa" w:w="2052"/>
          </w:tcPr>
          <w:p>
            <w:pPr>
              <w:pStyle w:val="null3"/>
            </w:pPr>
            <w:r>
              <w:rPr/>
              <w:t>核酸电泳系统</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7,000.00</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其他仪器仪表</w:t>
            </w:r>
          </w:p>
        </w:tc>
        <w:tc>
          <w:tcPr>
            <w:tcW w:type="dxa" w:w="2052"/>
          </w:tcPr>
          <w:p>
            <w:pPr>
              <w:pStyle w:val="null3"/>
            </w:pPr>
            <w:r>
              <w:rPr/>
              <w:t>匀浆仪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20,000.00</w:t>
            </w:r>
          </w:p>
        </w:tc>
        <w:tc>
          <w:tcPr>
            <w:tcW w:type="dxa" w:w="977"/>
          </w:tcPr>
          <w:p>
            <w:pPr>
              <w:pStyle w:val="null3"/>
            </w:pPr>
            <w:r>
              <w:rPr/>
              <w:t>否</w:t>
            </w:r>
          </w:p>
        </w:tc>
      </w:tr>
      <w:tr>
        <w:tc>
          <w:tcPr>
            <w:tcW w:type="dxa" w:w="977"/>
          </w:tcPr>
          <w:p>
            <w:pPr>
              <w:pStyle w:val="null3"/>
            </w:pPr>
            <w:r>
              <w:rPr/>
              <w:t>1-10</w:t>
            </w:r>
          </w:p>
        </w:tc>
        <w:tc>
          <w:tcPr>
            <w:tcW w:type="dxa" w:w="1368"/>
          </w:tcPr>
          <w:p>
            <w:pPr>
              <w:pStyle w:val="null3"/>
            </w:pPr>
            <w:r>
              <w:rPr/>
              <w:t>其他仪器仪表</w:t>
            </w:r>
          </w:p>
        </w:tc>
        <w:tc>
          <w:tcPr>
            <w:tcW w:type="dxa" w:w="2052"/>
          </w:tcPr>
          <w:p>
            <w:pPr>
              <w:pStyle w:val="null3"/>
            </w:pPr>
            <w:r>
              <w:rPr/>
              <w:t>振荡培养箱</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50,000.00</w:t>
            </w:r>
          </w:p>
        </w:tc>
        <w:tc>
          <w:tcPr>
            <w:tcW w:type="dxa" w:w="977"/>
          </w:tcPr>
          <w:p>
            <w:pPr>
              <w:pStyle w:val="null3"/>
            </w:pPr>
            <w:r>
              <w:rPr/>
              <w:t>否</w:t>
            </w:r>
          </w:p>
        </w:tc>
      </w:tr>
      <w:tr>
        <w:tc>
          <w:tcPr>
            <w:tcW w:type="dxa" w:w="977"/>
          </w:tcPr>
          <w:p>
            <w:pPr>
              <w:pStyle w:val="null3"/>
            </w:pPr>
            <w:r>
              <w:rPr/>
              <w:t>1-11</w:t>
            </w:r>
          </w:p>
        </w:tc>
        <w:tc>
          <w:tcPr>
            <w:tcW w:type="dxa" w:w="1368"/>
          </w:tcPr>
          <w:p>
            <w:pPr>
              <w:pStyle w:val="null3"/>
            </w:pPr>
            <w:r>
              <w:rPr/>
              <w:t>其他仪器仪表</w:t>
            </w:r>
          </w:p>
        </w:tc>
        <w:tc>
          <w:tcPr>
            <w:tcW w:type="dxa" w:w="2052"/>
          </w:tcPr>
          <w:p>
            <w:pPr>
              <w:pStyle w:val="null3"/>
            </w:pPr>
            <w:r>
              <w:rPr/>
              <w:t>移液器单道可调1-10ul</w:t>
            </w:r>
          </w:p>
        </w:tc>
        <w:tc>
          <w:tcPr>
            <w:tcW w:type="dxa" w:w="977"/>
          </w:tcPr>
          <w:p>
            <w:pPr>
              <w:pStyle w:val="null3"/>
            </w:pPr>
            <w:r>
              <w:rPr/>
              <w:t>2(支)</w:t>
            </w:r>
          </w:p>
        </w:tc>
        <w:tc>
          <w:tcPr>
            <w:tcW w:type="dxa" w:w="977"/>
          </w:tcPr>
          <w:p>
            <w:pPr>
              <w:pStyle w:val="null3"/>
            </w:pPr>
            <w:r>
              <w:rPr/>
              <w:t>详见第二章</w:t>
            </w:r>
          </w:p>
        </w:tc>
        <w:tc>
          <w:tcPr>
            <w:tcW w:type="dxa" w:w="977"/>
          </w:tcPr>
          <w:p>
            <w:pPr>
              <w:pStyle w:val="null3"/>
            </w:pPr>
            <w:r>
              <w:rPr/>
              <w:t>5,000.00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合同履行期限：自合同签订之日起，国产设备50个日历天内交货，货物到货后50个日历天内安装完成并通过采购人验收和法定计量部门计量检定。</w:t>
      </w:r>
    </w:p>
    <w:p>
      <w:pPr>
        <w:pStyle w:val="null3"/>
      </w:pPr>
      <w:r>
        <w:rPr/>
        <w:t>采购包2(2025年广东省医疗器械质量监督检验所仪器设备采购项目三（包2）):</w:t>
      </w:r>
    </w:p>
    <w:p>
      <w:pPr>
        <w:pStyle w:val="null3"/>
      </w:pPr>
      <w:r>
        <w:rPr/>
        <w:t>采购包预算金额：1,924,200.00元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其他仪器仪表</w:t>
            </w:r>
          </w:p>
        </w:tc>
        <w:tc>
          <w:tcPr>
            <w:tcW w:type="dxa" w:w="2052"/>
          </w:tcPr>
          <w:p>
            <w:pPr>
              <w:pStyle w:val="null3"/>
            </w:pPr>
            <w:r>
              <w:rPr/>
              <w:t>烫伤装置</w:t>
            </w:r>
          </w:p>
        </w:tc>
        <w:tc>
          <w:tcPr>
            <w:tcW w:type="dxa" w:w="977"/>
          </w:tcPr>
          <w:p>
            <w:pPr>
              <w:pStyle w:val="null3"/>
            </w:pPr>
            <w:r>
              <w:rPr/>
              <w:t>6(台)</w:t>
            </w:r>
          </w:p>
        </w:tc>
        <w:tc>
          <w:tcPr>
            <w:tcW w:type="dxa" w:w="977"/>
          </w:tcPr>
          <w:p>
            <w:pPr>
              <w:pStyle w:val="null3"/>
            </w:pPr>
            <w:r>
              <w:rPr/>
              <w:t>详见第二章</w:t>
            </w:r>
          </w:p>
        </w:tc>
        <w:tc>
          <w:tcPr>
            <w:tcW w:type="dxa" w:w="977"/>
          </w:tcPr>
          <w:p>
            <w:pPr>
              <w:pStyle w:val="null3"/>
            </w:pPr>
            <w:r>
              <w:rPr/>
              <w:t>1,200.00</w:t>
            </w:r>
          </w:p>
        </w:tc>
        <w:tc>
          <w:tcPr>
            <w:tcW w:type="dxa" w:w="977"/>
          </w:tcPr>
          <w:p>
            <w:pPr>
              <w:pStyle w:val="null3"/>
            </w:pPr>
            <w:r>
              <w:rPr/>
              <w:t>否</w:t>
            </w:r>
          </w:p>
        </w:tc>
      </w:tr>
      <w:tr>
        <w:tc>
          <w:tcPr>
            <w:tcW w:type="dxa" w:w="977"/>
          </w:tcPr>
          <w:p>
            <w:pPr>
              <w:pStyle w:val="null3"/>
            </w:pPr>
            <w:r>
              <w:rPr/>
              <w:t>2-2</w:t>
            </w:r>
          </w:p>
        </w:tc>
        <w:tc>
          <w:tcPr>
            <w:tcW w:type="dxa" w:w="1368"/>
          </w:tcPr>
          <w:p>
            <w:pPr>
              <w:pStyle w:val="null3"/>
            </w:pPr>
            <w:r>
              <w:rPr/>
              <w:t>其他仪器仪表</w:t>
            </w:r>
          </w:p>
        </w:tc>
        <w:tc>
          <w:tcPr>
            <w:tcW w:type="dxa" w:w="2052"/>
          </w:tcPr>
          <w:p>
            <w:pPr>
              <w:pStyle w:val="null3"/>
            </w:pPr>
            <w:r>
              <w:rPr/>
              <w:t>牙本质屏障细胞毒性试验套装</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20,000.00</w:t>
            </w:r>
          </w:p>
        </w:tc>
        <w:tc>
          <w:tcPr>
            <w:tcW w:type="dxa" w:w="977"/>
          </w:tcPr>
          <w:p>
            <w:pPr>
              <w:pStyle w:val="null3"/>
            </w:pPr>
            <w:r>
              <w:rPr/>
              <w:t>否</w:t>
            </w:r>
          </w:p>
        </w:tc>
      </w:tr>
      <w:tr>
        <w:tc>
          <w:tcPr>
            <w:tcW w:type="dxa" w:w="977"/>
          </w:tcPr>
          <w:p>
            <w:pPr>
              <w:pStyle w:val="null3"/>
            </w:pPr>
            <w:r>
              <w:rPr/>
              <w:t>2-3</w:t>
            </w:r>
          </w:p>
        </w:tc>
        <w:tc>
          <w:tcPr>
            <w:tcW w:type="dxa" w:w="1368"/>
          </w:tcPr>
          <w:p>
            <w:pPr>
              <w:pStyle w:val="null3"/>
            </w:pPr>
            <w:r>
              <w:rPr/>
              <w:t>其他仪器仪表</w:t>
            </w:r>
          </w:p>
        </w:tc>
        <w:tc>
          <w:tcPr>
            <w:tcW w:type="dxa" w:w="2052"/>
          </w:tcPr>
          <w:p>
            <w:pPr>
              <w:pStyle w:val="null3"/>
            </w:pPr>
            <w:r>
              <w:rPr/>
              <w:t>口罩抗病毒性能测试系统</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270,000.00</w:t>
            </w:r>
          </w:p>
        </w:tc>
        <w:tc>
          <w:tcPr>
            <w:tcW w:type="dxa" w:w="977"/>
          </w:tcPr>
          <w:p>
            <w:pPr>
              <w:pStyle w:val="null3"/>
            </w:pPr>
            <w:r>
              <w:rPr/>
              <w:t>否</w:t>
            </w:r>
          </w:p>
        </w:tc>
      </w:tr>
      <w:tr>
        <w:tc>
          <w:tcPr>
            <w:tcW w:type="dxa" w:w="977"/>
          </w:tcPr>
          <w:p>
            <w:pPr>
              <w:pStyle w:val="null3"/>
            </w:pPr>
            <w:r>
              <w:rPr/>
              <w:t>2-4</w:t>
            </w:r>
          </w:p>
        </w:tc>
        <w:tc>
          <w:tcPr>
            <w:tcW w:type="dxa" w:w="1368"/>
          </w:tcPr>
          <w:p>
            <w:pPr>
              <w:pStyle w:val="null3"/>
            </w:pPr>
            <w:r>
              <w:rPr/>
              <w:t>其他仪器仪表</w:t>
            </w:r>
          </w:p>
        </w:tc>
        <w:tc>
          <w:tcPr>
            <w:tcW w:type="dxa" w:w="2052"/>
          </w:tcPr>
          <w:p>
            <w:pPr>
              <w:pStyle w:val="null3"/>
            </w:pPr>
            <w:r>
              <w:rPr/>
              <w:t>阻病毒穿透性能测试系统</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120,000.00</w:t>
            </w:r>
          </w:p>
        </w:tc>
        <w:tc>
          <w:tcPr>
            <w:tcW w:type="dxa" w:w="977"/>
          </w:tcPr>
          <w:p>
            <w:pPr>
              <w:pStyle w:val="null3"/>
            </w:pPr>
            <w:r>
              <w:rPr/>
              <w:t>否</w:t>
            </w:r>
          </w:p>
        </w:tc>
      </w:tr>
      <w:tr>
        <w:tc>
          <w:tcPr>
            <w:tcW w:type="dxa" w:w="977"/>
          </w:tcPr>
          <w:p>
            <w:pPr>
              <w:pStyle w:val="null3"/>
            </w:pPr>
            <w:r>
              <w:rPr/>
              <w:t>2-5</w:t>
            </w:r>
          </w:p>
        </w:tc>
        <w:tc>
          <w:tcPr>
            <w:tcW w:type="dxa" w:w="1368"/>
          </w:tcPr>
          <w:p>
            <w:pPr>
              <w:pStyle w:val="null3"/>
            </w:pPr>
            <w:r>
              <w:rPr/>
              <w:t>其他仪器仪表</w:t>
            </w:r>
          </w:p>
        </w:tc>
        <w:tc>
          <w:tcPr>
            <w:tcW w:type="dxa" w:w="2052"/>
          </w:tcPr>
          <w:p>
            <w:pPr>
              <w:pStyle w:val="null3"/>
            </w:pPr>
            <w:r>
              <w:rPr/>
              <w:t>接触性创面敷料抗菌活性试验系统</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150,000.00</w:t>
            </w:r>
          </w:p>
        </w:tc>
        <w:tc>
          <w:tcPr>
            <w:tcW w:type="dxa" w:w="977"/>
          </w:tcPr>
          <w:p>
            <w:pPr>
              <w:pStyle w:val="null3"/>
            </w:pPr>
            <w:r>
              <w:rPr/>
              <w:t>否</w:t>
            </w:r>
          </w:p>
        </w:tc>
      </w:tr>
      <w:tr>
        <w:tc>
          <w:tcPr>
            <w:tcW w:type="dxa" w:w="977"/>
          </w:tcPr>
          <w:p>
            <w:pPr>
              <w:pStyle w:val="null3"/>
            </w:pPr>
            <w:r>
              <w:rPr/>
              <w:t>2-6</w:t>
            </w:r>
          </w:p>
        </w:tc>
        <w:tc>
          <w:tcPr>
            <w:tcW w:type="dxa" w:w="1368"/>
          </w:tcPr>
          <w:p>
            <w:pPr>
              <w:pStyle w:val="null3"/>
            </w:pPr>
            <w:r>
              <w:rPr/>
              <w:t>其他仪器仪表</w:t>
            </w:r>
          </w:p>
        </w:tc>
        <w:tc>
          <w:tcPr>
            <w:tcW w:type="dxa" w:w="2052"/>
          </w:tcPr>
          <w:p>
            <w:pPr>
              <w:pStyle w:val="null3"/>
            </w:pPr>
            <w:r>
              <w:rPr/>
              <w:t>药液过滤膜、药液过滤器液体细菌截留测试仪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220,000.00</w:t>
            </w:r>
          </w:p>
        </w:tc>
        <w:tc>
          <w:tcPr>
            <w:tcW w:type="dxa" w:w="977"/>
          </w:tcPr>
          <w:p>
            <w:pPr>
              <w:pStyle w:val="null3"/>
            </w:pPr>
            <w:r>
              <w:rPr/>
              <w:t>否</w:t>
            </w:r>
          </w:p>
        </w:tc>
      </w:tr>
      <w:tr>
        <w:tc>
          <w:tcPr>
            <w:tcW w:type="dxa" w:w="977"/>
          </w:tcPr>
          <w:p>
            <w:pPr>
              <w:pStyle w:val="null3"/>
            </w:pPr>
            <w:r>
              <w:rPr/>
              <w:t>2-7</w:t>
            </w:r>
          </w:p>
        </w:tc>
        <w:tc>
          <w:tcPr>
            <w:tcW w:type="dxa" w:w="1368"/>
          </w:tcPr>
          <w:p>
            <w:pPr>
              <w:pStyle w:val="null3"/>
            </w:pPr>
            <w:r>
              <w:rPr/>
              <w:t>其他仪器仪表</w:t>
            </w:r>
          </w:p>
        </w:tc>
        <w:tc>
          <w:tcPr>
            <w:tcW w:type="dxa" w:w="2052"/>
          </w:tcPr>
          <w:p>
            <w:pPr>
              <w:pStyle w:val="null3"/>
            </w:pPr>
            <w:r>
              <w:rPr/>
              <w:t>空气过滤器气溶胶细菌截留测试仪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160,000.00</w:t>
            </w:r>
          </w:p>
        </w:tc>
        <w:tc>
          <w:tcPr>
            <w:tcW w:type="dxa" w:w="977"/>
          </w:tcPr>
          <w:p>
            <w:pPr>
              <w:pStyle w:val="null3"/>
            </w:pPr>
            <w:r>
              <w:rPr/>
              <w:t>否</w:t>
            </w:r>
          </w:p>
        </w:tc>
      </w:tr>
      <w:tr>
        <w:tc>
          <w:tcPr>
            <w:tcW w:type="dxa" w:w="977"/>
          </w:tcPr>
          <w:p>
            <w:pPr>
              <w:pStyle w:val="null3"/>
            </w:pPr>
            <w:r>
              <w:rPr/>
              <w:t>2-8</w:t>
            </w:r>
          </w:p>
        </w:tc>
        <w:tc>
          <w:tcPr>
            <w:tcW w:type="dxa" w:w="1368"/>
          </w:tcPr>
          <w:p>
            <w:pPr>
              <w:pStyle w:val="null3"/>
            </w:pPr>
            <w:r>
              <w:rPr/>
              <w:t>其他仪器仪表</w:t>
            </w:r>
          </w:p>
        </w:tc>
        <w:tc>
          <w:tcPr>
            <w:tcW w:type="dxa" w:w="2052"/>
          </w:tcPr>
          <w:p>
            <w:pPr>
              <w:pStyle w:val="null3"/>
            </w:pPr>
            <w:r>
              <w:rPr/>
              <w:t>空气过滤器液体细菌截留测试仪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160,000.00</w:t>
            </w:r>
          </w:p>
        </w:tc>
        <w:tc>
          <w:tcPr>
            <w:tcW w:type="dxa" w:w="977"/>
          </w:tcPr>
          <w:p>
            <w:pPr>
              <w:pStyle w:val="null3"/>
            </w:pPr>
            <w:r>
              <w:rPr/>
              <w:t>否</w:t>
            </w:r>
          </w:p>
        </w:tc>
      </w:tr>
      <w:tr>
        <w:tc>
          <w:tcPr>
            <w:tcW w:type="dxa" w:w="977"/>
          </w:tcPr>
          <w:p>
            <w:pPr>
              <w:pStyle w:val="null3"/>
            </w:pPr>
            <w:r>
              <w:rPr/>
              <w:t>2-9</w:t>
            </w:r>
          </w:p>
        </w:tc>
        <w:tc>
          <w:tcPr>
            <w:tcW w:type="dxa" w:w="1368"/>
          </w:tcPr>
          <w:p>
            <w:pPr>
              <w:pStyle w:val="null3"/>
            </w:pPr>
            <w:r>
              <w:rPr/>
              <w:t>其他仪器仪表</w:t>
            </w:r>
          </w:p>
        </w:tc>
        <w:tc>
          <w:tcPr>
            <w:tcW w:type="dxa" w:w="2052"/>
          </w:tcPr>
          <w:p>
            <w:pPr>
              <w:pStyle w:val="null3"/>
            </w:pPr>
            <w:r>
              <w:rPr/>
              <w:t>蠕动泵（血泵）</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20,000.00</w:t>
            </w:r>
          </w:p>
        </w:tc>
        <w:tc>
          <w:tcPr>
            <w:tcW w:type="dxa" w:w="977"/>
          </w:tcPr>
          <w:p>
            <w:pPr>
              <w:pStyle w:val="null3"/>
            </w:pPr>
            <w:r>
              <w:rPr/>
              <w:t>否</w:t>
            </w:r>
          </w:p>
        </w:tc>
      </w:tr>
      <w:tr>
        <w:tc>
          <w:tcPr>
            <w:tcW w:type="dxa" w:w="977"/>
          </w:tcPr>
          <w:p>
            <w:pPr>
              <w:pStyle w:val="null3"/>
            </w:pPr>
            <w:r>
              <w:rPr/>
              <w:t>2-10</w:t>
            </w:r>
          </w:p>
        </w:tc>
        <w:tc>
          <w:tcPr>
            <w:tcW w:type="dxa" w:w="1368"/>
          </w:tcPr>
          <w:p>
            <w:pPr>
              <w:pStyle w:val="null3"/>
            </w:pPr>
            <w:r>
              <w:rPr/>
              <w:t>其他仪器仪表</w:t>
            </w:r>
          </w:p>
        </w:tc>
        <w:tc>
          <w:tcPr>
            <w:tcW w:type="dxa" w:w="2052"/>
          </w:tcPr>
          <w:p>
            <w:pPr>
              <w:pStyle w:val="null3"/>
            </w:pPr>
            <w:r>
              <w:rPr/>
              <w:t>生化培养箱</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260,000.00</w:t>
            </w:r>
          </w:p>
        </w:tc>
        <w:tc>
          <w:tcPr>
            <w:tcW w:type="dxa" w:w="977"/>
          </w:tcPr>
          <w:p>
            <w:pPr>
              <w:pStyle w:val="null3"/>
            </w:pPr>
            <w:r>
              <w:rPr/>
              <w:t>否</w:t>
            </w:r>
          </w:p>
        </w:tc>
      </w:tr>
      <w:tr>
        <w:tc>
          <w:tcPr>
            <w:tcW w:type="dxa" w:w="977"/>
          </w:tcPr>
          <w:p>
            <w:pPr>
              <w:pStyle w:val="null3"/>
            </w:pPr>
            <w:r>
              <w:rPr/>
              <w:t>2-11</w:t>
            </w:r>
          </w:p>
        </w:tc>
        <w:tc>
          <w:tcPr>
            <w:tcW w:type="dxa" w:w="1368"/>
          </w:tcPr>
          <w:p>
            <w:pPr>
              <w:pStyle w:val="null3"/>
            </w:pPr>
            <w:r>
              <w:rPr/>
              <w:t>其他仪器仪表</w:t>
            </w:r>
          </w:p>
        </w:tc>
        <w:tc>
          <w:tcPr>
            <w:tcW w:type="dxa" w:w="2052"/>
          </w:tcPr>
          <w:p>
            <w:pPr>
              <w:pStyle w:val="null3"/>
            </w:pPr>
            <w:r>
              <w:rPr/>
              <w:t>生物显微镜</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85,000.00</w:t>
            </w:r>
          </w:p>
        </w:tc>
        <w:tc>
          <w:tcPr>
            <w:tcW w:type="dxa" w:w="977"/>
          </w:tcPr>
          <w:p>
            <w:pPr>
              <w:pStyle w:val="null3"/>
            </w:pPr>
            <w:r>
              <w:rPr/>
              <w:t>否</w:t>
            </w:r>
          </w:p>
        </w:tc>
      </w:tr>
      <w:tr>
        <w:tc>
          <w:tcPr>
            <w:tcW w:type="dxa" w:w="977"/>
          </w:tcPr>
          <w:p>
            <w:pPr>
              <w:pStyle w:val="null3"/>
            </w:pPr>
            <w:r>
              <w:rPr/>
              <w:t>2-12</w:t>
            </w:r>
          </w:p>
        </w:tc>
        <w:tc>
          <w:tcPr>
            <w:tcW w:type="dxa" w:w="1368"/>
          </w:tcPr>
          <w:p>
            <w:pPr>
              <w:pStyle w:val="null3"/>
            </w:pPr>
            <w:r>
              <w:rPr/>
              <w:t>其他仪器仪表</w:t>
            </w:r>
          </w:p>
        </w:tc>
        <w:tc>
          <w:tcPr>
            <w:tcW w:type="dxa" w:w="2052"/>
          </w:tcPr>
          <w:p>
            <w:pPr>
              <w:pStyle w:val="null3"/>
            </w:pPr>
            <w:r>
              <w:rPr/>
              <w:t>阻干态微生物穿透试验仪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70,000.00</w:t>
            </w:r>
          </w:p>
        </w:tc>
        <w:tc>
          <w:tcPr>
            <w:tcW w:type="dxa" w:w="977"/>
          </w:tcPr>
          <w:p>
            <w:pPr>
              <w:pStyle w:val="null3"/>
            </w:pPr>
            <w:r>
              <w:rPr/>
              <w:t>否</w:t>
            </w:r>
          </w:p>
        </w:tc>
      </w:tr>
      <w:tr>
        <w:tc>
          <w:tcPr>
            <w:tcW w:type="dxa" w:w="977"/>
          </w:tcPr>
          <w:p>
            <w:pPr>
              <w:pStyle w:val="null3"/>
            </w:pPr>
            <w:r>
              <w:rPr/>
              <w:t>2-13</w:t>
            </w:r>
          </w:p>
        </w:tc>
        <w:tc>
          <w:tcPr>
            <w:tcW w:type="dxa" w:w="1368"/>
          </w:tcPr>
          <w:p>
            <w:pPr>
              <w:pStyle w:val="null3"/>
            </w:pPr>
            <w:r>
              <w:rPr/>
              <w:t>其他仪器仪表</w:t>
            </w:r>
          </w:p>
        </w:tc>
        <w:tc>
          <w:tcPr>
            <w:tcW w:type="dxa" w:w="2052"/>
          </w:tcPr>
          <w:p>
            <w:pPr>
              <w:pStyle w:val="null3"/>
            </w:pPr>
            <w:r>
              <w:rPr/>
              <w:t>撕破强力仪夹具</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8,000.00</w:t>
            </w:r>
          </w:p>
        </w:tc>
        <w:tc>
          <w:tcPr>
            <w:tcW w:type="dxa" w:w="977"/>
          </w:tcPr>
          <w:p>
            <w:pPr>
              <w:pStyle w:val="null3"/>
            </w:pPr>
            <w:r>
              <w:rPr/>
              <w:t>否</w:t>
            </w:r>
          </w:p>
        </w:tc>
      </w:tr>
      <w:tr>
        <w:tc>
          <w:tcPr>
            <w:tcW w:type="dxa" w:w="977"/>
          </w:tcPr>
          <w:p>
            <w:pPr>
              <w:pStyle w:val="null3"/>
            </w:pPr>
            <w:r>
              <w:rPr/>
              <w:t>2-14</w:t>
            </w:r>
          </w:p>
        </w:tc>
        <w:tc>
          <w:tcPr>
            <w:tcW w:type="dxa" w:w="1368"/>
          </w:tcPr>
          <w:p>
            <w:pPr>
              <w:pStyle w:val="null3"/>
            </w:pPr>
            <w:r>
              <w:rPr/>
              <w:t>其他仪器仪表</w:t>
            </w:r>
          </w:p>
        </w:tc>
        <w:tc>
          <w:tcPr>
            <w:tcW w:type="dxa" w:w="2052"/>
          </w:tcPr>
          <w:p>
            <w:pPr>
              <w:pStyle w:val="null3"/>
            </w:pPr>
            <w:r>
              <w:rPr/>
              <w:t>DSC差示扫描量热仪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350,000.00</w:t>
            </w:r>
          </w:p>
        </w:tc>
        <w:tc>
          <w:tcPr>
            <w:tcW w:type="dxa" w:w="977"/>
          </w:tcPr>
          <w:p>
            <w:pPr>
              <w:pStyle w:val="null3"/>
            </w:pPr>
            <w:r>
              <w:rPr/>
              <w:t>否</w:t>
            </w:r>
          </w:p>
        </w:tc>
      </w:tr>
      <w:tr>
        <w:tc>
          <w:tcPr>
            <w:tcW w:type="dxa" w:w="977"/>
          </w:tcPr>
          <w:p>
            <w:pPr>
              <w:pStyle w:val="null3"/>
            </w:pPr>
            <w:r>
              <w:rPr/>
              <w:t>2-15</w:t>
            </w:r>
          </w:p>
        </w:tc>
        <w:tc>
          <w:tcPr>
            <w:tcW w:type="dxa" w:w="1368"/>
          </w:tcPr>
          <w:p>
            <w:pPr>
              <w:pStyle w:val="null3"/>
            </w:pPr>
            <w:r>
              <w:rPr/>
              <w:t>其他仪器仪表</w:t>
            </w:r>
          </w:p>
        </w:tc>
        <w:tc>
          <w:tcPr>
            <w:tcW w:type="dxa" w:w="2052"/>
          </w:tcPr>
          <w:p>
            <w:pPr>
              <w:pStyle w:val="null3"/>
            </w:pPr>
            <w:r>
              <w:rPr/>
              <w:t>多路数据记录仪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30,000.00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合同履行期限：自合同签订之日起，国产设备50个日历天内交货，货物到货后50个日历天内安装完成并通过采购人验收和法定计量部门计量检定。</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3）具有良好的商业信誉和健全的财务会计制度：提供2023年年度财务状况报告或投标截止日前6个月内任意1个月的财务报表或基本开户行出具的资信证明。</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采购包1（2025年广东省医疗器械质量监督检验所仪器设备采购项目三（包1））：</w:t>
      </w:r>
      <w:r>
        <w:rPr/>
        <w:t>本采购包属于专门面向中小企业采购的项目。所有货物的制造商应为中小微企业。投标人应按要求出具《中小企业声明函》；属于监狱企业的，提供由省级以上监狱管理局、戒毒管理局(含新疆生产建设兵团)出具的属于监狱企业的证明文件；属于残疾人福利性单位的，提供《残疾人福利性单位声明函》。</w:t>
      </w:r>
    </w:p>
    <w:p>
      <w:pPr>
        <w:pStyle w:val="null3"/>
        <w:jc w:val="left"/>
      </w:pPr>
      <w:r>
        <w:rPr/>
        <w:t>采购包2（2025年广东省医疗器械质量监督检验所仪器设备采购项目三（包2））：</w:t>
      </w:r>
      <w:r>
        <w:rPr/>
        <w:t>本采购包属于专门面向中小企业采购的项目。所有货物的制造商应为中小微企业。投标人应按要求出具《中小企业声明函》；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采购包1（2025年广东省医疗器械质量监督检验所仪器设备采购项目三（包1））：</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采购包2（2025年广东省医疗器械质量监督检验所仪器设备采购项目三（包2））：</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广东省医疗器械质量监督检验所</w:t>
      </w:r>
    </w:p>
    <w:p>
      <w:pPr>
        <w:pStyle w:val="null3"/>
        <w:ind w:firstLine="480"/>
      </w:pPr>
      <w:r>
        <w:rPr/>
        <w:t xml:space="preserve"> 地址：</w:t>
      </w:r>
      <w:r>
        <w:rPr/>
        <w:t>广州市黄埔区科学城光谱西路1号</w:t>
      </w:r>
    </w:p>
    <w:p>
      <w:pPr>
        <w:pStyle w:val="null3"/>
        <w:ind w:firstLine="480"/>
      </w:pPr>
      <w:r>
        <w:rPr/>
        <w:t xml:space="preserve"> 联系方式：</w:t>
      </w:r>
      <w:r>
        <w:rPr/>
        <w:t>020-66602681</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叶小姐、吴小姐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jc w:val="both"/>
      </w:pPr>
      <w:r>
        <w:rPr>
          <w:sz w:val="21"/>
        </w:rPr>
        <w:t>1、投标人须对所投采购包为单位的标的物进行整体投标，任何只对其中一部分内容进行的投标都被视为无效投标。</w:t>
      </w:r>
    </w:p>
    <w:p>
      <w:pPr>
        <w:pStyle w:val="null3"/>
        <w:jc w:val="both"/>
      </w:pPr>
      <w:r>
        <w:rPr>
          <w:sz w:val="21"/>
        </w:rPr>
        <w:t>2、</w:t>
      </w:r>
      <w:r>
        <w:rPr>
          <w:sz w:val="21"/>
          <w:b/>
        </w:rPr>
        <w:t>本招标文件中，凡标有“★”的地方，投标人要特别加以注意，必须对此作出一一响应</w:t>
      </w:r>
      <w:r>
        <w:rPr>
          <w:sz w:val="21"/>
          <w:b/>
        </w:rPr>
        <w:t>，须提供加盖生产制造商公章确认的投标产品的</w:t>
      </w:r>
      <w:r>
        <w:rPr>
          <w:sz w:val="21"/>
          <w:b/>
        </w:rPr>
        <w:t>“彩页”、“使用说明书”或承诺函，证明其所投产品能满足招标要求，不能提供或资料不全或证明材料不清晰不可分辨的将视相应技术参数响应为负偏离或不满足</w:t>
      </w:r>
      <w:r>
        <w:rPr>
          <w:sz w:val="21"/>
          <w:b/>
        </w:rPr>
        <w:t>。若有一项带</w:t>
      </w:r>
      <w:r>
        <w:rPr>
          <w:sz w:val="21"/>
          <w:b/>
        </w:rPr>
        <w:t>“★”的指标未响应或</w:t>
      </w:r>
      <w:r>
        <w:rPr>
          <w:sz w:val="21"/>
          <w:b/>
        </w:rPr>
        <w:t>、负偏离</w:t>
      </w:r>
      <w:r>
        <w:rPr>
          <w:sz w:val="21"/>
          <w:b/>
        </w:rPr>
        <w:t>或</w:t>
      </w:r>
      <w:r>
        <w:rPr>
          <w:sz w:val="21"/>
          <w:b/>
        </w:rPr>
        <w:t>不满足，将导致其投标无效。</w:t>
      </w:r>
    </w:p>
    <w:p>
      <w:pPr>
        <w:pStyle w:val="null3"/>
        <w:jc w:val="both"/>
      </w:pPr>
      <w:r>
        <w:rPr>
          <w:sz w:val="21"/>
        </w:rPr>
        <w:t>3、</w:t>
      </w:r>
      <w:r>
        <w:rPr>
          <w:sz w:val="21"/>
          <w:b/>
        </w:rPr>
        <w:t>无论招标文件中是否有具体要求，投标人所投的货物及伴随的服务和工程均应符合国家的强制性标准。同时，</w:t>
      </w:r>
      <w:r>
        <w:rPr>
          <w:sz w:val="21"/>
          <w:b/>
        </w:rPr>
        <w:t>所投产品的生产制造商应遵守国家关于生产许可的强制规定。</w:t>
      </w:r>
    </w:p>
    <w:p>
      <w:pPr>
        <w:pStyle w:val="null3"/>
      </w:pPr>
      <w:r>
        <w:rPr>
          <w:sz w:val="21"/>
        </w:rPr>
        <w:t>4、本项目技术参数中若无特别说明的，数值类参数均包含本数。</w:t>
      </w:r>
    </w:p>
    <w:p>
      <w:pPr>
        <w:pStyle w:val="null3"/>
      </w:pPr>
      <w:r>
        <w:rPr/>
        <w:t>采购包1（2025年广东省医疗器械质量监督检验所仪器设备采购项目三（包1））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自合同签订之日起，国产设备50个日历天内交货，货物到货后50个日历天内安装完成并通过采购人验收和法定计量部门计量检定。</w:t>
            </w:r>
          </w:p>
        </w:tc>
      </w:tr>
      <w:tr>
        <w:tc>
          <w:tcPr>
            <w:tcW w:type="dxa" w:w="4153"/>
          </w:tcPr>
          <w:p>
            <w:pPr>
              <w:pStyle w:val="null3"/>
            </w:pPr>
            <w:r>
              <w:rPr/>
              <w:t>标的提供的地点</w:t>
            </w:r>
          </w:p>
        </w:tc>
        <w:tc>
          <w:tcPr>
            <w:tcW w:type="dxa" w:w="4153"/>
          </w:tcPr>
          <w:p>
            <w:pPr>
              <w:pStyle w:val="null3"/>
            </w:pPr>
            <w:r>
              <w:rPr/>
              <w:t>采购人指定服务地点。</w:t>
            </w:r>
          </w:p>
        </w:tc>
      </w:tr>
      <w:tr/>
      <w:tr/>
      <w:tr>
        <w:tc>
          <w:tcPr>
            <w:tcW w:type="dxa" w:w="4153"/>
          </w:tcPr>
          <w:p>
            <w:pPr>
              <w:pStyle w:val="null3"/>
            </w:pPr>
            <w:r>
              <w:rPr/>
              <w:t>付款方式</w:t>
            </w:r>
          </w:p>
        </w:tc>
        <w:tc>
          <w:tcPr>
            <w:tcW w:type="dxa" w:w="4153"/>
          </w:tcPr>
          <w:p>
            <w:pPr>
              <w:pStyle w:val="null3"/>
            </w:pPr>
            <w:r>
              <w:rPr/>
              <w:t>第1期为(预付款)：支付比例70%，1、合同签订后5个工作日内，中标人开具符合采购人要求的发票（发票金额为70%合同总价），采购人支付合同总价的70%作为预付款给中标人。</w:t>
            </w:r>
          </w:p>
          <w:p>
            <w:pPr>
              <w:pStyle w:val="null3"/>
            </w:pPr>
            <w:r>
              <w:rPr/>
              <w:t>第2期为(进度款)：支付比例20%，2、合同约定的货物全部到货且收到中标人开具符合采购人要求的发票（发票金额为20%合同总价）后10个工作日内，采购人支付20%的进度款给中标人。</w:t>
            </w:r>
          </w:p>
          <w:p>
            <w:pPr>
              <w:pStyle w:val="null3"/>
            </w:pPr>
            <w:r>
              <w:rPr/>
              <w:t>第3期为(尾款)：支付比例10%，3、所有货物经法定计量部门计量检定（合同中特殊规定的除外），采购人验收合格且收到中标人开具符合采购人要求的发票（发票金额为10%合同总价）后10个工作日内，采购人支付10%合同尾款。 4、付款方式：采用银行转账形式。 5、每笔款项支付时，中标人提前向采购人提供请款申请函及相应金额的增值税发票（含货物款发票、货物安装费发票及有关服务发票）。中标人理解并接受：上述付款期限，不包括政府财政资金用款额度未下达时间（采购人如遇财政资金使用管理约束情况则付款时间顺延，并不构成违约）；如项目资金由财政资金直接支付，则采购人向相关单位提交财政资金使用申请就视为采购人履行了付款义务。</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1期：1.验收流程： 送检货物：中标人先将货物送计量，再同计量检定合格的证书一并交付采购人； 现场计量货物：中标人先安排货物的安装、培训，再安排上门计量，在收到计量检定合格的证书后方进行验收。 2.验收时中标人应提供计量检定合格、有效的计量或校准报告/证书，中文版说明书等；如货物无法计量，则以厂家出具的验证方案为验收标准。 3.在有关部门进行验收时，中标人应及时配合采购人。 4.中标人提供的货物不符合质量、技术要求，致使货物未能满足采购人的设计性能，采购人可拒收货物或单方面解除合同，标的物毁损、丢失的风险由中标人承担。 5.测试及验收工作由采购人组织，验收合格后，采购人、中标人双方签署符合采购人要求的验收记录。 6.交验的货物必须符合中华人民共和国国家安全质量标准、环保标准或行业标准；符合采购文件/要求和响应承诺中采购人认可的合理最佳配置、参数及各项要求；经有关法定部门计量检定合格（合同中特殊规定的除外；计量费用由中标人承担），如计量结果不符合国家有关规定、规范、标准时，中标人必须负责更换货物零部件，乃至更换整台货物，直至货物符合有关规定、规范、标准和货物声明的文件（包括说明书、宣传资料等），由此产生的有关费用由中标人承担。 7.如无特别说明，采购人按货物标准配置或原出厂装箱单验收货物的备品、配件，货物铭牌要求清晰可见。 8.采购人验收时中标人需提供下列资料：使用说明书（电子版）、原厂装箱单（如有）、合格证（如有）、通关材料（进口设备）、国家认可计量单位的计量证、培训记录、发票，否则不予验收（特殊情况双方另行协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一、包装、装卸和运输，（一）包装必须与运输方式相适应，包装方式的确定及费用均由中标人负责；若由于不适当的包装而造成货物在运输过程中有任何损坏、丢失均由中标人负责。 （二）包装应足以承受整个过程中的运输、转运、装卸、储存等，充分考虑到运输途中的各种情况（如暴露于恶劣气候等），以及露天存放的需要。 （三）专用工具及备品备件应分别包装，并在包装箱外加以注明其用处。 （四）每一包装箱两个侧面用不褪色的油漆和明显易见的中文字样做出标记。 标记内容包括：箱（件）号、装运标志（唛头）、毛重（kg）、尺码（长×宽×高，用mm表示）、净重（kg）、到货地址、收货人名称、货物名称、合同编号以及“勿近潮湿”、“小心轻放”、“此边向上”等。 （五）以下单证原件在到货同时交给采购人： 1.装运单一份，注明合同号、装运标志、货物内容、每件包装尺码及重量； 2.制造厂出具的出厂装箱单、质量检验合格证明书各一式一份。</w:t>
            </w:r>
          </w:p>
          <w:p>
            <w:pPr>
              <w:pStyle w:val="null3"/>
            </w:pPr>
            <w:r>
              <w:rPr/>
              <w:t>二、伴随服务，（一）安装、调试与运行 1.中标人必须向采购人提供合同货物安装所需的材料（如设备调试过程中需要用到的标准品等耗材等）、技术资料以及所需工具。 2.中标人在采购人收到货物后2个工作日内与采购人确认安装条件，并在确认安装条件满足后7～10个工作日内安排工作人员上门安装调试。 3.中标人派出的安装人员应具备相关的专业知识、技术水平、相应资质和能力，熟悉本合同所述货物的规格、技术指标及安装工艺，有足够能力安装、调试本合同的货物并使之达到本合同要求。需要安装调试的设备，中标人必须依照采购文件、招标文件的要求和投标文件的承诺，将设备、系统安装并调试至正常运行的最佳状态。 4.中标人需对采购人现场进行详细考察，完全了解现场的状况及环境要求，并承诺不因上述原因对采购人索赔； 5.中标人人员实施及监督所供货物的试运行，并在双方商定的一定期限内对所供货物运行、维护实施监督指导，但监督指导并不能免除中标人在质量保证期内所承担的义务。 （二）培训 1.中标人必须在现场安装调试完成之日起3个工作日内提供培训（不能按规定时间提供培训的，中标人须说明理由并得到采购人确认，否则采购人不对清点货物作保管），使其熟练掌握所有设备系统的应用和维护，以便采购人组织验收。培训工作的完成需经采购人的认可方可结束。 2.中标人应与采购人沟通，根据采购人的实际情况，制定适合用户的详细培训计划（包括：培训时间，培训内容、培训对象、培训方式等），中标人负责提供现场操作、运行、维护、维修的培训方案及必需的培训资料。 3.中标人负责组织对采购人受训人员进行操作、维修、保养的培训，培训老师应是货物制造商/厂家有经验的工程技术专业人员。如有需要，中标人应为采购人安排二次培训，具体要求由双方共同商定。 4.培训前，中标人应与采购人进行良好沟通，安排好培训所用设施和培训资料等，确保达到预期培训效果。</w:t>
            </w:r>
          </w:p>
          <w:p>
            <w:pPr>
              <w:pStyle w:val="null3"/>
            </w:pPr>
            <w:r>
              <w:rPr/>
              <w:t>三、质量保证及售后服务，（一）质量保证 1.中标人应保证合同项下所供货物是全新的、未使用过的，是目前仍在生产的型号。中标人进一步保证，合同项下提供的全部货物没有设计、材料或工艺上的缺陷（由于按采购人的要求设计或按采购人的规格提供的材料所产生的缺陷除外），或者没有因中标人的行为或疏忽而产生的缺陷，这些缺陷是所供货物在我国现行条件下正常使用可能产生的。 2.上述保证在货物验收合格交付采购人使用之日起按合同规定的质量保证期内有效，质量保证期至少1年（如货物有特殊质保期要求的，按具体要求执行），在质保期内中标人提供货物正常使用情况下的维修及保养服务，一切维修、维护、保养费用均由中标人负责，且履约期间有义务配合提供设备维修保养报价清单。任何时候，中标人均不能免除因设备本身的缺陷所应负的责任。在质保期内如设备或零部件因不可抗因素造成损害、故障而造成短期停用时，则质保期和免费维修期相应顺延。如停用时间累计超过60天则质保期重新计算。 3.货物在质保期内，中标人应无条件向采购人提供技术支持与上门服务。中标人在接到采购人的货物故障报修通知后，2小时内响应，4小时内到达维修现场并到位检修，在12小时内修复；特殊情况在48小时内无法修复的，将在72小时内提供不低于原使用等级的、计量检定合格的备用货物给采购人免费使用以维持工作。 4.采购人在质量保证期内发现缺陷应尽快以书面形式通知中标人。对质保期内的故障报修，中标人应按其投标文件响应方案设定服务热线或专人直线，保证在接到报障后按上款规定执行更换有缺陷的货物或部件、排除故障。 5.对质保期内的故障报修，如中标人未能做到上述第3、4款的服务承诺，采购人可采取必要的补救措施，但其风险和费用由中标人承担，采购人根据合同规定对中标人行使的其它权力不受影响。由于中标人的保证服务不到位导致货物不能正常使用的，质保期的到期时间将按货物不能正常使用的时间相应顺延。 6.质保期内因用户使用、管理不当所造成的损失由采购人承担，中标人提供有偿服务。 7.质保期内对于不能明确是否是本次采购所提供软硬件设备出现故障时，中标人应无条件配合采购人进行检查和排除问题。 （二）质量保证期后服务 1.质保期满后，若产品有危害人身安全和健康的产品质量问题，则由中标人负责更换及维修。 2.质保期满后，应采购人要求，中标人应（参考当时的市场价格）按优惠价格与采购人签订定期维修保养合同及提供采购人所需零配件。 3.在备件停止生产的情况下，中标人应事先将要停止生产的计划通知采购人，使采购人有足够的时间采购所需备件；在备件停止生产后，中标人应向采购人提供备件的图纸、资料。</w:t>
            </w:r>
          </w:p>
          <w:p>
            <w:pPr>
              <w:pStyle w:val="null3"/>
            </w:pPr>
            <w:r>
              <w:rPr/>
              <w:t>四、投标报价要求，1、投标报价包含但不限于货物的设计、制造、包装、仓储、运输、保险、备件、配件（以达到招标文件的技术要求为准）以及中标人进行的安装、调试、试运行、计量、验收、培训（如需要则按采购人要求提供二次培训）、技术服务〔包括但不限于技术说明书、使用说明书、仪器原理图、操作规程、自校规程（仅限自校设备）、保养细则的提供（文字版及电子版）〕、质保期保障服务、施工配合费、用户需求书中列明所需的备品备件等的全部含税费用。 2、★各采购标的的报价不得超过该标的分项预算单价，否则视为无效报价。</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其他仪器仪表</w:t>
            </w:r>
          </w:p>
        </w:tc>
        <w:tc>
          <w:tcPr>
            <w:tcW w:type="dxa" w:w="831"/>
          </w:tcPr>
          <w:p>
            <w:pPr>
              <w:pStyle w:val="null3"/>
              <w:jc w:val="left"/>
            </w:pPr>
            <w:r>
              <w:rPr/>
              <w:t>手持式裂隙灯显微镜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16,000.00</w:t>
            </w:r>
          </w:p>
        </w:tc>
        <w:tc>
          <w:tcPr>
            <w:tcW w:type="dxa" w:w="831"/>
          </w:tcPr>
          <w:p>
            <w:pPr>
              <w:pStyle w:val="null3"/>
              <w:jc w:val="right"/>
            </w:pPr>
            <w:r>
              <w:rPr/>
              <w:t>16,000.00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其他仪器仪表</w:t>
            </w:r>
          </w:p>
        </w:tc>
        <w:tc>
          <w:tcPr>
            <w:tcW w:type="dxa" w:w="831"/>
          </w:tcPr>
          <w:p>
            <w:pPr>
              <w:pStyle w:val="null3"/>
              <w:jc w:val="left"/>
            </w:pPr>
            <w:r>
              <w:rPr/>
              <w:t>显微镜热台</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15,000.00</w:t>
            </w:r>
          </w:p>
        </w:tc>
        <w:tc>
          <w:tcPr>
            <w:tcW w:type="dxa" w:w="831"/>
          </w:tcPr>
          <w:p>
            <w:pPr>
              <w:pStyle w:val="null3"/>
              <w:jc w:val="right"/>
            </w:pPr>
            <w:r>
              <w:rPr/>
              <w:t>15,000.00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其他仪器仪表</w:t>
            </w:r>
          </w:p>
        </w:tc>
        <w:tc>
          <w:tcPr>
            <w:tcW w:type="dxa" w:w="831"/>
          </w:tcPr>
          <w:p>
            <w:pPr>
              <w:pStyle w:val="null3"/>
              <w:jc w:val="left"/>
            </w:pPr>
            <w:r>
              <w:rPr/>
              <w:t>便携式彩色多普勒超声诊断系统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850,000.00</w:t>
            </w:r>
          </w:p>
        </w:tc>
        <w:tc>
          <w:tcPr>
            <w:tcW w:type="dxa" w:w="831"/>
          </w:tcPr>
          <w:p>
            <w:pPr>
              <w:pStyle w:val="null3"/>
              <w:jc w:val="right"/>
            </w:pPr>
            <w:r>
              <w:rPr/>
              <w:t>850,000.00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其他仪器仪表</w:t>
            </w:r>
          </w:p>
        </w:tc>
        <w:tc>
          <w:tcPr>
            <w:tcW w:type="dxa" w:w="831"/>
          </w:tcPr>
          <w:p>
            <w:pPr>
              <w:pStyle w:val="null3"/>
              <w:jc w:val="left"/>
            </w:pPr>
            <w:r>
              <w:rPr/>
              <w:t>低温组织研磨仪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55,000.00</w:t>
            </w:r>
          </w:p>
        </w:tc>
        <w:tc>
          <w:tcPr>
            <w:tcW w:type="dxa" w:w="831"/>
          </w:tcPr>
          <w:p>
            <w:pPr>
              <w:pStyle w:val="null3"/>
              <w:jc w:val="right"/>
            </w:pPr>
            <w:r>
              <w:rPr/>
              <w:t>55,000.00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其他仪器仪表</w:t>
            </w:r>
          </w:p>
        </w:tc>
        <w:tc>
          <w:tcPr>
            <w:tcW w:type="dxa" w:w="831"/>
          </w:tcPr>
          <w:p>
            <w:pPr>
              <w:pStyle w:val="null3"/>
              <w:jc w:val="left"/>
            </w:pPr>
            <w:r>
              <w:rPr/>
              <w:t>微孔板离心机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5,000.00</w:t>
            </w:r>
          </w:p>
        </w:tc>
        <w:tc>
          <w:tcPr>
            <w:tcW w:type="dxa" w:w="831"/>
          </w:tcPr>
          <w:p>
            <w:pPr>
              <w:pStyle w:val="null3"/>
              <w:jc w:val="right"/>
            </w:pPr>
            <w:r>
              <w:rPr/>
              <w:t>5,000.00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其他仪器仪表</w:t>
            </w:r>
          </w:p>
        </w:tc>
        <w:tc>
          <w:tcPr>
            <w:tcW w:type="dxa" w:w="831"/>
          </w:tcPr>
          <w:p>
            <w:pPr>
              <w:pStyle w:val="null3"/>
              <w:jc w:val="left"/>
            </w:pPr>
            <w:r>
              <w:rPr/>
              <w:t>动物雾化给药系统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40,000.00</w:t>
            </w:r>
          </w:p>
        </w:tc>
        <w:tc>
          <w:tcPr>
            <w:tcW w:type="dxa" w:w="831"/>
          </w:tcPr>
          <w:p>
            <w:pPr>
              <w:pStyle w:val="null3"/>
              <w:jc w:val="right"/>
            </w:pPr>
            <w:r>
              <w:rPr/>
              <w:t>40,000.00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其他仪器仪表</w:t>
            </w:r>
          </w:p>
        </w:tc>
        <w:tc>
          <w:tcPr>
            <w:tcW w:type="dxa" w:w="831"/>
          </w:tcPr>
          <w:p>
            <w:pPr>
              <w:pStyle w:val="null3"/>
              <w:jc w:val="left"/>
            </w:pPr>
            <w:r>
              <w:rPr/>
              <w:t>真空干燥箱</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10,000.00</w:t>
            </w:r>
          </w:p>
        </w:tc>
        <w:tc>
          <w:tcPr>
            <w:tcW w:type="dxa" w:w="831"/>
          </w:tcPr>
          <w:p>
            <w:pPr>
              <w:pStyle w:val="null3"/>
              <w:jc w:val="right"/>
            </w:pPr>
            <w:r>
              <w:rPr/>
              <w:t>10,000.00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其他仪器仪表</w:t>
            </w:r>
          </w:p>
        </w:tc>
        <w:tc>
          <w:tcPr>
            <w:tcW w:type="dxa" w:w="831"/>
          </w:tcPr>
          <w:p>
            <w:pPr>
              <w:pStyle w:val="null3"/>
              <w:jc w:val="left"/>
            </w:pPr>
            <w:r>
              <w:rPr/>
              <w:t>核酸电泳系统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7,000.00</w:t>
            </w:r>
          </w:p>
        </w:tc>
        <w:tc>
          <w:tcPr>
            <w:tcW w:type="dxa" w:w="831"/>
          </w:tcPr>
          <w:p>
            <w:pPr>
              <w:pStyle w:val="null3"/>
              <w:jc w:val="right"/>
            </w:pPr>
            <w:r>
              <w:rPr/>
              <w:t>7,000.00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其他仪器仪表</w:t>
            </w:r>
          </w:p>
        </w:tc>
        <w:tc>
          <w:tcPr>
            <w:tcW w:type="dxa" w:w="831"/>
          </w:tcPr>
          <w:p>
            <w:pPr>
              <w:pStyle w:val="null3"/>
              <w:jc w:val="left"/>
            </w:pPr>
            <w:r>
              <w:rPr/>
              <w:t>匀浆仪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20,000.00</w:t>
            </w:r>
          </w:p>
        </w:tc>
        <w:tc>
          <w:tcPr>
            <w:tcW w:type="dxa" w:w="831"/>
          </w:tcPr>
          <w:p>
            <w:pPr>
              <w:pStyle w:val="null3"/>
              <w:jc w:val="right"/>
            </w:pPr>
            <w:r>
              <w:rPr/>
              <w:t>20,000.00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其他仪器仪表</w:t>
            </w:r>
          </w:p>
        </w:tc>
        <w:tc>
          <w:tcPr>
            <w:tcW w:type="dxa" w:w="831"/>
          </w:tcPr>
          <w:p>
            <w:pPr>
              <w:pStyle w:val="null3"/>
              <w:jc w:val="left"/>
            </w:pPr>
            <w:r>
              <w:rPr/>
              <w:t>振荡培养箱</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50,000.00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详见附表一十</w:t>
            </w:r>
          </w:p>
        </w:tc>
      </w:tr>
      <w:tr>
        <w:tc>
          <w:tcPr>
            <w:tcW w:type="dxa" w:w="831"/>
          </w:tcPr>
          <w:p>
            <w:pPr>
              <w:pStyle w:val="null3"/>
              <w:jc w:val="center"/>
            </w:pPr>
            <w:r>
              <w:rPr/>
              <w:t>11</w:t>
            </w:r>
          </w:p>
        </w:tc>
        <w:tc>
          <w:tcPr>
            <w:tcW w:type="dxa" w:w="831"/>
          </w:tcPr>
          <w:p/>
        </w:tc>
        <w:tc>
          <w:tcPr>
            <w:tcW w:type="dxa" w:w="831"/>
          </w:tcPr>
          <w:p>
            <w:pPr>
              <w:pStyle w:val="null3"/>
              <w:jc w:val="left"/>
            </w:pPr>
            <w:r>
              <w:rPr/>
              <w:t>其他仪器仪表</w:t>
            </w:r>
          </w:p>
        </w:tc>
        <w:tc>
          <w:tcPr>
            <w:tcW w:type="dxa" w:w="831"/>
          </w:tcPr>
          <w:p>
            <w:pPr>
              <w:pStyle w:val="null3"/>
              <w:jc w:val="left"/>
            </w:pPr>
            <w:r>
              <w:rPr/>
              <w:t>移液器单道可调1-10ul</w:t>
            </w:r>
          </w:p>
        </w:tc>
        <w:tc>
          <w:tcPr>
            <w:tcW w:type="dxa" w:w="831"/>
          </w:tcPr>
          <w:p>
            <w:pPr>
              <w:pStyle w:val="null3"/>
              <w:jc w:val="left"/>
            </w:pPr>
            <w:r>
              <w:rPr/>
              <w:t>支</w:t>
            </w:r>
          </w:p>
        </w:tc>
        <w:tc>
          <w:tcPr>
            <w:tcW w:type="dxa" w:w="831"/>
          </w:tcPr>
          <w:p>
            <w:pPr>
              <w:pStyle w:val="null3"/>
              <w:jc w:val="right"/>
            </w:pPr>
            <w:r>
              <w:rPr/>
              <w:t>2.00</w:t>
            </w:r>
          </w:p>
        </w:tc>
        <w:tc>
          <w:tcPr>
            <w:tcW w:type="dxa" w:w="831"/>
          </w:tcPr>
          <w:p>
            <w:pPr>
              <w:pStyle w:val="null3"/>
              <w:jc w:val="right"/>
            </w:pPr>
            <w:r>
              <w:rPr/>
              <w:t>2,500.00</w:t>
            </w:r>
          </w:p>
        </w:tc>
        <w:tc>
          <w:tcPr>
            <w:tcW w:type="dxa" w:w="831"/>
          </w:tcPr>
          <w:p>
            <w:pPr>
              <w:pStyle w:val="null3"/>
              <w:jc w:val="right"/>
            </w:pPr>
            <w:r>
              <w:rPr/>
              <w:t>5,000.00</w:t>
            </w:r>
          </w:p>
        </w:tc>
        <w:tc>
          <w:tcPr>
            <w:tcW w:type="dxa" w:w="831"/>
          </w:tcPr>
          <w:p>
            <w:pPr>
              <w:pStyle w:val="null3"/>
            </w:pPr>
            <w:r>
              <w:rPr/>
              <w:t>工业</w:t>
            </w:r>
          </w:p>
        </w:tc>
        <w:tc>
          <w:tcPr>
            <w:tcW w:type="dxa" w:w="831"/>
          </w:tcPr>
          <w:p>
            <w:pPr>
              <w:pStyle w:val="null3"/>
            </w:pPr>
            <w:r>
              <w:rPr/>
              <w:t>详见附表一十一</w:t>
            </w:r>
          </w:p>
        </w:tc>
      </w:tr>
    </w:tbl>
    <w:p>
      <w:pPr>
        <w:pStyle w:val="null3"/>
      </w:pPr>
      <w:r>
        <w:rPr>
          <w:b/>
        </w:rPr>
        <w:t>附表</w:t>
      </w:r>
      <w:r>
        <w:rPr>
          <w:b/>
        </w:rPr>
        <w:t>一</w:t>
      </w:r>
      <w:r>
        <w:rPr>
          <w:b/>
        </w:rPr>
        <w:t>：</w:t>
      </w:r>
      <w:r>
        <w:rPr>
          <w:b/>
        </w:rPr>
        <w:t>手持式裂隙灯显微镜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一、技术参数</w:t>
            </w:r>
          </w:p>
          <w:p>
            <w:pPr>
              <w:pStyle w:val="null3"/>
              <w:ind w:firstLine="420"/>
              <w:jc w:val="left"/>
            </w:pPr>
            <w:r>
              <w:rPr>
                <w:sz w:val="21"/>
              </w:rPr>
              <w:t>1、显微镜类型：双目交角式立体显微镜（手持式）</w:t>
            </w:r>
          </w:p>
          <w:p>
            <w:pPr>
              <w:pStyle w:val="null3"/>
              <w:ind w:firstLine="420"/>
              <w:jc w:val="left"/>
            </w:pPr>
            <w:r>
              <w:rPr>
                <w:sz w:val="21"/>
              </w:rPr>
              <w:t>2、物镜：1X</w:t>
            </w:r>
          </w:p>
          <w:p>
            <w:pPr>
              <w:pStyle w:val="null3"/>
              <w:ind w:firstLine="420"/>
              <w:jc w:val="left"/>
            </w:pPr>
            <w:r>
              <w:rPr>
                <w:sz w:val="21"/>
              </w:rPr>
              <w:t>3、目镜：10X、16X</w:t>
            </w:r>
          </w:p>
          <w:p>
            <w:pPr>
              <w:pStyle w:val="null3"/>
              <w:ind w:firstLine="420"/>
              <w:jc w:val="left"/>
            </w:pPr>
            <w:r>
              <w:rPr>
                <w:sz w:val="21"/>
              </w:rPr>
              <w:t>4、总放</w:t>
            </w:r>
            <w:r>
              <w:rPr>
                <w:sz w:val="21"/>
              </w:rPr>
              <w:t>大率：</w:t>
            </w:r>
            <w:r>
              <w:rPr>
                <w:sz w:val="21"/>
              </w:rPr>
              <w:t>10X、16X</w:t>
            </w:r>
          </w:p>
          <w:p>
            <w:pPr>
              <w:pStyle w:val="null3"/>
              <w:ind w:firstLine="420"/>
              <w:jc w:val="left"/>
            </w:pPr>
            <w:r>
              <w:rPr>
                <w:sz w:val="21"/>
              </w:rPr>
              <w:t>5、屈光度补偿：±7D</w:t>
            </w:r>
          </w:p>
          <w:p>
            <w:pPr>
              <w:pStyle w:val="null3"/>
              <w:ind w:firstLine="420"/>
              <w:jc w:val="left"/>
            </w:pPr>
            <w:r>
              <w:rPr>
                <w:sz w:val="21"/>
              </w:rPr>
              <w:t>6、工作距离：</w:t>
            </w:r>
            <w:r>
              <w:rPr>
                <w:sz w:val="21"/>
              </w:rPr>
              <w:t>≥</w:t>
            </w:r>
            <w:r>
              <w:rPr>
                <w:sz w:val="21"/>
              </w:rPr>
              <w:t>80mm</w:t>
            </w:r>
          </w:p>
          <w:p>
            <w:pPr>
              <w:pStyle w:val="null3"/>
              <w:ind w:firstLine="420"/>
              <w:jc w:val="left"/>
            </w:pPr>
            <w:r>
              <w:rPr>
                <w:sz w:val="21"/>
              </w:rPr>
              <w:t>7、裂隙宽度：0~10mm连续可调</w:t>
            </w:r>
          </w:p>
          <w:p>
            <w:pPr>
              <w:pStyle w:val="null3"/>
              <w:ind w:firstLine="420"/>
              <w:jc w:val="left"/>
            </w:pPr>
            <w:r>
              <w:rPr>
                <w:sz w:val="21"/>
              </w:rPr>
              <w:t>8、光斑直径：</w:t>
            </w:r>
            <w:r>
              <w:rPr>
                <w:sz w:val="21"/>
              </w:rPr>
              <w:t>≥</w:t>
            </w:r>
            <w:r>
              <w:rPr>
                <w:sz w:val="21"/>
              </w:rPr>
              <w:t>10mm</w:t>
            </w:r>
          </w:p>
          <w:p>
            <w:pPr>
              <w:pStyle w:val="null3"/>
              <w:ind w:firstLine="420"/>
              <w:jc w:val="left"/>
            </w:pPr>
            <w:r>
              <w:rPr>
                <w:sz w:val="21"/>
              </w:rPr>
              <w:t>9、滤色片：隔热片、减光片、无赤片、钴兰片</w:t>
            </w:r>
          </w:p>
          <w:p>
            <w:pPr>
              <w:pStyle w:val="null3"/>
              <w:ind w:firstLine="420"/>
              <w:jc w:val="left"/>
            </w:pPr>
            <w:r>
              <w:rPr>
                <w:sz w:val="21"/>
              </w:rPr>
              <w:t>10、裂隙旋回转角度：水平圆周±30度</w:t>
            </w:r>
          </w:p>
          <w:p>
            <w:pPr>
              <w:pStyle w:val="null3"/>
              <w:ind w:firstLine="420"/>
              <w:jc w:val="left"/>
            </w:pPr>
            <w:r>
              <w:rPr>
                <w:sz w:val="21"/>
              </w:rPr>
              <w:t>11、照明灯泡：高亮度白光LED</w:t>
            </w:r>
          </w:p>
          <w:p>
            <w:pPr>
              <w:pStyle w:val="null3"/>
              <w:ind w:firstLine="420"/>
              <w:jc w:val="left"/>
            </w:pPr>
            <w:r>
              <w:rPr>
                <w:sz w:val="21"/>
              </w:rPr>
              <w:t>12、电池电压：</w:t>
            </w:r>
            <w:r>
              <w:rPr>
                <w:sz w:val="21"/>
              </w:rPr>
              <w:t>≥</w:t>
            </w:r>
            <w:r>
              <w:rPr>
                <w:sz w:val="21"/>
              </w:rPr>
              <w:t>7.4v 680Ah锂电池，可充电型</w:t>
            </w:r>
          </w:p>
          <w:p>
            <w:pPr>
              <w:pStyle w:val="null3"/>
              <w:ind w:firstLine="420"/>
              <w:jc w:val="left"/>
            </w:pPr>
            <w:r>
              <w:rPr>
                <w:sz w:val="21"/>
              </w:rPr>
              <w:t>13、工作时间：至少5小时</w:t>
            </w:r>
          </w:p>
          <w:p>
            <w:pPr>
              <w:pStyle w:val="null3"/>
              <w:ind w:firstLine="420"/>
              <w:jc w:val="left"/>
            </w:pPr>
            <w:r>
              <w:rPr>
                <w:sz w:val="21"/>
              </w:rPr>
              <w:t>14、包装体积：≤400×200×230（mm）</w:t>
            </w:r>
            <w:r>
              <w:rPr>
                <w:sz w:val="21"/>
              </w:rPr>
              <w:t>（</w:t>
            </w:r>
            <w:r>
              <w:rPr>
                <w:sz w:val="21"/>
              </w:rPr>
              <w:t>长</w:t>
            </w:r>
            <w:r>
              <w:rPr>
                <w:sz w:val="21"/>
              </w:rPr>
              <w:t>X宽X高</w:t>
            </w:r>
            <w:r>
              <w:rPr>
                <w:sz w:val="21"/>
              </w:rPr>
              <w:t>）</w:t>
            </w:r>
          </w:p>
          <w:p>
            <w:pPr>
              <w:pStyle w:val="null3"/>
              <w:ind w:firstLine="422"/>
              <w:jc w:val="left"/>
            </w:pPr>
            <w:r>
              <w:rPr>
                <w:sz w:val="21"/>
                <w:b/>
              </w:rPr>
              <w:t>二、配件清单</w:t>
            </w:r>
          </w:p>
          <w:p>
            <w:pPr>
              <w:pStyle w:val="null3"/>
              <w:ind w:firstLine="420"/>
              <w:jc w:val="left"/>
            </w:pPr>
            <w:r>
              <w:rPr>
                <w:sz w:val="21"/>
              </w:rPr>
              <w:t>1、前额固定支架，1个；</w:t>
            </w:r>
          </w:p>
          <w:p>
            <w:pPr>
              <w:pStyle w:val="null3"/>
              <w:ind w:firstLine="420"/>
              <w:jc w:val="left"/>
            </w:pPr>
            <w:r>
              <w:rPr>
                <w:sz w:val="21"/>
              </w:rPr>
              <w:t>2、电池充电器，1个；</w:t>
            </w:r>
          </w:p>
          <w:p>
            <w:pPr>
              <w:pStyle w:val="null3"/>
              <w:ind w:firstLine="420"/>
              <w:jc w:val="left"/>
            </w:pPr>
            <w:r>
              <w:rPr>
                <w:sz w:val="21"/>
              </w:rPr>
              <w:t>3、对焦杆，1个；</w:t>
            </w:r>
          </w:p>
          <w:p>
            <w:pPr>
              <w:pStyle w:val="null3"/>
              <w:ind w:firstLine="420"/>
              <w:jc w:val="left"/>
            </w:pPr>
            <w:r>
              <w:rPr>
                <w:sz w:val="21"/>
              </w:rPr>
              <w:t>4、16X目镜，2只；</w:t>
            </w:r>
          </w:p>
          <w:p>
            <w:pPr>
              <w:pStyle w:val="null3"/>
              <w:ind w:firstLine="420"/>
              <w:jc w:val="left"/>
            </w:pPr>
            <w:r>
              <w:rPr>
                <w:sz w:val="21"/>
              </w:rPr>
              <w:t>5、10X目镜，2只；</w:t>
            </w:r>
          </w:p>
          <w:p>
            <w:pPr>
              <w:pStyle w:val="null3"/>
              <w:ind w:firstLine="420"/>
              <w:jc w:val="left"/>
            </w:pPr>
            <w:r>
              <w:rPr>
                <w:sz w:val="21"/>
              </w:rPr>
              <w:t xml:space="preserve">6、锂电池  </w:t>
            </w:r>
            <w:r>
              <w:rPr>
                <w:sz w:val="21"/>
              </w:rPr>
              <w:t>≥</w:t>
            </w:r>
            <w:r>
              <w:rPr>
                <w:sz w:val="21"/>
              </w:rPr>
              <w:t>680mAh，2块；</w:t>
            </w:r>
          </w:p>
          <w:p>
            <w:pPr>
              <w:pStyle w:val="null3"/>
              <w:ind w:firstLine="422"/>
              <w:jc w:val="left"/>
            </w:pPr>
            <w:r>
              <w:rPr>
                <w:sz w:val="21"/>
                <w:b/>
              </w:rPr>
              <w:t>三、计量要求或验收方法</w:t>
            </w:r>
          </w:p>
          <w:p>
            <w:pPr>
              <w:pStyle w:val="null3"/>
              <w:ind w:firstLine="422"/>
              <w:jc w:val="left"/>
            </w:pPr>
            <w:r>
              <w:rPr>
                <w:sz w:val="21"/>
              </w:rPr>
              <w:t>计量目放大倍数：</w:t>
            </w:r>
            <w:r>
              <w:rPr>
                <w:sz w:val="21"/>
              </w:rPr>
              <w:t>10X、16X</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显微镜热台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一、技术参数</w:t>
            </w:r>
          </w:p>
          <w:p>
            <w:pPr>
              <w:pStyle w:val="null3"/>
              <w:ind w:firstLine="420"/>
              <w:jc w:val="left"/>
            </w:pPr>
            <w:r>
              <w:rPr>
                <w:sz w:val="21"/>
              </w:rPr>
              <w:t>1、热台电子部分：PT100材料(铂)</w:t>
            </w:r>
          </w:p>
          <w:p>
            <w:pPr>
              <w:pStyle w:val="null3"/>
              <w:ind w:firstLine="420"/>
              <w:jc w:val="left"/>
            </w:pPr>
            <w:r>
              <w:rPr>
                <w:sz w:val="21"/>
              </w:rPr>
              <w:t>2、热台材质部分：钢化玻璃(含ITO膜)</w:t>
            </w:r>
          </w:p>
          <w:p>
            <w:pPr>
              <w:pStyle w:val="null3"/>
              <w:ind w:firstLine="420"/>
              <w:jc w:val="left"/>
            </w:pPr>
            <w:r>
              <w:rPr>
                <w:sz w:val="21"/>
              </w:rPr>
              <w:t>▲3、热台尺寸：长方形：165x113mm (±5mm)</w:t>
            </w:r>
          </w:p>
          <w:p>
            <w:pPr>
              <w:pStyle w:val="null3"/>
              <w:ind w:firstLine="420"/>
              <w:jc w:val="left"/>
            </w:pPr>
            <w:r>
              <w:rPr>
                <w:sz w:val="21"/>
              </w:rPr>
              <w:t>4、电源电压 220V±10%</w:t>
            </w:r>
          </w:p>
          <w:p>
            <w:pPr>
              <w:pStyle w:val="null3"/>
              <w:ind w:firstLine="420"/>
              <w:jc w:val="left"/>
            </w:pPr>
            <w:r>
              <w:rPr>
                <w:sz w:val="21"/>
              </w:rPr>
              <w:t>5、输出电压/功率：3-12V(可调)，3A</w:t>
            </w:r>
          </w:p>
          <w:p>
            <w:pPr>
              <w:pStyle w:val="null3"/>
              <w:ind w:firstLine="420"/>
              <w:jc w:val="left"/>
            </w:pPr>
            <w:r>
              <w:rPr>
                <w:sz w:val="21"/>
              </w:rPr>
              <w:t>6、控制部分：温度设定方式 LED数码管显示、预置(通过面板转换)</w:t>
            </w:r>
          </w:p>
          <w:p>
            <w:pPr>
              <w:pStyle w:val="null3"/>
              <w:ind w:firstLine="420"/>
              <w:jc w:val="left"/>
            </w:pPr>
            <w:r>
              <w:rPr>
                <w:sz w:val="21"/>
              </w:rPr>
              <w:t>▲7、温度控制范围：室温-50℃(可恒温控制)</w:t>
            </w:r>
          </w:p>
          <w:p>
            <w:pPr>
              <w:pStyle w:val="null3"/>
              <w:ind w:firstLine="420"/>
              <w:jc w:val="left"/>
            </w:pPr>
            <w:r>
              <w:rPr>
                <w:sz w:val="21"/>
              </w:rPr>
              <w:t>8、测量精度：全范围≈±1.0℃</w:t>
            </w:r>
          </w:p>
          <w:p>
            <w:pPr>
              <w:pStyle w:val="null3"/>
              <w:ind w:firstLine="422"/>
              <w:jc w:val="left"/>
            </w:pPr>
            <w:r>
              <w:rPr>
                <w:sz w:val="21"/>
                <w:b/>
              </w:rPr>
              <w:t>二、配件清单</w:t>
            </w:r>
          </w:p>
          <w:p>
            <w:pPr>
              <w:pStyle w:val="null3"/>
              <w:ind w:firstLine="420"/>
              <w:jc w:val="left"/>
            </w:pPr>
            <w:r>
              <w:rPr>
                <w:sz w:val="21"/>
              </w:rPr>
              <w:t>标配</w:t>
            </w:r>
          </w:p>
          <w:p>
            <w:pPr>
              <w:pStyle w:val="null3"/>
              <w:ind w:firstLine="422"/>
              <w:jc w:val="left"/>
            </w:pPr>
            <w:r>
              <w:rPr>
                <w:sz w:val="21"/>
                <w:b/>
              </w:rPr>
              <w:t>三、计量要求或验收方法</w:t>
            </w:r>
          </w:p>
          <w:p>
            <w:pPr>
              <w:pStyle w:val="null3"/>
              <w:ind w:firstLine="422"/>
              <w:jc w:val="left"/>
            </w:pPr>
            <w:r>
              <w:rPr>
                <w:sz w:val="21"/>
              </w:rPr>
              <w:t>计量温度：</w:t>
            </w:r>
            <w:r>
              <w:rPr>
                <w:sz w:val="21"/>
              </w:rPr>
              <w:t>37℃</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便携式彩色多普勒超声诊断系统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一、技术参数</w:t>
            </w:r>
          </w:p>
          <w:p>
            <w:pPr>
              <w:pStyle w:val="null3"/>
              <w:ind w:firstLine="420"/>
              <w:jc w:val="left"/>
            </w:pPr>
            <w:r>
              <w:rPr>
                <w:sz w:val="21"/>
              </w:rPr>
              <w:t>1.测量和分析(B型,M型,频谱多谱勒,彩色多谱勒)：腹部测量、小器官测量、心脏功能测量、生殖测</w:t>
            </w:r>
            <w:r>
              <w:rPr>
                <w:sz w:val="21"/>
              </w:rPr>
              <w:t>量包、外周血管测量包</w:t>
            </w:r>
          </w:p>
          <w:p>
            <w:pPr>
              <w:pStyle w:val="null3"/>
              <w:ind w:firstLine="420"/>
              <w:jc w:val="left"/>
            </w:pPr>
            <w:r>
              <w:rPr>
                <w:sz w:val="21"/>
              </w:rPr>
              <w:t>2.图像存储与(电影)回放重现单元：支持同步存储(支持单帧图像文件包含：DCM、TIFF、BMP、JEP</w:t>
            </w:r>
            <w:r>
              <w:rPr>
                <w:sz w:val="21"/>
              </w:rPr>
              <w:t>G单帧，电影文件包括：CIN、AVI、DCM)，即后台存储或导出图像数据的同时前台可以完成实时扫描。直接一键存储至硬盘，无需格式转换；支持网格硬盘直接存储；突然关机或未结束检查关机资料不丢失。</w:t>
            </w:r>
          </w:p>
          <w:p>
            <w:pPr>
              <w:pStyle w:val="null3"/>
              <w:ind w:firstLine="420"/>
              <w:jc w:val="left"/>
            </w:pPr>
            <w:r>
              <w:rPr>
                <w:sz w:val="21"/>
              </w:rPr>
              <w:t>3.参考信号：心电</w:t>
            </w:r>
          </w:p>
          <w:p>
            <w:pPr>
              <w:pStyle w:val="null3"/>
              <w:ind w:firstLine="420"/>
              <w:jc w:val="left"/>
            </w:pPr>
            <w:r>
              <w:rPr>
                <w:sz w:val="21"/>
              </w:rPr>
              <w:t>4.输入/输出信号：</w:t>
            </w:r>
          </w:p>
          <w:p>
            <w:pPr>
              <w:pStyle w:val="null3"/>
              <w:ind w:firstLine="420"/>
              <w:jc w:val="left"/>
            </w:pPr>
            <w:r>
              <w:rPr>
                <w:sz w:val="21"/>
              </w:rPr>
              <w:t>4.1输入：VCR，外部视频，RGB彩色视频</w:t>
            </w:r>
          </w:p>
          <w:p>
            <w:pPr>
              <w:pStyle w:val="null3"/>
              <w:ind w:firstLine="420"/>
              <w:jc w:val="left"/>
            </w:pPr>
            <w:r>
              <w:rPr>
                <w:sz w:val="21"/>
              </w:rPr>
              <w:t>4.2输出：复合视频，RGB彩色视频</w:t>
            </w:r>
          </w:p>
          <w:p>
            <w:pPr>
              <w:pStyle w:val="null3"/>
              <w:ind w:firstLine="420"/>
              <w:jc w:val="left"/>
            </w:pPr>
            <w:r>
              <w:rPr>
                <w:sz w:val="21"/>
              </w:rPr>
              <w:t>4.3支持数据无线传输</w:t>
            </w:r>
          </w:p>
          <w:p>
            <w:pPr>
              <w:pStyle w:val="null3"/>
              <w:ind w:firstLine="420"/>
              <w:jc w:val="left"/>
            </w:pPr>
            <w:r>
              <w:rPr>
                <w:sz w:val="21"/>
              </w:rPr>
              <w:t>4.4支持USB储存介质一键存储普通PC格式文件，无需转换</w:t>
            </w:r>
          </w:p>
          <w:p>
            <w:pPr>
              <w:pStyle w:val="null3"/>
              <w:ind w:firstLine="420"/>
              <w:jc w:val="left"/>
            </w:pPr>
            <w:r>
              <w:rPr>
                <w:sz w:val="21"/>
              </w:rPr>
              <w:t>4.5内置动物专用一体化数字图像管理与记录平台，一键式操作；数字化超声图像固态硬盘存储≥128GB</w:t>
            </w:r>
          </w:p>
          <w:p>
            <w:pPr>
              <w:pStyle w:val="null3"/>
              <w:ind w:firstLine="420"/>
              <w:jc w:val="left"/>
            </w:pPr>
            <w:r>
              <w:rPr>
                <w:sz w:val="21"/>
              </w:rPr>
              <w:t>5.系统通用功能</w:t>
            </w:r>
          </w:p>
          <w:p>
            <w:pPr>
              <w:pStyle w:val="null3"/>
              <w:ind w:firstLine="420"/>
              <w:jc w:val="left"/>
            </w:pPr>
            <w:r>
              <w:rPr>
                <w:sz w:val="21"/>
              </w:rPr>
              <w:t>5.1标配探头个数：5个</w:t>
            </w:r>
          </w:p>
          <w:p>
            <w:pPr>
              <w:pStyle w:val="null3"/>
              <w:ind w:firstLine="420"/>
              <w:jc w:val="left"/>
            </w:pPr>
            <w:r>
              <w:rPr>
                <w:sz w:val="21"/>
              </w:rPr>
              <w:t>▲5.2 小鼠线阵探头频</w:t>
            </w:r>
            <w:r>
              <w:rPr>
                <w:sz w:val="21"/>
              </w:rPr>
              <w:t>率范围</w:t>
            </w:r>
            <w:r>
              <w:rPr>
                <w:sz w:val="21"/>
              </w:rPr>
              <w:t>≥23MHz</w:t>
            </w:r>
          </w:p>
          <w:p>
            <w:pPr>
              <w:pStyle w:val="null3"/>
              <w:ind w:firstLine="420"/>
              <w:jc w:val="left"/>
            </w:pPr>
            <w:r>
              <w:rPr>
                <w:sz w:val="21"/>
              </w:rPr>
              <w:t>▲5.3小动物微凸探头频率≥12MHz，且支持微凸探头造影（提供微凸探头造影图片证明）</w:t>
            </w:r>
          </w:p>
          <w:p>
            <w:pPr>
              <w:pStyle w:val="null3"/>
              <w:ind w:firstLine="420"/>
              <w:jc w:val="left"/>
            </w:pPr>
            <w:r>
              <w:rPr>
                <w:sz w:val="21"/>
              </w:rPr>
              <w:t>▲5.4配置探头扩展器：可同时支持≥3个探头</w:t>
            </w:r>
          </w:p>
          <w:p>
            <w:pPr>
              <w:pStyle w:val="null3"/>
              <w:ind w:firstLine="420"/>
              <w:jc w:val="left"/>
            </w:pPr>
            <w:r>
              <w:rPr>
                <w:sz w:val="21"/>
              </w:rPr>
              <w:t>6.探头规格</w:t>
            </w:r>
          </w:p>
          <w:p>
            <w:pPr>
              <w:pStyle w:val="null3"/>
              <w:ind w:firstLine="420"/>
              <w:jc w:val="left"/>
            </w:pPr>
            <w:r>
              <w:rPr>
                <w:sz w:val="21"/>
              </w:rPr>
              <w:t>6.1频率：宽频带变频探头,二维和彩色独立变频，凸阵探头具有≥5种频率的变频范围，扫描角度≥89度；线阵探头具有≥5种频率的变频范围，支持T型扩展显示</w:t>
            </w:r>
          </w:p>
          <w:p>
            <w:pPr>
              <w:pStyle w:val="null3"/>
              <w:ind w:firstLine="420"/>
              <w:jc w:val="left"/>
            </w:pPr>
            <w:r>
              <w:rPr>
                <w:sz w:val="21"/>
              </w:rPr>
              <w:t>6.2可升级高频相控阵探头</w:t>
            </w:r>
          </w:p>
          <w:p>
            <w:pPr>
              <w:pStyle w:val="null3"/>
              <w:ind w:firstLine="420"/>
              <w:jc w:val="left"/>
            </w:pPr>
            <w:r>
              <w:rPr>
                <w:sz w:val="21"/>
              </w:rPr>
              <w:t>6.3 B/D兼用：凸阵：B/PW/Color、线阵：B/PW/ Color、相控阵：B/PW / Color</w:t>
            </w:r>
          </w:p>
          <w:p>
            <w:pPr>
              <w:pStyle w:val="null3"/>
              <w:ind w:firstLine="420"/>
              <w:jc w:val="left"/>
            </w:pPr>
            <w:r>
              <w:rPr>
                <w:sz w:val="21"/>
              </w:rPr>
              <w:t>6.4 穿刺导向: 所有探头可选配穿刺导向装置</w:t>
            </w:r>
          </w:p>
          <w:p>
            <w:pPr>
              <w:pStyle w:val="null3"/>
              <w:ind w:firstLine="420"/>
              <w:jc w:val="left"/>
            </w:pPr>
            <w:r>
              <w:rPr>
                <w:sz w:val="21"/>
              </w:rPr>
              <w:t>▲7、最大扫描深度≥400mm</w:t>
            </w:r>
          </w:p>
          <w:p>
            <w:pPr>
              <w:pStyle w:val="null3"/>
              <w:ind w:firstLine="420"/>
              <w:jc w:val="left"/>
            </w:pPr>
            <w:r>
              <w:rPr>
                <w:sz w:val="21"/>
              </w:rPr>
              <w:t>8、B模式最大扫描帧率≥1176帧/s</w:t>
            </w:r>
          </w:p>
          <w:p>
            <w:pPr>
              <w:pStyle w:val="null3"/>
              <w:ind w:firstLine="420"/>
              <w:jc w:val="left"/>
            </w:pPr>
            <w:r>
              <w:rPr>
                <w:sz w:val="21"/>
              </w:rPr>
              <w:t>9、彩色多普勒：</w:t>
            </w:r>
          </w:p>
          <w:p>
            <w:pPr>
              <w:pStyle w:val="null3"/>
              <w:ind w:firstLine="420"/>
              <w:jc w:val="left"/>
            </w:pPr>
            <w:r>
              <w:rPr>
                <w:sz w:val="21"/>
              </w:rPr>
              <w:t>9.1、多普勒频率≥2段可视可独立调节</w:t>
            </w:r>
          </w:p>
          <w:p>
            <w:pPr>
              <w:pStyle w:val="null3"/>
              <w:ind w:firstLine="420"/>
              <w:jc w:val="left"/>
            </w:pPr>
            <w:r>
              <w:rPr>
                <w:sz w:val="21"/>
              </w:rPr>
              <w:t>9.2、B/Color双幅实时显示</w:t>
            </w:r>
          </w:p>
          <w:p>
            <w:pPr>
              <w:pStyle w:val="null3"/>
              <w:ind w:firstLine="420"/>
              <w:jc w:val="left"/>
            </w:pPr>
            <w:r>
              <w:rPr>
                <w:sz w:val="21"/>
              </w:rPr>
              <w:t>9.3、扫描帧率最大帧频≥216帧／秒</w:t>
            </w:r>
          </w:p>
          <w:p>
            <w:pPr>
              <w:pStyle w:val="null3"/>
              <w:ind w:firstLine="420"/>
              <w:jc w:val="left"/>
            </w:pPr>
            <w:r>
              <w:rPr>
                <w:sz w:val="21"/>
              </w:rPr>
              <w:t>10、频谱多普勒：</w:t>
            </w:r>
          </w:p>
          <w:p>
            <w:pPr>
              <w:pStyle w:val="null3"/>
              <w:ind w:firstLine="420"/>
              <w:jc w:val="left"/>
            </w:pPr>
            <w:r>
              <w:rPr>
                <w:sz w:val="21"/>
              </w:rPr>
              <w:t>10.1、支持脉冲多普勒（PW），高脉冲重复频率（HPRF）,连续多普勒（CW）模式</w:t>
            </w:r>
          </w:p>
          <w:p>
            <w:pPr>
              <w:pStyle w:val="null3"/>
              <w:ind w:firstLine="420"/>
              <w:jc w:val="left"/>
            </w:pPr>
            <w:r>
              <w:rPr>
                <w:sz w:val="21"/>
              </w:rPr>
              <w:t>10.2、取样宽度及位置范围：0.5mm~30mm</w:t>
            </w:r>
          </w:p>
          <w:p>
            <w:pPr>
              <w:pStyle w:val="null3"/>
              <w:ind w:firstLine="420"/>
              <w:jc w:val="left"/>
            </w:pPr>
            <w:r>
              <w:rPr>
                <w:sz w:val="21"/>
              </w:rPr>
              <w:t>10.3、线阵探头多普勒取样线偏转±20</w:t>
            </w:r>
            <w:r>
              <w:rPr>
                <w:sz w:val="21"/>
              </w:rPr>
              <w:t>°</w:t>
            </w:r>
            <w:r>
              <w:rPr>
                <w:sz w:val="21"/>
              </w:rPr>
              <w:t>可调</w:t>
            </w:r>
          </w:p>
          <w:p>
            <w:pPr>
              <w:pStyle w:val="null3"/>
              <w:ind w:firstLine="420"/>
              <w:jc w:val="left"/>
            </w:pPr>
            <w:r>
              <w:rPr>
                <w:sz w:val="21"/>
              </w:rPr>
              <w:t>10.4、多普勒取样音可开关，音量大小可调</w:t>
            </w:r>
          </w:p>
          <w:p>
            <w:pPr>
              <w:pStyle w:val="null3"/>
              <w:ind w:firstLine="420"/>
              <w:jc w:val="left"/>
            </w:pPr>
            <w:r>
              <w:rPr>
                <w:sz w:val="21"/>
              </w:rPr>
              <w:t>11、测量和分析：</w:t>
            </w:r>
          </w:p>
          <w:p>
            <w:pPr>
              <w:pStyle w:val="null3"/>
              <w:ind w:firstLine="420"/>
              <w:jc w:val="left"/>
            </w:pPr>
            <w:r>
              <w:rPr>
                <w:sz w:val="21"/>
              </w:rPr>
              <w:t>11.1、常规测量（距离测量、椭圆及描迹测量面积周长、体积测量）</w:t>
            </w:r>
          </w:p>
          <w:p>
            <w:pPr>
              <w:pStyle w:val="null3"/>
              <w:ind w:firstLine="420"/>
              <w:jc w:val="left"/>
            </w:pPr>
            <w:r>
              <w:rPr>
                <w:sz w:val="21"/>
              </w:rPr>
              <w:t>11.2、外周血管专用测量及分析</w:t>
            </w:r>
          </w:p>
          <w:p>
            <w:pPr>
              <w:pStyle w:val="null3"/>
              <w:ind w:firstLine="420"/>
              <w:jc w:val="left"/>
            </w:pPr>
            <w:r>
              <w:rPr>
                <w:sz w:val="21"/>
              </w:rPr>
              <w:t>▲11.3、动物生殖专用测量及分析软件</w:t>
            </w:r>
          </w:p>
          <w:p>
            <w:pPr>
              <w:pStyle w:val="null3"/>
              <w:ind w:firstLine="420"/>
              <w:jc w:val="left"/>
            </w:pPr>
            <w:r>
              <w:rPr>
                <w:sz w:val="21"/>
              </w:rPr>
              <w:t>▲11.4、动物专用注释及体位图，支持中英文注释</w:t>
            </w:r>
          </w:p>
          <w:p>
            <w:pPr>
              <w:pStyle w:val="null3"/>
              <w:ind w:firstLine="420"/>
              <w:jc w:val="left"/>
            </w:pPr>
            <w:r>
              <w:rPr>
                <w:sz w:val="21"/>
              </w:rPr>
              <w:t>11.5、心脏功能专用测量及分析：多模式Tei指数定量分析，要求同时在多普勒、解剖M模式</w:t>
            </w:r>
            <w:r>
              <w:rPr>
                <w:sz w:val="21"/>
              </w:rPr>
              <w:t>下进行测量</w:t>
            </w:r>
            <w:r>
              <w:rPr>
                <w:sz w:val="21"/>
              </w:rPr>
              <w:t>Auto LV 自动左室收缩功能测量软件（用于Simpson法自动描记心内膜分析左心功能）</w:t>
            </w:r>
          </w:p>
          <w:p>
            <w:pPr>
              <w:pStyle w:val="null3"/>
              <w:ind w:firstLine="420"/>
              <w:jc w:val="left"/>
            </w:pPr>
            <w:r>
              <w:rPr>
                <w:sz w:val="21"/>
              </w:rPr>
              <w:t>11.6、多普勒测量及分析（自动或手动包络测量，自动计算测量参数）</w:t>
            </w:r>
          </w:p>
          <w:p>
            <w:pPr>
              <w:pStyle w:val="null3"/>
              <w:ind w:firstLine="420"/>
              <w:jc w:val="left"/>
            </w:pPr>
            <w:r>
              <w:rPr>
                <w:sz w:val="21"/>
              </w:rPr>
              <w:t>12、外设接口：至少4个USB3.0接口；ECG 接口；网线接口；HDMI接口；S-Video复合视频输出接口。</w:t>
            </w:r>
          </w:p>
          <w:p>
            <w:pPr>
              <w:pStyle w:val="null3"/>
              <w:ind w:firstLine="420"/>
              <w:jc w:val="left"/>
            </w:pPr>
            <w:r>
              <w:rPr>
                <w:sz w:val="21"/>
              </w:rPr>
              <w:t>13、彩色多谱勒超声波诊断仪包括：</w:t>
            </w:r>
          </w:p>
          <w:p>
            <w:pPr>
              <w:pStyle w:val="null3"/>
              <w:ind w:firstLine="420"/>
              <w:jc w:val="left"/>
            </w:pPr>
            <w:r>
              <w:rPr>
                <w:sz w:val="21"/>
              </w:rPr>
              <w:t>13.1监视器≥15.6寸高清晰、医用专业彩色高清LED显示屏，≥1920X1080分辨率，亮度可自动调节。</w:t>
            </w:r>
          </w:p>
          <w:p>
            <w:pPr>
              <w:pStyle w:val="null3"/>
              <w:ind w:firstLine="420"/>
              <w:jc w:val="left"/>
            </w:pPr>
            <w:r>
              <w:rPr>
                <w:sz w:val="21"/>
              </w:rPr>
              <w:t>13.2触控屏≥12.3寸高清，全触控显示屏，可以支持手势操作以及键位自定义，并且支持最快10秒锁屏，便于清洁擦洗。</w:t>
            </w:r>
          </w:p>
          <w:p>
            <w:pPr>
              <w:pStyle w:val="null3"/>
              <w:ind w:firstLine="420"/>
              <w:jc w:val="left"/>
            </w:pPr>
            <w:r>
              <w:rPr>
                <w:sz w:val="21"/>
              </w:rPr>
              <w:t>13.3系统开机时间：开机≤2</w:t>
            </w:r>
            <w:r>
              <w:rPr>
                <w:sz w:val="21"/>
              </w:rPr>
              <w:t>5</w:t>
            </w:r>
            <w:r>
              <w:rPr>
                <w:sz w:val="21"/>
              </w:rPr>
              <w:t>秒，从待机启动</w:t>
            </w:r>
            <w:r>
              <w:rPr>
                <w:sz w:val="21"/>
              </w:rPr>
              <w:t>≤5秒，关机≤1</w:t>
            </w:r>
            <w:r>
              <w:rPr>
                <w:sz w:val="21"/>
              </w:rPr>
              <w:t>5</w:t>
            </w:r>
            <w:r>
              <w:rPr>
                <w:sz w:val="21"/>
              </w:rPr>
              <w:t>秒</w:t>
            </w:r>
          </w:p>
          <w:p>
            <w:pPr>
              <w:pStyle w:val="null3"/>
              <w:ind w:firstLine="420"/>
              <w:jc w:val="left"/>
            </w:pPr>
            <w:r>
              <w:rPr>
                <w:sz w:val="21"/>
              </w:rPr>
              <w:t>13.4可重复充电锂电池：支持连续扫查≥1.5小时</w:t>
            </w:r>
          </w:p>
          <w:p>
            <w:pPr>
              <w:pStyle w:val="null3"/>
              <w:ind w:firstLine="420"/>
              <w:jc w:val="left"/>
            </w:pPr>
            <w:r>
              <w:rPr>
                <w:sz w:val="21"/>
              </w:rPr>
              <w:t>13.5支持可重复充电模块：可连续扫查≥8小时</w:t>
            </w:r>
          </w:p>
          <w:p>
            <w:pPr>
              <w:pStyle w:val="null3"/>
              <w:ind w:firstLine="420"/>
              <w:jc w:val="left"/>
            </w:pPr>
            <w:r>
              <w:rPr>
                <w:sz w:val="21"/>
              </w:rPr>
              <w:t>13.6机身厚度≤30mm，便于提携，外带，可进出实验屏障。</w:t>
            </w:r>
          </w:p>
          <w:p>
            <w:pPr>
              <w:pStyle w:val="null3"/>
              <w:ind w:firstLine="420"/>
              <w:jc w:val="left"/>
            </w:pPr>
            <w:r>
              <w:rPr>
                <w:sz w:val="21"/>
              </w:rPr>
              <w:t>13.7整机重量不含电池≤3kg</w:t>
            </w:r>
          </w:p>
          <w:p>
            <w:pPr>
              <w:pStyle w:val="null3"/>
              <w:ind w:firstLine="420"/>
              <w:jc w:val="left"/>
            </w:pPr>
            <w:r>
              <w:rPr>
                <w:sz w:val="21"/>
              </w:rPr>
              <w:t>13.8机身无轨迹球，触控面板操作，全防护，防止动物毛发卷入引起故障。</w:t>
            </w:r>
          </w:p>
          <w:p>
            <w:pPr>
              <w:pStyle w:val="null3"/>
              <w:ind w:firstLine="420"/>
              <w:jc w:val="left"/>
            </w:pPr>
            <w:r>
              <w:rPr>
                <w:sz w:val="21"/>
              </w:rPr>
              <w:t>▲13.</w:t>
            </w:r>
            <w:r>
              <w:rPr>
                <w:sz w:val="21"/>
              </w:rPr>
              <w:t>9</w:t>
            </w:r>
            <w:r>
              <w:rPr>
                <w:sz w:val="21"/>
              </w:rPr>
              <w:t xml:space="preserve"> </w:t>
            </w:r>
            <w:r>
              <w:rPr>
                <w:sz w:val="21"/>
              </w:rPr>
              <w:t>域光平台，智能域光成像平台，提供域扫描，全域聚焦技术，提升图像成像速度和图像清晰度。所有图像上无焦点显示，无需调节焦点。</w:t>
            </w:r>
          </w:p>
          <w:p>
            <w:pPr>
              <w:pStyle w:val="null3"/>
              <w:ind w:firstLine="420"/>
              <w:jc w:val="left"/>
            </w:pPr>
            <w:r>
              <w:rPr>
                <w:sz w:val="21"/>
              </w:rPr>
              <w:t>13.</w:t>
            </w:r>
            <w:r>
              <w:rPr>
                <w:sz w:val="21"/>
              </w:rPr>
              <w:t>10</w:t>
            </w:r>
            <w:r>
              <w:rPr>
                <w:sz w:val="21"/>
              </w:rPr>
              <w:t>专用动物软件，支持多种动物种类以及多种部位的应用模式，针对动物体征进行的图像预设调节。</w:t>
            </w:r>
          </w:p>
          <w:p>
            <w:pPr>
              <w:pStyle w:val="null3"/>
              <w:ind w:firstLine="420"/>
              <w:jc w:val="left"/>
            </w:pPr>
            <w:r>
              <w:rPr>
                <w:sz w:val="21"/>
              </w:rPr>
              <w:t>▲13.1</w:t>
            </w:r>
            <w:r>
              <w:rPr>
                <w:sz w:val="21"/>
              </w:rPr>
              <w:t>1</w:t>
            </w:r>
            <w:r>
              <w:rPr>
                <w:sz w:val="21"/>
              </w:rPr>
              <w:t>时间增益补偿，</w:t>
            </w:r>
            <w:r>
              <w:rPr>
                <w:sz w:val="21"/>
              </w:rPr>
              <w:t>TGC：非实体式调节，触摸屏八段可调节，</w:t>
            </w:r>
            <w:r>
              <w:rPr>
                <w:sz w:val="21"/>
                <w:b/>
              </w:rPr>
              <w:t>提供图片证明</w:t>
            </w:r>
          </w:p>
          <w:p>
            <w:pPr>
              <w:pStyle w:val="null3"/>
              <w:ind w:firstLine="420"/>
              <w:jc w:val="left"/>
            </w:pPr>
            <w:r>
              <w:rPr>
                <w:sz w:val="21"/>
              </w:rPr>
              <w:t>13.1</w:t>
            </w:r>
            <w:r>
              <w:rPr>
                <w:sz w:val="21"/>
              </w:rPr>
              <w:t>2</w:t>
            </w:r>
            <w:r>
              <w:rPr>
                <w:sz w:val="21"/>
              </w:rPr>
              <w:t>二维灰阶成像部件</w:t>
            </w:r>
          </w:p>
          <w:p>
            <w:pPr>
              <w:pStyle w:val="null3"/>
              <w:ind w:firstLine="420"/>
              <w:jc w:val="left"/>
            </w:pPr>
            <w:r>
              <w:rPr>
                <w:sz w:val="21"/>
              </w:rPr>
              <w:t>13.1</w:t>
            </w:r>
            <w:r>
              <w:rPr>
                <w:sz w:val="21"/>
              </w:rPr>
              <w:t>3</w:t>
            </w:r>
            <w:r>
              <w:rPr>
                <w:sz w:val="21"/>
              </w:rPr>
              <w:t>频谱多谱勒显示及分析系统</w:t>
            </w:r>
          </w:p>
          <w:p>
            <w:pPr>
              <w:pStyle w:val="null3"/>
              <w:ind w:firstLine="420"/>
              <w:jc w:val="left"/>
            </w:pPr>
            <w:r>
              <w:rPr>
                <w:sz w:val="21"/>
              </w:rPr>
              <w:t>13.1</w:t>
            </w:r>
            <w:r>
              <w:rPr>
                <w:sz w:val="21"/>
              </w:rPr>
              <w:t>4</w:t>
            </w:r>
            <w:r>
              <w:rPr>
                <w:sz w:val="21"/>
              </w:rPr>
              <w:t>彩色多谱勒超声波诊断部件</w:t>
            </w:r>
          </w:p>
          <w:p>
            <w:pPr>
              <w:pStyle w:val="null3"/>
              <w:ind w:firstLine="420"/>
              <w:jc w:val="left"/>
            </w:pPr>
            <w:r>
              <w:rPr>
                <w:sz w:val="21"/>
              </w:rPr>
              <w:t>13.1</w:t>
            </w:r>
            <w:r>
              <w:rPr>
                <w:sz w:val="21"/>
              </w:rPr>
              <w:t>5</w:t>
            </w:r>
            <w:r>
              <w:rPr>
                <w:sz w:val="21"/>
              </w:rPr>
              <w:t>多谱勒能量图，包括速度图和方向能量图</w:t>
            </w:r>
          </w:p>
          <w:p>
            <w:pPr>
              <w:pStyle w:val="null3"/>
              <w:ind w:firstLine="420"/>
              <w:jc w:val="left"/>
            </w:pPr>
            <w:r>
              <w:rPr>
                <w:sz w:val="21"/>
              </w:rPr>
              <w:t>13.1</w:t>
            </w:r>
            <w:r>
              <w:rPr>
                <w:sz w:val="21"/>
              </w:rPr>
              <w:t>6</w:t>
            </w:r>
            <w:r>
              <w:rPr>
                <w:sz w:val="21"/>
              </w:rPr>
              <w:t>组织谐波成像</w:t>
            </w:r>
          </w:p>
          <w:p>
            <w:pPr>
              <w:pStyle w:val="null3"/>
              <w:ind w:firstLine="420"/>
              <w:jc w:val="left"/>
            </w:pPr>
            <w:r>
              <w:rPr>
                <w:sz w:val="21"/>
              </w:rPr>
              <w:t>13.1</w:t>
            </w:r>
            <w:r>
              <w:rPr>
                <w:sz w:val="21"/>
              </w:rPr>
              <w:t>7</w:t>
            </w:r>
            <w:r>
              <w:rPr>
                <w:sz w:val="21"/>
              </w:rPr>
              <w:t>凸阵扩展成像技术</w:t>
            </w:r>
            <w:r>
              <w:rPr>
                <w:sz w:val="21"/>
              </w:rPr>
              <w:t>，支持线阵探头和凸阵探头</w:t>
            </w:r>
          </w:p>
          <w:p>
            <w:pPr>
              <w:pStyle w:val="null3"/>
              <w:ind w:firstLine="420"/>
              <w:jc w:val="left"/>
            </w:pPr>
            <w:r>
              <w:rPr>
                <w:sz w:val="21"/>
              </w:rPr>
              <w:t>13.1</w:t>
            </w:r>
            <w:r>
              <w:rPr>
                <w:sz w:val="21"/>
              </w:rPr>
              <w:t>8</w:t>
            </w:r>
            <w:r>
              <w:rPr>
                <w:sz w:val="21"/>
              </w:rPr>
              <w:t>回声信号离线分析及处理（要求支持动态范围、频谱基线、图像效果等处理）</w:t>
            </w:r>
          </w:p>
          <w:p>
            <w:pPr>
              <w:pStyle w:val="null3"/>
              <w:ind w:firstLine="420"/>
              <w:jc w:val="left"/>
            </w:pPr>
            <w:r>
              <w:rPr>
                <w:sz w:val="21"/>
              </w:rPr>
              <w:t>13.1</w:t>
            </w:r>
            <w:r>
              <w:rPr>
                <w:sz w:val="21"/>
              </w:rPr>
              <w:t>9</w:t>
            </w:r>
            <w:r>
              <w:rPr>
                <w:sz w:val="21"/>
              </w:rPr>
              <w:t>具有空间复合成像技术（要求支持凸阵成像）</w:t>
            </w:r>
          </w:p>
          <w:p>
            <w:pPr>
              <w:pStyle w:val="null3"/>
              <w:ind w:firstLine="420"/>
              <w:jc w:val="left"/>
            </w:pPr>
            <w:r>
              <w:rPr>
                <w:sz w:val="21"/>
              </w:rPr>
              <w:t>13.</w:t>
            </w:r>
            <w:r>
              <w:rPr>
                <w:sz w:val="21"/>
              </w:rPr>
              <w:t>20</w:t>
            </w:r>
            <w:r>
              <w:rPr>
                <w:sz w:val="21"/>
              </w:rPr>
              <w:t xml:space="preserve"> </w:t>
            </w:r>
            <w:r>
              <w:rPr>
                <w:sz w:val="21"/>
              </w:rPr>
              <w:t>二维和彩色多谱勒双幅实时显示</w:t>
            </w:r>
          </w:p>
          <w:p>
            <w:pPr>
              <w:pStyle w:val="null3"/>
              <w:ind w:firstLine="420"/>
              <w:jc w:val="left"/>
            </w:pPr>
            <w:r>
              <w:rPr>
                <w:sz w:val="21"/>
              </w:rPr>
              <w:t>13.2</w:t>
            </w:r>
            <w:r>
              <w:rPr>
                <w:sz w:val="21"/>
              </w:rPr>
              <w:t>1</w:t>
            </w:r>
            <w:r>
              <w:rPr>
                <w:sz w:val="21"/>
              </w:rPr>
              <w:t xml:space="preserve"> </w:t>
            </w:r>
            <w:r>
              <w:rPr>
                <w:sz w:val="21"/>
              </w:rPr>
              <w:t>图像局部放大功能</w:t>
            </w:r>
            <w:r>
              <w:rPr>
                <w:sz w:val="21"/>
              </w:rPr>
              <w:t>(实时和冻结放大，放大倍率</w:t>
            </w:r>
            <w:r>
              <w:rPr>
                <w:sz w:val="21"/>
              </w:rPr>
              <w:t>≥</w:t>
            </w:r>
            <w:r>
              <w:rPr>
                <w:sz w:val="21"/>
              </w:rPr>
              <w:t>10倍)，支持智能全屏放大实时显示功能</w:t>
            </w:r>
          </w:p>
          <w:p>
            <w:pPr>
              <w:pStyle w:val="null3"/>
              <w:ind w:firstLine="420"/>
              <w:jc w:val="left"/>
            </w:pPr>
            <w:r>
              <w:rPr>
                <w:sz w:val="21"/>
              </w:rPr>
              <w:t>13.2</w:t>
            </w:r>
            <w:r>
              <w:rPr>
                <w:sz w:val="21"/>
              </w:rPr>
              <w:t>2</w:t>
            </w:r>
            <w:r>
              <w:rPr>
                <w:sz w:val="21"/>
              </w:rPr>
              <w:t>可升级实时宽景成像（要求支持线阵探头、相控阵及凸阵探头，具有实时宽景成像速度提示、有多种伪彩显示）</w:t>
            </w:r>
          </w:p>
          <w:p>
            <w:pPr>
              <w:pStyle w:val="null3"/>
              <w:ind w:firstLine="420"/>
              <w:jc w:val="left"/>
            </w:pPr>
            <w:r>
              <w:rPr>
                <w:sz w:val="21"/>
              </w:rPr>
              <w:t>13.2</w:t>
            </w:r>
            <w:r>
              <w:rPr>
                <w:sz w:val="21"/>
              </w:rPr>
              <w:t>3</w:t>
            </w:r>
            <w:r>
              <w:rPr>
                <w:sz w:val="21"/>
              </w:rPr>
              <w:t>具有组织特征成像能够独立选择肌肉、常规、脂肪、液性成像模式</w:t>
            </w:r>
          </w:p>
          <w:p>
            <w:pPr>
              <w:pStyle w:val="null3"/>
              <w:ind w:firstLine="420"/>
              <w:jc w:val="left"/>
            </w:pPr>
            <w:r>
              <w:rPr>
                <w:sz w:val="21"/>
              </w:rPr>
              <w:t>13.2</w:t>
            </w:r>
            <w:r>
              <w:rPr>
                <w:sz w:val="21"/>
              </w:rPr>
              <w:t>4</w:t>
            </w:r>
            <w:r>
              <w:rPr>
                <w:sz w:val="21"/>
              </w:rPr>
              <w:t>双取样部位</w:t>
            </w:r>
            <w:r>
              <w:rPr>
                <w:sz w:val="21"/>
              </w:rPr>
              <w:t>M型/PW频谱图像同屏显示</w:t>
            </w:r>
          </w:p>
          <w:p>
            <w:pPr>
              <w:pStyle w:val="null3"/>
              <w:ind w:firstLine="420"/>
              <w:jc w:val="left"/>
            </w:pPr>
            <w:r>
              <w:rPr>
                <w:sz w:val="21"/>
              </w:rPr>
              <w:t>13.2</w:t>
            </w:r>
            <w:r>
              <w:rPr>
                <w:sz w:val="21"/>
              </w:rPr>
              <w:t>5</w:t>
            </w:r>
            <w:r>
              <w:rPr>
                <w:sz w:val="21"/>
              </w:rPr>
              <w:t>双探头图像同屏对比显示</w:t>
            </w:r>
          </w:p>
          <w:p>
            <w:pPr>
              <w:pStyle w:val="null3"/>
              <w:ind w:firstLine="420"/>
              <w:jc w:val="left"/>
            </w:pPr>
            <w:r>
              <w:rPr>
                <w:sz w:val="21"/>
              </w:rPr>
              <w:t>13.2</w:t>
            </w:r>
            <w:r>
              <w:rPr>
                <w:sz w:val="21"/>
              </w:rPr>
              <w:t>6</w:t>
            </w:r>
            <w:r>
              <w:rPr>
                <w:sz w:val="21"/>
              </w:rPr>
              <w:t>组织多普勒成像：要求同时支持速度图、能量图、频谱、</w:t>
            </w:r>
            <w:r>
              <w:rPr>
                <w:sz w:val="21"/>
              </w:rPr>
              <w:t>M型</w:t>
            </w:r>
          </w:p>
          <w:p>
            <w:pPr>
              <w:pStyle w:val="null3"/>
              <w:ind w:firstLine="420"/>
              <w:jc w:val="left"/>
            </w:pPr>
            <w:r>
              <w:rPr>
                <w:sz w:val="21"/>
              </w:rPr>
              <w:t>13.2</w:t>
            </w:r>
            <w:r>
              <w:rPr>
                <w:sz w:val="21"/>
              </w:rPr>
              <w:t>7</w:t>
            </w:r>
            <w:r>
              <w:rPr>
                <w:sz w:val="21"/>
              </w:rPr>
              <w:t>支持支持实时弹性成像技术</w:t>
            </w:r>
          </w:p>
          <w:p>
            <w:pPr>
              <w:pStyle w:val="null3"/>
              <w:ind w:firstLine="420"/>
              <w:jc w:val="left"/>
            </w:pPr>
            <w:r>
              <w:rPr>
                <w:sz w:val="21"/>
              </w:rPr>
              <w:t>▲13.2</w:t>
            </w:r>
            <w:r>
              <w:rPr>
                <w:sz w:val="21"/>
              </w:rPr>
              <w:t>8</w:t>
            </w:r>
            <w:r>
              <w:rPr>
                <w:sz w:val="21"/>
              </w:rPr>
              <w:t>支持造影成像技术，支持微凸探头造影，</w:t>
            </w:r>
            <w:r>
              <w:rPr>
                <w:sz w:val="21"/>
                <w:b/>
              </w:rPr>
              <w:t>提供微凸探头造影成像图片证明</w:t>
            </w:r>
          </w:p>
          <w:p>
            <w:pPr>
              <w:pStyle w:val="null3"/>
              <w:ind w:firstLine="420"/>
              <w:jc w:val="left"/>
            </w:pPr>
            <w:r>
              <w:rPr>
                <w:sz w:val="21"/>
              </w:rPr>
              <w:t>13.2</w:t>
            </w:r>
            <w:r>
              <w:rPr>
                <w:sz w:val="21"/>
              </w:rPr>
              <w:t>9</w:t>
            </w:r>
            <w:r>
              <w:rPr>
                <w:sz w:val="21"/>
              </w:rPr>
              <w:t>支持组织多普勒成像技术</w:t>
            </w:r>
          </w:p>
          <w:p>
            <w:pPr>
              <w:pStyle w:val="null3"/>
              <w:ind w:firstLine="420"/>
              <w:jc w:val="left"/>
            </w:pPr>
            <w:r>
              <w:rPr>
                <w:sz w:val="21"/>
              </w:rPr>
              <w:t>13.</w:t>
            </w:r>
            <w:r>
              <w:rPr>
                <w:sz w:val="21"/>
              </w:rPr>
              <w:t>30</w:t>
            </w:r>
            <w:r>
              <w:rPr>
                <w:sz w:val="21"/>
              </w:rPr>
              <w:t>支持曲线解剖</w:t>
            </w:r>
            <w:r>
              <w:rPr>
                <w:sz w:val="21"/>
              </w:rPr>
              <w:t>M型功能</w:t>
            </w:r>
          </w:p>
          <w:p>
            <w:pPr>
              <w:pStyle w:val="null3"/>
              <w:ind w:firstLine="420"/>
              <w:jc w:val="left"/>
            </w:pPr>
            <w:r>
              <w:rPr>
                <w:sz w:val="21"/>
              </w:rPr>
              <w:t>13.3</w:t>
            </w:r>
            <w:r>
              <w:rPr>
                <w:sz w:val="21"/>
              </w:rPr>
              <w:t>1</w:t>
            </w:r>
            <w:r>
              <w:rPr>
                <w:sz w:val="21"/>
              </w:rPr>
              <w:t>支持负荷超声心动图负荷超声技术，心肌组织不同节段进行牛眼图分析</w:t>
            </w:r>
          </w:p>
          <w:p>
            <w:pPr>
              <w:pStyle w:val="null3"/>
              <w:ind w:firstLine="420"/>
              <w:jc w:val="left"/>
            </w:pPr>
            <w:r>
              <w:rPr>
                <w:sz w:val="21"/>
              </w:rPr>
              <w:t>13.3</w:t>
            </w:r>
            <w:r>
              <w:rPr>
                <w:sz w:val="21"/>
              </w:rPr>
              <w:t>2</w:t>
            </w:r>
            <w:r>
              <w:rPr>
                <w:sz w:val="21"/>
              </w:rPr>
              <w:t>支持穿刺针增强显示功能专业软件包，要求具有双屏实时对比显示，增强前后效果，同时支持增强平面多角度可调，并具备实时图像状态下最佳穿刺角度的图标指示，方便穿刺引导</w:t>
            </w:r>
          </w:p>
          <w:p>
            <w:pPr>
              <w:pStyle w:val="null3"/>
              <w:ind w:firstLine="420"/>
              <w:jc w:val="left"/>
            </w:pPr>
            <w:r>
              <w:rPr>
                <w:sz w:val="21"/>
              </w:rPr>
              <w:t>13.3</w:t>
            </w:r>
            <w:r>
              <w:rPr>
                <w:sz w:val="21"/>
              </w:rPr>
              <w:t>3</w:t>
            </w:r>
            <w:r>
              <w:rPr>
                <w:sz w:val="21"/>
              </w:rPr>
              <w:t>支持一键自动优化功能（包括应用于二维、</w:t>
            </w:r>
            <w:r>
              <w:rPr>
                <w:sz w:val="21"/>
              </w:rPr>
              <w:t>COLOR、PW、CW）</w:t>
            </w:r>
          </w:p>
          <w:p>
            <w:pPr>
              <w:pStyle w:val="null3"/>
              <w:ind w:firstLine="420"/>
              <w:jc w:val="left"/>
            </w:pPr>
            <w:r>
              <w:rPr>
                <w:sz w:val="21"/>
              </w:rPr>
              <w:t>13.3</w:t>
            </w:r>
            <w:r>
              <w:rPr>
                <w:sz w:val="21"/>
              </w:rPr>
              <w:t>4</w:t>
            </w:r>
            <w:r>
              <w:rPr>
                <w:sz w:val="21"/>
              </w:rPr>
              <w:t>支持</w:t>
            </w:r>
            <w:r>
              <w:rPr>
                <w:sz w:val="21"/>
              </w:rPr>
              <w:t>TDI量化测量分析功能，设计</w:t>
            </w:r>
            <w:r>
              <w:rPr>
                <w:sz w:val="21"/>
              </w:rPr>
              <w:t>≥</w:t>
            </w:r>
            <w:r>
              <w:rPr>
                <w:sz w:val="21"/>
              </w:rPr>
              <w:t>8个ROI采样点，进行心肌的，速度、应变和应变率定量分析</w:t>
            </w:r>
          </w:p>
          <w:p>
            <w:pPr>
              <w:pStyle w:val="null3"/>
              <w:ind w:firstLine="420"/>
              <w:jc w:val="left"/>
            </w:pPr>
            <w:r>
              <w:rPr>
                <w:sz w:val="21"/>
              </w:rPr>
              <w:t>13.3</w:t>
            </w:r>
            <w:r>
              <w:rPr>
                <w:sz w:val="21"/>
              </w:rPr>
              <w:t>5</w:t>
            </w:r>
            <w:r>
              <w:rPr>
                <w:sz w:val="21"/>
              </w:rPr>
              <w:t>支持组织追踪定量分析技术，设定检测区域，软件自动自动追踪包络心肌组织，分析心脏运动方向、速度、应变和应变率定量分析</w:t>
            </w:r>
          </w:p>
          <w:p>
            <w:pPr>
              <w:pStyle w:val="null3"/>
              <w:ind w:firstLine="420"/>
              <w:jc w:val="left"/>
            </w:pPr>
            <w:r>
              <w:rPr>
                <w:sz w:val="21"/>
              </w:rPr>
              <w:t>▲13.3</w:t>
            </w:r>
            <w:r>
              <w:rPr>
                <w:sz w:val="21"/>
              </w:rPr>
              <w:t>6</w:t>
            </w:r>
            <w:r>
              <w:rPr>
                <w:sz w:val="21"/>
              </w:rPr>
              <w:t>支持智能超声切面辅助扫查及教学功能，通过内置标准动物超声图像对照临床解剖图，协助医生了解标准切面，内置文字和声音辅助教学提示等。</w:t>
            </w:r>
          </w:p>
          <w:p>
            <w:pPr>
              <w:pStyle w:val="null3"/>
              <w:ind w:firstLine="420"/>
              <w:jc w:val="left"/>
            </w:pPr>
            <w:r>
              <w:rPr>
                <w:sz w:val="21"/>
              </w:rPr>
              <w:t>▲13.3</w:t>
            </w:r>
            <w:r>
              <w:rPr>
                <w:sz w:val="21"/>
              </w:rPr>
              <w:t>7</w:t>
            </w:r>
            <w:r>
              <w:rPr>
                <w:sz w:val="21"/>
              </w:rPr>
              <w:t>支持</w:t>
            </w:r>
            <w:r>
              <w:rPr>
                <w:sz w:val="21"/>
              </w:rPr>
              <w:t>iWorks标准动物超声检查协议，工作流简化功能，协助医生进行针对扫查流程的工作流简化。</w:t>
            </w:r>
          </w:p>
          <w:p>
            <w:pPr>
              <w:pStyle w:val="null3"/>
              <w:ind w:firstLine="422"/>
              <w:jc w:val="left"/>
            </w:pPr>
            <w:r>
              <w:rPr>
                <w:sz w:val="21"/>
                <w:b/>
              </w:rPr>
              <w:t>二、配件清单</w:t>
            </w:r>
          </w:p>
          <w:p>
            <w:pPr>
              <w:pStyle w:val="null3"/>
              <w:ind w:firstLine="420"/>
              <w:jc w:val="left"/>
            </w:pPr>
            <w:r>
              <w:rPr>
                <w:sz w:val="21"/>
              </w:rPr>
              <w:t>1、超声主机，1台；</w:t>
            </w:r>
          </w:p>
          <w:p>
            <w:pPr>
              <w:pStyle w:val="null3"/>
              <w:ind w:firstLine="420"/>
              <w:jc w:val="left"/>
            </w:pPr>
            <w:r>
              <w:rPr>
                <w:sz w:val="21"/>
              </w:rPr>
              <w:t>2、专用保护箱，1个；</w:t>
            </w:r>
          </w:p>
          <w:p>
            <w:pPr>
              <w:pStyle w:val="null3"/>
              <w:ind w:firstLine="420"/>
              <w:jc w:val="left"/>
            </w:pPr>
            <w:r>
              <w:rPr>
                <w:sz w:val="21"/>
              </w:rPr>
              <w:t>3、锂离子电池，1块；</w:t>
            </w:r>
          </w:p>
          <w:p>
            <w:pPr>
              <w:pStyle w:val="null3"/>
              <w:ind w:firstLine="420"/>
              <w:jc w:val="left"/>
            </w:pPr>
            <w:r>
              <w:rPr>
                <w:sz w:val="21"/>
              </w:rPr>
              <w:t>4、操作分析软件，1套；</w:t>
            </w:r>
          </w:p>
          <w:p>
            <w:pPr>
              <w:pStyle w:val="null3"/>
              <w:ind w:firstLine="420"/>
              <w:jc w:val="left"/>
            </w:pPr>
            <w:r>
              <w:rPr>
                <w:sz w:val="21"/>
              </w:rPr>
              <w:t>5、超声台车，1台；</w:t>
            </w:r>
          </w:p>
          <w:p>
            <w:pPr>
              <w:pStyle w:val="null3"/>
              <w:ind w:firstLine="420"/>
              <w:jc w:val="left"/>
            </w:pPr>
            <w:r>
              <w:rPr>
                <w:sz w:val="21"/>
              </w:rPr>
              <w:t>6、超高频线阵探头，1把；</w:t>
            </w:r>
          </w:p>
          <w:p>
            <w:pPr>
              <w:pStyle w:val="null3"/>
              <w:ind w:firstLine="420"/>
              <w:jc w:val="left"/>
            </w:pPr>
            <w:r>
              <w:rPr>
                <w:sz w:val="21"/>
              </w:rPr>
              <w:t>7、大凸阵探头，1把；</w:t>
            </w:r>
          </w:p>
          <w:p>
            <w:pPr>
              <w:pStyle w:val="null3"/>
              <w:ind w:firstLine="420"/>
              <w:jc w:val="left"/>
            </w:pPr>
            <w:r>
              <w:rPr>
                <w:sz w:val="21"/>
              </w:rPr>
              <w:t>8、微凸阵探头，1把；</w:t>
            </w:r>
          </w:p>
          <w:p>
            <w:pPr>
              <w:pStyle w:val="null3"/>
              <w:ind w:firstLine="420"/>
              <w:jc w:val="left"/>
            </w:pPr>
            <w:r>
              <w:rPr>
                <w:sz w:val="21"/>
              </w:rPr>
              <w:t>9、相控阵探头，1把；</w:t>
            </w:r>
          </w:p>
          <w:p>
            <w:pPr>
              <w:pStyle w:val="null3"/>
              <w:ind w:firstLine="420"/>
              <w:jc w:val="left"/>
            </w:pPr>
            <w:r>
              <w:rPr>
                <w:sz w:val="21"/>
              </w:rPr>
              <w:t>10、线阵探头，1把；</w:t>
            </w:r>
          </w:p>
          <w:p>
            <w:pPr>
              <w:pStyle w:val="null3"/>
              <w:ind w:firstLine="422"/>
              <w:jc w:val="left"/>
            </w:pPr>
            <w:r>
              <w:rPr>
                <w:sz w:val="21"/>
                <w:b/>
              </w:rPr>
              <w:t>三、计量要求或验收方法</w:t>
            </w:r>
          </w:p>
          <w:p>
            <w:pPr>
              <w:pStyle w:val="null3"/>
              <w:ind w:firstLine="422"/>
              <w:jc w:val="left"/>
            </w:pPr>
            <w:r>
              <w:rPr>
                <w:sz w:val="21"/>
              </w:rPr>
              <w:t>参照</w:t>
            </w:r>
            <w:r>
              <w:rPr>
                <w:sz w:val="21"/>
              </w:rPr>
              <w:t>JJF1438-2013《彩色多普勒超声诊断仪(血流测量部分)校准规范》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低温组织研磨仪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一、技术参数</w:t>
            </w:r>
          </w:p>
          <w:p>
            <w:pPr>
              <w:pStyle w:val="null3"/>
              <w:ind w:firstLine="420"/>
              <w:jc w:val="left"/>
            </w:pPr>
            <w:r>
              <w:rPr>
                <w:sz w:val="21"/>
              </w:rPr>
              <w:t>1.可在1分钟内同时处理至少96个样品；</w:t>
            </w:r>
          </w:p>
          <w:p>
            <w:pPr>
              <w:pStyle w:val="null3"/>
              <w:ind w:firstLine="420"/>
              <w:jc w:val="left"/>
            </w:pPr>
            <w:r>
              <w:rPr>
                <w:sz w:val="21"/>
              </w:rPr>
              <w:t>2.触摸屏设计，操作方便，另预设至少10组常见组织研磨参数（植物茎叶、组织心肝脾肺肾、皮肤、骨骼等）优化不同标本研磨条件；</w:t>
            </w:r>
          </w:p>
          <w:p>
            <w:pPr>
              <w:pStyle w:val="null3"/>
              <w:ind w:firstLine="420"/>
              <w:jc w:val="left"/>
            </w:pPr>
            <w:r>
              <w:rPr>
                <w:sz w:val="21"/>
              </w:rPr>
              <w:t>3.噪音等级：≤55db；</w:t>
            </w:r>
          </w:p>
          <w:p>
            <w:pPr>
              <w:pStyle w:val="null3"/>
              <w:ind w:firstLine="420"/>
              <w:jc w:val="left"/>
            </w:pPr>
            <w:r>
              <w:rPr>
                <w:sz w:val="21"/>
              </w:rPr>
              <w:t>4.最大进料尺寸：根据适配器调节；</w:t>
            </w:r>
          </w:p>
          <w:p>
            <w:pPr>
              <w:pStyle w:val="null3"/>
              <w:ind w:firstLine="420"/>
              <w:jc w:val="left"/>
            </w:pPr>
            <w:r>
              <w:rPr>
                <w:sz w:val="21"/>
              </w:rPr>
              <w:t>5.紧急停止按钮：在研磨过程中可随时拍下，仪器即停止运行，快捷、安全；</w:t>
            </w:r>
          </w:p>
          <w:p>
            <w:pPr>
              <w:pStyle w:val="null3"/>
              <w:ind w:firstLine="420"/>
              <w:jc w:val="left"/>
            </w:pPr>
            <w:r>
              <w:rPr>
                <w:sz w:val="21"/>
              </w:rPr>
              <w:t>6.快速制冷：开机短时间内降温到零下，防止降解，温度范围：-50℃-室温；</w:t>
            </w:r>
          </w:p>
          <w:p>
            <w:pPr>
              <w:pStyle w:val="null3"/>
              <w:ind w:firstLine="420"/>
              <w:jc w:val="left"/>
            </w:pPr>
            <w:r>
              <w:rPr>
                <w:sz w:val="21"/>
              </w:rPr>
              <w:t>7.电磁安全锁：工作过程中电磁锁定无法开盖，直至研磨程序结束，全程保护；</w:t>
            </w:r>
          </w:p>
          <w:p>
            <w:pPr>
              <w:pStyle w:val="null3"/>
              <w:ind w:firstLine="420"/>
              <w:jc w:val="left"/>
            </w:pPr>
            <w:r>
              <w:rPr>
                <w:sz w:val="21"/>
              </w:rPr>
              <w:t>8.研磨方式：湿磨，干磨，低温研磨；</w:t>
            </w:r>
          </w:p>
          <w:p>
            <w:pPr>
              <w:pStyle w:val="null3"/>
              <w:ind w:firstLine="420"/>
              <w:jc w:val="left"/>
            </w:pPr>
            <w:r>
              <w:rPr>
                <w:sz w:val="21"/>
              </w:rPr>
              <w:t>9.采用上下及左右晃动三维一体的震动模式，要求研磨充分；</w:t>
            </w:r>
          </w:p>
          <w:p>
            <w:pPr>
              <w:pStyle w:val="null3"/>
              <w:ind w:firstLine="420"/>
              <w:jc w:val="left"/>
            </w:pPr>
            <w:r>
              <w:rPr>
                <w:sz w:val="21"/>
              </w:rPr>
              <w:t>10.可选择不同适配器，匹配不同要求的样本研磨，至少包含：24×0.5ml；24×2ml；48×2ml；32×2ml；60×2ml；96×2ml；12×5ml；10×10ml；4×30ml（钢罐）；6×5ml（钢罐）；8×15ml（钢罐）2×50ml（钢罐）；96×2（192深孔板）等</w:t>
            </w:r>
          </w:p>
          <w:p>
            <w:pPr>
              <w:pStyle w:val="null3"/>
              <w:ind w:firstLine="420"/>
              <w:jc w:val="left"/>
            </w:pPr>
            <w:r>
              <w:rPr>
                <w:sz w:val="21"/>
              </w:rPr>
              <w:t>11.具备低温冷冻台，冷冻台温度：-20℃-室温；可对样本进行低温保护；也可满足WesternBlot实验的跑胶转膜的降温需求。</w:t>
            </w:r>
          </w:p>
          <w:p>
            <w:pPr>
              <w:pStyle w:val="null3"/>
              <w:ind w:firstLine="420"/>
              <w:jc w:val="left"/>
            </w:pPr>
            <w:r>
              <w:rPr>
                <w:sz w:val="21"/>
              </w:rPr>
              <w:t>12.采用滑块传动，不磨损轴，噪音稳定。</w:t>
            </w:r>
          </w:p>
          <w:p>
            <w:pPr>
              <w:pStyle w:val="null3"/>
              <w:ind w:firstLine="422"/>
              <w:jc w:val="left"/>
            </w:pPr>
            <w:r>
              <w:rPr>
                <w:sz w:val="21"/>
                <w:b/>
              </w:rPr>
              <w:t>二、配件清单</w:t>
            </w:r>
          </w:p>
          <w:p>
            <w:pPr>
              <w:pStyle w:val="null3"/>
              <w:ind w:firstLine="420"/>
              <w:jc w:val="left"/>
            </w:pPr>
            <w:r>
              <w:rPr>
                <w:sz w:val="21"/>
              </w:rPr>
              <w:t>1、研磨仪低温型主机，1台；</w:t>
            </w:r>
          </w:p>
          <w:p>
            <w:pPr>
              <w:pStyle w:val="null3"/>
              <w:ind w:firstLine="420"/>
              <w:jc w:val="left"/>
            </w:pPr>
            <w:r>
              <w:rPr>
                <w:sz w:val="21"/>
              </w:rPr>
              <w:t>2、适配器2ML×24，2个；</w:t>
            </w:r>
          </w:p>
          <w:p>
            <w:pPr>
              <w:pStyle w:val="null3"/>
              <w:ind w:firstLine="420"/>
              <w:jc w:val="left"/>
            </w:pPr>
            <w:r>
              <w:rPr>
                <w:sz w:val="21"/>
              </w:rPr>
              <w:t>3、3MM研磨钢珠，2瓶；</w:t>
            </w:r>
          </w:p>
          <w:p>
            <w:pPr>
              <w:pStyle w:val="null3"/>
              <w:ind w:firstLine="420"/>
              <w:jc w:val="left"/>
            </w:pPr>
            <w:r>
              <w:rPr>
                <w:sz w:val="21"/>
              </w:rPr>
              <w:t>4、3MM研磨锆珠，1瓶；</w:t>
            </w:r>
          </w:p>
          <w:p>
            <w:pPr>
              <w:pStyle w:val="null3"/>
              <w:ind w:firstLine="420"/>
              <w:jc w:val="left"/>
            </w:pPr>
            <w:r>
              <w:rPr>
                <w:sz w:val="21"/>
              </w:rPr>
              <w:t>5、研磨管（2ml），1包；</w:t>
            </w:r>
          </w:p>
          <w:p>
            <w:pPr>
              <w:pStyle w:val="null3"/>
              <w:ind w:firstLine="420"/>
              <w:jc w:val="left"/>
            </w:pPr>
            <w:r>
              <w:rPr>
                <w:sz w:val="21"/>
              </w:rPr>
              <w:t>6、电源线，1根；</w:t>
            </w:r>
          </w:p>
          <w:p>
            <w:pPr>
              <w:pStyle w:val="null3"/>
              <w:ind w:firstLine="422"/>
              <w:jc w:val="left"/>
            </w:pPr>
            <w:r>
              <w:rPr>
                <w:sz w:val="21"/>
                <w:b/>
              </w:rPr>
              <w:t>三、计量要求或验收方法</w:t>
            </w:r>
          </w:p>
          <w:p>
            <w:pPr>
              <w:pStyle w:val="null3"/>
              <w:ind w:firstLine="422"/>
              <w:jc w:val="left"/>
            </w:pPr>
            <w:r>
              <w:rPr>
                <w:sz w:val="21"/>
              </w:rPr>
              <w:t>计量温度：</w:t>
            </w:r>
            <w:r>
              <w:rPr>
                <w:sz w:val="21"/>
              </w:rPr>
              <w:t>-20℃</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微孔板离心机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一、技术参数</w:t>
            </w:r>
          </w:p>
          <w:p>
            <w:pPr>
              <w:pStyle w:val="null3"/>
              <w:ind w:firstLine="420"/>
              <w:jc w:val="left"/>
            </w:pPr>
            <w:r>
              <w:rPr>
                <w:sz w:val="21"/>
              </w:rPr>
              <w:t>1、转速：</w:t>
            </w:r>
            <w:r>
              <w:rPr>
                <w:sz w:val="21"/>
              </w:rPr>
              <w:t>≥</w:t>
            </w:r>
            <w:r>
              <w:rPr>
                <w:sz w:val="21"/>
              </w:rPr>
              <w:t>2200rpm</w:t>
            </w:r>
          </w:p>
          <w:p>
            <w:pPr>
              <w:pStyle w:val="null3"/>
              <w:ind w:firstLine="420"/>
              <w:jc w:val="left"/>
            </w:pPr>
            <w:r>
              <w:rPr>
                <w:sz w:val="21"/>
              </w:rPr>
              <w:t>2、样品处理量：2×PCR板/酶标板；24xPCR排管；192×0.2ml PCR管</w:t>
            </w:r>
          </w:p>
          <w:p>
            <w:pPr>
              <w:pStyle w:val="null3"/>
              <w:ind w:firstLine="420"/>
              <w:jc w:val="left"/>
            </w:pPr>
            <w:r>
              <w:rPr>
                <w:sz w:val="21"/>
              </w:rPr>
              <w:t>3、相对离心力：</w:t>
            </w:r>
            <w:r>
              <w:rPr>
                <w:sz w:val="21"/>
              </w:rPr>
              <w:t>≥</w:t>
            </w:r>
            <w:r>
              <w:rPr>
                <w:sz w:val="21"/>
              </w:rPr>
              <w:t>480xg</w:t>
            </w:r>
          </w:p>
          <w:p>
            <w:pPr>
              <w:pStyle w:val="null3"/>
              <w:ind w:firstLine="420"/>
              <w:jc w:val="left"/>
            </w:pPr>
            <w:r>
              <w:rPr>
                <w:sz w:val="21"/>
              </w:rPr>
              <w:t>4、时间设置：0~10min</w:t>
            </w:r>
          </w:p>
          <w:p>
            <w:pPr>
              <w:pStyle w:val="null3"/>
              <w:ind w:firstLine="420"/>
              <w:jc w:val="both"/>
            </w:pPr>
            <w:r>
              <w:rPr>
                <w:sz w:val="21"/>
              </w:rPr>
              <w:t>5、</w:t>
            </w:r>
            <w:r>
              <w:rPr>
                <w:sz w:val="21"/>
              </w:rPr>
              <w:t>水</w:t>
            </w:r>
            <w:r>
              <w:rPr>
                <w:sz w:val="21"/>
              </w:rPr>
              <w:t>平转子设计，满足实验需要。</w:t>
            </w:r>
          </w:p>
          <w:p>
            <w:pPr>
              <w:pStyle w:val="null3"/>
              <w:ind w:firstLine="422"/>
              <w:jc w:val="left"/>
            </w:pPr>
            <w:r>
              <w:rPr>
                <w:sz w:val="21"/>
                <w:b/>
              </w:rPr>
              <w:t>二、配件清单</w:t>
            </w:r>
          </w:p>
          <w:p>
            <w:pPr>
              <w:pStyle w:val="null3"/>
              <w:ind w:firstLine="420"/>
              <w:jc w:val="left"/>
            </w:pPr>
            <w:r>
              <w:rPr>
                <w:sz w:val="21"/>
              </w:rPr>
              <w:t>1、微孔板离心机，1台；</w:t>
            </w:r>
          </w:p>
          <w:p>
            <w:pPr>
              <w:pStyle w:val="null3"/>
              <w:ind w:firstLine="420"/>
              <w:jc w:val="left"/>
            </w:pPr>
            <w:r>
              <w:rPr>
                <w:sz w:val="21"/>
              </w:rPr>
              <w:t>2、电源线，1根；</w:t>
            </w:r>
          </w:p>
          <w:p>
            <w:pPr>
              <w:pStyle w:val="null3"/>
              <w:ind w:firstLine="420"/>
              <w:jc w:val="left"/>
            </w:pPr>
            <w:r>
              <w:rPr>
                <w:sz w:val="21"/>
              </w:rPr>
              <w:t>3、适配器，4个；</w:t>
            </w:r>
          </w:p>
          <w:p>
            <w:pPr>
              <w:pStyle w:val="null3"/>
              <w:ind w:firstLine="422"/>
              <w:jc w:val="left"/>
            </w:pPr>
            <w:r>
              <w:rPr>
                <w:sz w:val="21"/>
                <w:b/>
              </w:rPr>
              <w:t>三、计量要求或验收方法</w:t>
            </w:r>
          </w:p>
          <w:p>
            <w:pPr>
              <w:pStyle w:val="null3"/>
              <w:ind w:firstLine="422"/>
              <w:jc w:val="left"/>
            </w:pPr>
            <w:r>
              <w:rPr>
                <w:sz w:val="21"/>
              </w:rPr>
              <w:t>计量转速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动物雾化给药系统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一、技术参数</w:t>
            </w:r>
          </w:p>
          <w:p>
            <w:pPr>
              <w:pStyle w:val="null3"/>
              <w:ind w:firstLine="420"/>
              <w:jc w:val="left"/>
            </w:pPr>
            <w:r>
              <w:rPr>
                <w:sz w:val="21"/>
              </w:rPr>
              <w:t>1.用途：将液</w:t>
            </w:r>
            <w:r>
              <w:rPr>
                <w:sz w:val="21"/>
              </w:rPr>
              <w:t>体的药物雾化分散为可吸入的气溶胶，动物暴露于预定时间、一定浓度某种气体的实验舱体中，用于动物的全身暴露吸入式染毒实验。</w:t>
            </w:r>
          </w:p>
          <w:p>
            <w:pPr>
              <w:pStyle w:val="null3"/>
              <w:ind w:firstLine="420"/>
              <w:jc w:val="left"/>
            </w:pPr>
            <w:r>
              <w:rPr>
                <w:sz w:val="21"/>
              </w:rPr>
              <w:t>2. 适用动物：小鼠、大鼠</w:t>
            </w:r>
          </w:p>
          <w:p>
            <w:pPr>
              <w:pStyle w:val="null3"/>
              <w:ind w:firstLine="420"/>
              <w:jc w:val="left"/>
            </w:pPr>
            <w:r>
              <w:rPr>
                <w:sz w:val="21"/>
              </w:rPr>
              <w:t>3.雾化舱：可容纳至少30只小鼠，</w:t>
            </w:r>
            <w:r>
              <w:rPr>
                <w:sz w:val="21"/>
              </w:rPr>
              <w:t>尺寸</w:t>
            </w:r>
            <w:r>
              <w:rPr>
                <w:sz w:val="21"/>
              </w:rPr>
              <w:t>≥</w:t>
            </w:r>
            <w:r>
              <w:rPr>
                <w:sz w:val="21"/>
              </w:rPr>
              <w:t>480x450mm</w:t>
            </w:r>
          </w:p>
          <w:p>
            <w:pPr>
              <w:pStyle w:val="null3"/>
              <w:ind w:firstLine="420"/>
              <w:jc w:val="left"/>
            </w:pPr>
            <w:r>
              <w:rPr>
                <w:sz w:val="21"/>
              </w:rPr>
              <w:t>4.具有液晶屏控制器，要求操作方便</w:t>
            </w:r>
          </w:p>
          <w:p>
            <w:pPr>
              <w:pStyle w:val="null3"/>
              <w:ind w:firstLine="420"/>
              <w:jc w:val="left"/>
            </w:pPr>
            <w:r>
              <w:rPr>
                <w:sz w:val="21"/>
              </w:rPr>
              <w:t>5.雾化舱材质：透明PMMA材质，方便观察。具有分布式换气设计</w:t>
            </w:r>
          </w:p>
          <w:p>
            <w:pPr>
              <w:pStyle w:val="null3"/>
              <w:ind w:firstLine="420"/>
              <w:jc w:val="left"/>
            </w:pPr>
            <w:r>
              <w:rPr>
                <w:sz w:val="21"/>
              </w:rPr>
              <w:t>6.监测参数：温度、湿度、雾化状态进度显示</w:t>
            </w:r>
          </w:p>
          <w:p>
            <w:pPr>
              <w:pStyle w:val="null3"/>
              <w:ind w:firstLine="420"/>
              <w:jc w:val="left"/>
            </w:pPr>
            <w:r>
              <w:rPr>
                <w:sz w:val="21"/>
              </w:rPr>
              <w:t>7.控制参数：雾化速率、雾化时间、通气速率</w:t>
            </w:r>
          </w:p>
          <w:p>
            <w:pPr>
              <w:pStyle w:val="null3"/>
              <w:ind w:firstLine="420"/>
              <w:jc w:val="left"/>
            </w:pPr>
            <w:r>
              <w:rPr>
                <w:sz w:val="21"/>
              </w:rPr>
              <w:t>8.具有偏流供风功能，为实验舱提供新鲜的空气，防止二氧化碳累积</w:t>
            </w:r>
          </w:p>
          <w:p>
            <w:pPr>
              <w:pStyle w:val="null3"/>
              <w:ind w:firstLine="420"/>
              <w:jc w:val="left"/>
            </w:pPr>
            <w:r>
              <w:rPr>
                <w:sz w:val="21"/>
              </w:rPr>
              <w:t>9.雾化头：即插即用，方便更换。具有较小的死体积，减少药物损耗</w:t>
            </w:r>
          </w:p>
          <w:p>
            <w:pPr>
              <w:pStyle w:val="null3"/>
              <w:ind w:firstLine="420"/>
              <w:jc w:val="left"/>
            </w:pPr>
            <w:r>
              <w:rPr>
                <w:sz w:val="21"/>
              </w:rPr>
              <w:t>10.雾化头容量：≥12ml，雾化过程可自由添加药物。</w:t>
            </w:r>
            <w:r>
              <w:rPr>
                <w:sz w:val="21"/>
              </w:rPr>
              <w:t>提供防尘盖。</w:t>
            </w:r>
          </w:p>
          <w:p>
            <w:pPr>
              <w:pStyle w:val="null3"/>
              <w:ind w:firstLine="420"/>
              <w:jc w:val="left"/>
            </w:pPr>
            <w:r>
              <w:rPr>
                <w:sz w:val="21"/>
              </w:rPr>
              <w:t>11.具有底部网孔板，将动物排泄物与动物分离</w:t>
            </w:r>
          </w:p>
          <w:p>
            <w:pPr>
              <w:pStyle w:val="null3"/>
              <w:ind w:firstLine="420"/>
              <w:jc w:val="left"/>
            </w:pPr>
            <w:r>
              <w:rPr>
                <w:sz w:val="21"/>
              </w:rPr>
              <w:t>12.具有废气吸收处理功能</w:t>
            </w:r>
          </w:p>
          <w:p>
            <w:pPr>
              <w:pStyle w:val="null3"/>
              <w:ind w:firstLine="420"/>
              <w:jc w:val="left"/>
            </w:pPr>
            <w:r>
              <w:rPr>
                <w:sz w:val="21"/>
              </w:rPr>
              <w:t>13.雾化原理：微孔高频震荡技术，雾化气溶胶粒径1-5微米</w:t>
            </w:r>
          </w:p>
          <w:p>
            <w:pPr>
              <w:pStyle w:val="null3"/>
              <w:ind w:firstLine="422"/>
              <w:jc w:val="left"/>
            </w:pPr>
            <w:r>
              <w:rPr>
                <w:sz w:val="21"/>
                <w:b/>
              </w:rPr>
              <w:t>二、配件清单</w:t>
            </w:r>
          </w:p>
          <w:p>
            <w:pPr>
              <w:pStyle w:val="null3"/>
              <w:ind w:firstLine="420"/>
              <w:jc w:val="left"/>
            </w:pPr>
            <w:r>
              <w:rPr>
                <w:sz w:val="21"/>
              </w:rPr>
              <w:t>1、雾化给药控制器，1台；</w:t>
            </w:r>
          </w:p>
          <w:p>
            <w:pPr>
              <w:pStyle w:val="null3"/>
              <w:ind w:firstLine="420"/>
              <w:jc w:val="left"/>
            </w:pPr>
            <w:r>
              <w:rPr>
                <w:sz w:val="21"/>
              </w:rPr>
              <w:t>2、雾化给药舱体AEC-L（含四个鲁尔堵头），1个；</w:t>
            </w:r>
          </w:p>
          <w:p>
            <w:pPr>
              <w:pStyle w:val="null3"/>
              <w:ind w:firstLine="420"/>
              <w:jc w:val="left"/>
            </w:pPr>
            <w:r>
              <w:rPr>
                <w:sz w:val="21"/>
              </w:rPr>
              <w:t>3、雾化头，1个；</w:t>
            </w:r>
          </w:p>
          <w:p>
            <w:pPr>
              <w:pStyle w:val="null3"/>
              <w:ind w:firstLine="420"/>
              <w:jc w:val="left"/>
            </w:pPr>
            <w:r>
              <w:rPr>
                <w:sz w:val="21"/>
              </w:rPr>
              <w:t>4、雾化连接线，1根；</w:t>
            </w:r>
          </w:p>
          <w:p>
            <w:pPr>
              <w:pStyle w:val="null3"/>
              <w:ind w:firstLine="420"/>
              <w:jc w:val="left"/>
            </w:pPr>
            <w:r>
              <w:rPr>
                <w:sz w:val="21"/>
              </w:rPr>
              <w:t>5、管路（10*6.5PU管，1.5M,1根；8×6PU管，1.5M，1根；8×5硅胶管，0.5M，1根）；</w:t>
            </w:r>
          </w:p>
          <w:p>
            <w:pPr>
              <w:pStyle w:val="null3"/>
              <w:ind w:firstLine="420"/>
              <w:jc w:val="left"/>
            </w:pPr>
            <w:r>
              <w:rPr>
                <w:sz w:val="21"/>
              </w:rPr>
              <w:t>6、Φ6T型三通，2个；</w:t>
            </w:r>
          </w:p>
          <w:p>
            <w:pPr>
              <w:pStyle w:val="null3"/>
              <w:ind w:firstLine="420"/>
              <w:jc w:val="left"/>
            </w:pPr>
            <w:r>
              <w:rPr>
                <w:sz w:val="21"/>
              </w:rPr>
              <w:t>7、鲁尔公接头，6个；</w:t>
            </w:r>
          </w:p>
          <w:p>
            <w:pPr>
              <w:pStyle w:val="null3"/>
              <w:ind w:firstLine="420"/>
              <w:jc w:val="left"/>
            </w:pPr>
            <w:r>
              <w:rPr>
                <w:sz w:val="21"/>
              </w:rPr>
              <w:t>8、备用鲁尔堵头，2个；</w:t>
            </w:r>
          </w:p>
          <w:p>
            <w:pPr>
              <w:pStyle w:val="null3"/>
              <w:ind w:firstLine="420"/>
              <w:jc w:val="left"/>
            </w:pPr>
            <w:r>
              <w:rPr>
                <w:sz w:val="21"/>
              </w:rPr>
              <w:t>9、10寸过滤罐（含内胆；（IN 8的快插；OUT 10的快插），1个；</w:t>
            </w:r>
          </w:p>
          <w:p>
            <w:pPr>
              <w:pStyle w:val="null3"/>
              <w:ind w:firstLine="420"/>
              <w:jc w:val="left"/>
            </w:pPr>
            <w:r>
              <w:rPr>
                <w:sz w:val="21"/>
              </w:rPr>
              <w:t>10、过滤瓶（含瓶盖 2通 1L），1个；</w:t>
            </w:r>
          </w:p>
          <w:p>
            <w:pPr>
              <w:pStyle w:val="null3"/>
              <w:ind w:firstLine="420"/>
              <w:jc w:val="left"/>
            </w:pPr>
            <w:r>
              <w:rPr>
                <w:sz w:val="21"/>
              </w:rPr>
              <w:t>11、防尘布（小），1块；</w:t>
            </w:r>
          </w:p>
          <w:p>
            <w:pPr>
              <w:pStyle w:val="null3"/>
              <w:ind w:firstLine="420"/>
              <w:jc w:val="left"/>
            </w:pPr>
            <w:r>
              <w:rPr>
                <w:sz w:val="21"/>
              </w:rPr>
              <w:t>12、硅胶干燥剂（1000g），1瓶；</w:t>
            </w:r>
          </w:p>
          <w:p>
            <w:pPr>
              <w:pStyle w:val="null3"/>
              <w:ind w:firstLine="420"/>
              <w:jc w:val="left"/>
            </w:pPr>
            <w:r>
              <w:rPr>
                <w:sz w:val="21"/>
              </w:rPr>
              <w:t>13、活性炭包，1个；</w:t>
            </w:r>
          </w:p>
          <w:p>
            <w:pPr>
              <w:pStyle w:val="null3"/>
              <w:ind w:firstLine="420"/>
              <w:jc w:val="left"/>
            </w:pPr>
            <w:r>
              <w:rPr>
                <w:sz w:val="21"/>
              </w:rPr>
              <w:t>14、橡胶盖帽，1个；</w:t>
            </w:r>
          </w:p>
          <w:p>
            <w:pPr>
              <w:pStyle w:val="null3"/>
              <w:ind w:firstLine="420"/>
              <w:jc w:val="left"/>
            </w:pPr>
            <w:r>
              <w:rPr>
                <w:sz w:val="21"/>
              </w:rPr>
              <w:t>15、电源线（1.5m；10A），1根；</w:t>
            </w:r>
          </w:p>
          <w:p>
            <w:pPr>
              <w:pStyle w:val="null3"/>
              <w:ind w:firstLine="420"/>
              <w:jc w:val="left"/>
            </w:pPr>
            <w:r>
              <w:rPr>
                <w:sz w:val="21"/>
              </w:rPr>
              <w:t>16、出厂文件（合格证、保修卡、验收单、说明书），1份；</w:t>
            </w:r>
          </w:p>
          <w:p>
            <w:pPr>
              <w:pStyle w:val="null3"/>
              <w:ind w:firstLine="422"/>
              <w:jc w:val="left"/>
            </w:pPr>
            <w:r>
              <w:rPr>
                <w:sz w:val="21"/>
                <w:b/>
              </w:rPr>
              <w:t>三、计量要求或验收方法</w:t>
            </w:r>
          </w:p>
          <w:p>
            <w:pPr>
              <w:pStyle w:val="null3"/>
              <w:ind w:firstLine="422"/>
              <w:jc w:val="left"/>
            </w:pPr>
            <w:r>
              <w:rPr>
                <w:sz w:val="21"/>
              </w:rPr>
              <w:t>功能检查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真空干燥箱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一、技术参数</w:t>
            </w:r>
          </w:p>
          <w:p>
            <w:pPr>
              <w:pStyle w:val="null3"/>
              <w:ind w:firstLine="420"/>
              <w:jc w:val="left"/>
            </w:pPr>
            <w:r>
              <w:rPr>
                <w:sz w:val="21"/>
              </w:rPr>
              <w:t>▲</w:t>
            </w:r>
            <w:r>
              <w:rPr>
                <w:sz w:val="21"/>
              </w:rPr>
              <w:t>1.容积：≥25L</w:t>
            </w:r>
          </w:p>
          <w:p>
            <w:pPr>
              <w:pStyle w:val="null3"/>
              <w:ind w:firstLine="420"/>
              <w:jc w:val="left"/>
            </w:pPr>
            <w:r>
              <w:rPr>
                <w:sz w:val="21"/>
              </w:rPr>
              <w:t>2.温度范围：环温以上10℃ - 250℃</w:t>
            </w:r>
          </w:p>
          <w:p>
            <w:pPr>
              <w:pStyle w:val="null3"/>
              <w:ind w:firstLine="420"/>
              <w:jc w:val="left"/>
            </w:pPr>
            <w:r>
              <w:rPr>
                <w:sz w:val="21"/>
              </w:rPr>
              <w:t>3.温度分辨率：0.1℃</w:t>
            </w:r>
          </w:p>
          <w:p>
            <w:pPr>
              <w:pStyle w:val="null3"/>
              <w:ind w:firstLine="420"/>
              <w:jc w:val="left"/>
            </w:pPr>
            <w:r>
              <w:rPr>
                <w:sz w:val="21"/>
              </w:rPr>
              <w:t>4.温度波动度：±1℃</w:t>
            </w:r>
          </w:p>
          <w:p>
            <w:pPr>
              <w:pStyle w:val="null3"/>
              <w:ind w:firstLine="420"/>
              <w:jc w:val="left"/>
            </w:pPr>
            <w:r>
              <w:rPr>
                <w:sz w:val="21"/>
              </w:rPr>
              <w:t>▲5.温度均匀性：±1.8℃（100℃时）</w:t>
            </w:r>
          </w:p>
          <w:p>
            <w:pPr>
              <w:pStyle w:val="null3"/>
              <w:ind w:firstLine="420"/>
              <w:jc w:val="left"/>
            </w:pPr>
            <w:r>
              <w:rPr>
                <w:sz w:val="21"/>
              </w:rPr>
              <w:t>6.升温时间：≤80分钟</w:t>
            </w:r>
          </w:p>
          <w:p>
            <w:pPr>
              <w:pStyle w:val="null3"/>
              <w:ind w:firstLine="420"/>
              <w:jc w:val="left"/>
            </w:pPr>
            <w:r>
              <w:rPr>
                <w:sz w:val="21"/>
              </w:rPr>
              <w:t>7.温度显示：LED显示</w:t>
            </w:r>
          </w:p>
          <w:p>
            <w:pPr>
              <w:pStyle w:val="null3"/>
              <w:ind w:firstLine="420"/>
              <w:jc w:val="left"/>
            </w:pPr>
            <w:r>
              <w:rPr>
                <w:sz w:val="21"/>
              </w:rPr>
              <w:t>8.空气对流方式：自然对流，减压</w:t>
            </w:r>
          </w:p>
          <w:p>
            <w:pPr>
              <w:pStyle w:val="null3"/>
              <w:ind w:firstLine="420"/>
              <w:jc w:val="left"/>
            </w:pPr>
            <w:r>
              <w:rPr>
                <w:sz w:val="21"/>
              </w:rPr>
              <w:t>9.定时器：0-9999分钟</w:t>
            </w:r>
          </w:p>
          <w:p>
            <w:pPr>
              <w:pStyle w:val="null3"/>
              <w:ind w:firstLine="420"/>
              <w:jc w:val="left"/>
            </w:pPr>
            <w:r>
              <w:rPr>
                <w:sz w:val="21"/>
              </w:rPr>
              <w:t>10.观察窗：钢化玻璃</w:t>
            </w:r>
          </w:p>
          <w:p>
            <w:pPr>
              <w:pStyle w:val="null3"/>
              <w:ind w:firstLine="420"/>
              <w:jc w:val="left"/>
            </w:pPr>
            <w:r>
              <w:rPr>
                <w:sz w:val="21"/>
              </w:rPr>
              <w:t>▲</w:t>
            </w:r>
            <w:r>
              <w:rPr>
                <w:sz w:val="21"/>
              </w:rPr>
              <w:t>11.真空度范围：≤133Pa</w:t>
            </w:r>
          </w:p>
          <w:p>
            <w:pPr>
              <w:pStyle w:val="null3"/>
              <w:ind w:firstLine="420"/>
              <w:jc w:val="left"/>
            </w:pPr>
            <w:r>
              <w:rPr>
                <w:sz w:val="21"/>
              </w:rPr>
              <w:t>12.真空表：指针式，精度等级2.5，-100~0kPa</w:t>
            </w:r>
          </w:p>
          <w:p>
            <w:pPr>
              <w:pStyle w:val="null3"/>
              <w:ind w:firstLine="420"/>
              <w:jc w:val="left"/>
            </w:pPr>
            <w:r>
              <w:rPr>
                <w:sz w:val="21"/>
              </w:rPr>
              <w:t>13.接管口直径：≤10mm</w:t>
            </w:r>
          </w:p>
          <w:p>
            <w:pPr>
              <w:pStyle w:val="null3"/>
              <w:ind w:firstLine="420"/>
              <w:jc w:val="left"/>
            </w:pPr>
            <w:r>
              <w:rPr>
                <w:sz w:val="21"/>
              </w:rPr>
              <w:t>14.工作内腔材质：拉丝不锈钢板</w:t>
            </w:r>
          </w:p>
          <w:p>
            <w:pPr>
              <w:pStyle w:val="null3"/>
              <w:ind w:firstLine="420"/>
              <w:jc w:val="left"/>
            </w:pPr>
            <w:r>
              <w:rPr>
                <w:sz w:val="21"/>
              </w:rPr>
              <w:t>15.外壳：冷轧钢板静电喷塑</w:t>
            </w:r>
          </w:p>
          <w:p>
            <w:pPr>
              <w:pStyle w:val="null3"/>
              <w:ind w:firstLine="420"/>
              <w:jc w:val="left"/>
            </w:pPr>
            <w:r>
              <w:rPr>
                <w:sz w:val="21"/>
              </w:rPr>
              <w:t>16.保温层：耐高温陶瓷纤维</w:t>
            </w:r>
          </w:p>
          <w:p>
            <w:pPr>
              <w:pStyle w:val="null3"/>
              <w:ind w:firstLine="420"/>
              <w:jc w:val="left"/>
            </w:pPr>
            <w:r>
              <w:rPr>
                <w:sz w:val="21"/>
              </w:rPr>
              <w:t>17.加热器：不锈钢加热管</w:t>
            </w:r>
          </w:p>
          <w:p>
            <w:pPr>
              <w:pStyle w:val="null3"/>
              <w:ind w:firstLine="420"/>
              <w:jc w:val="left"/>
            </w:pPr>
            <w:r>
              <w:rPr>
                <w:sz w:val="21"/>
              </w:rPr>
              <w:t>▲18.加热方式：四面加热技术，且用铝隔板，导热均匀</w:t>
            </w:r>
          </w:p>
          <w:p>
            <w:pPr>
              <w:pStyle w:val="null3"/>
              <w:ind w:firstLine="420"/>
              <w:jc w:val="left"/>
            </w:pPr>
            <w:r>
              <w:rPr>
                <w:sz w:val="21"/>
              </w:rPr>
              <w:t>19.报警：超温声光报警</w:t>
            </w:r>
          </w:p>
          <w:p>
            <w:pPr>
              <w:pStyle w:val="null3"/>
              <w:ind w:firstLine="420"/>
              <w:jc w:val="left"/>
            </w:pPr>
            <w:r>
              <w:rPr>
                <w:sz w:val="21"/>
              </w:rPr>
              <w:t>20.温度传感器：Pt100</w:t>
            </w:r>
          </w:p>
          <w:p>
            <w:pPr>
              <w:pStyle w:val="null3"/>
              <w:ind w:firstLine="420"/>
              <w:jc w:val="left"/>
            </w:pPr>
            <w:r>
              <w:rPr>
                <w:sz w:val="21"/>
              </w:rPr>
              <w:t>21.来电恢复：是</w:t>
            </w:r>
          </w:p>
          <w:p>
            <w:pPr>
              <w:pStyle w:val="null3"/>
              <w:ind w:firstLine="420"/>
              <w:jc w:val="left"/>
            </w:pPr>
            <w:r>
              <w:rPr>
                <w:sz w:val="21"/>
              </w:rPr>
              <w:t>22.隔层：2</w:t>
            </w:r>
          </w:p>
          <w:p>
            <w:pPr>
              <w:pStyle w:val="null3"/>
              <w:ind w:firstLine="420"/>
              <w:jc w:val="left"/>
            </w:pPr>
            <w:r>
              <w:rPr>
                <w:sz w:val="21"/>
              </w:rPr>
              <w:t>23.隔板间距：100mm</w:t>
            </w:r>
          </w:p>
          <w:p>
            <w:pPr>
              <w:pStyle w:val="null3"/>
              <w:ind w:firstLine="420"/>
              <w:jc w:val="left"/>
            </w:pPr>
            <w:r>
              <w:rPr>
                <w:sz w:val="21"/>
              </w:rPr>
              <w:t>24.隔板负重：15Kg/块</w:t>
            </w:r>
          </w:p>
          <w:p>
            <w:pPr>
              <w:pStyle w:val="null3"/>
              <w:ind w:firstLine="420"/>
              <w:jc w:val="left"/>
            </w:pPr>
            <w:r>
              <w:rPr>
                <w:sz w:val="21"/>
              </w:rPr>
              <w:t>▲25.隔架：角铝板，螺钉连接，导热好</w:t>
            </w:r>
          </w:p>
          <w:p>
            <w:pPr>
              <w:pStyle w:val="null3"/>
              <w:ind w:firstLine="420"/>
              <w:jc w:val="left"/>
            </w:pPr>
            <w:r>
              <w:rPr>
                <w:sz w:val="21"/>
              </w:rPr>
              <w:t>26.内尺寸(W*D*H)：≥302×302×275mm</w:t>
            </w:r>
          </w:p>
          <w:p>
            <w:pPr>
              <w:pStyle w:val="null3"/>
              <w:ind w:firstLine="420"/>
              <w:jc w:val="left"/>
            </w:pPr>
            <w:r>
              <w:rPr>
                <w:sz w:val="21"/>
              </w:rPr>
              <w:t>27.外尺寸(W*D*H)：≥500×445×560mmm</w:t>
            </w:r>
          </w:p>
          <w:p>
            <w:pPr>
              <w:pStyle w:val="null3"/>
              <w:ind w:firstLine="422"/>
              <w:jc w:val="left"/>
            </w:pPr>
            <w:r>
              <w:rPr>
                <w:sz w:val="21"/>
                <w:b/>
              </w:rPr>
              <w:t>二、配件清单</w:t>
            </w:r>
          </w:p>
          <w:p>
            <w:pPr>
              <w:pStyle w:val="null3"/>
              <w:ind w:firstLine="420"/>
              <w:jc w:val="left"/>
            </w:pPr>
            <w:r>
              <w:rPr>
                <w:sz w:val="21"/>
              </w:rPr>
              <w:t>1、主机，1件；</w:t>
            </w:r>
          </w:p>
          <w:p>
            <w:pPr>
              <w:pStyle w:val="null3"/>
              <w:ind w:firstLine="420"/>
              <w:jc w:val="left"/>
            </w:pPr>
            <w:r>
              <w:rPr>
                <w:sz w:val="21"/>
              </w:rPr>
              <w:t>2、电源线，1件；</w:t>
            </w:r>
          </w:p>
          <w:p>
            <w:pPr>
              <w:pStyle w:val="null3"/>
              <w:ind w:firstLine="420"/>
              <w:jc w:val="left"/>
            </w:pPr>
            <w:r>
              <w:rPr>
                <w:sz w:val="21"/>
              </w:rPr>
              <w:t>3、产品使用说明书，1件；</w:t>
            </w:r>
          </w:p>
          <w:p>
            <w:pPr>
              <w:pStyle w:val="null3"/>
              <w:ind w:firstLine="420"/>
              <w:jc w:val="left"/>
            </w:pPr>
            <w:r>
              <w:rPr>
                <w:sz w:val="21"/>
              </w:rPr>
              <w:t>4、合格证，1件；</w:t>
            </w:r>
          </w:p>
          <w:p>
            <w:pPr>
              <w:pStyle w:val="null3"/>
              <w:ind w:firstLine="420"/>
              <w:jc w:val="left"/>
            </w:pPr>
            <w:r>
              <w:rPr>
                <w:sz w:val="21"/>
              </w:rPr>
              <w:t>5、隔板，2件；</w:t>
            </w:r>
          </w:p>
          <w:p>
            <w:pPr>
              <w:pStyle w:val="null3"/>
              <w:ind w:firstLine="422"/>
              <w:jc w:val="left"/>
            </w:pPr>
            <w:r>
              <w:rPr>
                <w:sz w:val="21"/>
                <w:b/>
              </w:rPr>
              <w:t>三、计量要求或验收方法</w:t>
            </w:r>
          </w:p>
          <w:p>
            <w:pPr>
              <w:pStyle w:val="null3"/>
              <w:ind w:firstLine="422"/>
              <w:jc w:val="left"/>
            </w:pPr>
            <w:r>
              <w:rPr>
                <w:sz w:val="21"/>
              </w:rPr>
              <w:t>功能检查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核酸电泳系统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一、技术参数</w:t>
            </w:r>
          </w:p>
          <w:p>
            <w:pPr>
              <w:pStyle w:val="null3"/>
              <w:ind w:firstLine="420"/>
              <w:jc w:val="left"/>
            </w:pPr>
            <w:r>
              <w:rPr>
                <w:sz w:val="21"/>
              </w:rPr>
              <w:t>（一）基础电源技术参数</w:t>
            </w:r>
            <w:r>
              <w:rPr>
                <w:sz w:val="21"/>
              </w:rPr>
              <w:t>:</w:t>
            </w:r>
          </w:p>
          <w:p>
            <w:pPr>
              <w:pStyle w:val="null3"/>
              <w:ind w:firstLine="420"/>
              <w:jc w:val="left"/>
            </w:pPr>
            <w:r>
              <w:rPr>
                <w:sz w:val="21"/>
              </w:rPr>
              <w:t>1、至少四个并联输出接口，300V，600mA，120W；</w:t>
            </w:r>
          </w:p>
          <w:p>
            <w:pPr>
              <w:pStyle w:val="null3"/>
              <w:ind w:firstLine="420"/>
              <w:jc w:val="left"/>
            </w:pPr>
            <w:r>
              <w:rPr>
                <w:sz w:val="21"/>
              </w:rPr>
              <w:t>2、可编程的输出范围：10-300V可调，增量为1V；10-600mA可调，增量为1mA；1-120W可调，增量为1W；</w:t>
            </w:r>
          </w:p>
          <w:p>
            <w:pPr>
              <w:pStyle w:val="null3"/>
              <w:ind w:firstLine="420"/>
              <w:jc w:val="left"/>
            </w:pPr>
            <w:r>
              <w:rPr>
                <w:sz w:val="21"/>
              </w:rPr>
              <w:t>3、可自动切换的恒定电压、恒定电流或恒定功率；</w:t>
            </w:r>
          </w:p>
          <w:p>
            <w:pPr>
              <w:pStyle w:val="null3"/>
              <w:ind w:firstLine="420"/>
              <w:jc w:val="left"/>
            </w:pPr>
            <w:r>
              <w:rPr>
                <w:sz w:val="21"/>
              </w:rPr>
              <w:t>4、时间可通过触摸屏单独设定，设定范围1分钟-99小时59分钟可调；</w:t>
            </w:r>
          </w:p>
          <w:p>
            <w:pPr>
              <w:pStyle w:val="null3"/>
              <w:ind w:firstLine="420"/>
              <w:jc w:val="left"/>
            </w:pPr>
            <w:r>
              <w:rPr>
                <w:sz w:val="21"/>
              </w:rPr>
              <w:t>5、具有暂停和恢复功能；</w:t>
            </w:r>
          </w:p>
          <w:p>
            <w:pPr>
              <w:pStyle w:val="null3"/>
              <w:ind w:firstLine="420"/>
              <w:jc w:val="left"/>
            </w:pPr>
            <w:r>
              <w:rPr>
                <w:sz w:val="21"/>
              </w:rPr>
              <w:t>★6、可编辑和储存至少5个设定程序，每个程序包设至少3个步骤；</w:t>
            </w:r>
          </w:p>
          <w:p>
            <w:pPr>
              <w:pStyle w:val="null3"/>
              <w:ind w:firstLine="420"/>
              <w:jc w:val="left"/>
            </w:pPr>
            <w:r>
              <w:rPr>
                <w:sz w:val="21"/>
              </w:rPr>
              <w:t>7、具有实时时钟功能，具备顺数/倒数时间切换功能；</w:t>
            </w:r>
          </w:p>
          <w:p>
            <w:pPr>
              <w:pStyle w:val="null3"/>
              <w:ind w:firstLine="420"/>
              <w:jc w:val="left"/>
            </w:pPr>
            <w:r>
              <w:rPr>
                <w:sz w:val="21"/>
              </w:rPr>
              <w:t>8、通过≥3.5英寸的触摸屏控制；</w:t>
            </w:r>
          </w:p>
          <w:p>
            <w:pPr>
              <w:pStyle w:val="null3"/>
              <w:ind w:firstLine="420"/>
              <w:jc w:val="left"/>
            </w:pPr>
            <w:r>
              <w:rPr>
                <w:sz w:val="21"/>
              </w:rPr>
              <w:t>9、安全特性：无负荷检测，负荷突变检测，接地泄漏检测，超负荷/短路保护，过电压检测，输入电路保护，停电后自动打开电源</w:t>
            </w:r>
          </w:p>
          <w:p>
            <w:pPr>
              <w:pStyle w:val="null3"/>
              <w:ind w:firstLine="420"/>
              <w:jc w:val="left"/>
            </w:pPr>
            <w:r>
              <w:rPr>
                <w:sz w:val="21"/>
              </w:rPr>
              <w:t>（二）宽式水平电泳套装</w:t>
            </w:r>
          </w:p>
          <w:p>
            <w:pPr>
              <w:pStyle w:val="null3"/>
              <w:ind w:firstLine="420"/>
              <w:jc w:val="left"/>
            </w:pPr>
            <w:r>
              <w:rPr>
                <w:sz w:val="21"/>
              </w:rPr>
              <w:t>技术参数：</w:t>
            </w:r>
          </w:p>
          <w:p>
            <w:pPr>
              <w:pStyle w:val="null3"/>
              <w:ind w:firstLine="420"/>
              <w:jc w:val="left"/>
            </w:pPr>
            <w:r>
              <w:rPr>
                <w:sz w:val="21"/>
              </w:rPr>
              <w:t>1、水平电泳槽尺寸≥178mm×255mm×68mm</w:t>
            </w:r>
            <w:r>
              <w:rPr>
                <w:sz w:val="21"/>
              </w:rPr>
              <w:t>（</w:t>
            </w:r>
            <w:r>
              <w:rPr>
                <w:sz w:val="21"/>
              </w:rPr>
              <w:t>长</w:t>
            </w:r>
            <w:r>
              <w:rPr>
                <w:sz w:val="21"/>
              </w:rPr>
              <w:t>X宽X高</w:t>
            </w:r>
            <w:r>
              <w:rPr>
                <w:sz w:val="21"/>
              </w:rPr>
              <w:t>）</w:t>
            </w:r>
            <w:r>
              <w:rPr>
                <w:sz w:val="21"/>
              </w:rPr>
              <w:t>；</w:t>
            </w:r>
          </w:p>
          <w:p>
            <w:pPr>
              <w:pStyle w:val="null3"/>
              <w:ind w:firstLine="420"/>
              <w:jc w:val="left"/>
            </w:pPr>
            <w:r>
              <w:rPr>
                <w:sz w:val="21"/>
              </w:rPr>
              <w:t>2、配有≥7cm长3孔、8孔、15孔梳子，≥15cm长15孔、20孔、28孔梳子；</w:t>
            </w:r>
          </w:p>
          <w:p>
            <w:pPr>
              <w:pStyle w:val="null3"/>
              <w:ind w:firstLine="420"/>
              <w:jc w:val="left"/>
            </w:pPr>
            <w:r>
              <w:rPr>
                <w:sz w:val="21"/>
              </w:rPr>
              <w:t>3、配有7cm×7cm、7cm×10cm制胶盘各两个，15cm×7cm、15cm×10cm制胶盘各一个；</w:t>
            </w:r>
          </w:p>
          <w:p>
            <w:pPr>
              <w:pStyle w:val="null3"/>
              <w:ind w:firstLine="420"/>
              <w:jc w:val="left"/>
            </w:pPr>
            <w:r>
              <w:rPr>
                <w:sz w:val="21"/>
              </w:rPr>
              <w:t>4、要求电极拆卸方便，简化清洁工作；</w:t>
            </w:r>
          </w:p>
          <w:p>
            <w:pPr>
              <w:pStyle w:val="null3"/>
              <w:ind w:firstLine="420"/>
              <w:jc w:val="left"/>
            </w:pPr>
            <w:r>
              <w:rPr>
                <w:sz w:val="21"/>
              </w:rPr>
              <w:t>5、彩色编码的带标记的电极和带标记的底座确保盖子可以正确安置在底座上；</w:t>
            </w:r>
          </w:p>
          <w:p>
            <w:pPr>
              <w:pStyle w:val="null3"/>
              <w:ind w:firstLine="420"/>
              <w:jc w:val="left"/>
            </w:pPr>
            <w:r>
              <w:rPr>
                <w:sz w:val="21"/>
              </w:rPr>
              <w:t>6、安全按钮式开盖设计，方便电泳槽盖开启；</w:t>
            </w:r>
          </w:p>
          <w:p>
            <w:pPr>
              <w:pStyle w:val="null3"/>
              <w:ind w:firstLine="420"/>
              <w:jc w:val="left"/>
            </w:pPr>
            <w:r>
              <w:rPr>
                <w:sz w:val="21"/>
              </w:rPr>
              <w:t>7、透明塑料结构，可以方便地查看样本；</w:t>
            </w:r>
          </w:p>
          <w:p>
            <w:pPr>
              <w:pStyle w:val="null3"/>
              <w:ind w:firstLine="420"/>
              <w:jc w:val="left"/>
            </w:pPr>
            <w:r>
              <w:rPr>
                <w:sz w:val="21"/>
              </w:rPr>
              <w:t>8、制胶盘架至少带两个方向水平仪，四个角带有可调旋钮，确保制胶盘保持水平；</w:t>
            </w:r>
          </w:p>
          <w:p>
            <w:pPr>
              <w:pStyle w:val="null3"/>
              <w:ind w:firstLine="420"/>
              <w:jc w:val="left"/>
            </w:pPr>
            <w:r>
              <w:rPr>
                <w:sz w:val="21"/>
              </w:rPr>
              <w:t>▲</w:t>
            </w:r>
            <w:r>
              <w:rPr>
                <w:sz w:val="21"/>
              </w:rPr>
              <w:t>9、制胶盘架正反两面可用，可同时制2块70mm×70mm和2块70mm×100mm 胶或同时制1块150mm×70mm 和1块150mm×100mm；</w:t>
            </w:r>
          </w:p>
          <w:p>
            <w:pPr>
              <w:pStyle w:val="null3"/>
              <w:ind w:firstLine="420"/>
              <w:jc w:val="left"/>
            </w:pPr>
            <w:r>
              <w:rPr>
                <w:sz w:val="21"/>
              </w:rPr>
              <w:t>10、制胶盘可直接放在紫外透射仪上观察，无需把胶从制胶盘脱下来进行观察，操作方便</w:t>
            </w:r>
            <w:r>
              <w:rPr>
                <w:sz w:val="21"/>
              </w:rPr>
              <w:t>；</w:t>
            </w:r>
          </w:p>
          <w:p>
            <w:pPr>
              <w:pStyle w:val="null3"/>
              <w:ind w:firstLine="422"/>
              <w:jc w:val="left"/>
            </w:pPr>
            <w:r>
              <w:rPr>
                <w:sz w:val="21"/>
                <w:b/>
              </w:rPr>
              <w:t>二、配件清单</w:t>
            </w:r>
          </w:p>
          <w:p>
            <w:pPr>
              <w:pStyle w:val="null3"/>
              <w:ind w:firstLine="420"/>
              <w:jc w:val="left"/>
            </w:pPr>
            <w:r>
              <w:rPr>
                <w:sz w:val="21"/>
              </w:rPr>
              <w:t>1、电源主机；</w:t>
            </w:r>
          </w:p>
          <w:p>
            <w:pPr>
              <w:pStyle w:val="null3"/>
              <w:ind w:firstLine="420"/>
              <w:jc w:val="left"/>
            </w:pPr>
            <w:r>
              <w:rPr>
                <w:sz w:val="21"/>
              </w:rPr>
              <w:t>2、电源线；</w:t>
            </w:r>
          </w:p>
          <w:p>
            <w:pPr>
              <w:pStyle w:val="null3"/>
              <w:ind w:firstLine="420"/>
              <w:jc w:val="left"/>
            </w:pPr>
            <w:r>
              <w:rPr>
                <w:sz w:val="21"/>
              </w:rPr>
              <w:t>3、配有≥7cm长3孔、8孔、15孔梳子，≥15cm长15孔、20孔、28孔梳子；</w:t>
            </w:r>
          </w:p>
          <w:p>
            <w:pPr>
              <w:pStyle w:val="null3"/>
              <w:ind w:firstLine="420"/>
              <w:jc w:val="left"/>
            </w:pPr>
            <w:r>
              <w:rPr>
                <w:sz w:val="21"/>
              </w:rPr>
              <w:t>4、配有7cm x 7cm、 7cm x 10cm制胶盘各两个，15cm x 7cm、15cm x 10cm制胶盘各一个；</w:t>
            </w:r>
          </w:p>
          <w:p>
            <w:pPr>
              <w:pStyle w:val="null3"/>
              <w:ind w:firstLine="422"/>
              <w:jc w:val="left"/>
            </w:pPr>
            <w:r>
              <w:rPr>
                <w:sz w:val="21"/>
                <w:b/>
              </w:rPr>
              <w:t>三、计量要求或验收方法</w:t>
            </w:r>
          </w:p>
          <w:p>
            <w:pPr>
              <w:pStyle w:val="null3"/>
              <w:ind w:firstLine="422"/>
              <w:jc w:val="left"/>
            </w:pPr>
            <w:r>
              <w:rPr>
                <w:sz w:val="21"/>
              </w:rPr>
              <w:t>功能检查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匀浆仪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一、技术参数</w:t>
            </w:r>
          </w:p>
          <w:p>
            <w:pPr>
              <w:pStyle w:val="null3"/>
              <w:ind w:firstLine="420"/>
              <w:jc w:val="left"/>
            </w:pPr>
            <w:r>
              <w:rPr>
                <w:sz w:val="21"/>
              </w:rPr>
              <w:t>▲1.匀浆杯</w:t>
            </w:r>
            <w:r>
              <w:rPr>
                <w:sz w:val="21"/>
              </w:rPr>
              <w:t>容量：包含</w:t>
            </w:r>
            <w:r>
              <w:rPr>
                <w:sz w:val="21"/>
              </w:rPr>
              <w:t>300mL、500mL</w:t>
            </w:r>
          </w:p>
          <w:p>
            <w:pPr>
              <w:pStyle w:val="null3"/>
              <w:ind w:firstLine="420"/>
              <w:jc w:val="left"/>
            </w:pPr>
            <w:r>
              <w:rPr>
                <w:sz w:val="21"/>
              </w:rPr>
              <w:t>2.功率：</w:t>
            </w:r>
            <w:r>
              <w:rPr>
                <w:sz w:val="21"/>
              </w:rPr>
              <w:t>≥</w:t>
            </w:r>
            <w:r>
              <w:rPr>
                <w:sz w:val="21"/>
              </w:rPr>
              <w:t>400W</w:t>
            </w:r>
          </w:p>
          <w:p>
            <w:pPr>
              <w:pStyle w:val="null3"/>
              <w:ind w:firstLine="420"/>
              <w:jc w:val="left"/>
            </w:pPr>
            <w:r>
              <w:rPr>
                <w:sz w:val="21"/>
              </w:rPr>
              <w:t>3.重量：≤7.3kg</w:t>
            </w:r>
          </w:p>
          <w:p>
            <w:pPr>
              <w:pStyle w:val="null3"/>
              <w:ind w:firstLine="420"/>
              <w:jc w:val="left"/>
            </w:pPr>
            <w:r>
              <w:rPr>
                <w:sz w:val="21"/>
              </w:rPr>
              <w:t>★4.转速：1000-20000r/</w:t>
            </w:r>
            <w:r>
              <w:rPr>
                <w:sz w:val="21"/>
              </w:rPr>
              <w:t>min</w:t>
            </w:r>
          </w:p>
          <w:p>
            <w:pPr>
              <w:pStyle w:val="null3"/>
              <w:ind w:firstLine="420"/>
              <w:jc w:val="left"/>
            </w:pPr>
            <w:r>
              <w:rPr>
                <w:sz w:val="21"/>
              </w:rPr>
              <w:t>5.定时：1-300s</w:t>
            </w:r>
          </w:p>
          <w:p>
            <w:pPr>
              <w:pStyle w:val="null3"/>
              <w:ind w:firstLine="422"/>
              <w:jc w:val="left"/>
            </w:pPr>
            <w:r>
              <w:rPr>
                <w:sz w:val="21"/>
                <w:b/>
              </w:rPr>
              <w:t>二、配件清单</w:t>
            </w:r>
          </w:p>
          <w:p>
            <w:pPr>
              <w:pStyle w:val="null3"/>
              <w:ind w:firstLine="420"/>
              <w:jc w:val="left"/>
            </w:pPr>
            <w:r>
              <w:rPr>
                <w:sz w:val="21"/>
              </w:rPr>
              <w:t>1、300mL匀浆杯： 7个；</w:t>
            </w:r>
          </w:p>
          <w:p>
            <w:pPr>
              <w:pStyle w:val="null3"/>
              <w:ind w:firstLine="420"/>
              <w:jc w:val="left"/>
            </w:pPr>
            <w:r>
              <w:rPr>
                <w:sz w:val="21"/>
              </w:rPr>
              <w:t>2、500mL匀浆杯：3个；</w:t>
            </w:r>
          </w:p>
          <w:p>
            <w:pPr>
              <w:pStyle w:val="null3"/>
              <w:ind w:firstLine="422"/>
              <w:jc w:val="left"/>
            </w:pPr>
            <w:r>
              <w:rPr>
                <w:sz w:val="21"/>
                <w:b/>
              </w:rPr>
              <w:t>三、计量要求或验收方法</w:t>
            </w:r>
          </w:p>
          <w:p>
            <w:pPr>
              <w:pStyle w:val="null3"/>
              <w:ind w:firstLine="422"/>
              <w:jc w:val="left"/>
            </w:pPr>
            <w:r>
              <w:rPr>
                <w:sz w:val="21"/>
              </w:rPr>
              <w:t>功能检查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振荡培养箱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一、技术参数</w:t>
            </w:r>
          </w:p>
          <w:p>
            <w:pPr>
              <w:pStyle w:val="null3"/>
              <w:ind w:firstLine="420"/>
              <w:jc w:val="left"/>
            </w:pPr>
            <w:r>
              <w:rPr>
                <w:sz w:val="21"/>
              </w:rPr>
              <w:t>1、 温度控制范围：RT-15-60℃</w:t>
            </w:r>
          </w:p>
          <w:p>
            <w:pPr>
              <w:pStyle w:val="null3"/>
              <w:ind w:firstLine="420"/>
              <w:jc w:val="left"/>
            </w:pPr>
            <w:r>
              <w:rPr>
                <w:sz w:val="21"/>
              </w:rPr>
              <w:t>2、 温度</w:t>
            </w:r>
            <w:r>
              <w:rPr>
                <w:sz w:val="21"/>
              </w:rPr>
              <w:t>控制精度：</w:t>
            </w:r>
            <w:r>
              <w:rPr>
                <w:sz w:val="21"/>
              </w:rPr>
              <w:t>±0.2℃</w:t>
            </w:r>
          </w:p>
          <w:p>
            <w:pPr>
              <w:pStyle w:val="null3"/>
              <w:ind w:firstLine="420"/>
              <w:jc w:val="left"/>
            </w:pPr>
            <w:r>
              <w:rPr>
                <w:sz w:val="21"/>
              </w:rPr>
              <w:t>★3、 温度均匀性：±0.5℃</w:t>
            </w:r>
          </w:p>
          <w:p>
            <w:pPr>
              <w:pStyle w:val="null3"/>
              <w:ind w:firstLine="420"/>
              <w:jc w:val="left"/>
            </w:pPr>
            <w:r>
              <w:rPr>
                <w:sz w:val="21"/>
              </w:rPr>
              <w:t>4、 定时功能及程序控制：可以设定至少9 段程序控制，定时：1min-99h59min</w:t>
            </w:r>
          </w:p>
          <w:p>
            <w:pPr>
              <w:pStyle w:val="null3"/>
              <w:ind w:firstLine="420"/>
              <w:jc w:val="left"/>
            </w:pPr>
            <w:r>
              <w:rPr>
                <w:sz w:val="21"/>
              </w:rPr>
              <w:t>5、 振幅：</w:t>
            </w:r>
            <w:r>
              <w:rPr>
                <w:sz w:val="21"/>
              </w:rPr>
              <w:t>≥</w:t>
            </w:r>
            <w:r>
              <w:rPr>
                <w:sz w:val="21"/>
              </w:rPr>
              <w:t>25mm</w:t>
            </w:r>
          </w:p>
          <w:p>
            <w:pPr>
              <w:pStyle w:val="null3"/>
              <w:ind w:firstLine="420"/>
              <w:jc w:val="left"/>
            </w:pPr>
            <w:r>
              <w:rPr>
                <w:sz w:val="21"/>
              </w:rPr>
              <w:t>★6、 振荡转速控制范围：20-400rpm</w:t>
            </w:r>
          </w:p>
          <w:p>
            <w:pPr>
              <w:pStyle w:val="null3"/>
              <w:ind w:firstLine="420"/>
              <w:jc w:val="left"/>
            </w:pPr>
            <w:r>
              <w:rPr>
                <w:sz w:val="21"/>
              </w:rPr>
              <w:t>7、 振荡转速控制精度：±1%FS</w:t>
            </w:r>
          </w:p>
          <w:p>
            <w:pPr>
              <w:pStyle w:val="null3"/>
              <w:ind w:firstLine="420"/>
              <w:jc w:val="left"/>
            </w:pPr>
            <w:r>
              <w:rPr>
                <w:sz w:val="21"/>
              </w:rPr>
              <w:t>8、 粘性振荡托盘尺寸：≥450×450mm</w:t>
            </w:r>
          </w:p>
          <w:p>
            <w:pPr>
              <w:pStyle w:val="null3"/>
              <w:ind w:firstLine="420"/>
              <w:jc w:val="left"/>
            </w:pPr>
            <w:r>
              <w:rPr>
                <w:sz w:val="21"/>
              </w:rPr>
              <w:t>9、 单层尺寸：≥800×695×635mm</w:t>
            </w:r>
            <w:r>
              <w:rPr>
                <w:sz w:val="21"/>
              </w:rPr>
              <w:t>（</w:t>
            </w:r>
            <w:r>
              <w:rPr>
                <w:sz w:val="21"/>
              </w:rPr>
              <w:t>长</w:t>
            </w:r>
            <w:r>
              <w:rPr>
                <w:sz w:val="21"/>
              </w:rPr>
              <w:t>X宽X高</w:t>
            </w:r>
            <w:r>
              <w:rPr>
                <w:sz w:val="21"/>
              </w:rPr>
              <w:t>）</w:t>
            </w:r>
          </w:p>
          <w:p>
            <w:pPr>
              <w:pStyle w:val="null3"/>
              <w:ind w:firstLine="420"/>
              <w:jc w:val="left"/>
            </w:pPr>
            <w:r>
              <w:rPr>
                <w:sz w:val="21"/>
              </w:rPr>
              <w:t>10、 单层承载量：至少25个250ml或至少9个1000ml或至少6个2000ml规格锥形瓶</w:t>
            </w:r>
          </w:p>
          <w:p>
            <w:pPr>
              <w:pStyle w:val="null3"/>
              <w:ind w:firstLine="420"/>
              <w:jc w:val="left"/>
            </w:pPr>
            <w:r>
              <w:rPr>
                <w:sz w:val="21"/>
              </w:rPr>
              <w:t>11、 自带按键锁功能，不操作按键≤10S之后会自动锁键盘，防止意外改变参数。</w:t>
            </w:r>
          </w:p>
          <w:p>
            <w:pPr>
              <w:pStyle w:val="null3"/>
              <w:ind w:firstLine="420"/>
              <w:jc w:val="left"/>
            </w:pPr>
            <w:r>
              <w:rPr>
                <w:sz w:val="21"/>
              </w:rPr>
              <w:t>12、 通讯接口：至少标配 RS232 / RS485 接口，带有 Modbus 通讯协议</w:t>
            </w:r>
          </w:p>
          <w:p>
            <w:pPr>
              <w:pStyle w:val="null3"/>
              <w:ind w:firstLine="422"/>
              <w:jc w:val="left"/>
            </w:pPr>
            <w:r>
              <w:rPr>
                <w:sz w:val="21"/>
                <w:b/>
              </w:rPr>
              <w:t>二、配件清单</w:t>
            </w:r>
          </w:p>
          <w:p>
            <w:pPr>
              <w:pStyle w:val="null3"/>
              <w:ind w:firstLine="420"/>
              <w:jc w:val="left"/>
            </w:pPr>
            <w:r>
              <w:rPr>
                <w:sz w:val="21"/>
              </w:rPr>
              <w:t>1、摇床主机，1台；</w:t>
            </w:r>
          </w:p>
          <w:p>
            <w:pPr>
              <w:pStyle w:val="null3"/>
              <w:ind w:firstLine="420"/>
              <w:jc w:val="left"/>
            </w:pPr>
            <w:r>
              <w:rPr>
                <w:sz w:val="21"/>
              </w:rPr>
              <w:t>2、粘性托板，1块；</w:t>
            </w:r>
          </w:p>
          <w:p>
            <w:pPr>
              <w:pStyle w:val="null3"/>
              <w:ind w:firstLine="420"/>
              <w:jc w:val="left"/>
            </w:pPr>
            <w:r>
              <w:rPr>
                <w:sz w:val="21"/>
              </w:rPr>
              <w:t>3、12cm底座，1个；</w:t>
            </w:r>
          </w:p>
          <w:p>
            <w:pPr>
              <w:pStyle w:val="null3"/>
              <w:ind w:firstLine="420"/>
              <w:jc w:val="left"/>
            </w:pPr>
            <w:r>
              <w:rPr>
                <w:sz w:val="21"/>
              </w:rPr>
              <w:t>4、电源线，1根；</w:t>
            </w:r>
          </w:p>
          <w:p>
            <w:pPr>
              <w:pStyle w:val="null3"/>
              <w:ind w:firstLine="420"/>
              <w:jc w:val="left"/>
            </w:pPr>
            <w:r>
              <w:rPr>
                <w:sz w:val="21"/>
              </w:rPr>
              <w:t>5、说明书，1份；</w:t>
            </w:r>
          </w:p>
          <w:p>
            <w:pPr>
              <w:pStyle w:val="null3"/>
              <w:ind w:firstLine="422"/>
              <w:jc w:val="left"/>
            </w:pPr>
            <w:r>
              <w:rPr>
                <w:sz w:val="21"/>
                <w:b/>
              </w:rPr>
              <w:t>三、计量要求或验收方法</w:t>
            </w:r>
          </w:p>
          <w:p>
            <w:pPr>
              <w:pStyle w:val="null3"/>
              <w:ind w:firstLine="420"/>
              <w:jc w:val="left"/>
            </w:pPr>
            <w:r>
              <w:rPr>
                <w:sz w:val="21"/>
              </w:rPr>
              <w:t>温度：</w:t>
            </w:r>
            <w:r>
              <w:rPr>
                <w:sz w:val="21"/>
              </w:rPr>
              <w:t>37℃下温度均匀性≤0.5℃，波动度：±0.2，计量参考JJF 101-2019《环境试验设备温度、湿度参数校准规范》；</w:t>
            </w:r>
          </w:p>
          <w:p>
            <w:pPr>
              <w:pStyle w:val="null3"/>
              <w:ind w:firstLine="420"/>
              <w:jc w:val="left"/>
            </w:pPr>
            <w:r>
              <w:rPr>
                <w:sz w:val="21"/>
              </w:rPr>
              <w:t>振荡速度：</w:t>
            </w:r>
            <w:r>
              <w:rPr>
                <w:sz w:val="21"/>
              </w:rPr>
              <w:t>200rpm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一十一</w:t>
      </w:r>
      <w:r>
        <w:rPr>
          <w:b/>
        </w:rPr>
        <w:t>：</w:t>
      </w:r>
      <w:r>
        <w:rPr>
          <w:b/>
        </w:rPr>
        <w:t>移液器单道可调1-10ul</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一、技术参数</w:t>
            </w:r>
          </w:p>
          <w:p>
            <w:pPr>
              <w:pStyle w:val="null3"/>
              <w:ind w:firstLine="420"/>
              <w:jc w:val="left"/>
            </w:pPr>
            <w:r>
              <w:rPr>
                <w:sz w:val="21"/>
              </w:rPr>
              <w:t>★1.量</w:t>
            </w:r>
            <w:r>
              <w:rPr>
                <w:sz w:val="21"/>
              </w:rPr>
              <w:t>程：</w:t>
            </w:r>
            <w:r>
              <w:rPr>
                <w:sz w:val="21"/>
              </w:rPr>
              <w:t>1-10ul可调</w:t>
            </w:r>
          </w:p>
          <w:p>
            <w:pPr>
              <w:pStyle w:val="null3"/>
              <w:ind w:firstLine="420"/>
              <w:jc w:val="left"/>
            </w:pPr>
            <w:r>
              <w:rPr>
                <w:sz w:val="21"/>
              </w:rPr>
              <w:t>2.移液器整支重量≤80g，便于长时间使用</w:t>
            </w:r>
          </w:p>
          <w:p>
            <w:pPr>
              <w:pStyle w:val="null3"/>
              <w:ind w:firstLine="420"/>
              <w:jc w:val="left"/>
            </w:pPr>
            <w:r>
              <w:rPr>
                <w:sz w:val="21"/>
              </w:rPr>
              <w:t>▲3.移液器可整支高温高压灭菌</w:t>
            </w:r>
          </w:p>
          <w:p>
            <w:pPr>
              <w:pStyle w:val="null3"/>
              <w:ind w:firstLine="420"/>
              <w:jc w:val="left"/>
            </w:pPr>
            <w:r>
              <w:rPr>
                <w:sz w:val="21"/>
              </w:rPr>
              <w:t>4.符合人体工学要求：包括推吸头、外观设计等，减少长时间的用力和移液误差</w:t>
            </w:r>
          </w:p>
          <w:p>
            <w:pPr>
              <w:pStyle w:val="null3"/>
              <w:ind w:firstLine="420"/>
              <w:jc w:val="left"/>
            </w:pPr>
            <w:r>
              <w:rPr>
                <w:sz w:val="21"/>
              </w:rPr>
              <w:t>5.下半支可拆卸，便于清洁保养</w:t>
            </w:r>
          </w:p>
          <w:p>
            <w:pPr>
              <w:pStyle w:val="null3"/>
              <w:ind w:firstLine="420"/>
              <w:jc w:val="left"/>
            </w:pPr>
            <w:r>
              <w:rPr>
                <w:sz w:val="21"/>
              </w:rPr>
              <w:t>6.移液器弹性吸嘴要求，保证移液气密性和均一性</w:t>
            </w:r>
          </w:p>
          <w:p>
            <w:pPr>
              <w:pStyle w:val="null3"/>
              <w:ind w:firstLine="420"/>
              <w:jc w:val="left"/>
            </w:pPr>
            <w:r>
              <w:rPr>
                <w:sz w:val="21"/>
              </w:rPr>
              <w:t>7.可根据不同浓度样品，进行密度调节</w:t>
            </w:r>
          </w:p>
          <w:p>
            <w:pPr>
              <w:pStyle w:val="null3"/>
              <w:ind w:firstLine="420"/>
              <w:jc w:val="left"/>
            </w:pPr>
            <w:r>
              <w:rPr>
                <w:sz w:val="21"/>
              </w:rPr>
              <w:t>8.四位数字放大显示，清晰可见</w:t>
            </w:r>
          </w:p>
          <w:p>
            <w:pPr>
              <w:pStyle w:val="null3"/>
              <w:ind w:firstLine="422"/>
              <w:jc w:val="left"/>
            </w:pPr>
            <w:r>
              <w:rPr>
                <w:sz w:val="21"/>
                <w:b/>
              </w:rPr>
              <w:t>二、配件清单</w:t>
            </w:r>
          </w:p>
          <w:p>
            <w:pPr>
              <w:pStyle w:val="null3"/>
              <w:ind w:firstLine="420"/>
              <w:jc w:val="left"/>
            </w:pPr>
            <w:r>
              <w:rPr>
                <w:sz w:val="21"/>
              </w:rPr>
              <w:t>1、配套枪头和枪盒，2套</w:t>
            </w:r>
          </w:p>
          <w:p>
            <w:pPr>
              <w:pStyle w:val="null3"/>
              <w:ind w:firstLine="422"/>
              <w:jc w:val="left"/>
            </w:pPr>
            <w:r>
              <w:rPr>
                <w:sz w:val="21"/>
                <w:b/>
              </w:rPr>
              <w:t>三、计量要求或验收方法</w:t>
            </w:r>
          </w:p>
          <w:p>
            <w:pPr>
              <w:pStyle w:val="null3"/>
              <w:ind w:firstLine="422"/>
              <w:jc w:val="left"/>
            </w:pPr>
            <w:r>
              <w:rPr>
                <w:sz w:val="21"/>
              </w:rPr>
              <w:t>符合</w:t>
            </w:r>
            <w:r>
              <w:rPr>
                <w:sz w:val="21"/>
              </w:rPr>
              <w:t>JJG 646-2006《移液器检定规程》要求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采购包2（2025年广东省医疗器械质量监督检验所仪器设备采购项目三（包2））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自合同签订之日起，国产设备50个日历天内交货，货物到货后50个日历天内安装完成并通过采购人验收和法定计量部门计量检定。</w:t>
            </w:r>
          </w:p>
        </w:tc>
      </w:tr>
      <w:tr>
        <w:tc>
          <w:tcPr>
            <w:tcW w:type="dxa" w:w="4153"/>
          </w:tcPr>
          <w:p>
            <w:pPr>
              <w:pStyle w:val="null3"/>
            </w:pPr>
            <w:r>
              <w:rPr/>
              <w:t>标的提供的地点</w:t>
            </w:r>
          </w:p>
        </w:tc>
        <w:tc>
          <w:tcPr>
            <w:tcW w:type="dxa" w:w="4153"/>
          </w:tcPr>
          <w:p>
            <w:pPr>
              <w:pStyle w:val="null3"/>
            </w:pPr>
            <w:r>
              <w:rPr/>
              <w:t>采购人指定服务地点。</w:t>
            </w:r>
          </w:p>
        </w:tc>
      </w:tr>
      <w:tr/>
      <w:tr/>
      <w:tr>
        <w:tc>
          <w:tcPr>
            <w:tcW w:type="dxa" w:w="4153"/>
          </w:tcPr>
          <w:p>
            <w:pPr>
              <w:pStyle w:val="null3"/>
            </w:pPr>
            <w:r>
              <w:rPr/>
              <w:t>付款方式</w:t>
            </w:r>
          </w:p>
        </w:tc>
        <w:tc>
          <w:tcPr>
            <w:tcW w:type="dxa" w:w="4153"/>
          </w:tcPr>
          <w:p>
            <w:pPr>
              <w:pStyle w:val="null3"/>
            </w:pPr>
            <w:r>
              <w:rPr/>
              <w:t>第1期为(预付款)：支付比例70%，1、合同签订后5个工作日内，中标人开具符合采购人要求的发票（发票金额为70%合同总价），采购人支付合同总价的70%作为预付款给中标人。</w:t>
            </w:r>
          </w:p>
          <w:p>
            <w:pPr>
              <w:pStyle w:val="null3"/>
            </w:pPr>
            <w:r>
              <w:rPr/>
              <w:t>第2期为(进度款)：支付比例20%，2、合同约定的货物全部到货且收到中标人开具符合采购人要求的发票（发票金额为20%合同总价）后10个工作日内，采购人支付20%的进度款给中标人。</w:t>
            </w:r>
          </w:p>
          <w:p>
            <w:pPr>
              <w:pStyle w:val="null3"/>
            </w:pPr>
            <w:r>
              <w:rPr/>
              <w:t>第3期为(尾款)：支付比例10%，3、所有货物经法定计量部门计量检定（合同中特殊规定的除外），采购人验收合格且收到中标人开具符合采购人要求的发票（发票金额为10%合同总价）后10个工作日内，采购人支付10%合同尾款。 4、付款方式：采用银行转账形式。 5、每笔款项支付时，中标人提前向采购人提供请款申请函及相应金额的增值税发票（含货物款发票、货物安装费发票及有关服务发票）。中标人理解并接受：上述付款期限，不包括政府财政资金用款额度未下达时间（采购人如遇财政资金使用管理约束情况则付款时间顺延，并不构成违约）；如项目资金由财政资金直接支付，则采购人向相关单位提交财政资金使用申请就视为采购人履行了付款义务。</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1期：1.验收流程： 送检货物：中标人先将货物送计量，再同计量检定合格的证书一并交付采购人； 现场计量货物：中标人先安排货物的安装、培训，再安排上门计量，在收到计量检定合格的证书后方进行验收。 2.验收时中标人应提供计量检定合格、有效的计量或校准报告/证书，中文版说明书等；如货物无法计量，则以厂家出具的验证方案为验收标准。 3.在有关部门进行验收时，中标人应及时配合采购人。 4.中标人提供的货物不符合质量、技术要求，致使货物未能满足采购人的设计性能，采购人可拒收货物或单方面解除合同，标的物毁损、丢失的风险由中标人承担。 5.测试及验收工作由采购人组织，验收合格后，采购人、中标人双方签署符合采购人要求的验收记录。 6.交验的货物必须符合中华人民共和国国家安全质量标准、环保标准或行业标准；符合采购文件/要求和响应承诺中采购人认可的合理最佳配置、参数及各项要求；经有关法定部门计量检定合格（合同中特殊规定的除外；计量费用由中标人承担），如计量结果不符合国家有关规定、规范、标准时，中标人必须负责更换货物零部件，乃至更换整台货物，直至货物符合有关规定、规范、标准和货物声明的文件（包括说明书、宣传资料等），由此产生的有关费用由中标人承担。 7.如无特别说明，采购人按货物标准配置或原出厂装箱单验收货物的备品、配件，货物铭牌要求清晰可见。 8.采购人验收时中标人需提供下列资料：使用说明书（电子版）、原厂装箱单（如有）、合格证（如有）、通关材料（进口设备）、国家认可计量单位的计量证、培训记录、发票，否则不予验收（特殊情况双方另行协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一、包装、装卸和运输，（一）包装必须与运输方式相适应，包装方式的确定及费用均由中标人负责；若由于不适当的包装而造成货物在运输过程中有任何损坏、丢失均由中标人负责。 （二）包装应足以承受整个过程中的运输、转运、装卸、储存等，充分考虑到运输途中的各种情况（如暴露于恶劣气候等），以及露天存放的需要。 （三）专用工具及备品备件应分别包装，并在包装箱外加以注明其用处。 （四）每一包装箱两个侧面用不褪色的油漆和明显易见的中文字样做出标记。 标记内容包括：箱（件）号、装运标志（唛头）、毛重（kg）、尺码（长×宽×高，用mm表示）、净重（kg）、到货地址、收货人名称、货物名称、合同编号以及“勿近潮湿”、“小心轻放”、“此边向上”等。 （五）以下单证原件在到货同时交给采购人： 1.装运单一份，注明合同号、装运标志、货物内容、每件包装尺码及重量； 2.制造厂出具的出厂装箱单、质量检验合格证明书各一式一份。</w:t>
            </w:r>
          </w:p>
          <w:p>
            <w:pPr>
              <w:pStyle w:val="null3"/>
            </w:pPr>
            <w:r>
              <w:rPr/>
              <w:t>二、伴随服务，（一）安装、调试与运行 1.中标人必须向采购人提供合同货物安装所需的材料（如设备调试过程中需要用到的标准品等耗材等）、技术资料以及所需工具。 2.中标人在采购人收到货物后2个工作日内与采购人确认安装条件，并在确认安装条件满足后7～10个工作日内安排工作人员上门安装调试。 3.中标人派出的安装人员应具备相关的专业知识、技术水平、相应资质和能力，熟悉本合同所述货物的规格、技术指标及安装工艺，有足够能力安装、调试本合同的货物并使之达到本合同要求。需要安装调试的设备，中标人必须依照采购文件、招标文件的要求和投标文件的承诺，将设备、系统安装并调试至正常运行的最佳状态。 4.中标人需对采购人现场进行详细考察，完全了解现场的状况及环境要求，并承诺不因上述原因对采购人索赔； 5.中标人人员实施及监督所供货物的试运行，并在双方商定的一定期限内对所供货物运行、维护实施监督指导，但监督指导并不能免除中标人在质量保证期内所承担的义务。 （二）培训 1.中标人必须在现场安装调试完成之日起3个工作日内提供培训（不能按规定时间提供培训的，中标人须说明理由并得到采购人确认，否则采购人不对清点货物作保管），使其熟练掌握所有设备系统的应用和维护，以便采购人组织验收。培训工作的完成需经采购人的认可方可结束。 2.中标人应与采购人沟通，根据采购人的实际情况，制定适合用户的详细培训计划（包括：培训时间，培训内容、培训对象、培训方式等），中标人负责提供现场操作、运行、维护、维修的培训方案及必需的培训资料。 3.中标人负责组织对采购人受训人员进行操作、维修、保养的培训，培训老师应是货物制造商/厂家有经验的工程技术专业人员。如有需要，中标人应为采购人安排二次培训，具体要求由双方共同商定。 4.培训前，中标人应与采购人进行良好沟通，安排好培训所用设施和培训资料等，确保达到预期培训效果。</w:t>
            </w:r>
          </w:p>
          <w:p>
            <w:pPr>
              <w:pStyle w:val="null3"/>
            </w:pPr>
            <w:r>
              <w:rPr/>
              <w:t>三、质量保证及售后服务，（一）质量保证 1.中标人应保证合同项下所供货物是全新的、未使用过的，是目前仍在生产的型号。中标人进一步保证，合同项下提供的全部货物没有设计、材料或工艺上的缺陷（由于按采购人的要求设计或按采购人的规格提供的材料所产生的缺陷除外），或者没有因中标人的行为或疏忽而产生的缺陷，这些缺陷是所供货物在我国现行条件下正常使用可能产生的。 2.上述保证在货物验收合格交付采购人使用之日起按合同规定的质量保证期内有效，质量保证期至少1年（如货物有特殊质保期要求的，按具体要求执行），在质保期内中标人提供货物正常使用情况下的维修及保养服务，一切维修、维护、保养费用均由中标人负责，且履约期间有义务配合提供设备维修保养报价清单。任何时候，中标人均不能免除因设备本身的缺陷所应负的责任。在质保期内如设备或零部件因不可抗因素造成损害、故障而造成短期停用时，则质保期和免费维修期相应顺延。如停用时间累计超过60天则质保期重新计算。 3.货物在质保期内，中标人应无条件向采购人提供技术支持与上门服务。中标人在接到采购人的货物故障报修通知后，2小时内响应，4小时内到达维修现场并到位检修，在12小时内修复；特殊情况在48小时内无法修复的，将在72小时内提供不低于原使用等级的、计量检定合格的备用货物给采购人免费使用以维持工作。 4.采购人在质量保证期内发现缺陷应尽快以书面形式通知中标人。对质保期内的故障报修，中标人应按其投标文件响应方案设定服务热线或专人直线，保证在接到报障后按上款规定执行更换有缺陷的货物或部件、排除故障。 5.对质保期内的故障报修，如中标人未能做到上述第3、4款的服务承诺，采购人可采取必要的补救措施，但其风险和费用由中标人承担，采购人根据合同规定对中标人行使的其它权力不受影响。由于中标人的保证服务不到位导致货物不能正常使用的，质保期的到期时间将按货物不能正常使用的时间相应顺延。 6.质保期内因用户使用、管理不当所造成的损失由采购人承担，中标人提供有偿服务。 7.质保期内对于不能明确是否是本次采购所提供软硬件设备出现故障时，中标人应无条件配合采购人进行检查和排除问题。 （二）质量保证期后服务 1.质保期满后，若产品有危害人身安全和健康的产品质量问题，则由中标人负责更换及维修。 2.质保期满后，应采购人要求，中标人应（参考当时的市场价格）按优惠价格与采购人签订定期维修保养合同及提供采购人所需零配件。 3.在备件停止生产的情况下，中标人应事先将要停止生产的计划通知采购人，使采购人有足够的时间采购所需备件；在备件停止生产后，中标人应向采购人提供备件的图纸、资料。</w:t>
            </w:r>
          </w:p>
          <w:p>
            <w:pPr>
              <w:pStyle w:val="null3"/>
            </w:pPr>
            <w:r>
              <w:rPr/>
              <w:t>四、投标报价要求，1、投标报价包含但不限于货物的设计、制造、包装、仓储、运输、保险、备件、配件（以达到招标文件的技术要求为准）以及中标人进行的安装、调试、试运行、计量、验收、培训（如需要则按采购人要求提供二次培训）、技术服务〔包括但不限于技术说明书、使用说明书、仪器原理图、操作规程、自校规程（仅限自校设备）、保养细则的提供（文字版及电子版）〕、质保期保障服务、施工配合费、用户需求书中列明所需的备品备件等的全部含税费用。 2、★各采购标的的报价不得超过该标的分项预算单价，否则视为无效报价。</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其他仪器仪表</w:t>
            </w:r>
          </w:p>
        </w:tc>
        <w:tc>
          <w:tcPr>
            <w:tcW w:type="dxa" w:w="831"/>
          </w:tcPr>
          <w:p>
            <w:pPr>
              <w:pStyle w:val="null3"/>
              <w:jc w:val="left"/>
            </w:pPr>
            <w:r>
              <w:rPr/>
              <w:t>烫伤装置</w:t>
            </w:r>
          </w:p>
        </w:tc>
        <w:tc>
          <w:tcPr>
            <w:tcW w:type="dxa" w:w="831"/>
          </w:tcPr>
          <w:p>
            <w:pPr>
              <w:pStyle w:val="null3"/>
              <w:jc w:val="left"/>
            </w:pPr>
            <w:r>
              <w:rPr/>
              <w:t>台</w:t>
            </w:r>
          </w:p>
        </w:tc>
        <w:tc>
          <w:tcPr>
            <w:tcW w:type="dxa" w:w="831"/>
          </w:tcPr>
          <w:p>
            <w:pPr>
              <w:pStyle w:val="null3"/>
              <w:jc w:val="right"/>
            </w:pPr>
            <w:r>
              <w:rPr/>
              <w:t>6.00</w:t>
            </w:r>
          </w:p>
        </w:tc>
        <w:tc>
          <w:tcPr>
            <w:tcW w:type="dxa" w:w="831"/>
          </w:tcPr>
          <w:p>
            <w:pPr>
              <w:pStyle w:val="null3"/>
              <w:jc w:val="right"/>
            </w:pPr>
            <w:r>
              <w:rPr/>
              <w:t>200.00</w:t>
            </w:r>
          </w:p>
        </w:tc>
        <w:tc>
          <w:tcPr>
            <w:tcW w:type="dxa" w:w="831"/>
          </w:tcPr>
          <w:p>
            <w:pPr>
              <w:pStyle w:val="null3"/>
              <w:jc w:val="right"/>
            </w:pPr>
            <w:r>
              <w:rPr/>
              <w:t>1,200.00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其他仪器仪表</w:t>
            </w:r>
          </w:p>
        </w:tc>
        <w:tc>
          <w:tcPr>
            <w:tcW w:type="dxa" w:w="831"/>
          </w:tcPr>
          <w:p>
            <w:pPr>
              <w:pStyle w:val="null3"/>
              <w:jc w:val="left"/>
            </w:pPr>
            <w:r>
              <w:rPr/>
              <w:t>牙本质屏障细胞毒性试验套装</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20,000.00</w:t>
            </w:r>
          </w:p>
        </w:tc>
        <w:tc>
          <w:tcPr>
            <w:tcW w:type="dxa" w:w="831"/>
          </w:tcPr>
          <w:p>
            <w:pPr>
              <w:pStyle w:val="null3"/>
              <w:jc w:val="right"/>
            </w:pPr>
            <w:r>
              <w:rPr/>
              <w:t>20,000.00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其他仪器仪表</w:t>
            </w:r>
          </w:p>
        </w:tc>
        <w:tc>
          <w:tcPr>
            <w:tcW w:type="dxa" w:w="831"/>
          </w:tcPr>
          <w:p>
            <w:pPr>
              <w:pStyle w:val="null3"/>
              <w:jc w:val="left"/>
            </w:pPr>
            <w:r>
              <w:rPr/>
              <w:t>口罩抗病毒性能测试系统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270,000.00</w:t>
            </w:r>
          </w:p>
        </w:tc>
        <w:tc>
          <w:tcPr>
            <w:tcW w:type="dxa" w:w="831"/>
          </w:tcPr>
          <w:p>
            <w:pPr>
              <w:pStyle w:val="null3"/>
              <w:jc w:val="right"/>
            </w:pPr>
            <w:r>
              <w:rPr/>
              <w:t>270,000.00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其他仪器仪表</w:t>
            </w:r>
          </w:p>
        </w:tc>
        <w:tc>
          <w:tcPr>
            <w:tcW w:type="dxa" w:w="831"/>
          </w:tcPr>
          <w:p>
            <w:pPr>
              <w:pStyle w:val="null3"/>
              <w:jc w:val="left"/>
            </w:pPr>
            <w:r>
              <w:rPr/>
              <w:t>阻病毒穿透性能测试系统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120,000.00</w:t>
            </w:r>
          </w:p>
        </w:tc>
        <w:tc>
          <w:tcPr>
            <w:tcW w:type="dxa" w:w="831"/>
          </w:tcPr>
          <w:p>
            <w:pPr>
              <w:pStyle w:val="null3"/>
              <w:jc w:val="right"/>
            </w:pPr>
            <w:r>
              <w:rPr/>
              <w:t>120,000.00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其他仪器仪表</w:t>
            </w:r>
          </w:p>
        </w:tc>
        <w:tc>
          <w:tcPr>
            <w:tcW w:type="dxa" w:w="831"/>
          </w:tcPr>
          <w:p>
            <w:pPr>
              <w:pStyle w:val="null3"/>
              <w:jc w:val="left"/>
            </w:pPr>
            <w:r>
              <w:rPr/>
              <w:t>接触性创面敷料抗菌活性试验系统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其他仪器仪表</w:t>
            </w:r>
          </w:p>
        </w:tc>
        <w:tc>
          <w:tcPr>
            <w:tcW w:type="dxa" w:w="831"/>
          </w:tcPr>
          <w:p>
            <w:pPr>
              <w:pStyle w:val="null3"/>
              <w:jc w:val="left"/>
            </w:pPr>
            <w:r>
              <w:rPr/>
              <w:t>药液过滤膜、药液过滤器液体细菌截留测试仪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220,000.00</w:t>
            </w:r>
          </w:p>
        </w:tc>
        <w:tc>
          <w:tcPr>
            <w:tcW w:type="dxa" w:w="831"/>
          </w:tcPr>
          <w:p>
            <w:pPr>
              <w:pStyle w:val="null3"/>
              <w:jc w:val="right"/>
            </w:pPr>
            <w:r>
              <w:rPr/>
              <w:t>220,000.00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其他仪器仪表</w:t>
            </w:r>
          </w:p>
        </w:tc>
        <w:tc>
          <w:tcPr>
            <w:tcW w:type="dxa" w:w="831"/>
          </w:tcPr>
          <w:p>
            <w:pPr>
              <w:pStyle w:val="null3"/>
              <w:jc w:val="left"/>
            </w:pPr>
            <w:r>
              <w:rPr/>
              <w:t>空气过滤器气溶胶细菌截留测试仪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160,000.00</w:t>
            </w:r>
          </w:p>
        </w:tc>
        <w:tc>
          <w:tcPr>
            <w:tcW w:type="dxa" w:w="831"/>
          </w:tcPr>
          <w:p>
            <w:pPr>
              <w:pStyle w:val="null3"/>
              <w:jc w:val="right"/>
            </w:pPr>
            <w:r>
              <w:rPr/>
              <w:t>160,000.00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其他仪器仪表</w:t>
            </w:r>
          </w:p>
        </w:tc>
        <w:tc>
          <w:tcPr>
            <w:tcW w:type="dxa" w:w="831"/>
          </w:tcPr>
          <w:p>
            <w:pPr>
              <w:pStyle w:val="null3"/>
              <w:jc w:val="left"/>
            </w:pPr>
            <w:r>
              <w:rPr/>
              <w:t>空气过滤器液体细菌截留测试仪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160,000.00</w:t>
            </w:r>
          </w:p>
        </w:tc>
        <w:tc>
          <w:tcPr>
            <w:tcW w:type="dxa" w:w="831"/>
          </w:tcPr>
          <w:p>
            <w:pPr>
              <w:pStyle w:val="null3"/>
              <w:jc w:val="right"/>
            </w:pPr>
            <w:r>
              <w:rPr/>
              <w:t>160,000.00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其他仪器仪表</w:t>
            </w:r>
          </w:p>
        </w:tc>
        <w:tc>
          <w:tcPr>
            <w:tcW w:type="dxa" w:w="831"/>
          </w:tcPr>
          <w:p>
            <w:pPr>
              <w:pStyle w:val="null3"/>
              <w:jc w:val="left"/>
            </w:pPr>
            <w:r>
              <w:rPr/>
              <w:t>蠕动泵（血泵）</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10,000.00</w:t>
            </w:r>
          </w:p>
        </w:tc>
        <w:tc>
          <w:tcPr>
            <w:tcW w:type="dxa" w:w="831"/>
          </w:tcPr>
          <w:p>
            <w:pPr>
              <w:pStyle w:val="null3"/>
              <w:jc w:val="right"/>
            </w:pPr>
            <w:r>
              <w:rPr/>
              <w:t>20,000.00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其他仪器仪表</w:t>
            </w:r>
          </w:p>
        </w:tc>
        <w:tc>
          <w:tcPr>
            <w:tcW w:type="dxa" w:w="831"/>
          </w:tcPr>
          <w:p>
            <w:pPr>
              <w:pStyle w:val="null3"/>
              <w:jc w:val="left"/>
            </w:pPr>
            <w:r>
              <w:rPr/>
              <w:t>生化培养箱</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130,000.00</w:t>
            </w:r>
          </w:p>
        </w:tc>
        <w:tc>
          <w:tcPr>
            <w:tcW w:type="dxa" w:w="831"/>
          </w:tcPr>
          <w:p>
            <w:pPr>
              <w:pStyle w:val="null3"/>
              <w:jc w:val="right"/>
            </w:pPr>
            <w:r>
              <w:rPr/>
              <w:t>260,000.00</w:t>
            </w:r>
          </w:p>
        </w:tc>
        <w:tc>
          <w:tcPr>
            <w:tcW w:type="dxa" w:w="831"/>
          </w:tcPr>
          <w:p>
            <w:pPr>
              <w:pStyle w:val="null3"/>
            </w:pPr>
            <w:r>
              <w:rPr/>
              <w:t>工业</w:t>
            </w:r>
          </w:p>
        </w:tc>
        <w:tc>
          <w:tcPr>
            <w:tcW w:type="dxa" w:w="831"/>
          </w:tcPr>
          <w:p>
            <w:pPr>
              <w:pStyle w:val="null3"/>
            </w:pPr>
            <w:r>
              <w:rPr/>
              <w:t>详见附表一十</w:t>
            </w:r>
          </w:p>
        </w:tc>
      </w:tr>
      <w:tr>
        <w:tc>
          <w:tcPr>
            <w:tcW w:type="dxa" w:w="831"/>
          </w:tcPr>
          <w:p>
            <w:pPr>
              <w:pStyle w:val="null3"/>
              <w:jc w:val="center"/>
            </w:pPr>
            <w:r>
              <w:rPr/>
              <w:t>11</w:t>
            </w:r>
          </w:p>
        </w:tc>
        <w:tc>
          <w:tcPr>
            <w:tcW w:type="dxa" w:w="831"/>
          </w:tcPr>
          <w:p/>
        </w:tc>
        <w:tc>
          <w:tcPr>
            <w:tcW w:type="dxa" w:w="831"/>
          </w:tcPr>
          <w:p>
            <w:pPr>
              <w:pStyle w:val="null3"/>
              <w:jc w:val="left"/>
            </w:pPr>
            <w:r>
              <w:rPr/>
              <w:t>其他仪器仪表</w:t>
            </w:r>
          </w:p>
        </w:tc>
        <w:tc>
          <w:tcPr>
            <w:tcW w:type="dxa" w:w="831"/>
          </w:tcPr>
          <w:p>
            <w:pPr>
              <w:pStyle w:val="null3"/>
              <w:jc w:val="left"/>
            </w:pPr>
            <w:r>
              <w:rPr/>
              <w:t>生物显微镜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85,000.00</w:t>
            </w:r>
          </w:p>
        </w:tc>
        <w:tc>
          <w:tcPr>
            <w:tcW w:type="dxa" w:w="831"/>
          </w:tcPr>
          <w:p>
            <w:pPr>
              <w:pStyle w:val="null3"/>
              <w:jc w:val="right"/>
            </w:pPr>
            <w:r>
              <w:rPr/>
              <w:t>85,000.00</w:t>
            </w:r>
          </w:p>
        </w:tc>
        <w:tc>
          <w:tcPr>
            <w:tcW w:type="dxa" w:w="831"/>
          </w:tcPr>
          <w:p>
            <w:pPr>
              <w:pStyle w:val="null3"/>
            </w:pPr>
            <w:r>
              <w:rPr/>
              <w:t>工业</w:t>
            </w:r>
          </w:p>
        </w:tc>
        <w:tc>
          <w:tcPr>
            <w:tcW w:type="dxa" w:w="831"/>
          </w:tcPr>
          <w:p>
            <w:pPr>
              <w:pStyle w:val="null3"/>
            </w:pPr>
            <w:r>
              <w:rPr/>
              <w:t>详见附表一十一</w:t>
            </w:r>
          </w:p>
        </w:tc>
      </w:tr>
      <w:tr>
        <w:tc>
          <w:tcPr>
            <w:tcW w:type="dxa" w:w="831"/>
          </w:tcPr>
          <w:p>
            <w:pPr>
              <w:pStyle w:val="null3"/>
              <w:jc w:val="center"/>
            </w:pPr>
            <w:r>
              <w:rPr/>
              <w:t>12</w:t>
            </w:r>
          </w:p>
        </w:tc>
        <w:tc>
          <w:tcPr>
            <w:tcW w:type="dxa" w:w="831"/>
          </w:tcPr>
          <w:p/>
        </w:tc>
        <w:tc>
          <w:tcPr>
            <w:tcW w:type="dxa" w:w="831"/>
          </w:tcPr>
          <w:p>
            <w:pPr>
              <w:pStyle w:val="null3"/>
              <w:jc w:val="left"/>
            </w:pPr>
            <w:r>
              <w:rPr/>
              <w:t>其他仪器仪表</w:t>
            </w:r>
          </w:p>
        </w:tc>
        <w:tc>
          <w:tcPr>
            <w:tcW w:type="dxa" w:w="831"/>
          </w:tcPr>
          <w:p>
            <w:pPr>
              <w:pStyle w:val="null3"/>
              <w:jc w:val="left"/>
            </w:pPr>
            <w:r>
              <w:rPr/>
              <w:t>阻干态微生物穿透试验仪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70,000.00</w:t>
            </w:r>
          </w:p>
        </w:tc>
        <w:tc>
          <w:tcPr>
            <w:tcW w:type="dxa" w:w="831"/>
          </w:tcPr>
          <w:p>
            <w:pPr>
              <w:pStyle w:val="null3"/>
              <w:jc w:val="right"/>
            </w:pPr>
            <w:r>
              <w:rPr/>
              <w:t>70,000.00</w:t>
            </w:r>
          </w:p>
        </w:tc>
        <w:tc>
          <w:tcPr>
            <w:tcW w:type="dxa" w:w="831"/>
          </w:tcPr>
          <w:p>
            <w:pPr>
              <w:pStyle w:val="null3"/>
            </w:pPr>
            <w:r>
              <w:rPr/>
              <w:t>工业</w:t>
            </w:r>
          </w:p>
        </w:tc>
        <w:tc>
          <w:tcPr>
            <w:tcW w:type="dxa" w:w="831"/>
          </w:tcPr>
          <w:p>
            <w:pPr>
              <w:pStyle w:val="null3"/>
            </w:pPr>
            <w:r>
              <w:rPr/>
              <w:t>详见附表一十二</w:t>
            </w:r>
          </w:p>
        </w:tc>
      </w:tr>
      <w:tr>
        <w:tc>
          <w:tcPr>
            <w:tcW w:type="dxa" w:w="831"/>
          </w:tcPr>
          <w:p>
            <w:pPr>
              <w:pStyle w:val="null3"/>
              <w:jc w:val="center"/>
            </w:pPr>
            <w:r>
              <w:rPr/>
              <w:t>13</w:t>
            </w:r>
          </w:p>
        </w:tc>
        <w:tc>
          <w:tcPr>
            <w:tcW w:type="dxa" w:w="831"/>
          </w:tcPr>
          <w:p/>
        </w:tc>
        <w:tc>
          <w:tcPr>
            <w:tcW w:type="dxa" w:w="831"/>
          </w:tcPr>
          <w:p>
            <w:pPr>
              <w:pStyle w:val="null3"/>
              <w:jc w:val="left"/>
            </w:pPr>
            <w:r>
              <w:rPr/>
              <w:t>其他仪器仪表</w:t>
            </w:r>
          </w:p>
        </w:tc>
        <w:tc>
          <w:tcPr>
            <w:tcW w:type="dxa" w:w="831"/>
          </w:tcPr>
          <w:p>
            <w:pPr>
              <w:pStyle w:val="null3"/>
              <w:jc w:val="left"/>
            </w:pPr>
            <w:r>
              <w:rPr/>
              <w:t>撕破强力仪夹具</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4,000.00</w:t>
            </w:r>
          </w:p>
        </w:tc>
        <w:tc>
          <w:tcPr>
            <w:tcW w:type="dxa" w:w="831"/>
          </w:tcPr>
          <w:p>
            <w:pPr>
              <w:pStyle w:val="null3"/>
              <w:jc w:val="right"/>
            </w:pPr>
            <w:r>
              <w:rPr/>
              <w:t>8,000.00</w:t>
            </w:r>
          </w:p>
        </w:tc>
        <w:tc>
          <w:tcPr>
            <w:tcW w:type="dxa" w:w="831"/>
          </w:tcPr>
          <w:p>
            <w:pPr>
              <w:pStyle w:val="null3"/>
            </w:pPr>
            <w:r>
              <w:rPr/>
              <w:t>工业</w:t>
            </w:r>
          </w:p>
        </w:tc>
        <w:tc>
          <w:tcPr>
            <w:tcW w:type="dxa" w:w="831"/>
          </w:tcPr>
          <w:p>
            <w:pPr>
              <w:pStyle w:val="null3"/>
            </w:pPr>
            <w:r>
              <w:rPr/>
              <w:t>详见附表一十三</w:t>
            </w:r>
          </w:p>
        </w:tc>
      </w:tr>
      <w:tr>
        <w:tc>
          <w:tcPr>
            <w:tcW w:type="dxa" w:w="831"/>
          </w:tcPr>
          <w:p>
            <w:pPr>
              <w:pStyle w:val="null3"/>
              <w:jc w:val="center"/>
            </w:pPr>
            <w:r>
              <w:rPr/>
              <w:t>14</w:t>
            </w:r>
          </w:p>
        </w:tc>
        <w:tc>
          <w:tcPr>
            <w:tcW w:type="dxa" w:w="831"/>
          </w:tcPr>
          <w:p/>
        </w:tc>
        <w:tc>
          <w:tcPr>
            <w:tcW w:type="dxa" w:w="831"/>
          </w:tcPr>
          <w:p>
            <w:pPr>
              <w:pStyle w:val="null3"/>
              <w:jc w:val="left"/>
            </w:pPr>
            <w:r>
              <w:rPr/>
              <w:t>其他仪器仪表</w:t>
            </w:r>
          </w:p>
        </w:tc>
        <w:tc>
          <w:tcPr>
            <w:tcW w:type="dxa" w:w="831"/>
          </w:tcPr>
          <w:p>
            <w:pPr>
              <w:pStyle w:val="null3"/>
              <w:jc w:val="left"/>
            </w:pPr>
            <w:r>
              <w:rPr/>
              <w:t>DSC差示扫描量热仪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350,000.00</w:t>
            </w:r>
          </w:p>
        </w:tc>
        <w:tc>
          <w:tcPr>
            <w:tcW w:type="dxa" w:w="831"/>
          </w:tcPr>
          <w:p>
            <w:pPr>
              <w:pStyle w:val="null3"/>
              <w:jc w:val="right"/>
            </w:pPr>
            <w:r>
              <w:rPr/>
              <w:t>350,000.00</w:t>
            </w:r>
          </w:p>
        </w:tc>
        <w:tc>
          <w:tcPr>
            <w:tcW w:type="dxa" w:w="831"/>
          </w:tcPr>
          <w:p>
            <w:pPr>
              <w:pStyle w:val="null3"/>
            </w:pPr>
            <w:r>
              <w:rPr/>
              <w:t>工业</w:t>
            </w:r>
          </w:p>
        </w:tc>
        <w:tc>
          <w:tcPr>
            <w:tcW w:type="dxa" w:w="831"/>
          </w:tcPr>
          <w:p>
            <w:pPr>
              <w:pStyle w:val="null3"/>
            </w:pPr>
            <w:r>
              <w:rPr/>
              <w:t>详见附表一十四</w:t>
            </w:r>
          </w:p>
        </w:tc>
      </w:tr>
      <w:tr>
        <w:tc>
          <w:tcPr>
            <w:tcW w:type="dxa" w:w="831"/>
          </w:tcPr>
          <w:p>
            <w:pPr>
              <w:pStyle w:val="null3"/>
              <w:jc w:val="center"/>
            </w:pPr>
            <w:r>
              <w:rPr/>
              <w:t>15</w:t>
            </w:r>
          </w:p>
        </w:tc>
        <w:tc>
          <w:tcPr>
            <w:tcW w:type="dxa" w:w="831"/>
          </w:tcPr>
          <w:p/>
        </w:tc>
        <w:tc>
          <w:tcPr>
            <w:tcW w:type="dxa" w:w="831"/>
          </w:tcPr>
          <w:p>
            <w:pPr>
              <w:pStyle w:val="null3"/>
              <w:jc w:val="left"/>
            </w:pPr>
            <w:r>
              <w:rPr/>
              <w:t>其他仪器仪表</w:t>
            </w:r>
          </w:p>
        </w:tc>
        <w:tc>
          <w:tcPr>
            <w:tcW w:type="dxa" w:w="831"/>
          </w:tcPr>
          <w:p>
            <w:pPr>
              <w:pStyle w:val="null3"/>
              <w:jc w:val="left"/>
            </w:pPr>
            <w:r>
              <w:rPr/>
              <w:t>多路数据记录仪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30,000.00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详见附表一十五</w:t>
            </w:r>
          </w:p>
        </w:tc>
      </w:tr>
    </w:tbl>
    <w:p>
      <w:pPr>
        <w:pStyle w:val="null3"/>
      </w:pPr>
      <w:r>
        <w:rPr>
          <w:b/>
        </w:rPr>
        <w:t>附表</w:t>
      </w:r>
      <w:r>
        <w:rPr>
          <w:b/>
        </w:rPr>
        <w:t>一</w:t>
      </w:r>
      <w:r>
        <w:rPr>
          <w:b/>
        </w:rPr>
        <w:t>：</w:t>
      </w:r>
      <w:r>
        <w:rPr>
          <w:b/>
        </w:rPr>
        <w:t>烫伤装置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一、技术参数</w:t>
            </w:r>
          </w:p>
          <w:p>
            <w:pPr>
              <w:pStyle w:val="null3"/>
              <w:ind w:left="420"/>
              <w:jc w:val="left"/>
            </w:pPr>
            <w:r>
              <w:rPr>
                <w:sz w:val="21"/>
              </w:rPr>
              <w:t>★</w:t>
            </w:r>
            <w:r>
              <w:rPr>
                <w:sz w:val="21"/>
              </w:rPr>
              <w:t>1.符合YY/T 1477.2-2016相关条款设计制造。</w:t>
            </w:r>
          </w:p>
          <w:p>
            <w:pPr>
              <w:pStyle w:val="null3"/>
              <w:ind w:left="420"/>
              <w:jc w:val="left"/>
            </w:pPr>
            <w:r>
              <w:rPr>
                <w:sz w:val="21"/>
              </w:rPr>
              <w:t>2.装置主体部分材质为316不锈钢。</w:t>
            </w:r>
          </w:p>
          <w:p>
            <w:pPr>
              <w:pStyle w:val="null3"/>
              <w:ind w:left="420"/>
              <w:jc w:val="left"/>
            </w:pPr>
            <w:r>
              <w:rPr>
                <w:sz w:val="21"/>
              </w:rPr>
              <w:t>3.装置直径≥65 mm，长≥300 mm。</w:t>
            </w:r>
          </w:p>
          <w:p>
            <w:pPr>
              <w:pStyle w:val="null3"/>
              <w:ind w:left="420"/>
              <w:jc w:val="left"/>
            </w:pPr>
            <w:r>
              <w:rPr>
                <w:sz w:val="21"/>
              </w:rPr>
              <w:t>4.装置烫伤窗尺寸为100 mm×40 mm(弧长)。</w:t>
            </w:r>
          </w:p>
          <w:p>
            <w:pPr>
              <w:pStyle w:val="null3"/>
              <w:ind w:firstLine="420"/>
              <w:jc w:val="left"/>
            </w:pPr>
            <w:r>
              <w:rPr>
                <w:sz w:val="21"/>
              </w:rPr>
              <w:t>5.装置的侧壁在距离中心3.8 cm处焊接一个固定装置,用于安装或固定绑带(如弹性绷带）。</w:t>
            </w:r>
          </w:p>
          <w:p>
            <w:pPr>
              <w:pStyle w:val="null3"/>
              <w:ind w:left="420"/>
              <w:jc w:val="left"/>
            </w:pPr>
            <w:r>
              <w:rPr>
                <w:sz w:val="21"/>
              </w:rPr>
              <w:t>6.装置可为体重范围在180g~220g的大鼠制备烫伤模型。</w:t>
            </w:r>
          </w:p>
          <w:p>
            <w:pPr>
              <w:pStyle w:val="null3"/>
              <w:ind w:left="420"/>
              <w:jc w:val="left"/>
            </w:pPr>
            <w:r>
              <w:rPr>
                <w:sz w:val="21"/>
              </w:rPr>
              <w:t>7.装置内部含有由玻璃胶粘贴的硅橡胶片作为隔热垫，厚度为2mm。</w:t>
            </w:r>
          </w:p>
          <w:p>
            <w:pPr>
              <w:pStyle w:val="null3"/>
              <w:ind w:left="420"/>
              <w:jc w:val="left"/>
            </w:pPr>
            <w:r>
              <w:rPr>
                <w:sz w:val="21"/>
              </w:rPr>
              <w:t>8.装置内部具备棉布垫。</w:t>
            </w:r>
          </w:p>
          <w:p>
            <w:pPr>
              <w:pStyle w:val="null3"/>
              <w:ind w:left="420"/>
              <w:jc w:val="left"/>
            </w:pPr>
            <w:r>
              <w:rPr>
                <w:sz w:val="21"/>
              </w:rPr>
              <w:t>9.装置外部由乳胶带包裹。</w:t>
            </w:r>
          </w:p>
          <w:p>
            <w:pPr>
              <w:pStyle w:val="null3"/>
              <w:ind w:left="420"/>
              <w:jc w:val="left"/>
            </w:pPr>
            <w:r>
              <w:rPr>
                <w:sz w:val="21"/>
              </w:rPr>
              <w:t>10.装置下面焊接供水平放置的支架。</w:t>
            </w:r>
          </w:p>
          <w:p>
            <w:pPr>
              <w:pStyle w:val="null3"/>
              <w:ind w:firstLine="422"/>
              <w:jc w:val="left"/>
            </w:pPr>
            <w:r>
              <w:rPr>
                <w:sz w:val="21"/>
                <w:b/>
              </w:rPr>
              <w:t>二、配件清单</w:t>
            </w:r>
          </w:p>
          <w:p>
            <w:pPr>
              <w:pStyle w:val="null3"/>
              <w:ind w:firstLine="420"/>
              <w:jc w:val="left"/>
            </w:pPr>
            <w:r>
              <w:rPr>
                <w:sz w:val="21"/>
              </w:rPr>
              <w:t>标配</w:t>
            </w:r>
          </w:p>
          <w:p>
            <w:pPr>
              <w:pStyle w:val="null3"/>
              <w:ind w:firstLine="422"/>
              <w:jc w:val="left"/>
            </w:pPr>
            <w:r>
              <w:rPr>
                <w:sz w:val="21"/>
                <w:b/>
              </w:rPr>
              <w:t>三、计量要求或验收方法</w:t>
            </w:r>
          </w:p>
          <w:p>
            <w:pPr>
              <w:pStyle w:val="null3"/>
              <w:ind w:firstLine="422"/>
              <w:jc w:val="left"/>
            </w:pPr>
            <w:r>
              <w:rPr>
                <w:sz w:val="21"/>
              </w:rPr>
              <w:t>功能检查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牙本质屏障细胞毒性试验套装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w:t>
            </w:r>
            <w:r>
              <w:rPr>
                <w:sz w:val="21"/>
                <w:b/>
              </w:rPr>
              <w:t>、技术参数</w:t>
            </w:r>
          </w:p>
          <w:p>
            <w:pPr>
              <w:pStyle w:val="null3"/>
              <w:ind w:firstLine="420"/>
              <w:jc w:val="left"/>
            </w:pPr>
            <w:r>
              <w:rPr>
                <w:sz w:val="21"/>
              </w:rPr>
              <w:t>▲1.符合YY/T 0127.18-2016标准中相关条款设计制造</w:t>
            </w:r>
          </w:p>
          <w:p>
            <w:pPr>
              <w:pStyle w:val="null3"/>
              <w:ind w:firstLine="420"/>
              <w:jc w:val="left"/>
            </w:pPr>
            <w:r>
              <w:rPr>
                <w:sz w:val="21"/>
              </w:rPr>
              <w:t>2.加热台可控制小室温度范围30-40℃</w:t>
            </w:r>
          </w:p>
          <w:p>
            <w:pPr>
              <w:pStyle w:val="null3"/>
              <w:ind w:firstLine="420"/>
              <w:jc w:val="left"/>
            </w:pPr>
            <w:r>
              <w:rPr>
                <w:sz w:val="21"/>
              </w:rPr>
              <w:t>3.蠕动泵流速范围不小于0.005-500mL/min</w:t>
            </w:r>
          </w:p>
          <w:p>
            <w:pPr>
              <w:pStyle w:val="null3"/>
              <w:ind w:firstLine="420"/>
              <w:jc w:val="left"/>
            </w:pPr>
            <w:r>
              <w:rPr>
                <w:sz w:val="21"/>
              </w:rPr>
              <w:t>4.培养液瓶和废液瓶容积不小于100mL</w:t>
            </w:r>
          </w:p>
          <w:p>
            <w:pPr>
              <w:pStyle w:val="null3"/>
              <w:ind w:firstLine="420"/>
              <w:jc w:val="left"/>
            </w:pPr>
            <w:r>
              <w:rPr>
                <w:sz w:val="21"/>
              </w:rPr>
              <w:t>5.牙本质片支架和细胞培养灌注小室材质为316不锈钢</w:t>
            </w:r>
          </w:p>
          <w:p>
            <w:pPr>
              <w:pStyle w:val="null3"/>
              <w:ind w:firstLine="420"/>
              <w:jc w:val="left"/>
            </w:pPr>
            <w:r>
              <w:rPr>
                <w:sz w:val="21"/>
              </w:rPr>
              <w:t>▲6. 灌注小室内腔尺寸为直径≥6mm，高≥20mm</w:t>
            </w:r>
          </w:p>
          <w:p>
            <w:pPr>
              <w:pStyle w:val="null3"/>
              <w:ind w:firstLine="422"/>
              <w:jc w:val="left"/>
            </w:pPr>
            <w:r>
              <w:rPr>
                <w:sz w:val="21"/>
                <w:b/>
              </w:rPr>
              <w:t>二、配件清单</w:t>
            </w:r>
          </w:p>
          <w:p>
            <w:pPr>
              <w:pStyle w:val="null3"/>
              <w:ind w:firstLine="420"/>
              <w:jc w:val="left"/>
            </w:pPr>
            <w:r>
              <w:rPr>
                <w:sz w:val="21"/>
              </w:rPr>
              <w:t>1、细胞培养小室，12mm，聚碳酸酯，3.0 µm，1包</w:t>
            </w:r>
          </w:p>
          <w:p>
            <w:pPr>
              <w:pStyle w:val="null3"/>
              <w:ind w:firstLine="422"/>
              <w:jc w:val="left"/>
            </w:pPr>
            <w:r>
              <w:rPr>
                <w:sz w:val="21"/>
                <w:b/>
              </w:rPr>
              <w:t>三、计量要求或验收方法</w:t>
            </w:r>
          </w:p>
          <w:p>
            <w:pPr>
              <w:pStyle w:val="null3"/>
              <w:ind w:firstLine="422"/>
              <w:jc w:val="left"/>
            </w:pPr>
            <w:r>
              <w:rPr>
                <w:sz w:val="21"/>
              </w:rPr>
              <w:t>计量热台温度：</w:t>
            </w:r>
            <w:r>
              <w:rPr>
                <w:sz w:val="21"/>
              </w:rPr>
              <w:t>37℃,；蠕动泵流速：0.005 mL/min</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口罩抗病毒性能测试系统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一、技术参数</w:t>
            </w:r>
          </w:p>
          <w:p>
            <w:pPr>
              <w:pStyle w:val="null3"/>
              <w:ind w:firstLine="420"/>
              <w:jc w:val="left"/>
            </w:pPr>
            <w:r>
              <w:rPr>
                <w:sz w:val="21"/>
              </w:rPr>
              <w:t>★1.满足标准： YY/T 1497-2016 医用防护口罩材料病毒过滤效率评价测试方法Phi-X174 噬菌体测试方法；</w:t>
            </w:r>
          </w:p>
          <w:p>
            <w:pPr>
              <w:pStyle w:val="null3"/>
              <w:ind w:firstLine="420"/>
              <w:jc w:val="left"/>
            </w:pPr>
            <w:r>
              <w:rPr>
                <w:sz w:val="21"/>
              </w:rPr>
              <w:t>2.气溶胶发生系统</w:t>
            </w:r>
          </w:p>
          <w:p>
            <w:pPr>
              <w:pStyle w:val="null3"/>
              <w:ind w:firstLine="420"/>
              <w:jc w:val="left"/>
            </w:pPr>
            <w:r>
              <w:rPr>
                <w:sz w:val="21"/>
              </w:rPr>
              <w:t>2.1气溶胶发生装置且可产生平均颗粒直径（MPS）约为 3.0μm 的气溶胶颗粒</w:t>
            </w:r>
          </w:p>
          <w:p>
            <w:pPr>
              <w:pStyle w:val="null3"/>
              <w:ind w:firstLine="420"/>
              <w:jc w:val="left"/>
            </w:pPr>
            <w:r>
              <w:rPr>
                <w:sz w:val="21"/>
              </w:rPr>
              <w:t>▲2.2气溶胶发生器压力控制范围：5~100kPa（全自动控制）；</w:t>
            </w:r>
          </w:p>
          <w:p>
            <w:pPr>
              <w:pStyle w:val="null3"/>
              <w:ind w:firstLine="420"/>
              <w:jc w:val="left"/>
            </w:pPr>
            <w:r>
              <w:rPr>
                <w:sz w:val="21"/>
              </w:rPr>
              <w:t>2.3气</w:t>
            </w:r>
            <w:r>
              <w:rPr>
                <w:sz w:val="21"/>
              </w:rPr>
              <w:t>溶胶发生器压力流量检测范围</w:t>
            </w:r>
            <w:r>
              <w:rPr>
                <w:sz w:val="21"/>
              </w:rPr>
              <w:t>0~10L;精度：精度±1%；</w:t>
            </w:r>
          </w:p>
          <w:p>
            <w:pPr>
              <w:pStyle w:val="null3"/>
              <w:ind w:firstLine="420"/>
              <w:jc w:val="left"/>
            </w:pPr>
            <w:r>
              <w:rPr>
                <w:sz w:val="21"/>
              </w:rPr>
              <w:t>3.样品挑战系统</w:t>
            </w:r>
          </w:p>
          <w:p>
            <w:pPr>
              <w:pStyle w:val="null3"/>
              <w:ind w:firstLine="420"/>
              <w:jc w:val="left"/>
            </w:pPr>
            <w:r>
              <w:rPr>
                <w:sz w:val="21"/>
              </w:rPr>
              <w:t>3.1真空源：抽吸流量不小于30L/min；</w:t>
            </w:r>
          </w:p>
          <w:p>
            <w:pPr>
              <w:pStyle w:val="null3"/>
              <w:ind w:firstLine="420"/>
              <w:jc w:val="left"/>
            </w:pPr>
            <w:r>
              <w:rPr>
                <w:sz w:val="21"/>
              </w:rPr>
              <w:t>3.2挑战流量：至少2通道流量控制器，自动控制设定流量。</w:t>
            </w:r>
          </w:p>
          <w:p>
            <w:pPr>
              <w:pStyle w:val="null3"/>
              <w:ind w:firstLine="420"/>
              <w:jc w:val="left"/>
            </w:pPr>
            <w:r>
              <w:rPr>
                <w:sz w:val="21"/>
              </w:rPr>
              <w:t>3.3流量范围：0~20L/min，精度±1%F.S；</w:t>
            </w:r>
          </w:p>
          <w:p>
            <w:pPr>
              <w:pStyle w:val="null3"/>
              <w:ind w:firstLine="420"/>
              <w:jc w:val="left"/>
            </w:pPr>
            <w:r>
              <w:rPr>
                <w:sz w:val="21"/>
              </w:rPr>
              <w:t>3.4样品挑战组件：至少2路液体冲击式采样器；</w:t>
            </w:r>
          </w:p>
          <w:p>
            <w:pPr>
              <w:pStyle w:val="null3"/>
              <w:ind w:firstLine="420"/>
              <w:jc w:val="left"/>
            </w:pPr>
            <w:r>
              <w:rPr>
                <w:sz w:val="21"/>
              </w:rPr>
              <w:t>3.5测试管路：全管路可高温灭菌；</w:t>
            </w:r>
          </w:p>
          <w:p>
            <w:pPr>
              <w:pStyle w:val="null3"/>
              <w:ind w:firstLine="420"/>
              <w:jc w:val="left"/>
            </w:pPr>
            <w:r>
              <w:rPr>
                <w:sz w:val="21"/>
              </w:rPr>
              <w:t>3.6过滤器：至少2路测试通道末端配备可更换的专用过滤器，用于收集残留气溶胶，过滤器规格：≥0.22μm；</w:t>
            </w:r>
          </w:p>
          <w:p>
            <w:pPr>
              <w:pStyle w:val="null3"/>
              <w:ind w:firstLine="420"/>
              <w:jc w:val="left"/>
            </w:pPr>
            <w:r>
              <w:rPr>
                <w:sz w:val="21"/>
              </w:rPr>
              <w:t>4.测试环境</w:t>
            </w:r>
          </w:p>
          <w:p>
            <w:pPr>
              <w:pStyle w:val="null3"/>
              <w:ind w:firstLine="420"/>
              <w:jc w:val="left"/>
            </w:pPr>
            <w:r>
              <w:rPr>
                <w:sz w:val="21"/>
              </w:rPr>
              <w:t>4.1生物安全柜：符合YY 0569-2011《II级生物安全柜》要求；</w:t>
            </w:r>
          </w:p>
          <w:p>
            <w:pPr>
              <w:pStyle w:val="null3"/>
              <w:ind w:firstLine="420"/>
              <w:jc w:val="left"/>
            </w:pPr>
            <w:r>
              <w:rPr>
                <w:sz w:val="21"/>
              </w:rPr>
              <w:t>4.2平均下降风速：0.33±0.02</w:t>
            </w:r>
            <w:r>
              <w:rPr>
                <w:sz w:val="21"/>
              </w:rPr>
              <w:t>5m/s；</w:t>
            </w:r>
          </w:p>
          <w:p>
            <w:pPr>
              <w:pStyle w:val="null3"/>
              <w:ind w:firstLine="420"/>
              <w:jc w:val="left"/>
            </w:pPr>
            <w:r>
              <w:rPr>
                <w:sz w:val="21"/>
              </w:rPr>
              <w:t>4.3平均吸入口风速0.53±0.025m/s；</w:t>
            </w:r>
          </w:p>
          <w:p>
            <w:pPr>
              <w:pStyle w:val="null3"/>
              <w:ind w:firstLine="422"/>
              <w:jc w:val="left"/>
            </w:pPr>
            <w:r>
              <w:rPr>
                <w:sz w:val="21"/>
                <w:b/>
              </w:rPr>
              <w:t>二、配件清单</w:t>
            </w:r>
          </w:p>
          <w:p>
            <w:pPr>
              <w:pStyle w:val="null3"/>
              <w:ind w:firstLine="420"/>
              <w:jc w:val="left"/>
            </w:pPr>
            <w:r>
              <w:rPr>
                <w:sz w:val="21"/>
              </w:rPr>
              <w:t>1、气溶胶发生器，1个；</w:t>
            </w:r>
          </w:p>
          <w:p>
            <w:pPr>
              <w:pStyle w:val="null3"/>
              <w:ind w:firstLine="420"/>
              <w:jc w:val="left"/>
            </w:pPr>
            <w:r>
              <w:rPr>
                <w:sz w:val="21"/>
              </w:rPr>
              <w:t>2、液体撞击采样器，4个；</w:t>
            </w:r>
          </w:p>
          <w:p>
            <w:pPr>
              <w:pStyle w:val="null3"/>
              <w:ind w:firstLine="420"/>
              <w:jc w:val="left"/>
            </w:pPr>
            <w:r>
              <w:rPr>
                <w:sz w:val="21"/>
              </w:rPr>
              <w:t>3、采样器支架，1个；</w:t>
            </w:r>
          </w:p>
          <w:p>
            <w:pPr>
              <w:pStyle w:val="null3"/>
              <w:ind w:firstLine="420"/>
              <w:jc w:val="left"/>
            </w:pPr>
            <w:r>
              <w:rPr>
                <w:sz w:val="21"/>
              </w:rPr>
              <w:t>4、空压机，1台；</w:t>
            </w:r>
          </w:p>
          <w:p>
            <w:pPr>
              <w:pStyle w:val="null3"/>
              <w:ind w:firstLine="420"/>
              <w:jc w:val="left"/>
            </w:pPr>
            <w:r>
              <w:rPr>
                <w:sz w:val="21"/>
              </w:rPr>
              <w:t>5、真空泵，1台；</w:t>
            </w:r>
          </w:p>
          <w:p>
            <w:pPr>
              <w:pStyle w:val="null3"/>
              <w:ind w:firstLine="420"/>
              <w:jc w:val="left"/>
            </w:pPr>
            <w:r>
              <w:rPr>
                <w:sz w:val="21"/>
              </w:rPr>
              <w:t>6、紫外灯管，1根；</w:t>
            </w:r>
          </w:p>
          <w:p>
            <w:pPr>
              <w:pStyle w:val="null3"/>
              <w:ind w:firstLine="420"/>
              <w:jc w:val="left"/>
            </w:pPr>
            <w:r>
              <w:rPr>
                <w:sz w:val="21"/>
              </w:rPr>
              <w:t>7、试验腔支架，2 个；</w:t>
            </w:r>
          </w:p>
          <w:p>
            <w:pPr>
              <w:pStyle w:val="null3"/>
              <w:ind w:firstLine="420"/>
              <w:jc w:val="left"/>
            </w:pPr>
            <w:r>
              <w:rPr>
                <w:sz w:val="21"/>
              </w:rPr>
              <w:t>8、拱形、平面型支撑网各一个；</w:t>
            </w:r>
          </w:p>
          <w:p>
            <w:pPr>
              <w:pStyle w:val="null3"/>
              <w:ind w:firstLine="420"/>
              <w:jc w:val="left"/>
            </w:pPr>
            <w:r>
              <w:rPr>
                <w:sz w:val="21"/>
              </w:rPr>
              <w:t>9、移液器（1mL 手动，单道单按键，3支，配匹配的枪盒和枪头3套；100μL，手动，单道单按键，1支，配匹配的枪盒和枪头1套）；</w:t>
            </w:r>
          </w:p>
          <w:p>
            <w:pPr>
              <w:pStyle w:val="null3"/>
              <w:ind w:firstLine="422"/>
              <w:jc w:val="left"/>
            </w:pPr>
            <w:r>
              <w:rPr>
                <w:sz w:val="21"/>
                <w:b/>
              </w:rPr>
              <w:t>三、计量要求或验收方法</w:t>
            </w:r>
          </w:p>
          <w:p>
            <w:pPr>
              <w:pStyle w:val="null3"/>
              <w:ind w:firstLine="420"/>
              <w:jc w:val="left"/>
            </w:pPr>
            <w:r>
              <w:rPr>
                <w:sz w:val="21"/>
              </w:rPr>
              <w:t>1、气溶胶发生器压力流量检测范围0~10L；精度：精度</w:t>
            </w:r>
            <w:r>
              <w:rPr>
                <w:sz w:val="21"/>
              </w:rPr>
              <w:t>±1%；</w:t>
            </w:r>
            <w:r>
              <w:rPr>
                <w:sz w:val="21"/>
              </w:rPr>
              <w:t>按照标准方法进行操作，相关阳性阴性质控结果在标准要求范围内</w:t>
            </w:r>
            <w:r>
              <w:rPr>
                <w:sz w:val="21"/>
              </w:rPr>
              <w:t>；</w:t>
            </w:r>
          </w:p>
          <w:p>
            <w:pPr>
              <w:pStyle w:val="null3"/>
              <w:ind w:firstLine="420"/>
              <w:jc w:val="left"/>
            </w:pPr>
            <w:r>
              <w:rPr>
                <w:sz w:val="21"/>
              </w:rPr>
              <w:t>2、流量范围：0~20L/min，精度±1%F.S，</w:t>
            </w:r>
            <w:r>
              <w:rPr>
                <w:sz w:val="21"/>
              </w:rPr>
              <w:t>按照标准方法进行操作，相关阳性阴性质控结果在标准要求范围内</w:t>
            </w:r>
            <w:r>
              <w:rPr>
                <w:sz w:val="21"/>
              </w:rPr>
              <w:t>；</w:t>
            </w:r>
          </w:p>
          <w:p>
            <w:pPr>
              <w:pStyle w:val="null3"/>
              <w:ind w:firstLine="420"/>
              <w:jc w:val="left"/>
            </w:pPr>
            <w:r>
              <w:rPr>
                <w:sz w:val="21"/>
              </w:rPr>
              <w:t>3、平均下降风速：0.33±0.025m/s；安全柜流出风速；</w:t>
            </w:r>
          </w:p>
          <w:p>
            <w:pPr>
              <w:pStyle w:val="null3"/>
              <w:ind w:firstLine="420"/>
              <w:jc w:val="left"/>
            </w:pPr>
            <w:r>
              <w:rPr>
                <w:sz w:val="21"/>
              </w:rPr>
              <w:t>4、平均吸入口风速；0.53±0.025m/s；安全柜流入风速；</w:t>
            </w:r>
          </w:p>
          <w:p>
            <w:pPr>
              <w:pStyle w:val="null3"/>
              <w:ind w:firstLine="420"/>
              <w:jc w:val="left"/>
            </w:pPr>
            <w:r>
              <w:rPr>
                <w:sz w:val="21"/>
              </w:rPr>
              <w:t>5、移液器符合JJG646-2006移液器检定规程要求；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阻病毒穿透性能测试系统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一、技术参数</w:t>
            </w:r>
          </w:p>
          <w:p>
            <w:pPr>
              <w:pStyle w:val="null3"/>
              <w:ind w:firstLine="420"/>
              <w:jc w:val="left"/>
            </w:pPr>
            <w:r>
              <w:rPr>
                <w:sz w:val="21"/>
              </w:rPr>
              <w:t>1.盛放液体：≥60ml</w:t>
            </w:r>
          </w:p>
          <w:p>
            <w:pPr>
              <w:pStyle w:val="null3"/>
              <w:ind w:firstLine="420"/>
              <w:jc w:val="left"/>
            </w:pPr>
            <w:r>
              <w:rPr>
                <w:sz w:val="21"/>
              </w:rPr>
              <w:t>2.排放阀：可排放试验槽内液体</w:t>
            </w:r>
          </w:p>
          <w:p>
            <w:pPr>
              <w:pStyle w:val="null3"/>
              <w:ind w:firstLine="420"/>
              <w:jc w:val="left"/>
            </w:pPr>
            <w:r>
              <w:rPr>
                <w:sz w:val="21"/>
              </w:rPr>
              <w:t>3.支撑网：由一个光滑的塑料或经抛光的金属方形网筛组成，开放面积≥50%，试验样品变形≤5.0mm</w:t>
            </w:r>
          </w:p>
          <w:p>
            <w:pPr>
              <w:pStyle w:val="null3"/>
              <w:ind w:firstLine="420"/>
              <w:jc w:val="left"/>
            </w:pPr>
            <w:r>
              <w:rPr>
                <w:sz w:val="21"/>
              </w:rPr>
              <w:t>4.试验装置各部件可重复拆卸灭菌，不锈钢的试验槽支架，可耐腐蚀</w:t>
            </w:r>
          </w:p>
          <w:p>
            <w:pPr>
              <w:pStyle w:val="null3"/>
              <w:ind w:firstLine="420"/>
              <w:jc w:val="left"/>
            </w:pPr>
            <w:r>
              <w:rPr>
                <w:sz w:val="21"/>
              </w:rPr>
              <w:t>5.加压方式：自动调节</w:t>
            </w:r>
          </w:p>
          <w:p>
            <w:pPr>
              <w:pStyle w:val="null3"/>
              <w:ind w:firstLine="420"/>
              <w:jc w:val="left"/>
            </w:pPr>
            <w:r>
              <w:rPr>
                <w:sz w:val="21"/>
              </w:rPr>
              <w:t>6.输出压力：0~22kPa</w:t>
            </w:r>
          </w:p>
          <w:p>
            <w:pPr>
              <w:pStyle w:val="null3"/>
              <w:ind w:firstLine="420"/>
              <w:jc w:val="left"/>
            </w:pPr>
            <w:r>
              <w:rPr>
                <w:sz w:val="21"/>
              </w:rPr>
              <w:t>7.压力控制精度：±0.01kPa</w:t>
            </w:r>
          </w:p>
          <w:p>
            <w:pPr>
              <w:pStyle w:val="null3"/>
              <w:ind w:firstLine="420"/>
              <w:jc w:val="left"/>
            </w:pPr>
            <w:r>
              <w:rPr>
                <w:sz w:val="21"/>
              </w:rPr>
              <w:t>8.压力加载速率：3.5kPa/s</w:t>
            </w:r>
          </w:p>
          <w:p>
            <w:pPr>
              <w:pStyle w:val="null3"/>
              <w:ind w:firstLine="420"/>
              <w:jc w:val="left"/>
            </w:pPr>
            <w:r>
              <w:rPr>
                <w:sz w:val="21"/>
              </w:rPr>
              <w:t>9.试验装置压力变化可见</w:t>
            </w:r>
          </w:p>
          <w:p>
            <w:pPr>
              <w:pStyle w:val="null3"/>
              <w:ind w:firstLine="420"/>
              <w:jc w:val="left"/>
            </w:pPr>
            <w:r>
              <w:rPr>
                <w:sz w:val="21"/>
              </w:rPr>
              <w:t>10.试验槽各部件之间有垫圈可防止漏液</w:t>
            </w:r>
          </w:p>
          <w:p>
            <w:pPr>
              <w:pStyle w:val="null3"/>
              <w:ind w:firstLine="420"/>
              <w:jc w:val="left"/>
            </w:pPr>
            <w:r>
              <w:rPr>
                <w:sz w:val="21"/>
              </w:rPr>
              <w:t>11.提供具有13.6N·m的扭矩扳手一套</w:t>
            </w:r>
          </w:p>
          <w:p>
            <w:pPr>
              <w:pStyle w:val="null3"/>
              <w:ind w:firstLine="420"/>
              <w:jc w:val="left"/>
            </w:pPr>
            <w:r>
              <w:rPr>
                <w:sz w:val="21"/>
              </w:rPr>
              <w:t>12.提供可将样品裁取成70mm-75mm正方形的取样装置</w:t>
            </w:r>
          </w:p>
          <w:p>
            <w:pPr>
              <w:pStyle w:val="null3"/>
              <w:ind w:firstLine="420"/>
              <w:jc w:val="left"/>
            </w:pPr>
            <w:r>
              <w:rPr>
                <w:sz w:val="21"/>
              </w:rPr>
              <w:t>13.可同时进行3组实验。</w:t>
            </w:r>
          </w:p>
          <w:p>
            <w:pPr>
              <w:pStyle w:val="null3"/>
              <w:ind w:firstLine="420"/>
              <w:jc w:val="left"/>
            </w:pPr>
            <w:r>
              <w:rPr>
                <w:sz w:val="21"/>
              </w:rPr>
              <w:t>14.工作电源：AC220V±10%，50Hz</w:t>
            </w:r>
          </w:p>
          <w:p>
            <w:pPr>
              <w:pStyle w:val="null3"/>
              <w:ind w:firstLine="420"/>
              <w:jc w:val="left"/>
            </w:pPr>
            <w:r>
              <w:rPr>
                <w:sz w:val="21"/>
              </w:rPr>
              <w:t>★15.满足标准：该仪器满足YY/T 0689-2008/ISO 16604:2004标准要求：血液和体液防护装备 防护服材料抗血液传播病原体穿透性能测试Phi-X174噬菌体试验方法；YY/T 0700-2008血液和体液防护装备 防护服材料抗血液和体液穿透性能测试合成血试验方法。</w:t>
            </w:r>
          </w:p>
          <w:p>
            <w:pPr>
              <w:pStyle w:val="null3"/>
              <w:ind w:firstLine="422"/>
              <w:jc w:val="left"/>
            </w:pPr>
            <w:r>
              <w:rPr>
                <w:sz w:val="21"/>
                <w:b/>
              </w:rPr>
              <w:t>二、配件清单</w:t>
            </w:r>
          </w:p>
          <w:p>
            <w:pPr>
              <w:pStyle w:val="null3"/>
              <w:ind w:firstLine="420"/>
              <w:jc w:val="left"/>
            </w:pPr>
            <w:r>
              <w:rPr>
                <w:sz w:val="21"/>
              </w:rPr>
              <w:t>1、试验槽，3套；</w:t>
            </w:r>
          </w:p>
          <w:p>
            <w:pPr>
              <w:pStyle w:val="null3"/>
              <w:ind w:firstLine="420"/>
              <w:jc w:val="left"/>
            </w:pPr>
            <w:r>
              <w:rPr>
                <w:sz w:val="21"/>
              </w:rPr>
              <w:t>2、聚四氟乙烯垫片，9个；</w:t>
            </w:r>
          </w:p>
          <w:p>
            <w:pPr>
              <w:pStyle w:val="null3"/>
              <w:ind w:firstLine="420"/>
              <w:jc w:val="left"/>
            </w:pPr>
            <w:r>
              <w:rPr>
                <w:sz w:val="21"/>
              </w:rPr>
              <w:t>3、硅胶垫片，9个；</w:t>
            </w:r>
          </w:p>
          <w:p>
            <w:pPr>
              <w:pStyle w:val="null3"/>
              <w:ind w:firstLine="420"/>
              <w:jc w:val="left"/>
            </w:pPr>
            <w:r>
              <w:rPr>
                <w:sz w:val="21"/>
              </w:rPr>
              <w:t>4、耐高温鲁尔延长管，9根；</w:t>
            </w:r>
          </w:p>
          <w:p>
            <w:pPr>
              <w:pStyle w:val="null3"/>
              <w:ind w:firstLine="420"/>
              <w:jc w:val="left"/>
            </w:pPr>
            <w:r>
              <w:rPr>
                <w:sz w:val="21"/>
              </w:rPr>
              <w:t>5、50ml注射器，9个；</w:t>
            </w:r>
          </w:p>
          <w:p>
            <w:pPr>
              <w:pStyle w:val="null3"/>
              <w:ind w:firstLine="420"/>
              <w:jc w:val="left"/>
            </w:pPr>
            <w:r>
              <w:rPr>
                <w:sz w:val="21"/>
              </w:rPr>
              <w:t>6、扭矩扳手,1套；</w:t>
            </w:r>
          </w:p>
          <w:p>
            <w:pPr>
              <w:pStyle w:val="null3"/>
              <w:ind w:firstLine="420"/>
              <w:jc w:val="left"/>
            </w:pPr>
            <w:r>
              <w:rPr>
                <w:sz w:val="21"/>
              </w:rPr>
              <w:t>7、70mm-75mm正方形的取样装置，1套；</w:t>
            </w:r>
          </w:p>
          <w:p>
            <w:pPr>
              <w:pStyle w:val="null3"/>
              <w:ind w:firstLine="420"/>
              <w:jc w:val="left"/>
            </w:pPr>
            <w:r>
              <w:rPr>
                <w:sz w:val="21"/>
              </w:rPr>
              <w:t>8、支撑网，9个；</w:t>
            </w:r>
          </w:p>
          <w:p>
            <w:pPr>
              <w:pStyle w:val="null3"/>
              <w:ind w:firstLine="420"/>
              <w:jc w:val="left"/>
            </w:pPr>
            <w:r>
              <w:rPr>
                <w:sz w:val="21"/>
              </w:rPr>
              <w:t>9、试验槽各部件之间的垫圈，备用件3件</w:t>
            </w:r>
          </w:p>
          <w:p>
            <w:pPr>
              <w:pStyle w:val="null3"/>
              <w:ind w:firstLine="422"/>
              <w:jc w:val="left"/>
            </w:pPr>
            <w:r>
              <w:rPr>
                <w:sz w:val="21"/>
                <w:b/>
              </w:rPr>
              <w:t>三、计量要求或验收方法</w:t>
            </w:r>
          </w:p>
          <w:p>
            <w:pPr>
              <w:pStyle w:val="null3"/>
              <w:ind w:firstLine="420"/>
              <w:jc w:val="left"/>
            </w:pPr>
            <w:r>
              <w:rPr>
                <w:sz w:val="21"/>
              </w:rPr>
              <w:t>输出压力：</w:t>
            </w:r>
            <w:r>
              <w:rPr>
                <w:sz w:val="21"/>
              </w:rPr>
              <w:t>0~22kPa； 压力控制精度：±0.0</w:t>
            </w:r>
            <w:r>
              <w:rPr>
                <w:sz w:val="21"/>
              </w:rPr>
              <w:t>1kPa；</w:t>
            </w:r>
            <w:r>
              <w:rPr>
                <w:sz w:val="21"/>
              </w:rPr>
              <w:t>按照标准方法进行操作，相关阳性阴性质控结果在标准要求范围内</w:t>
            </w:r>
            <w:r>
              <w:rPr>
                <w:sz w:val="21"/>
              </w:rPr>
              <w:t>；</w:t>
            </w:r>
          </w:p>
          <w:p>
            <w:pPr>
              <w:pStyle w:val="null3"/>
              <w:ind w:firstLine="420"/>
              <w:jc w:val="left"/>
            </w:pPr>
            <w:r>
              <w:rPr>
                <w:sz w:val="21"/>
              </w:rPr>
              <w:t>扭矩扳手：计量</w:t>
            </w:r>
            <w:r>
              <w:rPr>
                <w:sz w:val="21"/>
              </w:rPr>
              <w:t>13.6N·m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接触性创面敷料抗菌活性试验系统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一、技术参数</w:t>
            </w:r>
          </w:p>
          <w:p>
            <w:pPr>
              <w:pStyle w:val="null3"/>
              <w:ind w:firstLine="420"/>
              <w:jc w:val="left"/>
            </w:pPr>
            <w:r>
              <w:rPr>
                <w:sz w:val="21"/>
              </w:rPr>
              <w:t>★1.满足标准： YY/T 1477.1-2016《接触性创面敷料性能评价用标准试验模型第1部分:评价抗菌活性的体外创面模型》</w:t>
            </w:r>
          </w:p>
          <w:p>
            <w:pPr>
              <w:pStyle w:val="null3"/>
              <w:ind w:firstLine="420"/>
              <w:jc w:val="left"/>
            </w:pPr>
            <w:r>
              <w:rPr>
                <w:sz w:val="21"/>
              </w:rPr>
              <w:t>2.蠕动泵</w:t>
            </w:r>
          </w:p>
          <w:p>
            <w:pPr>
              <w:pStyle w:val="null3"/>
              <w:ind w:firstLine="420"/>
              <w:jc w:val="left"/>
            </w:pPr>
            <w:r>
              <w:rPr>
                <w:sz w:val="21"/>
              </w:rPr>
              <w:t>2.1通道数</w:t>
            </w:r>
            <w:r>
              <w:rPr>
                <w:sz w:val="21"/>
              </w:rPr>
              <w:t>：至少</w:t>
            </w:r>
            <w:r>
              <w:rPr>
                <w:sz w:val="21"/>
              </w:rPr>
              <w:t>6通道；</w:t>
            </w:r>
          </w:p>
          <w:p>
            <w:pPr>
              <w:pStyle w:val="null3"/>
              <w:ind w:firstLine="420"/>
              <w:jc w:val="left"/>
            </w:pPr>
            <w:r>
              <w:rPr>
                <w:sz w:val="21"/>
              </w:rPr>
              <w:t>2.2流速：可控流速5ml/h/通道；</w:t>
            </w:r>
          </w:p>
          <w:p>
            <w:pPr>
              <w:pStyle w:val="null3"/>
              <w:ind w:firstLine="420"/>
              <w:jc w:val="left"/>
            </w:pPr>
            <w:r>
              <w:rPr>
                <w:sz w:val="21"/>
              </w:rPr>
              <w:t>2.3专用泵管，至低可进行120℃高温灭菌；</w:t>
            </w:r>
          </w:p>
          <w:p>
            <w:pPr>
              <w:pStyle w:val="null3"/>
              <w:ind w:firstLine="420"/>
              <w:jc w:val="left"/>
            </w:pPr>
            <w:r>
              <w:rPr>
                <w:sz w:val="21"/>
              </w:rPr>
              <w:t>3.反应器</w:t>
            </w:r>
          </w:p>
          <w:p>
            <w:pPr>
              <w:pStyle w:val="null3"/>
              <w:ind w:firstLine="420"/>
              <w:jc w:val="left"/>
            </w:pPr>
            <w:r>
              <w:rPr>
                <w:sz w:val="21"/>
              </w:rPr>
              <w:t>3.1反应器，至少6通道；</w:t>
            </w:r>
          </w:p>
          <w:p>
            <w:pPr>
              <w:pStyle w:val="null3"/>
              <w:ind w:firstLine="420"/>
              <w:jc w:val="left"/>
            </w:pPr>
            <w:r>
              <w:rPr>
                <w:sz w:val="21"/>
              </w:rPr>
              <w:t>3.2重物：33±2g，共6套。</w:t>
            </w:r>
          </w:p>
          <w:p>
            <w:pPr>
              <w:pStyle w:val="null3"/>
              <w:ind w:firstLine="422"/>
              <w:jc w:val="left"/>
            </w:pPr>
            <w:r>
              <w:rPr>
                <w:sz w:val="21"/>
                <w:b/>
              </w:rPr>
              <w:t>二、配件清单</w:t>
            </w:r>
          </w:p>
          <w:p>
            <w:pPr>
              <w:pStyle w:val="null3"/>
              <w:ind w:firstLine="420"/>
              <w:jc w:val="left"/>
            </w:pPr>
            <w:r>
              <w:rPr>
                <w:sz w:val="21"/>
              </w:rPr>
              <w:t>1、试剂瓶， 2个（瓶盖上具有适合</w:t>
            </w:r>
            <w:r>
              <w:rPr>
                <w:sz w:val="21"/>
              </w:rPr>
              <w:t>连接管路的接口和安装细菌过滤器的接口）；</w:t>
            </w:r>
          </w:p>
          <w:p>
            <w:pPr>
              <w:pStyle w:val="null3"/>
              <w:ind w:firstLine="420"/>
              <w:jc w:val="left"/>
            </w:pPr>
            <w:r>
              <w:rPr>
                <w:sz w:val="21"/>
              </w:rPr>
              <w:t>2、玻璃滴斗，1个；</w:t>
            </w:r>
          </w:p>
          <w:p>
            <w:pPr>
              <w:pStyle w:val="null3"/>
              <w:ind w:firstLine="420"/>
              <w:jc w:val="left"/>
            </w:pPr>
            <w:r>
              <w:rPr>
                <w:sz w:val="21"/>
              </w:rPr>
              <w:t>3、蠕动泵（6通道），1台；</w:t>
            </w:r>
          </w:p>
          <w:p>
            <w:pPr>
              <w:pStyle w:val="null3"/>
              <w:ind w:firstLine="420"/>
              <w:jc w:val="left"/>
            </w:pPr>
            <w:r>
              <w:rPr>
                <w:sz w:val="21"/>
              </w:rPr>
              <w:t>4、反应器（6通道），1个；</w:t>
            </w:r>
          </w:p>
          <w:p>
            <w:pPr>
              <w:pStyle w:val="null3"/>
              <w:ind w:firstLine="420"/>
              <w:jc w:val="left"/>
            </w:pPr>
            <w:r>
              <w:rPr>
                <w:sz w:val="21"/>
              </w:rPr>
              <w:t>5、专用泵管，1根（长度10m，可耐受压力蒸汽灭菌）；</w:t>
            </w:r>
          </w:p>
          <w:p>
            <w:pPr>
              <w:pStyle w:val="null3"/>
              <w:ind w:firstLine="420"/>
              <w:jc w:val="left"/>
            </w:pPr>
            <w:r>
              <w:rPr>
                <w:sz w:val="21"/>
              </w:rPr>
              <w:t>6、泵管配套的三通转接口，10个（可耐受压力蒸汽灭菌）；</w:t>
            </w:r>
          </w:p>
          <w:p>
            <w:pPr>
              <w:pStyle w:val="null3"/>
              <w:ind w:firstLine="420"/>
              <w:jc w:val="left"/>
            </w:pPr>
            <w:r>
              <w:rPr>
                <w:sz w:val="21"/>
              </w:rPr>
              <w:t>7、玻璃滴斗固定支架，1个</w:t>
            </w:r>
          </w:p>
          <w:p>
            <w:pPr>
              <w:pStyle w:val="null3"/>
              <w:ind w:firstLine="422"/>
              <w:jc w:val="left"/>
            </w:pPr>
            <w:r>
              <w:rPr>
                <w:sz w:val="21"/>
                <w:b/>
              </w:rPr>
              <w:t>三、计量要求或验收方法</w:t>
            </w:r>
          </w:p>
          <w:p>
            <w:pPr>
              <w:pStyle w:val="null3"/>
              <w:ind w:firstLine="420"/>
              <w:jc w:val="left"/>
            </w:pPr>
            <w:r>
              <w:rPr>
                <w:sz w:val="21"/>
              </w:rPr>
              <w:t>1、重物：33±2g，称重计量；</w:t>
            </w:r>
          </w:p>
          <w:p>
            <w:pPr>
              <w:pStyle w:val="null3"/>
              <w:ind w:firstLine="420"/>
              <w:jc w:val="left"/>
            </w:pPr>
            <w:r>
              <w:rPr>
                <w:sz w:val="21"/>
              </w:rPr>
              <w:t>2、流速：可控流速5ml/h/通道，称重计量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药液过滤膜、药液过滤器液体细菌截留测试仪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一、技术参数</w:t>
            </w:r>
          </w:p>
          <w:p>
            <w:pPr>
              <w:pStyle w:val="null3"/>
              <w:ind w:firstLine="420"/>
              <w:jc w:val="left"/>
            </w:pPr>
            <w:r>
              <w:rPr>
                <w:sz w:val="21"/>
              </w:rPr>
              <w:t>★1.满足标准：YY/T 0929.3-2023输液用药液过滤器 第3部分:标称孔径 0.22um 药液过滤器液体细菌截留试验方法，YY/T 1551.2-2017 输液、输血器具用空气过滤器第 1 部分液体细菌截留试验方法；</w:t>
            </w:r>
          </w:p>
          <w:p>
            <w:pPr>
              <w:pStyle w:val="null3"/>
              <w:ind w:firstLine="420"/>
              <w:jc w:val="left"/>
            </w:pPr>
            <w:r>
              <w:rPr>
                <w:sz w:val="21"/>
              </w:rPr>
              <w:t>2.挑战压力系统</w:t>
            </w:r>
          </w:p>
          <w:p>
            <w:pPr>
              <w:pStyle w:val="null3"/>
              <w:ind w:firstLine="420"/>
              <w:jc w:val="left"/>
            </w:pPr>
            <w:r>
              <w:rPr>
                <w:sz w:val="21"/>
              </w:rPr>
              <w:t>2.1三通道压力控制系统，分别独立控制，独立检测输出压力；</w:t>
            </w:r>
          </w:p>
          <w:p>
            <w:pPr>
              <w:pStyle w:val="null3"/>
              <w:ind w:firstLine="420"/>
              <w:jc w:val="left"/>
            </w:pPr>
            <w:r>
              <w:rPr>
                <w:sz w:val="21"/>
              </w:rPr>
              <w:t>2.2压力控制范围：10~400kPa；</w:t>
            </w:r>
          </w:p>
          <w:p>
            <w:pPr>
              <w:pStyle w:val="null3"/>
              <w:ind w:firstLine="420"/>
              <w:jc w:val="left"/>
            </w:pPr>
            <w:r>
              <w:rPr>
                <w:sz w:val="21"/>
              </w:rPr>
              <w:t>2.3压力显</w:t>
            </w:r>
            <w:r>
              <w:rPr>
                <w:sz w:val="21"/>
              </w:rPr>
              <w:t>示精度：</w:t>
            </w:r>
            <w:r>
              <w:rPr>
                <w:sz w:val="21"/>
              </w:rPr>
              <w:t>±0.5%F,S；</w:t>
            </w:r>
          </w:p>
          <w:p>
            <w:pPr>
              <w:pStyle w:val="null3"/>
              <w:ind w:firstLine="420"/>
              <w:jc w:val="left"/>
            </w:pPr>
            <w:r>
              <w:rPr>
                <w:sz w:val="21"/>
              </w:rPr>
              <w:t>2.4 至少3路1gal压力容器，分别用于盛放挑战菌液，润湿液，清洁酒精；</w:t>
            </w:r>
          </w:p>
          <w:p>
            <w:pPr>
              <w:pStyle w:val="null3"/>
              <w:ind w:firstLine="420"/>
              <w:jc w:val="left"/>
            </w:pPr>
            <w:r>
              <w:rPr>
                <w:sz w:val="21"/>
              </w:rPr>
              <w:t>2.5压力控制可选直接加压或缓慢加压，缓慢加压幅度及频率可设置；</w:t>
            </w:r>
          </w:p>
          <w:p>
            <w:pPr>
              <w:pStyle w:val="null3"/>
              <w:ind w:firstLine="420"/>
              <w:jc w:val="left"/>
            </w:pPr>
            <w:r>
              <w:rPr>
                <w:sz w:val="21"/>
              </w:rPr>
              <w:t>3.样品挑战系统</w:t>
            </w:r>
          </w:p>
          <w:p>
            <w:pPr>
              <w:pStyle w:val="null3"/>
              <w:ind w:firstLine="420"/>
              <w:jc w:val="left"/>
            </w:pPr>
            <w:r>
              <w:rPr>
                <w:sz w:val="21"/>
              </w:rPr>
              <w:t>3.1样品挑战组件：至少12套样品挑战组件，可满足不同尺寸的样品装夹；</w:t>
            </w:r>
          </w:p>
          <w:p>
            <w:pPr>
              <w:pStyle w:val="null3"/>
              <w:ind w:firstLine="420"/>
              <w:jc w:val="left"/>
            </w:pPr>
            <w:r>
              <w:rPr>
                <w:sz w:val="21"/>
              </w:rPr>
              <w:t>3.2测试管路：全管路可高温灭菌；</w:t>
            </w:r>
          </w:p>
          <w:p>
            <w:pPr>
              <w:pStyle w:val="null3"/>
              <w:ind w:firstLine="420"/>
              <w:jc w:val="left"/>
            </w:pPr>
            <w:r>
              <w:rPr>
                <w:sz w:val="21"/>
              </w:rPr>
              <w:t>3.3 至少6路可调全金属流量控制阀；</w:t>
            </w:r>
          </w:p>
          <w:p>
            <w:pPr>
              <w:pStyle w:val="null3"/>
              <w:ind w:firstLine="420"/>
              <w:jc w:val="left"/>
            </w:pPr>
            <w:r>
              <w:rPr>
                <w:sz w:val="21"/>
              </w:rPr>
              <w:t>4.测试环境</w:t>
            </w:r>
          </w:p>
          <w:p>
            <w:pPr>
              <w:pStyle w:val="null3"/>
              <w:ind w:firstLine="420"/>
              <w:jc w:val="left"/>
            </w:pPr>
            <w:r>
              <w:rPr>
                <w:sz w:val="21"/>
              </w:rPr>
              <w:t>4.1生物安全柜：符合YY</w:t>
            </w:r>
            <w:r>
              <w:rPr>
                <w:sz w:val="21"/>
              </w:rPr>
              <w:t xml:space="preserve"> </w:t>
            </w:r>
            <w:r>
              <w:rPr>
                <w:sz w:val="21"/>
              </w:rPr>
              <w:t>0569-2011《II级生物安全柜》要求；</w:t>
            </w:r>
          </w:p>
          <w:p>
            <w:pPr>
              <w:pStyle w:val="null3"/>
              <w:ind w:firstLine="420"/>
              <w:jc w:val="left"/>
            </w:pPr>
            <w:r>
              <w:rPr>
                <w:sz w:val="21"/>
              </w:rPr>
              <w:t>4.2平均下降风速：0.33±0.025m/s；</w:t>
            </w:r>
          </w:p>
          <w:p>
            <w:pPr>
              <w:pStyle w:val="null3"/>
              <w:ind w:firstLine="420"/>
              <w:jc w:val="left"/>
            </w:pPr>
            <w:r>
              <w:rPr>
                <w:sz w:val="21"/>
              </w:rPr>
              <w:t>4.3平均吸入口风速0.53±0.025m/s；</w:t>
            </w:r>
          </w:p>
          <w:p>
            <w:pPr>
              <w:pStyle w:val="null3"/>
              <w:ind w:firstLine="422"/>
              <w:jc w:val="left"/>
            </w:pPr>
            <w:r>
              <w:rPr>
                <w:sz w:val="21"/>
                <w:b/>
              </w:rPr>
              <w:t>二、配件清单</w:t>
            </w:r>
          </w:p>
          <w:p>
            <w:pPr>
              <w:pStyle w:val="null3"/>
              <w:ind w:firstLine="420"/>
              <w:jc w:val="left"/>
            </w:pPr>
            <w:r>
              <w:rPr>
                <w:sz w:val="21"/>
              </w:rPr>
              <w:t>1、不锈钢压力容器（1gal），3个</w:t>
            </w:r>
          </w:p>
          <w:p>
            <w:pPr>
              <w:pStyle w:val="null3"/>
              <w:ind w:firstLine="420"/>
              <w:jc w:val="left"/>
            </w:pPr>
            <w:r>
              <w:rPr>
                <w:sz w:val="21"/>
              </w:rPr>
              <w:t>2、铝排，1个</w:t>
            </w:r>
          </w:p>
          <w:p>
            <w:pPr>
              <w:pStyle w:val="null3"/>
              <w:ind w:firstLine="420"/>
              <w:jc w:val="left"/>
            </w:pPr>
            <w:r>
              <w:rPr>
                <w:sz w:val="21"/>
              </w:rPr>
              <w:t>3、试验腔，12个</w:t>
            </w:r>
          </w:p>
          <w:p>
            <w:pPr>
              <w:pStyle w:val="null3"/>
              <w:ind w:firstLine="420"/>
              <w:jc w:val="left"/>
            </w:pPr>
            <w:r>
              <w:rPr>
                <w:sz w:val="21"/>
              </w:rPr>
              <w:t>4、气管，3米</w:t>
            </w:r>
          </w:p>
          <w:p>
            <w:pPr>
              <w:pStyle w:val="null3"/>
              <w:ind w:firstLine="420"/>
              <w:jc w:val="left"/>
            </w:pPr>
            <w:r>
              <w:rPr>
                <w:sz w:val="21"/>
              </w:rPr>
              <w:t>5、试验腔支架，2个</w:t>
            </w:r>
          </w:p>
          <w:p>
            <w:pPr>
              <w:pStyle w:val="null3"/>
              <w:ind w:firstLine="420"/>
              <w:jc w:val="left"/>
            </w:pPr>
            <w:r>
              <w:rPr>
                <w:sz w:val="21"/>
              </w:rPr>
              <w:t>6、空压机，1台</w:t>
            </w:r>
          </w:p>
          <w:p>
            <w:pPr>
              <w:pStyle w:val="null3"/>
              <w:ind w:firstLine="420"/>
              <w:jc w:val="left"/>
            </w:pPr>
            <w:r>
              <w:rPr>
                <w:sz w:val="21"/>
              </w:rPr>
              <w:t>7、紫外灯管，1根</w:t>
            </w:r>
          </w:p>
          <w:p>
            <w:pPr>
              <w:pStyle w:val="null3"/>
              <w:ind w:firstLine="420"/>
              <w:jc w:val="left"/>
            </w:pPr>
            <w:r>
              <w:rPr>
                <w:sz w:val="21"/>
              </w:rPr>
              <w:t>8、试验腔支架，2个</w:t>
            </w:r>
          </w:p>
          <w:p>
            <w:pPr>
              <w:pStyle w:val="null3"/>
              <w:ind w:firstLine="420"/>
              <w:jc w:val="left"/>
            </w:pPr>
            <w:r>
              <w:rPr>
                <w:sz w:val="21"/>
              </w:rPr>
              <w:t>9、生物安全柜</w:t>
            </w:r>
          </w:p>
          <w:p>
            <w:pPr>
              <w:pStyle w:val="null3"/>
              <w:ind w:firstLine="422"/>
              <w:jc w:val="left"/>
            </w:pPr>
            <w:r>
              <w:rPr>
                <w:sz w:val="21"/>
                <w:b/>
              </w:rPr>
              <w:t>三、计量要求或验收方法</w:t>
            </w:r>
          </w:p>
          <w:p>
            <w:pPr>
              <w:pStyle w:val="null3"/>
              <w:ind w:firstLine="420"/>
              <w:jc w:val="left"/>
            </w:pPr>
            <w:r>
              <w:rPr>
                <w:sz w:val="21"/>
              </w:rPr>
              <w:t>压力控制范围：</w:t>
            </w:r>
            <w:r>
              <w:rPr>
                <w:sz w:val="21"/>
              </w:rPr>
              <w:t>10~400kPa ； 压力显示精度</w:t>
            </w:r>
            <w:r>
              <w:rPr>
                <w:sz w:val="21"/>
              </w:rPr>
              <w:t>：</w:t>
            </w:r>
            <w:r>
              <w:rPr>
                <w:sz w:val="21"/>
              </w:rPr>
              <w:t>±0.5%F.S</w:t>
            </w:r>
            <w:r>
              <w:rPr>
                <w:sz w:val="21"/>
              </w:rPr>
              <w:t>，</w:t>
            </w:r>
            <w:r>
              <w:rPr>
                <w:sz w:val="21"/>
              </w:rPr>
              <w:t>按照标准方法进行操作，相关阳性阴性质控结果在标准要求范围内</w:t>
            </w:r>
            <w:r>
              <w:rPr>
                <w:sz w:val="21"/>
              </w:rPr>
              <w:t>；</w:t>
            </w:r>
          </w:p>
          <w:p>
            <w:pPr>
              <w:pStyle w:val="null3"/>
              <w:ind w:firstLine="420"/>
              <w:jc w:val="left"/>
            </w:pPr>
            <w:r>
              <w:rPr>
                <w:sz w:val="21"/>
              </w:rPr>
              <w:t>平均下降风速：</w:t>
            </w:r>
            <w:r>
              <w:rPr>
                <w:sz w:val="21"/>
              </w:rPr>
              <w:t>0.33±0.025m/s；安全柜流出风速；</w:t>
            </w:r>
          </w:p>
          <w:p>
            <w:pPr>
              <w:pStyle w:val="null3"/>
              <w:ind w:firstLine="420"/>
              <w:jc w:val="left"/>
            </w:pPr>
            <w:r>
              <w:rPr>
                <w:sz w:val="21"/>
              </w:rPr>
              <w:t>平均吸入口风速</w:t>
            </w:r>
            <w:r>
              <w:rPr>
                <w:sz w:val="21"/>
              </w:rPr>
              <w:t>0.53±0.025m/s；安全柜流入风速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空气过滤器气溶胶细菌截留测试仪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w:t>
            </w:r>
            <w:r>
              <w:rPr>
                <w:sz w:val="21"/>
                <w:b/>
              </w:rPr>
              <w:t>参数</w:t>
            </w:r>
          </w:p>
          <w:p>
            <w:pPr>
              <w:pStyle w:val="null3"/>
              <w:ind w:firstLine="420"/>
              <w:jc w:val="left"/>
            </w:pPr>
            <w:r>
              <w:rPr>
                <w:sz w:val="21"/>
              </w:rPr>
              <w:t>★1. 符合YYT1551.1-2017标准中相关条款设计制造</w:t>
            </w:r>
          </w:p>
          <w:p>
            <w:pPr>
              <w:pStyle w:val="null3"/>
              <w:ind w:firstLine="420"/>
              <w:jc w:val="left"/>
            </w:pPr>
            <w:r>
              <w:rPr>
                <w:sz w:val="21"/>
              </w:rPr>
              <w:t>2. 采样器：液体撞击采样器至少5只</w:t>
            </w:r>
          </w:p>
          <w:p>
            <w:pPr>
              <w:pStyle w:val="null3"/>
              <w:ind w:firstLine="420"/>
              <w:jc w:val="left"/>
            </w:pPr>
            <w:r>
              <w:rPr>
                <w:sz w:val="21"/>
              </w:rPr>
              <w:t>3. 压力传感器范围: 0-500 KPa</w:t>
            </w:r>
          </w:p>
          <w:p>
            <w:pPr>
              <w:pStyle w:val="null3"/>
              <w:ind w:firstLine="420"/>
              <w:jc w:val="left"/>
            </w:pPr>
            <w:r>
              <w:rPr>
                <w:sz w:val="21"/>
              </w:rPr>
              <w:t>4. 包含微生物气溶胶发生</w:t>
            </w:r>
            <w:r>
              <w:rPr>
                <w:sz w:val="21"/>
              </w:rPr>
              <w:t>器</w:t>
            </w:r>
          </w:p>
          <w:p>
            <w:pPr>
              <w:pStyle w:val="null3"/>
              <w:ind w:firstLine="420"/>
              <w:jc w:val="left"/>
            </w:pPr>
            <w:r>
              <w:rPr>
                <w:sz w:val="21"/>
              </w:rPr>
              <w:t>5. 负压泵：0–100 ml/min</w:t>
            </w:r>
          </w:p>
          <w:p>
            <w:pPr>
              <w:pStyle w:val="null3"/>
              <w:ind w:firstLine="420"/>
              <w:jc w:val="left"/>
            </w:pPr>
            <w:r>
              <w:rPr>
                <w:sz w:val="21"/>
              </w:rPr>
              <w:t>6. 可设定时间范围：1 s～60min，时间精度：0.2S</w:t>
            </w:r>
          </w:p>
          <w:p>
            <w:pPr>
              <w:pStyle w:val="null3"/>
              <w:ind w:firstLine="420"/>
              <w:jc w:val="left"/>
            </w:pPr>
            <w:r>
              <w:rPr>
                <w:sz w:val="21"/>
              </w:rPr>
              <w:t>7. 有显示屏，支持中文菜单显示，公称规格、设定载荷、打印设定、测试、上行、下行、时间、标定。由键盘与触摸控制液晶显示屏上的菜单，机载打印测试结果。</w:t>
            </w:r>
          </w:p>
          <w:p>
            <w:pPr>
              <w:pStyle w:val="null3"/>
              <w:ind w:firstLine="420"/>
              <w:jc w:val="left"/>
            </w:pPr>
            <w:r>
              <w:rPr>
                <w:sz w:val="21"/>
              </w:rPr>
              <w:t>8. 抽吸系统由浮子流量计、负压泵、管路、控制器等组成气路分为A和B路平衡管道</w:t>
            </w:r>
          </w:p>
          <w:p>
            <w:pPr>
              <w:pStyle w:val="null3"/>
              <w:ind w:firstLine="422"/>
              <w:jc w:val="left"/>
            </w:pPr>
            <w:r>
              <w:rPr>
                <w:sz w:val="21"/>
                <w:b/>
              </w:rPr>
              <w:t>二、配件清单</w:t>
            </w:r>
          </w:p>
          <w:p>
            <w:pPr>
              <w:pStyle w:val="null3"/>
              <w:ind w:firstLine="420"/>
              <w:jc w:val="left"/>
            </w:pPr>
            <w:r>
              <w:rPr>
                <w:sz w:val="21"/>
              </w:rPr>
              <w:t>1、标配配件</w:t>
            </w:r>
          </w:p>
          <w:p>
            <w:pPr>
              <w:pStyle w:val="null3"/>
              <w:ind w:firstLine="420"/>
              <w:jc w:val="left"/>
            </w:pPr>
            <w:r>
              <w:rPr>
                <w:sz w:val="21"/>
              </w:rPr>
              <w:t>2、无油空压机，1.5kw,30L单相</w:t>
            </w:r>
          </w:p>
          <w:p>
            <w:pPr>
              <w:pStyle w:val="null3"/>
              <w:ind w:firstLine="420"/>
              <w:jc w:val="left"/>
            </w:pPr>
            <w:r>
              <w:rPr>
                <w:sz w:val="21"/>
              </w:rPr>
              <w:t>3、液体撞击采样器，12套</w:t>
            </w:r>
          </w:p>
          <w:p>
            <w:pPr>
              <w:pStyle w:val="null3"/>
              <w:ind w:firstLine="422"/>
              <w:jc w:val="left"/>
            </w:pPr>
            <w:r>
              <w:rPr>
                <w:sz w:val="21"/>
                <w:b/>
              </w:rPr>
              <w:t>三、计量要求或验收方法</w:t>
            </w:r>
          </w:p>
          <w:p>
            <w:pPr>
              <w:pStyle w:val="null3"/>
              <w:ind w:firstLine="422"/>
              <w:jc w:val="left"/>
            </w:pPr>
            <w:r>
              <w:rPr>
                <w:sz w:val="21"/>
              </w:rPr>
              <w:t>按照标准试验方法，提供测试样品，按照</w:t>
            </w:r>
            <w:r>
              <w:rPr>
                <w:sz w:val="21"/>
              </w:rPr>
              <w:t>YYT1551.1-2017标准中方法，可成功完成测试过程，阳性</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空气过滤器液体细菌截留测试仪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一、技术参数</w:t>
            </w:r>
          </w:p>
          <w:p>
            <w:pPr>
              <w:pStyle w:val="null3"/>
              <w:ind w:firstLine="420"/>
              <w:jc w:val="left"/>
            </w:pPr>
            <w:r>
              <w:rPr>
                <w:sz w:val="21"/>
              </w:rPr>
              <w:t>★1. 符合YYT1551.2-2017标准中相关条款设计制造</w:t>
            </w:r>
          </w:p>
          <w:p>
            <w:pPr>
              <w:pStyle w:val="null3"/>
              <w:ind w:firstLine="420"/>
              <w:jc w:val="left"/>
            </w:pPr>
            <w:r>
              <w:rPr>
                <w:sz w:val="21"/>
              </w:rPr>
              <w:t>2. 压力传感器范围：0-500KPa</w:t>
            </w:r>
          </w:p>
          <w:p>
            <w:pPr>
              <w:pStyle w:val="null3"/>
              <w:ind w:firstLine="420"/>
              <w:jc w:val="left"/>
            </w:pPr>
            <w:r>
              <w:rPr>
                <w:sz w:val="21"/>
              </w:rPr>
              <w:t>3. 储气储液罐：不锈钢材质</w:t>
            </w:r>
          </w:p>
          <w:p>
            <w:pPr>
              <w:pStyle w:val="null3"/>
              <w:ind w:firstLine="420"/>
              <w:jc w:val="left"/>
            </w:pPr>
            <w:r>
              <w:rPr>
                <w:sz w:val="21"/>
              </w:rPr>
              <w:t>4. 可设定时间范围：1s～60min，时间精度：0.2S</w:t>
            </w:r>
          </w:p>
          <w:p>
            <w:pPr>
              <w:pStyle w:val="null3"/>
              <w:ind w:firstLine="420"/>
              <w:jc w:val="left"/>
            </w:pPr>
            <w:r>
              <w:rPr>
                <w:sz w:val="21"/>
              </w:rPr>
              <w:t>5. 五工位出口独立控制互不影响，出口处夹具可调节</w:t>
            </w:r>
          </w:p>
          <w:p>
            <w:pPr>
              <w:pStyle w:val="null3"/>
              <w:ind w:firstLine="420"/>
              <w:jc w:val="left"/>
            </w:pPr>
            <w:r>
              <w:rPr>
                <w:sz w:val="21"/>
              </w:rPr>
              <w:t>6. 有显示屏，支持中文菜单显示，公称规格、设定载荷、打印设定、测试、上行、下行、时间、标定。由键盘与触摸控制液晶显示屏上的菜单，机载打印测试结果。</w:t>
            </w:r>
          </w:p>
          <w:p>
            <w:pPr>
              <w:pStyle w:val="null3"/>
              <w:ind w:firstLine="422"/>
              <w:jc w:val="left"/>
            </w:pPr>
            <w:r>
              <w:rPr>
                <w:sz w:val="21"/>
                <w:b/>
              </w:rPr>
              <w:t>二、配件清单</w:t>
            </w:r>
          </w:p>
          <w:p>
            <w:pPr>
              <w:pStyle w:val="null3"/>
              <w:ind w:firstLine="420"/>
              <w:jc w:val="left"/>
            </w:pPr>
            <w:r>
              <w:rPr>
                <w:sz w:val="21"/>
              </w:rPr>
              <w:t>1、 标配配件</w:t>
            </w:r>
          </w:p>
          <w:p>
            <w:pPr>
              <w:pStyle w:val="null3"/>
              <w:ind w:firstLine="420"/>
              <w:jc w:val="left"/>
            </w:pPr>
            <w:r>
              <w:rPr>
                <w:sz w:val="21"/>
              </w:rPr>
              <w:t>2、 无油空压机，1.5kw，30L单相</w:t>
            </w:r>
          </w:p>
          <w:p>
            <w:pPr>
              <w:pStyle w:val="null3"/>
              <w:ind w:firstLine="422"/>
              <w:jc w:val="left"/>
            </w:pPr>
            <w:r>
              <w:rPr>
                <w:sz w:val="21"/>
                <w:b/>
              </w:rPr>
              <w:t>三、计量要求或验收方法</w:t>
            </w:r>
          </w:p>
          <w:p>
            <w:pPr>
              <w:pStyle w:val="null3"/>
              <w:ind w:firstLine="422"/>
              <w:jc w:val="left"/>
            </w:pPr>
            <w:r>
              <w:rPr>
                <w:sz w:val="21"/>
              </w:rPr>
              <w:t>常规计量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蠕动泵（血泵）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一、技术参数</w:t>
            </w:r>
          </w:p>
          <w:p>
            <w:pPr>
              <w:pStyle w:val="null3"/>
              <w:ind w:firstLine="420"/>
              <w:jc w:val="left"/>
            </w:pPr>
            <w:r>
              <w:rPr>
                <w:sz w:val="21"/>
              </w:rPr>
              <w:t>★1.流量范围：10～250ml/min（ф6mm），20～460ml/min（ф8mm）。</w:t>
            </w:r>
          </w:p>
          <w:p>
            <w:pPr>
              <w:pStyle w:val="null3"/>
              <w:ind w:firstLine="420"/>
              <w:jc w:val="left"/>
            </w:pPr>
            <w:r>
              <w:rPr>
                <w:sz w:val="21"/>
              </w:rPr>
              <w:t>2.流量精度：±10%。</w:t>
            </w:r>
          </w:p>
          <w:p>
            <w:pPr>
              <w:pStyle w:val="null3"/>
              <w:ind w:firstLine="420"/>
              <w:jc w:val="left"/>
            </w:pPr>
            <w:r>
              <w:rPr>
                <w:sz w:val="21"/>
              </w:rPr>
              <w:t>3.总预置量范围：0～9999ml。</w:t>
            </w:r>
          </w:p>
          <w:p>
            <w:pPr>
              <w:pStyle w:val="null3"/>
              <w:ind w:firstLine="420"/>
              <w:jc w:val="left"/>
            </w:pPr>
            <w:r>
              <w:rPr>
                <w:sz w:val="21"/>
              </w:rPr>
              <w:t>4.操作模式：薄膜按键。</w:t>
            </w:r>
          </w:p>
          <w:p>
            <w:pPr>
              <w:pStyle w:val="null3"/>
              <w:ind w:firstLine="420"/>
              <w:jc w:val="left"/>
            </w:pPr>
            <w:r>
              <w:rPr>
                <w:sz w:val="21"/>
              </w:rPr>
              <w:t>5.提醒功能：当累计量达到预设值时有声音提示。</w:t>
            </w:r>
          </w:p>
          <w:p>
            <w:pPr>
              <w:pStyle w:val="null3"/>
              <w:ind w:firstLine="420"/>
              <w:jc w:val="left"/>
            </w:pPr>
            <w:r>
              <w:rPr>
                <w:sz w:val="21"/>
              </w:rPr>
              <w:t>6.自动停泵：无。</w:t>
            </w:r>
          </w:p>
          <w:p>
            <w:pPr>
              <w:pStyle w:val="null3"/>
              <w:ind w:firstLine="420"/>
              <w:jc w:val="left"/>
            </w:pPr>
            <w:r>
              <w:rPr>
                <w:sz w:val="21"/>
              </w:rPr>
              <w:t>7.尺寸：不小于245×16</w:t>
            </w:r>
            <w:r>
              <w:rPr>
                <w:sz w:val="21"/>
              </w:rPr>
              <w:t>5×285mm</w:t>
            </w:r>
            <w:r>
              <w:rPr>
                <w:sz w:val="21"/>
              </w:rPr>
              <w:t>（</w:t>
            </w:r>
            <w:r>
              <w:rPr>
                <w:sz w:val="21"/>
              </w:rPr>
              <w:t>长</w:t>
            </w:r>
            <w:r>
              <w:rPr>
                <w:sz w:val="21"/>
              </w:rPr>
              <w:t>X宽X高</w:t>
            </w:r>
            <w:r>
              <w:rPr>
                <w:sz w:val="21"/>
              </w:rPr>
              <w:t>）</w:t>
            </w:r>
            <w:r>
              <w:rPr>
                <w:sz w:val="21"/>
              </w:rPr>
              <w:t>。</w:t>
            </w:r>
          </w:p>
          <w:p>
            <w:pPr>
              <w:pStyle w:val="null3"/>
              <w:ind w:firstLine="420"/>
              <w:jc w:val="left"/>
            </w:pPr>
            <w:r>
              <w:rPr>
                <w:sz w:val="21"/>
              </w:rPr>
              <w:t>8.重量：≤6kg。</w:t>
            </w:r>
          </w:p>
          <w:p>
            <w:pPr>
              <w:pStyle w:val="null3"/>
              <w:ind w:firstLine="420"/>
              <w:jc w:val="left"/>
            </w:pPr>
            <w:r>
              <w:rPr>
                <w:sz w:val="21"/>
              </w:rPr>
              <w:t>9.噪声：≤60dB。</w:t>
            </w:r>
          </w:p>
          <w:p>
            <w:pPr>
              <w:pStyle w:val="null3"/>
              <w:ind w:firstLine="420"/>
              <w:jc w:val="left"/>
            </w:pPr>
            <w:r>
              <w:rPr>
                <w:sz w:val="21"/>
              </w:rPr>
              <w:t>▲10.应具有数码显示功能，应可显示泵管内径、流量、预制量和累计量。</w:t>
            </w:r>
          </w:p>
          <w:p>
            <w:pPr>
              <w:pStyle w:val="null3"/>
              <w:ind w:firstLine="422"/>
              <w:jc w:val="left"/>
            </w:pPr>
            <w:r>
              <w:rPr>
                <w:sz w:val="21"/>
                <w:b/>
              </w:rPr>
              <w:t>二、配件清单</w:t>
            </w:r>
          </w:p>
          <w:p>
            <w:pPr>
              <w:pStyle w:val="null3"/>
              <w:ind w:firstLine="420"/>
              <w:jc w:val="left"/>
            </w:pPr>
            <w:r>
              <w:rPr>
                <w:sz w:val="21"/>
              </w:rPr>
              <w:t>主机</w:t>
            </w:r>
            <w:r>
              <w:rPr>
                <w:sz w:val="21"/>
              </w:rPr>
              <w:t>1台，电源线1条</w:t>
            </w:r>
          </w:p>
          <w:p>
            <w:pPr>
              <w:pStyle w:val="null3"/>
              <w:ind w:firstLine="422"/>
              <w:jc w:val="left"/>
            </w:pPr>
            <w:r>
              <w:rPr>
                <w:sz w:val="21"/>
                <w:b/>
              </w:rPr>
              <w:t>三、计量要求或验收方法</w:t>
            </w:r>
          </w:p>
          <w:p>
            <w:pPr>
              <w:pStyle w:val="null3"/>
              <w:ind w:firstLine="422"/>
              <w:jc w:val="left"/>
            </w:pPr>
            <w:r>
              <w:rPr>
                <w:sz w:val="21"/>
              </w:rPr>
              <w:t>功能检查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生化培养箱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一、技术参数</w:t>
            </w:r>
          </w:p>
          <w:p>
            <w:pPr>
              <w:pStyle w:val="null3"/>
              <w:ind w:firstLine="420"/>
              <w:jc w:val="left"/>
            </w:pPr>
            <w:r>
              <w:rPr>
                <w:sz w:val="21"/>
              </w:rPr>
              <w:t>★1、内容积：</w:t>
            </w:r>
            <w:r>
              <w:rPr>
                <w:sz w:val="21"/>
              </w:rPr>
              <w:t>覆盖</w:t>
            </w:r>
            <w:r>
              <w:rPr>
                <w:sz w:val="21"/>
              </w:rPr>
              <w:t>800L~850L范围</w:t>
            </w:r>
          </w:p>
          <w:p>
            <w:pPr>
              <w:pStyle w:val="null3"/>
              <w:ind w:firstLine="420"/>
              <w:jc w:val="left"/>
            </w:pPr>
            <w:r>
              <w:rPr>
                <w:sz w:val="21"/>
              </w:rPr>
              <w:t>2、显示器：液晶触摸屏</w:t>
            </w:r>
          </w:p>
          <w:p>
            <w:pPr>
              <w:pStyle w:val="null3"/>
              <w:ind w:firstLine="420"/>
              <w:jc w:val="left"/>
            </w:pPr>
            <w:r>
              <w:rPr>
                <w:sz w:val="21"/>
              </w:rPr>
              <w:t>3、权限管理：至少三级权限管理</w:t>
            </w:r>
          </w:p>
          <w:p>
            <w:pPr>
              <w:pStyle w:val="null3"/>
              <w:ind w:firstLine="420"/>
              <w:jc w:val="left"/>
            </w:pPr>
            <w:r>
              <w:rPr>
                <w:sz w:val="21"/>
              </w:rPr>
              <w:t>4、温度智能PID控制</w:t>
            </w:r>
          </w:p>
          <w:p>
            <w:pPr>
              <w:pStyle w:val="null3"/>
              <w:ind w:firstLine="420"/>
              <w:jc w:val="left"/>
            </w:pPr>
            <w:r>
              <w:rPr>
                <w:sz w:val="21"/>
              </w:rPr>
              <w:t>5、对流方式：强制对流</w:t>
            </w:r>
          </w:p>
          <w:p>
            <w:pPr>
              <w:pStyle w:val="null3"/>
              <w:ind w:firstLine="420"/>
              <w:jc w:val="left"/>
            </w:pPr>
            <w:r>
              <w:rPr>
                <w:sz w:val="21"/>
              </w:rPr>
              <w:t>6、温度范围-10℃~＋100℃</w:t>
            </w:r>
          </w:p>
          <w:p>
            <w:pPr>
              <w:pStyle w:val="null3"/>
              <w:ind w:firstLine="420"/>
              <w:jc w:val="left"/>
            </w:pPr>
            <w:r>
              <w:rPr>
                <w:sz w:val="21"/>
              </w:rPr>
              <w:t>7、温度分辨率：0.1℃</w:t>
            </w:r>
          </w:p>
          <w:p>
            <w:pPr>
              <w:pStyle w:val="null3"/>
              <w:ind w:firstLine="420"/>
              <w:jc w:val="left"/>
            </w:pPr>
            <w:r>
              <w:rPr>
                <w:sz w:val="21"/>
              </w:rPr>
              <w:t>★8、温度波动度：±0.2℃</w:t>
            </w:r>
          </w:p>
          <w:p>
            <w:pPr>
              <w:pStyle w:val="null3"/>
              <w:ind w:firstLine="420"/>
              <w:jc w:val="left"/>
            </w:pPr>
            <w:r>
              <w:rPr>
                <w:sz w:val="21"/>
              </w:rPr>
              <w:t>9、温度均匀度：±0.5℃（在20℃时）</w:t>
            </w:r>
          </w:p>
          <w:p>
            <w:pPr>
              <w:pStyle w:val="null3"/>
              <w:ind w:firstLine="420"/>
              <w:jc w:val="left"/>
            </w:pPr>
            <w:r>
              <w:rPr>
                <w:sz w:val="21"/>
              </w:rPr>
              <w:t>▲10、压缩机：变频</w:t>
            </w:r>
          </w:p>
          <w:p>
            <w:pPr>
              <w:pStyle w:val="null3"/>
              <w:ind w:firstLine="420"/>
              <w:jc w:val="left"/>
            </w:pPr>
            <w:r>
              <w:rPr>
                <w:sz w:val="21"/>
              </w:rPr>
              <w:t>11、安全保护：带漏电断路保护器、独立</w:t>
            </w:r>
            <w:r>
              <w:rPr>
                <w:sz w:val="21"/>
              </w:rPr>
              <w:t>超温保护器、压缩机过压保护、压缩机过热保护、冷却风机过热保护、开门报警、停电报警、传感器报警等</w:t>
            </w:r>
          </w:p>
          <w:p>
            <w:pPr>
              <w:pStyle w:val="null3"/>
              <w:ind w:firstLine="420"/>
              <w:jc w:val="left"/>
            </w:pPr>
            <w:r>
              <w:rPr>
                <w:sz w:val="21"/>
              </w:rPr>
              <w:t>12、内部尺寸：不小于1120×660×1100mm</w:t>
            </w:r>
            <w:r>
              <w:rPr>
                <w:sz w:val="21"/>
              </w:rPr>
              <w:t>（</w:t>
            </w:r>
            <w:r>
              <w:rPr>
                <w:sz w:val="21"/>
              </w:rPr>
              <w:t>长</w:t>
            </w:r>
            <w:r>
              <w:rPr>
                <w:sz w:val="21"/>
              </w:rPr>
              <w:t>X宽X高</w:t>
            </w:r>
            <w:r>
              <w:rPr>
                <w:sz w:val="21"/>
              </w:rPr>
              <w:t>）</w:t>
            </w:r>
          </w:p>
          <w:p>
            <w:pPr>
              <w:pStyle w:val="null3"/>
              <w:ind w:firstLine="420"/>
              <w:jc w:val="left"/>
            </w:pPr>
            <w:r>
              <w:rPr>
                <w:sz w:val="21"/>
              </w:rPr>
              <w:t>13、外形尺寸：不小于1300×1000×1800mm</w:t>
            </w:r>
            <w:r>
              <w:rPr>
                <w:sz w:val="21"/>
              </w:rPr>
              <w:t>（</w:t>
            </w:r>
            <w:r>
              <w:rPr>
                <w:sz w:val="21"/>
              </w:rPr>
              <w:t>长</w:t>
            </w:r>
            <w:r>
              <w:rPr>
                <w:sz w:val="21"/>
              </w:rPr>
              <w:t>X宽X高</w:t>
            </w:r>
            <w:r>
              <w:rPr>
                <w:sz w:val="21"/>
              </w:rPr>
              <w:t>）</w:t>
            </w:r>
          </w:p>
          <w:p>
            <w:pPr>
              <w:pStyle w:val="null3"/>
              <w:ind w:firstLine="422"/>
              <w:jc w:val="left"/>
            </w:pPr>
            <w:r>
              <w:rPr>
                <w:sz w:val="21"/>
                <w:b/>
              </w:rPr>
              <w:t>二、配件清单</w:t>
            </w:r>
          </w:p>
          <w:p>
            <w:pPr>
              <w:pStyle w:val="null3"/>
              <w:ind w:firstLine="420"/>
              <w:jc w:val="left"/>
            </w:pPr>
            <w:r>
              <w:rPr>
                <w:sz w:val="21"/>
              </w:rPr>
              <w:t>1、主机</w:t>
            </w:r>
          </w:p>
          <w:p>
            <w:pPr>
              <w:pStyle w:val="null3"/>
              <w:ind w:firstLine="420"/>
              <w:jc w:val="left"/>
            </w:pPr>
            <w:r>
              <w:rPr>
                <w:sz w:val="21"/>
              </w:rPr>
              <w:t>2、说明书</w:t>
            </w:r>
          </w:p>
          <w:p>
            <w:pPr>
              <w:pStyle w:val="null3"/>
              <w:ind w:firstLine="420"/>
              <w:jc w:val="left"/>
            </w:pPr>
            <w:r>
              <w:rPr>
                <w:sz w:val="21"/>
              </w:rPr>
              <w:t>3、配套搁架：8块。</w:t>
            </w:r>
          </w:p>
          <w:p>
            <w:pPr>
              <w:pStyle w:val="null3"/>
              <w:ind w:firstLine="420"/>
              <w:jc w:val="left"/>
            </w:pPr>
            <w:r>
              <w:rPr>
                <w:sz w:val="21"/>
              </w:rPr>
              <w:t>4、有温度计量孔</w:t>
            </w:r>
          </w:p>
          <w:p>
            <w:pPr>
              <w:pStyle w:val="null3"/>
              <w:ind w:firstLine="420"/>
              <w:jc w:val="left"/>
            </w:pPr>
            <w:r>
              <w:rPr>
                <w:sz w:val="21"/>
              </w:rPr>
              <w:t>5、配紫外灯管</w:t>
            </w:r>
          </w:p>
          <w:p>
            <w:pPr>
              <w:pStyle w:val="null3"/>
              <w:ind w:firstLine="422"/>
              <w:jc w:val="left"/>
            </w:pPr>
            <w:r>
              <w:rPr>
                <w:sz w:val="21"/>
                <w:b/>
              </w:rPr>
              <w:t>三、计量要求或验收方法</w:t>
            </w:r>
          </w:p>
          <w:p>
            <w:pPr>
              <w:pStyle w:val="null3"/>
              <w:ind w:firstLine="420"/>
              <w:jc w:val="left"/>
            </w:pPr>
            <w:r>
              <w:rPr>
                <w:sz w:val="21"/>
              </w:rPr>
              <w:t>JJF 1101-2019《环境试验设备温度、湿度参数校准规范》</w:t>
            </w:r>
          </w:p>
          <w:p>
            <w:pPr>
              <w:pStyle w:val="null3"/>
              <w:ind w:firstLine="420"/>
              <w:jc w:val="left"/>
            </w:pPr>
            <w:r>
              <w:rPr>
                <w:sz w:val="21"/>
              </w:rPr>
              <w:t>温度波动度：</w:t>
            </w:r>
            <w:r>
              <w:rPr>
                <w:sz w:val="21"/>
              </w:rPr>
              <w:t>±0.2℃，均匀度：≤0.5℃（20℃下）</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一十一</w:t>
      </w:r>
      <w:r>
        <w:rPr>
          <w:b/>
        </w:rPr>
        <w:t>：</w:t>
      </w:r>
      <w:r>
        <w:rPr>
          <w:b/>
        </w:rPr>
        <w:t>生物显微镜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一、技术参数</w:t>
            </w:r>
          </w:p>
          <w:p>
            <w:pPr>
              <w:pStyle w:val="null3"/>
              <w:ind w:firstLine="420"/>
              <w:jc w:val="left"/>
            </w:pPr>
            <w:r>
              <w:rPr>
                <w:sz w:val="21"/>
              </w:rPr>
              <w:t>1.采用ICS无限远光学系统，高分辨率、高反差、高色彩还原；</w:t>
            </w:r>
          </w:p>
          <w:p>
            <w:pPr>
              <w:pStyle w:val="null3"/>
              <w:ind w:firstLine="420"/>
              <w:jc w:val="left"/>
            </w:pPr>
            <w:r>
              <w:rPr>
                <w:sz w:val="21"/>
              </w:rPr>
              <w:t>2.不用化学药品的环保防霉技术；</w:t>
            </w:r>
          </w:p>
          <w:p>
            <w:pPr>
              <w:pStyle w:val="null3"/>
              <w:ind w:firstLine="420"/>
              <w:jc w:val="left"/>
            </w:pPr>
            <w:r>
              <w:rPr>
                <w:sz w:val="21"/>
              </w:rPr>
              <w:t>3.主机：符合人机工程学原理的光学系统，高分辨率、高反差、高色彩还原，配备精确定位的五位物镜转换器，</w:t>
            </w:r>
          </w:p>
          <w:p>
            <w:pPr>
              <w:pStyle w:val="null3"/>
              <w:ind w:firstLine="420"/>
              <w:jc w:val="left"/>
            </w:pPr>
            <w:r>
              <w:rPr>
                <w:sz w:val="21"/>
              </w:rPr>
              <w:t>4.观察筒：使用25°三目观察筒，视场直径≥22mm。铰链式观察筒，可上下翻转，瞳距调节范围：48mm~75mm；双眼点，眼点高度，380~415mm；观察筒可360度旋转，方便指导或讨论；</w:t>
            </w:r>
          </w:p>
          <w:p>
            <w:pPr>
              <w:pStyle w:val="null3"/>
              <w:ind w:firstLine="420"/>
              <w:jc w:val="left"/>
            </w:pPr>
            <w:r>
              <w:rPr>
                <w:sz w:val="21"/>
              </w:rPr>
              <w:t>5.目镜：10倍目镜，视场数22；双眼屈光度可调；带目镜罩2只；</w:t>
            </w:r>
          </w:p>
          <w:p>
            <w:pPr>
              <w:pStyle w:val="null3"/>
              <w:ind w:firstLine="420"/>
              <w:jc w:val="left"/>
            </w:pPr>
            <w:r>
              <w:rPr>
                <w:sz w:val="21"/>
              </w:rPr>
              <w:t>6.载物台：陶瓷覆涂机械载物台，载物台面积≥75mm×50mm；</w:t>
            </w:r>
          </w:p>
          <w:p>
            <w:pPr>
              <w:pStyle w:val="null3"/>
              <w:ind w:firstLine="420"/>
              <w:jc w:val="left"/>
            </w:pPr>
            <w:r>
              <w:rPr>
                <w:sz w:val="21"/>
              </w:rPr>
              <w:t>7.调焦机构：谐波齿轮精细同轴粗微调焦机构，内置免调节防下滑机构，不使用易损坏的外调节松紧调节环，调焦行程15mm，调焦精度0.5mm/圈；</w:t>
            </w:r>
          </w:p>
          <w:p>
            <w:pPr>
              <w:pStyle w:val="null3"/>
              <w:ind w:firstLine="420"/>
              <w:jc w:val="left"/>
            </w:pPr>
            <w:r>
              <w:rPr>
                <w:sz w:val="21"/>
              </w:rPr>
              <w:t>8.照明系统：LED冷光源和卤素灯双光源配置；亮度可调节，可抽拉式快速更换；带光强记忆功能，转换物镜无需重复调整亮度；</w:t>
            </w:r>
          </w:p>
          <w:p>
            <w:pPr>
              <w:pStyle w:val="null3"/>
              <w:ind w:firstLine="420"/>
              <w:jc w:val="left"/>
            </w:pPr>
            <w:r>
              <w:rPr>
                <w:sz w:val="21"/>
              </w:rPr>
              <w:t>9.聚光镜：数值孔径0.9/1.25高性能的Abbe聚光镜；</w:t>
            </w:r>
          </w:p>
          <w:p>
            <w:pPr>
              <w:pStyle w:val="null3"/>
              <w:ind w:firstLine="420"/>
              <w:jc w:val="left"/>
            </w:pPr>
            <w:r>
              <w:rPr>
                <w:sz w:val="21"/>
              </w:rPr>
              <w:t>★10.物镜：至少配备4个物镜：平场消色差物镜4x、平场消色差物镜10x、平场</w:t>
            </w:r>
            <w:r>
              <w:rPr>
                <w:sz w:val="21"/>
              </w:rPr>
              <w:t>消色差相差物</w:t>
            </w:r>
            <w:r>
              <w:rPr>
                <w:sz w:val="21"/>
              </w:rPr>
              <w:t>镜</w:t>
            </w:r>
            <w:r>
              <w:rPr>
                <w:sz w:val="21"/>
              </w:rPr>
              <w:t xml:space="preserve">40x、平场消色差相差物镜100x ；    </w:t>
            </w:r>
          </w:p>
          <w:p>
            <w:pPr>
              <w:pStyle w:val="null3"/>
              <w:ind w:firstLine="420"/>
              <w:jc w:val="left"/>
            </w:pPr>
            <w:r>
              <w:rPr>
                <w:sz w:val="21"/>
              </w:rPr>
              <w:t>★11.成像系统和图像：配备高分辨率相机和分析软件。</w:t>
            </w:r>
          </w:p>
          <w:p>
            <w:pPr>
              <w:pStyle w:val="null3"/>
              <w:ind w:firstLine="420"/>
              <w:jc w:val="left"/>
            </w:pPr>
            <w:r>
              <w:rPr>
                <w:sz w:val="21"/>
              </w:rPr>
              <w:t>12.相机带有主动降噪、主动锐化功能并可进行HDR模式采集；物理像素≥830万；拍摄速度≥30幅/秒（分辨率≥3840 x 2160）；</w:t>
            </w:r>
          </w:p>
          <w:p>
            <w:pPr>
              <w:pStyle w:val="null3"/>
              <w:ind w:firstLine="420"/>
              <w:jc w:val="left"/>
            </w:pPr>
            <w:r>
              <w:rPr>
                <w:sz w:val="21"/>
              </w:rPr>
              <w:t>13.增益1-22x可调；通过显微镜机身或单独电源供电两种方式；</w:t>
            </w:r>
          </w:p>
          <w:p>
            <w:pPr>
              <w:pStyle w:val="null3"/>
              <w:ind w:firstLine="420"/>
              <w:jc w:val="left"/>
            </w:pPr>
            <w:r>
              <w:rPr>
                <w:sz w:val="21"/>
              </w:rPr>
              <w:t>14.至少支持HDMI/USB0 Type C/Ethernet/Micro-D多种数据传输接口；相机可利用Wi-Fi进行连接控制相机拍照；相机自带OSD图像采集系统，可利用HDMI直接连接显示器进行图像采集，数据直接存储至USB设备</w:t>
            </w:r>
            <w:r>
              <w:rPr>
                <w:sz w:val="21"/>
                <w:color w:val="FF0000"/>
              </w:rPr>
              <w:t>。</w:t>
            </w:r>
          </w:p>
          <w:p>
            <w:pPr>
              <w:pStyle w:val="null3"/>
              <w:ind w:firstLine="422"/>
              <w:jc w:val="left"/>
            </w:pPr>
            <w:r>
              <w:rPr>
                <w:sz w:val="21"/>
                <w:b/>
              </w:rPr>
              <w:t>二、配件清单</w:t>
            </w:r>
          </w:p>
          <w:p>
            <w:pPr>
              <w:pStyle w:val="null3"/>
              <w:ind w:firstLine="420"/>
              <w:jc w:val="left"/>
            </w:pPr>
            <w:r>
              <w:rPr>
                <w:sz w:val="21"/>
              </w:rPr>
              <w:t>1、主机</w:t>
            </w:r>
          </w:p>
          <w:p>
            <w:pPr>
              <w:pStyle w:val="null3"/>
              <w:ind w:firstLine="420"/>
              <w:jc w:val="left"/>
            </w:pPr>
            <w:r>
              <w:rPr>
                <w:sz w:val="21"/>
              </w:rPr>
              <w:t>2、处理终端</w:t>
            </w:r>
            <w:r>
              <w:rPr>
                <w:sz w:val="21"/>
              </w:rPr>
              <w:t>系统</w:t>
            </w:r>
            <w:r>
              <w:rPr>
                <w:sz w:val="21"/>
              </w:rPr>
              <w:t>（</w:t>
            </w:r>
            <w:r>
              <w:rPr>
                <w:sz w:val="21"/>
              </w:rPr>
              <w:t>主频</w:t>
            </w:r>
            <w:r>
              <w:rPr>
                <w:sz w:val="21"/>
              </w:rPr>
              <w:t>≥3.3GHz，内存≥16GB，硬盘1TB）</w:t>
            </w:r>
          </w:p>
          <w:p>
            <w:pPr>
              <w:pStyle w:val="null3"/>
              <w:ind w:firstLine="420"/>
              <w:jc w:val="left"/>
            </w:pPr>
            <w:r>
              <w:rPr>
                <w:sz w:val="21"/>
              </w:rPr>
              <w:t>3、分析软件</w:t>
            </w:r>
          </w:p>
          <w:p>
            <w:pPr>
              <w:pStyle w:val="null3"/>
              <w:ind w:firstLine="422"/>
              <w:jc w:val="left"/>
            </w:pPr>
            <w:r>
              <w:rPr>
                <w:sz w:val="21"/>
                <w:b/>
              </w:rPr>
              <w:t>三、计量要求或验收方法</w:t>
            </w:r>
          </w:p>
          <w:p>
            <w:pPr>
              <w:pStyle w:val="null3"/>
              <w:ind w:firstLine="422"/>
              <w:jc w:val="left"/>
            </w:pPr>
            <w:r>
              <w:rPr>
                <w:sz w:val="21"/>
              </w:rPr>
              <w:t>符合</w:t>
            </w:r>
            <w:r>
              <w:rPr>
                <w:sz w:val="21"/>
              </w:rPr>
              <w:t>JJF 1402-2013 《生物显微镜校准规范》要求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一十二</w:t>
      </w:r>
      <w:r>
        <w:rPr>
          <w:b/>
        </w:rPr>
        <w:t>：</w:t>
      </w:r>
      <w:r>
        <w:rPr>
          <w:b/>
        </w:rPr>
        <w:t>阻干态微生物穿透试验仪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一、技术参数</w:t>
            </w:r>
          </w:p>
          <w:p>
            <w:pPr>
              <w:pStyle w:val="null3"/>
              <w:ind w:firstLine="420"/>
              <w:jc w:val="left"/>
            </w:pPr>
            <w:r>
              <w:rPr>
                <w:sz w:val="21"/>
              </w:rPr>
              <w:t>★1.符合标准符合标准 YY/T 0506.5-2009；</w:t>
            </w:r>
          </w:p>
          <w:p>
            <w:pPr>
              <w:pStyle w:val="null3"/>
              <w:ind w:firstLine="420"/>
              <w:jc w:val="left"/>
            </w:pPr>
            <w:r>
              <w:rPr>
                <w:sz w:val="21"/>
              </w:rPr>
              <w:t>▲2.配套生物安全柜，智能化操控界面并具有风机排风系统、进出风高效过滤器和照明灯；</w:t>
            </w:r>
          </w:p>
          <w:p>
            <w:pPr>
              <w:pStyle w:val="null3"/>
              <w:ind w:firstLine="420"/>
              <w:jc w:val="left"/>
            </w:pPr>
            <w:r>
              <w:rPr>
                <w:sz w:val="21"/>
              </w:rPr>
              <w:t>3.风速/气流流</w:t>
            </w:r>
            <w:r>
              <w:rPr>
                <w:sz w:val="21"/>
              </w:rPr>
              <w:t>速：（</w:t>
            </w:r>
            <w:r>
              <w:rPr>
                <w:sz w:val="21"/>
              </w:rPr>
              <w:t>0.2～0.5）m/s；</w:t>
            </w:r>
          </w:p>
          <w:p>
            <w:pPr>
              <w:pStyle w:val="null3"/>
              <w:ind w:firstLine="420"/>
              <w:jc w:val="left"/>
            </w:pPr>
            <w:r>
              <w:rPr>
                <w:sz w:val="21"/>
              </w:rPr>
              <w:t>4.振动形式：气动球式振动器，振动频率：</w:t>
            </w:r>
            <w:r>
              <w:rPr>
                <w:sz w:val="21"/>
              </w:rPr>
              <w:t>≥</w:t>
            </w:r>
            <w:r>
              <w:rPr>
                <w:sz w:val="21"/>
              </w:rPr>
              <w:t>20800次/分；</w:t>
            </w:r>
          </w:p>
          <w:p>
            <w:pPr>
              <w:pStyle w:val="null3"/>
              <w:ind w:firstLine="420"/>
              <w:jc w:val="left"/>
            </w:pPr>
            <w:r>
              <w:rPr>
                <w:sz w:val="21"/>
              </w:rPr>
              <w:t>5.至少1套试验容器，1套为6个，配有金属活塞，金属活塞可通过盖上的中心孔插入到达盖正面约10mm左右处，容器底部要有例如橡胶圈等，保证容器与台面充分接触；</w:t>
            </w:r>
          </w:p>
          <w:p>
            <w:pPr>
              <w:pStyle w:val="null3"/>
              <w:ind w:firstLine="420"/>
              <w:jc w:val="left"/>
            </w:pPr>
            <w:r>
              <w:rPr>
                <w:sz w:val="21"/>
              </w:rPr>
              <w:t>6.操作平台：大理</w:t>
            </w:r>
            <w:r>
              <w:rPr>
                <w:sz w:val="21"/>
              </w:rPr>
              <w:t>石板；</w:t>
            </w:r>
          </w:p>
          <w:p>
            <w:pPr>
              <w:pStyle w:val="null3"/>
              <w:ind w:firstLine="420"/>
              <w:jc w:val="left"/>
            </w:pPr>
            <w:r>
              <w:rPr>
                <w:sz w:val="21"/>
              </w:rPr>
              <w:t>7.流量计/频率检测计：测量范围：（14～750）HZ，能调节和控制振荡器振荡气流。</w:t>
            </w:r>
          </w:p>
          <w:p>
            <w:pPr>
              <w:pStyle w:val="null3"/>
              <w:ind w:firstLine="422"/>
              <w:jc w:val="left"/>
            </w:pPr>
            <w:r>
              <w:rPr>
                <w:sz w:val="21"/>
                <w:b/>
              </w:rPr>
              <w:t>二、配件清单</w:t>
            </w:r>
          </w:p>
          <w:p>
            <w:pPr>
              <w:pStyle w:val="null3"/>
              <w:ind w:firstLine="420"/>
              <w:jc w:val="left"/>
            </w:pPr>
            <w:r>
              <w:rPr>
                <w:sz w:val="21"/>
              </w:rPr>
              <w:t>1、 一立方储气罐</w:t>
            </w:r>
          </w:p>
          <w:p>
            <w:pPr>
              <w:pStyle w:val="null3"/>
              <w:ind w:firstLine="420"/>
              <w:jc w:val="left"/>
            </w:pPr>
            <w:r>
              <w:rPr>
                <w:sz w:val="21"/>
              </w:rPr>
              <w:t>2、 0.8MPA以上空机压</w:t>
            </w:r>
          </w:p>
          <w:p>
            <w:pPr>
              <w:pStyle w:val="null3"/>
              <w:ind w:firstLine="422"/>
              <w:jc w:val="left"/>
            </w:pPr>
            <w:r>
              <w:rPr>
                <w:sz w:val="21"/>
                <w:b/>
              </w:rPr>
              <w:t>三、计量要求或验收方法</w:t>
            </w:r>
          </w:p>
          <w:p>
            <w:pPr>
              <w:pStyle w:val="null3"/>
              <w:ind w:firstLine="422"/>
              <w:jc w:val="left"/>
            </w:pPr>
            <w:r>
              <w:rPr>
                <w:sz w:val="21"/>
              </w:rPr>
              <w:t>常规计量：频率（</w:t>
            </w:r>
            <w:r>
              <w:rPr>
                <w:sz w:val="21"/>
              </w:rPr>
              <w:t>≥</w:t>
            </w:r>
            <w:r>
              <w:rPr>
                <w:sz w:val="21"/>
              </w:rPr>
              <w:t>20800次/分、作用力</w:t>
            </w:r>
            <w:r>
              <w:rPr>
                <w:sz w:val="21"/>
              </w:rPr>
              <w:t>≥</w:t>
            </w:r>
            <w:r>
              <w:rPr>
                <w:sz w:val="21"/>
              </w:rPr>
              <w:t>650N、）、</w:t>
            </w:r>
            <w:r>
              <w:rPr>
                <w:sz w:val="21"/>
              </w:rPr>
              <w:t>流量计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一十三</w:t>
      </w:r>
      <w:r>
        <w:rPr>
          <w:b/>
        </w:rPr>
        <w:t>：</w:t>
      </w:r>
      <w:r>
        <w:rPr>
          <w:b/>
        </w:rPr>
        <w:t>撕破强力仪夹具</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w:t>
            </w:r>
            <w:r>
              <w:rPr>
                <w:sz w:val="21"/>
                <w:b/>
              </w:rPr>
              <w:t>参数</w:t>
            </w:r>
          </w:p>
          <w:p>
            <w:pPr>
              <w:pStyle w:val="null3"/>
              <w:ind w:firstLine="420"/>
              <w:jc w:val="left"/>
            </w:pPr>
            <w:r>
              <w:rPr>
                <w:sz w:val="21"/>
              </w:rPr>
              <w:t>1.试验机夹钳，要求和采购人现有的U2003-08-01英斯特朗材料试验机（型号：3365）配套，栓塞式连接，含上下两部分，符合GB/T3917.3-2009《纺织品织物撕破性能第3部分：梯形试样撕破强力的测定》标准规定的梯形试样的尺寸。</w:t>
            </w:r>
          </w:p>
          <w:p>
            <w:pPr>
              <w:pStyle w:val="null3"/>
              <w:ind w:firstLine="420"/>
              <w:jc w:val="left"/>
            </w:pPr>
            <w:r>
              <w:rPr>
                <w:sz w:val="21"/>
              </w:rPr>
              <w:t>2. 2套夹具（内表面金属齿纹）。</w:t>
            </w:r>
          </w:p>
          <w:p>
            <w:pPr>
              <w:pStyle w:val="null3"/>
              <w:ind w:firstLine="420"/>
              <w:jc w:val="left"/>
            </w:pPr>
            <w:r>
              <w:rPr>
                <w:sz w:val="21"/>
              </w:rPr>
              <w:t>3.材质要求耐腐蚀，不生锈，不变形。</w:t>
            </w:r>
          </w:p>
          <w:p>
            <w:pPr>
              <w:pStyle w:val="null3"/>
              <w:ind w:firstLine="420"/>
              <w:jc w:val="left"/>
            </w:pPr>
            <w:r>
              <w:rPr>
                <w:b/>
              </w:rPr>
              <w:t>二、示意图</w:t>
            </w:r>
          </w:p>
          <w:p>
            <w:pPr>
              <w:pStyle w:val="null3"/>
              <w:ind w:firstLine="422"/>
              <w:jc w:val="left"/>
            </w:pPr>
            <w:r>
              <w:drawing>
                <wp:inline distT="0" distR="0" distB="0" distL="0">
                  <wp:extent cx="3554730" cy="2446076"/>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554730" cy="2446076"/>
                          </a:xfrm>
                          <a:prstGeom prst="rect">
                            <a:avLst/>
                          </a:prstGeom>
                        </pic:spPr>
                      </pic:pic>
                    </a:graphicData>
                  </a:graphic>
                </wp:inline>
              </w:drawing>
            </w:r>
          </w:p>
          <w:p>
            <w:pPr>
              <w:pStyle w:val="null3"/>
              <w:ind w:firstLine="422"/>
              <w:jc w:val="left"/>
            </w:pPr>
            <w:r>
              <w:rPr>
                <w:sz w:val="21"/>
                <w:b/>
              </w:rPr>
              <w:t>三、配件清单</w:t>
            </w:r>
          </w:p>
          <w:p>
            <w:pPr>
              <w:pStyle w:val="null3"/>
              <w:ind w:firstLine="420"/>
              <w:jc w:val="left"/>
            </w:pPr>
            <w:r>
              <w:rPr>
                <w:sz w:val="21"/>
              </w:rPr>
              <w:t>包含夹具</w:t>
            </w:r>
            <w:r>
              <w:rPr>
                <w:sz w:val="21"/>
              </w:rPr>
              <w:t>2套（含上下部分内表面金属齿纹2套），及旋紧扳手、连接部分的插销（栓塞）。</w:t>
            </w:r>
          </w:p>
          <w:p>
            <w:pPr>
              <w:pStyle w:val="null3"/>
              <w:ind w:firstLine="422"/>
              <w:jc w:val="left"/>
            </w:pPr>
            <w:r>
              <w:rPr>
                <w:sz w:val="21"/>
                <w:b/>
              </w:rPr>
              <w:t>四、计量要求或验收方法</w:t>
            </w:r>
          </w:p>
          <w:p>
            <w:pPr>
              <w:pStyle w:val="null3"/>
              <w:ind w:firstLine="422"/>
              <w:jc w:val="left"/>
            </w:pPr>
            <w:r>
              <w:rPr>
                <w:sz w:val="21"/>
              </w:rPr>
              <w:t>验收方法及校准项目：安装</w:t>
            </w:r>
            <w:r>
              <w:rPr>
                <w:sz w:val="21"/>
              </w:rPr>
              <w:t>2套夹具与采购人现有的英斯特朗</w:t>
            </w:r>
            <w:r>
              <w:rPr>
                <w:sz w:val="21"/>
              </w:rPr>
              <w:t>材料试验机的适配性。</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一十四</w:t>
      </w:r>
      <w:r>
        <w:rPr>
          <w:b/>
        </w:rPr>
        <w:t>：</w:t>
      </w:r>
      <w:r>
        <w:rPr>
          <w:b/>
        </w:rPr>
        <w:t>DSC差示扫描量热仪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一、技术参数</w:t>
            </w:r>
          </w:p>
          <w:p>
            <w:pPr>
              <w:pStyle w:val="null3"/>
              <w:ind w:firstLine="420"/>
              <w:jc w:val="left"/>
            </w:pPr>
            <w:r>
              <w:rPr>
                <w:sz w:val="21"/>
              </w:rPr>
              <w:t>▲1、温度范围：-140～600℃</w:t>
            </w:r>
          </w:p>
          <w:p>
            <w:pPr>
              <w:pStyle w:val="null3"/>
              <w:ind w:firstLine="420"/>
              <w:jc w:val="left"/>
            </w:pPr>
            <w:r>
              <w:rPr>
                <w:sz w:val="21"/>
              </w:rPr>
              <w:t>▲2、温度准确度：±0.1℃</w:t>
            </w:r>
          </w:p>
          <w:p>
            <w:pPr>
              <w:pStyle w:val="null3"/>
              <w:ind w:firstLine="420"/>
              <w:jc w:val="left"/>
            </w:pPr>
            <w:r>
              <w:rPr>
                <w:sz w:val="21"/>
              </w:rPr>
              <w:t>3、温控速率：±0.1℃/hr ～±99.9℃/min</w:t>
            </w:r>
          </w:p>
          <w:p>
            <w:pPr>
              <w:pStyle w:val="null3"/>
              <w:ind w:firstLine="420"/>
              <w:jc w:val="left"/>
            </w:pPr>
            <w:r>
              <w:rPr>
                <w:sz w:val="21"/>
              </w:rPr>
              <w:t>▲4、量热灵敏度</w:t>
            </w:r>
            <w:r>
              <w:rPr>
                <w:sz w:val="21"/>
              </w:rPr>
              <w:t>：</w:t>
            </w:r>
            <w:r>
              <w:rPr>
                <w:sz w:val="21"/>
              </w:rPr>
              <w:t>0.2µW，</w:t>
            </w:r>
          </w:p>
          <w:p>
            <w:pPr>
              <w:pStyle w:val="null3"/>
              <w:ind w:firstLine="420"/>
              <w:jc w:val="left"/>
            </w:pPr>
            <w:r>
              <w:rPr>
                <w:sz w:val="21"/>
              </w:rPr>
              <w:t>▲5、量热（热焓）精度：±0.5%</w:t>
            </w:r>
          </w:p>
          <w:p>
            <w:pPr>
              <w:pStyle w:val="null3"/>
              <w:ind w:firstLine="420"/>
              <w:jc w:val="left"/>
            </w:pPr>
            <w:r>
              <w:rPr>
                <w:sz w:val="21"/>
              </w:rPr>
              <w:t>6、升温速率：0.1℃/min-100℃/min</w:t>
            </w:r>
          </w:p>
          <w:p>
            <w:pPr>
              <w:pStyle w:val="null3"/>
              <w:ind w:firstLine="420"/>
              <w:jc w:val="left"/>
            </w:pPr>
            <w:r>
              <w:rPr>
                <w:sz w:val="21"/>
              </w:rPr>
              <w:t>7、基线漂移（-50℃ -300℃）：≤±10μW；</w:t>
            </w:r>
          </w:p>
          <w:p>
            <w:pPr>
              <w:pStyle w:val="null3"/>
              <w:ind w:firstLine="420"/>
              <w:jc w:val="left"/>
            </w:pPr>
            <w:r>
              <w:rPr>
                <w:sz w:val="21"/>
              </w:rPr>
              <w:t>8、基线漂移重复性（-50℃ …300℃）：≤±10μW</w:t>
            </w:r>
          </w:p>
          <w:p>
            <w:pPr>
              <w:pStyle w:val="null3"/>
              <w:ind w:firstLine="420"/>
              <w:jc w:val="left"/>
            </w:pPr>
            <w:r>
              <w:rPr>
                <w:sz w:val="21"/>
              </w:rPr>
              <w:t>9、噪音水平：≤0.5μW(150℃下RMS值)</w:t>
            </w:r>
          </w:p>
          <w:p>
            <w:pPr>
              <w:pStyle w:val="null3"/>
              <w:ind w:firstLine="420"/>
              <w:jc w:val="left"/>
            </w:pPr>
            <w:r>
              <w:rPr>
                <w:sz w:val="21"/>
              </w:rPr>
              <w:t>▲10、热量测量精度：≤0.5%</w:t>
            </w:r>
          </w:p>
          <w:p>
            <w:pPr>
              <w:pStyle w:val="null3"/>
              <w:ind w:firstLine="420"/>
              <w:jc w:val="left"/>
            </w:pPr>
            <w:r>
              <w:rPr>
                <w:sz w:val="21"/>
              </w:rPr>
              <w:t>11、测量范围：≥±140MW</w:t>
            </w:r>
          </w:p>
          <w:p>
            <w:pPr>
              <w:pStyle w:val="null3"/>
              <w:ind w:firstLine="420"/>
              <w:jc w:val="left"/>
            </w:pPr>
            <w:r>
              <w:rPr>
                <w:sz w:val="21"/>
              </w:rPr>
              <w:t>12、温度保持时间：1min ～999 hrs；氛围气：空气、惰性气体</w:t>
            </w:r>
          </w:p>
          <w:p>
            <w:pPr>
              <w:pStyle w:val="null3"/>
              <w:ind w:firstLine="420"/>
              <w:jc w:val="left"/>
            </w:pPr>
            <w:r>
              <w:rPr>
                <w:sz w:val="21"/>
              </w:rPr>
              <w:t>13、智能化在线多参数自动检</w:t>
            </w:r>
            <w:r>
              <w:rPr>
                <w:sz w:val="21"/>
              </w:rPr>
              <w:t>测系统并附带信息预警功能全自动预警处理，可以使用状态进行多参数包括电压、电流、位置偏移距离等在线检测</w:t>
            </w:r>
          </w:p>
          <w:p>
            <w:pPr>
              <w:pStyle w:val="null3"/>
              <w:ind w:firstLine="420"/>
              <w:jc w:val="left"/>
            </w:pPr>
            <w:r>
              <w:rPr>
                <w:sz w:val="21"/>
              </w:rPr>
              <w:t>14、数据采集软件：实验过程中使用数据采集软件，可同时采集多台热分析仪的数据，可以互不影响地同时控制多台热分析仪器，同时完成测量、数据传输和分析</w:t>
            </w:r>
          </w:p>
          <w:p>
            <w:pPr>
              <w:pStyle w:val="null3"/>
              <w:ind w:firstLine="420"/>
              <w:jc w:val="left"/>
            </w:pPr>
            <w:r>
              <w:rPr>
                <w:sz w:val="21"/>
              </w:rPr>
              <w:t>15、数据处理软件：可自动分析多个项目：温度、时间、切点、峰面积、峰高、热量、玻璃化转变温度等</w:t>
            </w:r>
          </w:p>
          <w:p>
            <w:pPr>
              <w:pStyle w:val="null3"/>
              <w:ind w:firstLine="422"/>
              <w:jc w:val="left"/>
            </w:pPr>
            <w:r>
              <w:rPr>
                <w:sz w:val="21"/>
                <w:b/>
              </w:rPr>
              <w:t>二、配件清单</w:t>
            </w:r>
          </w:p>
          <w:p>
            <w:pPr>
              <w:pStyle w:val="null3"/>
              <w:ind w:firstLine="420"/>
              <w:jc w:val="left"/>
            </w:pPr>
            <w:r>
              <w:rPr>
                <w:sz w:val="21"/>
              </w:rPr>
              <w:t>1、差示扫</w:t>
            </w:r>
            <w:r>
              <w:rPr>
                <w:sz w:val="21"/>
              </w:rPr>
              <w:t>描量热仪主机一台；</w:t>
            </w:r>
          </w:p>
          <w:p>
            <w:pPr>
              <w:pStyle w:val="null3"/>
              <w:ind w:firstLine="420"/>
              <w:jc w:val="left"/>
            </w:pPr>
            <w:r>
              <w:rPr>
                <w:sz w:val="21"/>
              </w:rPr>
              <w:t>2、热分析</w:t>
            </w:r>
            <w:r>
              <w:rPr>
                <w:sz w:val="21"/>
              </w:rPr>
              <w:t>软</w:t>
            </w:r>
            <w:r>
              <w:rPr>
                <w:sz w:val="21"/>
              </w:rPr>
              <w:t>件</w:t>
            </w:r>
            <w:r>
              <w:rPr>
                <w:sz w:val="21"/>
              </w:rPr>
              <w:t>一套；</w:t>
            </w:r>
          </w:p>
          <w:p>
            <w:pPr>
              <w:pStyle w:val="null3"/>
              <w:ind w:firstLine="420"/>
              <w:jc w:val="left"/>
            </w:pPr>
            <w:r>
              <w:rPr>
                <w:sz w:val="21"/>
              </w:rPr>
              <w:t>3、气体流量控制器（氛围气控制所需部件）一套；</w:t>
            </w:r>
          </w:p>
          <w:p>
            <w:pPr>
              <w:pStyle w:val="null3"/>
              <w:ind w:firstLine="420"/>
              <w:jc w:val="left"/>
            </w:pPr>
            <w:r>
              <w:rPr>
                <w:sz w:val="21"/>
              </w:rPr>
              <w:t>4、样品密封/卷边器（压制样品所需部件）一套；</w:t>
            </w:r>
          </w:p>
          <w:p>
            <w:pPr>
              <w:pStyle w:val="null3"/>
              <w:ind w:firstLine="420"/>
              <w:jc w:val="left"/>
            </w:pPr>
            <w:r>
              <w:rPr>
                <w:sz w:val="21"/>
              </w:rPr>
              <w:t>5、铝卷边锅及盖（φ5.8 x 1.5 (50/set)）三套；</w:t>
            </w:r>
          </w:p>
          <w:p>
            <w:pPr>
              <w:pStyle w:val="null3"/>
              <w:ind w:firstLine="420"/>
              <w:jc w:val="left"/>
            </w:pPr>
            <w:r>
              <w:rPr>
                <w:sz w:val="21"/>
              </w:rPr>
              <w:t>6、温度校正用标准物质铟一包，熔点156.61℃；温度校正用标准物质锡一包，熔点231.92℃；</w:t>
            </w:r>
          </w:p>
          <w:p>
            <w:pPr>
              <w:pStyle w:val="null3"/>
              <w:ind w:firstLine="420"/>
              <w:jc w:val="left"/>
            </w:pPr>
            <w:r>
              <w:rPr>
                <w:sz w:val="21"/>
              </w:rPr>
              <w:t>7、气路附件一套：含气路管（2.5米）1包、空气管1包、导管2包、三通阀1包、接头1包；</w:t>
            </w:r>
          </w:p>
          <w:p>
            <w:pPr>
              <w:pStyle w:val="null3"/>
              <w:ind w:firstLine="420"/>
              <w:jc w:val="left"/>
            </w:pPr>
            <w:r>
              <w:rPr>
                <w:sz w:val="21"/>
              </w:rPr>
              <w:t>8、智能化在线多参数自动检测系统一套；</w:t>
            </w:r>
          </w:p>
          <w:p>
            <w:pPr>
              <w:pStyle w:val="null3"/>
              <w:ind w:firstLine="420"/>
              <w:jc w:val="left"/>
            </w:pPr>
            <w:r>
              <w:rPr>
                <w:sz w:val="21"/>
              </w:rPr>
              <w:t>9、</w:t>
            </w:r>
            <w:r>
              <w:rPr>
                <w:sz w:val="21"/>
              </w:rPr>
              <w:t>处理终端系统</w:t>
            </w:r>
            <w:r>
              <w:rPr>
                <w:sz w:val="21"/>
              </w:rPr>
              <w:t>和输出设备</w:t>
            </w:r>
            <w:r>
              <w:rPr>
                <w:sz w:val="21"/>
              </w:rPr>
              <w:t>各一套</w:t>
            </w:r>
          </w:p>
          <w:p>
            <w:pPr>
              <w:pStyle w:val="null3"/>
              <w:ind w:firstLine="420"/>
              <w:jc w:val="left"/>
            </w:pPr>
            <w:r>
              <w:rPr>
                <w:sz w:val="21"/>
              </w:rPr>
              <w:t>10、减压阀一套</w:t>
            </w:r>
          </w:p>
          <w:p>
            <w:pPr>
              <w:pStyle w:val="null3"/>
              <w:ind w:firstLine="422"/>
              <w:jc w:val="left"/>
            </w:pPr>
            <w:r>
              <w:rPr>
                <w:sz w:val="21"/>
                <w:b/>
              </w:rPr>
              <w:t>三、计量要求或验收方法</w:t>
            </w:r>
          </w:p>
          <w:p>
            <w:pPr>
              <w:pStyle w:val="null3"/>
              <w:ind w:firstLine="420"/>
              <w:jc w:val="left"/>
            </w:pPr>
            <w:r>
              <w:rPr>
                <w:sz w:val="21"/>
              </w:rPr>
              <w:t>依据</w:t>
            </w:r>
            <w:r>
              <w:rPr>
                <w:sz w:val="21"/>
              </w:rPr>
              <w:t>JJG936-2012《示差扫描热量计检定规程》A级检定</w:t>
            </w:r>
          </w:p>
          <w:p>
            <w:pPr>
              <w:pStyle w:val="null3"/>
              <w:ind w:firstLine="420"/>
              <w:jc w:val="left"/>
            </w:pPr>
            <w:r>
              <w:rPr>
                <w:sz w:val="21"/>
              </w:rPr>
              <w:t>应检定合格</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一十五</w:t>
      </w:r>
      <w:r>
        <w:rPr>
          <w:b/>
        </w:rPr>
        <w:t>：</w:t>
      </w:r>
      <w:r>
        <w:rPr>
          <w:b/>
        </w:rPr>
        <w:t>多路数据记录仪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一、技术参数</w:t>
            </w:r>
          </w:p>
          <w:p>
            <w:pPr>
              <w:pStyle w:val="null3"/>
              <w:ind w:firstLine="420"/>
              <w:jc w:val="left"/>
            </w:pPr>
            <w:r>
              <w:rPr>
                <w:sz w:val="21"/>
              </w:rPr>
              <w:t>▲1.仪器温度范围：-60℃~200℃，分辨率：0.01℃ ；温度探头：万能采集卡温度传感器：T型8支，范围-60℃~200℃，精度≤±0.3℃</w:t>
            </w:r>
          </w:p>
          <w:p>
            <w:pPr>
              <w:pStyle w:val="null3"/>
              <w:ind w:firstLine="420"/>
              <w:jc w:val="left"/>
            </w:pPr>
            <w:r>
              <w:rPr>
                <w:sz w:val="21"/>
              </w:rPr>
              <w:t>▲2.仪器湿度范围：0~98%，分辨率：0.01%；湿度探头：温湿度采集模块：湿度探头8支，精度≤±3%</w:t>
            </w:r>
          </w:p>
          <w:p>
            <w:pPr>
              <w:pStyle w:val="null3"/>
              <w:ind w:firstLine="420"/>
              <w:jc w:val="left"/>
            </w:pPr>
            <w:r>
              <w:rPr>
                <w:sz w:val="21"/>
              </w:rPr>
              <w:t>3.内存：≥4G</w:t>
            </w:r>
          </w:p>
          <w:p>
            <w:pPr>
              <w:pStyle w:val="null3"/>
              <w:ind w:firstLine="420"/>
              <w:jc w:val="left"/>
            </w:pPr>
            <w:r>
              <w:rPr>
                <w:sz w:val="21"/>
              </w:rPr>
              <w:t>4.通道：可同时测量温度和湿度各≥8个点位</w:t>
            </w:r>
          </w:p>
          <w:p>
            <w:pPr>
              <w:pStyle w:val="null3"/>
              <w:ind w:firstLine="420"/>
              <w:jc w:val="left"/>
            </w:pPr>
            <w:r>
              <w:rPr>
                <w:sz w:val="21"/>
              </w:rPr>
              <w:t>5.记录模式：循环记录</w:t>
            </w:r>
          </w:p>
          <w:p>
            <w:pPr>
              <w:pStyle w:val="null3"/>
              <w:ind w:firstLine="420"/>
              <w:jc w:val="left"/>
            </w:pPr>
            <w:r>
              <w:rPr>
                <w:sz w:val="21"/>
              </w:rPr>
              <w:t>6.采集：不大于1s</w:t>
            </w:r>
          </w:p>
          <w:p>
            <w:pPr>
              <w:pStyle w:val="null3"/>
              <w:ind w:firstLine="420"/>
              <w:jc w:val="left"/>
            </w:pPr>
            <w:r>
              <w:rPr>
                <w:sz w:val="21"/>
              </w:rPr>
              <w:t>7.外形尺寸：不大于300×300×200mm</w:t>
            </w:r>
            <w:r>
              <w:rPr>
                <w:sz w:val="21"/>
              </w:rPr>
              <w:t>（</w:t>
            </w:r>
            <w:r>
              <w:rPr>
                <w:sz w:val="21"/>
              </w:rPr>
              <w:t>长</w:t>
            </w:r>
            <w:r>
              <w:rPr>
                <w:sz w:val="21"/>
              </w:rPr>
              <w:t>X宽X高</w:t>
            </w:r>
            <w:r>
              <w:rPr>
                <w:sz w:val="21"/>
              </w:rPr>
              <w:t>）</w:t>
            </w:r>
          </w:p>
          <w:p>
            <w:pPr>
              <w:pStyle w:val="null3"/>
              <w:ind w:firstLine="422"/>
              <w:jc w:val="left"/>
            </w:pPr>
            <w:r>
              <w:rPr>
                <w:sz w:val="21"/>
                <w:b/>
              </w:rPr>
              <w:t>二、配件清单</w:t>
            </w:r>
          </w:p>
          <w:p>
            <w:pPr>
              <w:pStyle w:val="null3"/>
              <w:ind w:firstLine="420"/>
              <w:jc w:val="left"/>
            </w:pPr>
            <w:r>
              <w:rPr>
                <w:sz w:val="21"/>
              </w:rPr>
              <w:t>1、主机1台；</w:t>
            </w:r>
          </w:p>
          <w:p>
            <w:pPr>
              <w:pStyle w:val="null3"/>
              <w:ind w:firstLine="420"/>
              <w:jc w:val="left"/>
            </w:pPr>
            <w:r>
              <w:rPr>
                <w:sz w:val="21"/>
              </w:rPr>
              <w:t>2、温湿度采集模块：湿度探头8支；</w:t>
            </w:r>
          </w:p>
          <w:p>
            <w:pPr>
              <w:pStyle w:val="null3"/>
              <w:ind w:firstLine="420"/>
              <w:jc w:val="left"/>
            </w:pPr>
            <w:r>
              <w:rPr>
                <w:sz w:val="21"/>
              </w:rPr>
              <w:t>3、万能采集卡温度传感器探头8支；</w:t>
            </w:r>
          </w:p>
          <w:p>
            <w:pPr>
              <w:pStyle w:val="null3"/>
              <w:ind w:firstLine="420"/>
              <w:jc w:val="left"/>
            </w:pPr>
            <w:r>
              <w:rPr>
                <w:sz w:val="21"/>
              </w:rPr>
              <w:t>4、USB通讯；</w:t>
            </w:r>
          </w:p>
          <w:p>
            <w:pPr>
              <w:pStyle w:val="null3"/>
              <w:ind w:firstLine="420"/>
              <w:jc w:val="left"/>
            </w:pPr>
            <w:r>
              <w:rPr>
                <w:sz w:val="21"/>
              </w:rPr>
              <w:t>5、探头线长≥3m</w:t>
            </w:r>
          </w:p>
          <w:p>
            <w:pPr>
              <w:pStyle w:val="null3"/>
              <w:ind w:firstLine="422"/>
              <w:jc w:val="left"/>
            </w:pPr>
            <w:r>
              <w:rPr>
                <w:sz w:val="21"/>
                <w:b/>
              </w:rPr>
              <w:t>三、计量要求或验收方法</w:t>
            </w:r>
          </w:p>
          <w:p>
            <w:pPr>
              <w:pStyle w:val="null3"/>
              <w:ind w:firstLine="422"/>
              <w:jc w:val="left"/>
            </w:pPr>
            <w:r>
              <w:rPr>
                <w:sz w:val="21"/>
              </w:rPr>
              <w:t>按</w:t>
            </w:r>
            <w:r>
              <w:rPr>
                <w:sz w:val="21"/>
              </w:rPr>
              <w:t>JJF 1076-2020《数字式温湿度计校准规范》计量，应合格。</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广东省医疗器械质量监督检验所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采购机构代理服务收费标准：各采购包中标人须向采购代理机构按如下标准和规定缴纳代理服务费：（1）以各采购包预算金额作为代理服务费的计算基数； （2）代理服务费采用差额定率累进法进行计算，按照以下标准计取：100万元以下的部分，按照1.5%计取；100-500万元的部分，按照1.1%计取。（3）增值税另行计入招标代理服务费中。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便利化措施（本招标文件其他条款与本条不一致的，以本条为准），投标文件的递交与开标，1. 各投标供应商可以通过“中国邮政”、“EMS”、“顺丰快递”等快递方式，按照采购文件要求在规定的投标截止时间前将《投标文件》及相关样品（如有）送达到开标地点，快递单上应清晰写明如下信息： 1）收件地址：广州市天河区龙怡路117号银汇大厦5楼 2）收件人：广东志正招标有限公司前台 3）注明采购项目编号 如需现场安装或调试的样品，不接受邮寄送达的方式。 需现场陈述的项目，请供应商派代表参与。 2. 通过快递方式递交《投标文件》及相关样品（如有）的，递交时间为送达我司由我司前台人员签收的时间，请投标供应商预留邮寄所需的时间。建议投标供应商在邮递之后，主动在 投标截止时间前及时与我司联系，核实投标文件是否在规定的时间内送达。 3. 通过快递方式递交《投标文件》及相关样品（如有）的，寄错地址、逾期送达、未按照采购文件要求密封或者邮寄过程导致包装密封出现破损的，我司将拒绝接收，由投标供应商自行承担相应责任与后果，我司不承担责任。 4. 投标供应商未参加现场开标的，视同认可开标结果。 中标（成交）通知书与发票送达 我司鼓励将通过快递方式送达给中标（成交）人，服务费（标书款）发票以邮件方式发送电子发票。 采购合同送达 我司提倡中标（成交）人优先采用邮寄方式将签订的合同及时送达我司。 1）收件地址：广州市天河区龙怡路117号银汇大厦5 楼 2）收件人：广东志正招标有限公司前台 3）注明采购项目编号 政府采购合同融资，供应商在中标（成交）后需要融资时可以申请政府采购合同融资。详情请 见《广东省财政厅广东省地方金融监督管理局中国人民银行广州分行关于开展省级政府采购合 同融资工作的通知》（粤财采购〔2020〕6号）（查询网址：http://www.gdgpo.gov.cn/show/id/40288ba97237aba8017239cc2a020555.html）。</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广东省医疗器械质量监督检验所仪器设备采购项目三（包1）)：综合评分法,是指投标文件满足招标文件全部实质性要求，且按照评审因素的量化指标评审得分最高的投标人为中标候选人的评标方法。（最低报价不是中标的唯一依据。）</w:t>
      </w:r>
    </w:p>
    <w:p>
      <w:pPr>
        <w:pStyle w:val="null3"/>
      </w:pPr>
      <w:r>
        <w:rPr/>
        <w:t>采购包2(2025年广东省医疗器械质量监督检验所仪器设备采购项目三（包2）)：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采购包1（2025年广东省医疗器械质量监督检验所仪器设备采购项目三（包1））：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a)投标产品(针对非政府强制采购产品)获得有效期内的节能产品认证证书的，节能产品投标报价占总投标报价比例在80%或以上的，对节能产品的价格给予2%的扣除，在80%以下的，对节能产品的价格给予1%的扣除，用扣除后的价格参与评审。（提供节能产品认证证书）。 b)投标产品(针对非政府强制采购产品)获得有效期内的环境标志产品认证证书的，环境标志产品投标报价占总投标报价比例在80%或以上的，对环境标志产品的价格给予2%的扣除，在80%以下的，对环境标志产品的价格给予1%的扣除，用扣除后的价格参与评审。（提供环境标志产品认证证书）。 c)对属于强制采购的节能产品，节能要求作为实质性响应指标，不再享受评审优惠。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采购包2（2025年广东省医疗器械质量监督检验所仪器设备采购项目三（包2））：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a)投标产品(针对非政府强制采购产品)获得有效期内的节能产品认证证书的，节能产品投标报价占总投标报价比例在80%或以上的，对节能产品的价格给予2%的扣除，在80%以下的，对节能产品的价格给予1%的扣除，用扣除后的价格参与评审。（提供节能产品认证证书）。 b)投标产品(针对非政府强制采购产品)获得有效期内的环境标志产品认证证书的，环境标志产品投标报价占总投标报价比例在80%或以上的，对环境标志产品的价格给予2%的扣除，在80%以下的，对环境标志产品的价格给予1%的扣除，用扣除后的价格参与评审。（提供环境标志产品认证证书）。 c)对属于强制采购的节能产品，节能要求作为实质性响应指标，不再享受评审优惠。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采购包1（2025年广东省医疗器械质量监督检验所仪器设备采购项目三（包1））：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提供2023年年度财务状况报告或投标截止日前6个月内任意1个月的财务报表或基本开户行出具的资信证明。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所有货物的制造商应为中小微企业。投标人应按要求出具《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pPr>
      <w:r>
        <w:rPr/>
        <w:t>采购包2（2025年广东省医疗器械质量监督检验所仪器设备采购项目三（包2））：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提供2023年年度财务状况报告或投标截止日前6个月内任意1个月的财务报表或基本开户行出具的资信证明。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所有货物的制造商应为中小微企业。投标人应按要求出具《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采购包1（2025年广东省医疗器械质量监督检验所仪器设备采购项目三（包1））：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pPr>
      <w:r>
        <w:rPr/>
        <w:t>采购包2（2025年广东省医疗器械质量监督检验所仪器设备采购项目三（包2））：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采购包1(2025年广东省医疗器械质量监督检验所仪器设备采购项目三（包1）):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带“▲”技术参数响应程度 (23.1分)</w:t>
            </w:r>
          </w:p>
        </w:tc>
        <w:tc>
          <w:tcPr>
            <w:tcW w:type="dxa" w:w="5076"/>
          </w:tcPr>
          <w:p>
            <w:pPr>
              <w:pStyle w:val="null3"/>
              <w:jc w:val="left"/>
            </w:pPr>
            <w:r>
              <w:rPr/>
              <w:t>根据投标人对采购需求“技术参数”中的重要技术参数（带“▲”技术参数）的响应情况进行评分：每有一项满足或优于招标文件要求的得1.1分，最高得23.1分。 本项目重要技术参数共21条。 注：对于“▲”条款，采购需求中有要求证明材料的则以采购需求的要求为准。若采购需求无特别要求的，则投标人须提供投标产品的“彩页”或使用“说明书”（如使用说明书为英文版，请同时提供中文版，盖上制造商公章）或盖有制造商公章的有关说明作为技术证明文件，否则评标委员会有权视该条款为无效响应。</w:t>
            </w:r>
          </w:p>
        </w:tc>
      </w:tr>
      <w:tr>
        <w:tc>
          <w:tcPr>
            <w:tcW w:type="dxa" w:w="922"/>
            <w:gridSpan w:val="2"/>
            <w:vMerge/>
          </w:tcPr>
          <w:p/>
        </w:tc>
        <w:tc>
          <w:tcPr>
            <w:tcW w:type="dxa" w:w="2307"/>
          </w:tcPr>
          <w:p>
            <w:pPr>
              <w:pStyle w:val="null3"/>
              <w:jc w:val="left"/>
            </w:pPr>
            <w:r>
              <w:rPr/>
              <w:t>一般技术参数响应程度 (18.9分)</w:t>
            </w:r>
          </w:p>
        </w:tc>
        <w:tc>
          <w:tcPr>
            <w:tcW w:type="dxa" w:w="5076"/>
          </w:tcPr>
          <w:p>
            <w:pPr>
              <w:pStyle w:val="null3"/>
              <w:jc w:val="left"/>
            </w:pPr>
            <w:r>
              <w:rPr/>
              <w:t>根据投标人对采购需求“技术参数”中的一般技术参数（非带“▲”、★技术参数）的响应情况进行评分：得分计算公式=[（一般技术参数总数-负偏离总数）/一般技术参数总数]×18.9分，结果四舍五入保留两位小数。 本项目一般技术参数共166条。 注：一般技术参数以投标人响应的为准，不响应的视为负偏离的。</w:t>
            </w:r>
          </w:p>
        </w:tc>
      </w:tr>
      <w:tr>
        <w:tc>
          <w:tcPr>
            <w:tcW w:type="dxa" w:w="922"/>
            <w:gridSpan w:val="2"/>
            <w:vMerge/>
          </w:tcPr>
          <w:p/>
        </w:tc>
        <w:tc>
          <w:tcPr>
            <w:tcW w:type="dxa" w:w="2307"/>
          </w:tcPr>
          <w:p>
            <w:pPr>
              <w:pStyle w:val="null3"/>
              <w:jc w:val="left"/>
            </w:pPr>
            <w:r>
              <w:rPr/>
              <w:t>技术方案 (5.0分)</w:t>
            </w:r>
            <w:r>
              <w:rPr/>
              <w:t>，（等次分值选择：</w:t>
            </w:r>
            <w:r>
              <w:rPr/>
              <w:t>0.0;</w:t>
            </w:r>
            <w:r>
              <w:rPr/>
              <w:t>1.0;</w:t>
            </w:r>
            <w:r>
              <w:rPr/>
              <w:t>2.0;</w:t>
            </w:r>
            <w:r>
              <w:rPr/>
              <w:t>3.0;</w:t>
            </w:r>
            <w:r>
              <w:rPr/>
              <w:t>5.0;</w:t>
            </w:r>
            <w:r>
              <w:rPr/>
              <w:t>）</w:t>
            </w:r>
          </w:p>
        </w:tc>
        <w:tc>
          <w:tcPr>
            <w:tcW w:type="dxa" w:w="5076"/>
          </w:tcPr>
          <w:p>
            <w:pPr>
              <w:pStyle w:val="null3"/>
              <w:jc w:val="left"/>
            </w:pPr>
            <w:r>
              <w:rPr/>
              <w:t>投标人应根据所投产品制造商/生产厂家执行的货物制造、检验和验收标准，结合本项目的技术要求、实施目标和具体特点，作出合理的、具有可操作性的技术方案。 设备的选型配置科学合理（稳定性、科学性、可靠性等方面），可操作性强，得5分； 设备的选型配置较科学合理（稳定性、科学性、可靠性等方面），可操作性较强，得3分； 技术方案对本项目要求的响应有较多偏差或缺漏，技术方案合理性、可操作性欠缺，得2分； 技术方案对本项目要求的响应有重大偏差或缺漏，或技术方案没有合理性、可操作性，得1分； 无提供不得分。</w:t>
            </w:r>
          </w:p>
        </w:tc>
      </w:tr>
      <w:tr>
        <w:tc>
          <w:tcPr>
            <w:tcW w:type="dxa" w:w="922"/>
            <w:gridSpan w:val="2"/>
            <w:vMerge/>
          </w:tcPr>
          <w:p/>
        </w:tc>
        <w:tc>
          <w:tcPr>
            <w:tcW w:type="dxa" w:w="2307"/>
          </w:tcPr>
          <w:p>
            <w:pPr>
              <w:pStyle w:val="null3"/>
              <w:jc w:val="left"/>
            </w:pPr>
            <w:r>
              <w:rPr/>
              <w:t>伴随服务方案 (5.0分)</w:t>
            </w:r>
            <w:r>
              <w:rPr/>
              <w:t>，（等次分值选择：</w:t>
            </w:r>
            <w:r>
              <w:rPr/>
              <w:t>0.0;</w:t>
            </w:r>
            <w:r>
              <w:rPr/>
              <w:t>1.0;</w:t>
            </w:r>
            <w:r>
              <w:rPr/>
              <w:t>2.0;</w:t>
            </w:r>
            <w:r>
              <w:rPr/>
              <w:t>3.0;</w:t>
            </w:r>
            <w:r>
              <w:rPr/>
              <w:t>5.0;</w:t>
            </w:r>
            <w:r>
              <w:rPr/>
              <w:t>）</w:t>
            </w:r>
          </w:p>
        </w:tc>
        <w:tc>
          <w:tcPr>
            <w:tcW w:type="dxa" w:w="5076"/>
          </w:tcPr>
          <w:p>
            <w:pPr>
              <w:pStyle w:val="null3"/>
              <w:jc w:val="left"/>
            </w:pPr>
            <w:r>
              <w:rPr/>
              <w:t>根据投标人的伴随服务方案（包括但不限于交货、包装、安装、调试、培训等对采购人配合内容的要求）进行评审： 伴随服务方案具有合理性、可操作性强，得5分； 伴随服务方案合理性较强、可操作性较强，得3分； 伴随服务方案对本项目要求的响应有较多偏差或缺漏，伴随服务方案合理性、可操作性欠缺，得2分； 伴随服务方案对本项目要求的响应有重大偏差或缺漏，或伴随服务方案没有合理性、可操作性，得1分； 无提供不得分。</w:t>
            </w:r>
          </w:p>
        </w:tc>
      </w:tr>
      <w:tr>
        <w:tc>
          <w:tcPr>
            <w:tcW w:type="dxa" w:w="922"/>
            <w:gridSpan w:val="2"/>
            <w:vMerge/>
          </w:tcPr>
          <w:p/>
        </w:tc>
        <w:tc>
          <w:tcPr>
            <w:tcW w:type="dxa" w:w="2307"/>
          </w:tcPr>
          <w:p>
            <w:pPr>
              <w:pStyle w:val="null3"/>
              <w:jc w:val="left"/>
            </w:pPr>
            <w:r>
              <w:rPr/>
              <w:t>售后服务方案 (5.0分)</w:t>
            </w:r>
            <w:r>
              <w:rPr/>
              <w:t>，（等次分值选择：</w:t>
            </w:r>
            <w:r>
              <w:rPr/>
              <w:t>0.0;</w:t>
            </w:r>
            <w:r>
              <w:rPr/>
              <w:t>1.0;</w:t>
            </w:r>
            <w:r>
              <w:rPr/>
              <w:t>2.0;</w:t>
            </w:r>
            <w:r>
              <w:rPr/>
              <w:t>3.0;</w:t>
            </w:r>
            <w:r>
              <w:rPr/>
              <w:t>5.0;</w:t>
            </w:r>
            <w:r>
              <w:rPr/>
              <w:t>）</w:t>
            </w:r>
          </w:p>
        </w:tc>
        <w:tc>
          <w:tcPr>
            <w:tcW w:type="dxa" w:w="5076"/>
          </w:tcPr>
          <w:p>
            <w:pPr>
              <w:pStyle w:val="null3"/>
              <w:jc w:val="left"/>
            </w:pPr>
            <w:r>
              <w:rPr/>
              <w:t>根据投标人的售后服务方案（包括但不限于：①各阶段服务计划及设备维护计划；②质量保证体系；③质量保证及服务承诺；④质保期内维护保养方案（包括费用））进行评审： 服务方案内容完善、科学合理，备件供应齐全，得5分； 服务方案内容较完善、较科学合理，备件供应不全，得3分； 服务方案内容基本完善、基本科学合理，得2分； 服务方案内容不完善、不科学合理，得1分； 无提供不得分。</w:t>
            </w:r>
          </w:p>
        </w:tc>
      </w:tr>
      <w:tr>
        <w:tc>
          <w:tcPr>
            <w:tcW w:type="dxa" w:w="922"/>
            <w:gridSpan w:val="2"/>
            <w:vMerge/>
          </w:tcPr>
          <w:p/>
        </w:tc>
        <w:tc>
          <w:tcPr>
            <w:tcW w:type="dxa" w:w="2307"/>
          </w:tcPr>
          <w:p>
            <w:pPr>
              <w:pStyle w:val="null3"/>
              <w:jc w:val="left"/>
            </w:pPr>
            <w:r>
              <w:rPr/>
              <w:t>质量保证期 (3.0分)</w:t>
            </w:r>
          </w:p>
        </w:tc>
        <w:tc>
          <w:tcPr>
            <w:tcW w:type="dxa" w:w="5076"/>
          </w:tcPr>
          <w:p>
            <w:pPr>
              <w:pStyle w:val="null3"/>
              <w:jc w:val="left"/>
            </w:pPr>
            <w:r>
              <w:rPr/>
              <w:t>投标人在采购需求质量保证期的基础（1年）上，每增加1年增加1.5分，最高得3分。 注：增加的部分不足1年的不计算得分。未增加的本项不得分。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2022年至今（以合同签订时间为准），投标人承担过同类项目业绩，每提供1项得1.5分，最高得6分。 注：提供合同复印件，不提供或无法认定的不得分。</w:t>
            </w:r>
          </w:p>
        </w:tc>
      </w:tr>
      <w:tr>
        <w:tc>
          <w:tcPr>
            <w:tcW w:type="dxa" w:w="922"/>
            <w:gridSpan w:val="2"/>
            <w:vMerge/>
          </w:tcPr>
          <w:p/>
        </w:tc>
        <w:tc>
          <w:tcPr>
            <w:tcW w:type="dxa" w:w="2307"/>
          </w:tcPr>
          <w:p>
            <w:pPr>
              <w:pStyle w:val="null3"/>
              <w:jc w:val="left"/>
            </w:pPr>
            <w:r>
              <w:rPr/>
              <w:t>拟投入团队人员情况 (4.0分)</w:t>
            </w:r>
          </w:p>
        </w:tc>
        <w:tc>
          <w:tcPr>
            <w:tcW w:type="dxa" w:w="5076"/>
          </w:tcPr>
          <w:p>
            <w:pPr>
              <w:pStyle w:val="null3"/>
              <w:jc w:val="left"/>
            </w:pPr>
            <w:r>
              <w:rPr/>
              <w:t>投标人拟投入本项目团队人员情况：项目负责人1人，技术人员3人。每满足1人得1分，最高得4分。 注：提供相关人员在投标人单位任职的证明材料（如加盖所在地区政府有关部门印章的打印日期在本项目投标截止日之前三个月以内任一月的《投保单》或《社会保险参保人员证明》，或单位代缴个人所得税税单等）。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采购包2(2025年广东省医疗器械质量监督检验所仪器设备采购项目三（包2）):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带“▲”技术参数响应程度 (26.0分)</w:t>
            </w:r>
          </w:p>
        </w:tc>
        <w:tc>
          <w:tcPr>
            <w:tcW w:type="dxa" w:w="5076"/>
          </w:tcPr>
          <w:p>
            <w:pPr>
              <w:pStyle w:val="null3"/>
              <w:jc w:val="left"/>
            </w:pPr>
            <w:r>
              <w:rPr/>
              <w:t>根据投标人对采购需求“技术参数”中的重要技术参数（带“▲”技术参数）的响应情况进行评分：每有一项满足或优于招标文件要求的得2分，最高得26分。 本项目重要技术参数共13条。 注：对于“▲”条款，采购需求中有要求证明材料的则以采购需求的要求为准。若采购需求无特别要求的，则投标人须提供投标产品的“彩页”或使用“说明书”（如使用说明书为英文版，请同时提供中文版，盖上制造商公章）或盖有制造商公章的有关说明作为技术证明文件，否则评标委员会有权视该条款为无效响应。</w:t>
            </w:r>
          </w:p>
        </w:tc>
      </w:tr>
      <w:tr>
        <w:tc>
          <w:tcPr>
            <w:tcW w:type="dxa" w:w="922"/>
            <w:gridSpan w:val="2"/>
            <w:vMerge/>
          </w:tcPr>
          <w:p/>
        </w:tc>
        <w:tc>
          <w:tcPr>
            <w:tcW w:type="dxa" w:w="2307"/>
          </w:tcPr>
          <w:p>
            <w:pPr>
              <w:pStyle w:val="null3"/>
              <w:jc w:val="left"/>
            </w:pPr>
            <w:r>
              <w:rPr/>
              <w:t>一般技术参数响应程度 (16.0分)</w:t>
            </w:r>
          </w:p>
        </w:tc>
        <w:tc>
          <w:tcPr>
            <w:tcW w:type="dxa" w:w="5076"/>
          </w:tcPr>
          <w:p>
            <w:pPr>
              <w:pStyle w:val="null3"/>
              <w:jc w:val="left"/>
            </w:pPr>
            <w:r>
              <w:rPr/>
              <w:t>根据投标人对采购需求“技术参数”中的一般技术参数（非带“▲”、★技术参数）的响应情况进行评分：得分计算公式=[（一般技术参数总数-负偏离总数）/一般技术参数总数]×16分，结果四舍五入保留两位小数。 本项目一般技术参数共119条。 注：一般技术参数以投标人响应的为准，不响应的视为负偏离的。</w:t>
            </w:r>
          </w:p>
        </w:tc>
      </w:tr>
      <w:tr>
        <w:tc>
          <w:tcPr>
            <w:tcW w:type="dxa" w:w="922"/>
            <w:gridSpan w:val="2"/>
            <w:vMerge/>
          </w:tcPr>
          <w:p/>
        </w:tc>
        <w:tc>
          <w:tcPr>
            <w:tcW w:type="dxa" w:w="2307"/>
          </w:tcPr>
          <w:p>
            <w:pPr>
              <w:pStyle w:val="null3"/>
              <w:jc w:val="left"/>
            </w:pPr>
            <w:r>
              <w:rPr/>
              <w:t>技术方案 (5.0分)</w:t>
            </w:r>
            <w:r>
              <w:rPr/>
              <w:t>，（等次分值选择：</w:t>
            </w:r>
            <w:r>
              <w:rPr/>
              <w:t>0.0;</w:t>
            </w:r>
            <w:r>
              <w:rPr/>
              <w:t>1.0;</w:t>
            </w:r>
            <w:r>
              <w:rPr/>
              <w:t>2.0;</w:t>
            </w:r>
            <w:r>
              <w:rPr/>
              <w:t>3.0;</w:t>
            </w:r>
            <w:r>
              <w:rPr/>
              <w:t>5.0;</w:t>
            </w:r>
            <w:r>
              <w:rPr/>
              <w:t>）</w:t>
            </w:r>
          </w:p>
        </w:tc>
        <w:tc>
          <w:tcPr>
            <w:tcW w:type="dxa" w:w="5076"/>
          </w:tcPr>
          <w:p>
            <w:pPr>
              <w:pStyle w:val="null3"/>
              <w:jc w:val="left"/>
            </w:pPr>
            <w:r>
              <w:rPr/>
              <w:t>投标人应根据所投产品制造商/生产厂家执行的货物制造、检验和验收标准，结合本项目的技术要求、实施目标和具体特点，作出合理的、具有可操作性的技术方案。 设备的选型配置科学合理（稳定性、科学性、可靠性等方面），可操作性强，得5分； 设备的选型配置较科学合理（稳定性、科学性、可靠性等方面），可操作性较强，得3分； 技术方案对本项目要求的响应有较多偏差或缺漏，技术方案合理性、可操作性欠缺，得2分； 技术方案对本项目要求的响应有重大偏差或缺漏，或技术方案没有合理性、可操作性，得1分； 无提供不得分。</w:t>
            </w:r>
          </w:p>
        </w:tc>
      </w:tr>
      <w:tr>
        <w:tc>
          <w:tcPr>
            <w:tcW w:type="dxa" w:w="922"/>
            <w:gridSpan w:val="2"/>
            <w:vMerge/>
          </w:tcPr>
          <w:p/>
        </w:tc>
        <w:tc>
          <w:tcPr>
            <w:tcW w:type="dxa" w:w="2307"/>
          </w:tcPr>
          <w:p>
            <w:pPr>
              <w:pStyle w:val="null3"/>
              <w:jc w:val="left"/>
            </w:pPr>
            <w:r>
              <w:rPr/>
              <w:t>伴随服务方案 (5.0分)</w:t>
            </w:r>
            <w:r>
              <w:rPr/>
              <w:t>，（等次分值选择：</w:t>
            </w:r>
            <w:r>
              <w:rPr/>
              <w:t>0.0;</w:t>
            </w:r>
            <w:r>
              <w:rPr/>
              <w:t>1.0;</w:t>
            </w:r>
            <w:r>
              <w:rPr/>
              <w:t>2.0;</w:t>
            </w:r>
            <w:r>
              <w:rPr/>
              <w:t>3.0;</w:t>
            </w:r>
            <w:r>
              <w:rPr/>
              <w:t>5.0;</w:t>
            </w:r>
            <w:r>
              <w:rPr/>
              <w:t>）</w:t>
            </w:r>
          </w:p>
        </w:tc>
        <w:tc>
          <w:tcPr>
            <w:tcW w:type="dxa" w:w="5076"/>
          </w:tcPr>
          <w:p>
            <w:pPr>
              <w:pStyle w:val="null3"/>
              <w:jc w:val="left"/>
            </w:pPr>
            <w:r>
              <w:rPr/>
              <w:t>根据投标人的伴随服务方案（包括但不限于交货、包装、安装、调试、培训等对采购人配合内容的要求）进行评审： 伴随服务方案具有合理性、可操作性强，得5分； 伴随服务方案合理性较强、可操作性较强，得3分； 伴随服务方案对本项目要求的响应有较多偏差或缺漏，伴随服务方案合理性、可操作性欠缺，得2分； 伴随服务方案对本项目要求的响应有重大偏差或缺漏，或伴随服务方案没有合理性、可操作性，得1分； 无提供不得分。</w:t>
            </w:r>
          </w:p>
        </w:tc>
      </w:tr>
      <w:tr>
        <w:tc>
          <w:tcPr>
            <w:tcW w:type="dxa" w:w="922"/>
            <w:gridSpan w:val="2"/>
            <w:vMerge/>
          </w:tcPr>
          <w:p/>
        </w:tc>
        <w:tc>
          <w:tcPr>
            <w:tcW w:type="dxa" w:w="2307"/>
          </w:tcPr>
          <w:p>
            <w:pPr>
              <w:pStyle w:val="null3"/>
              <w:jc w:val="left"/>
            </w:pPr>
            <w:r>
              <w:rPr/>
              <w:t>售后服务方案 (5.0分)</w:t>
            </w:r>
            <w:r>
              <w:rPr/>
              <w:t>，（等次分值选择：</w:t>
            </w:r>
            <w:r>
              <w:rPr/>
              <w:t>0.0;</w:t>
            </w:r>
            <w:r>
              <w:rPr/>
              <w:t>1.0;</w:t>
            </w:r>
            <w:r>
              <w:rPr/>
              <w:t>2.0;</w:t>
            </w:r>
            <w:r>
              <w:rPr/>
              <w:t>3.0;</w:t>
            </w:r>
            <w:r>
              <w:rPr/>
              <w:t>5.0;</w:t>
            </w:r>
            <w:r>
              <w:rPr/>
              <w:t>）</w:t>
            </w:r>
          </w:p>
        </w:tc>
        <w:tc>
          <w:tcPr>
            <w:tcW w:type="dxa" w:w="5076"/>
          </w:tcPr>
          <w:p>
            <w:pPr>
              <w:pStyle w:val="null3"/>
              <w:jc w:val="left"/>
            </w:pPr>
            <w:r>
              <w:rPr/>
              <w:t>根据投标人的售后服务方案（包括但不限于：①各阶段服务计划及设备维护计划；②质量保证体系；③质量保证及服务承诺；④质保期内维护保养方案（包括费用））进行评审： 服务方案内容完善、科学合理，备件供应齐全，得5分； 服务方案内容较完善、较科学合理，备件供应不全，得3分； 服务方案内容基本完善、基本科学合理，得2分； 服务方案内容不完善、不科学合理，得1分； 无提供不得分。</w:t>
            </w:r>
          </w:p>
        </w:tc>
      </w:tr>
      <w:tr>
        <w:tc>
          <w:tcPr>
            <w:tcW w:type="dxa" w:w="922"/>
            <w:gridSpan w:val="2"/>
            <w:vMerge/>
          </w:tcPr>
          <w:p/>
        </w:tc>
        <w:tc>
          <w:tcPr>
            <w:tcW w:type="dxa" w:w="2307"/>
          </w:tcPr>
          <w:p>
            <w:pPr>
              <w:pStyle w:val="null3"/>
              <w:jc w:val="left"/>
            </w:pPr>
            <w:r>
              <w:rPr/>
              <w:t>质量保证期 (3.0分)</w:t>
            </w:r>
          </w:p>
        </w:tc>
        <w:tc>
          <w:tcPr>
            <w:tcW w:type="dxa" w:w="5076"/>
          </w:tcPr>
          <w:p>
            <w:pPr>
              <w:pStyle w:val="null3"/>
              <w:jc w:val="left"/>
            </w:pPr>
            <w:r>
              <w:rPr/>
              <w:t>投标人在采购需求质量保证期的基础（1年）上，每增加1年增加1.5分，最高得3分。 注：增加的部分不足1年的不计算得分。未增加的本项不得分。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2022年至今（以合同签订时间为准），投标人承担过同类项目业绩，每提供1项得1.5分，最高得6分。 注：提供合同复印件，不提供或无法认定的不得分。</w:t>
            </w:r>
          </w:p>
        </w:tc>
      </w:tr>
      <w:tr>
        <w:tc>
          <w:tcPr>
            <w:tcW w:type="dxa" w:w="922"/>
            <w:gridSpan w:val="2"/>
            <w:vMerge/>
          </w:tcPr>
          <w:p/>
        </w:tc>
        <w:tc>
          <w:tcPr>
            <w:tcW w:type="dxa" w:w="2307"/>
          </w:tcPr>
          <w:p>
            <w:pPr>
              <w:pStyle w:val="null3"/>
              <w:jc w:val="left"/>
            </w:pPr>
            <w:r>
              <w:rPr/>
              <w:t>拟投入团队人员情况 (4.0分)</w:t>
            </w:r>
          </w:p>
        </w:tc>
        <w:tc>
          <w:tcPr>
            <w:tcW w:type="dxa" w:w="5076"/>
          </w:tcPr>
          <w:p>
            <w:pPr>
              <w:pStyle w:val="null3"/>
              <w:jc w:val="left"/>
            </w:pPr>
            <w:r>
              <w:rPr/>
              <w:t>投标人拟投入本项目团队人员情况：项目负责人1人，技术人员3人。每满足1人得1分，最高得4分。 注：提供相关人员在投标人单位任职的证明材料（如加盖所在地区政府有关部门印章的打印日期在本项目投标截止日之前三个月以内任一月的《投保单》或《社会保险参保人员证明》，或单位代缴个人所得税税单等）。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广东省政府采购项目</w:t>
      </w:r>
    </w:p>
    <w:p>
      <w:pPr>
        <w:pStyle w:val="null3"/>
        <w:jc w:val="center"/>
      </w:pPr>
      <w:r>
        <w:rPr>
          <w:sz w:val="72"/>
          <w:b/>
        </w:rPr>
        <w:t>合</w:t>
      </w:r>
      <w:r>
        <w:rPr>
          <w:sz w:val="72"/>
          <w:b/>
        </w:rPr>
        <w:t>同</w:t>
      </w:r>
      <w:r>
        <w:rPr>
          <w:sz w:val="72"/>
          <w:b/>
        </w:rPr>
        <w:t>书</w:t>
      </w:r>
    </w:p>
    <w:p>
      <w:pPr>
        <w:pStyle w:val="null3"/>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项目名称：</w:t>
            </w:r>
            <w:r>
              <w:rPr>
                <w:sz w:val="21"/>
                <w:b/>
                <w:u w:val="single"/>
              </w:rPr>
              <w:t xml:space="preserve"> </w:t>
            </w:r>
            <w:r>
              <w:rPr>
                <w:sz w:val="21"/>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采购编号：</w:t>
            </w:r>
            <w:r>
              <w:rPr>
                <w:sz w:val="21"/>
                <w:b/>
                <w:u w:val="single"/>
              </w:rPr>
              <w:t xml:space="preserve">                                  </w:t>
            </w:r>
            <w:r>
              <w:rPr>
                <w:sz w:val="21"/>
                <w:b/>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合同编号：</w:t>
            </w:r>
            <w:r>
              <w:rPr>
                <w:sz w:val="24"/>
                <w:b/>
              </w:rPr>
              <w:t>GDMDT-20</w:t>
            </w:r>
            <w:r>
              <w:rPr>
                <w:sz w:val="24"/>
                <w:b/>
              </w:rPr>
              <w:t>25-</w:t>
            </w:r>
            <w:r>
              <w:rPr>
                <w:sz w:val="21"/>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签约地点：</w:t>
            </w:r>
            <w:r>
              <w:rPr>
                <w:sz w:val="21"/>
                <w:b/>
                <w:u w:val="single"/>
              </w:rPr>
              <w:t xml:space="preserve">               </w:t>
            </w:r>
            <w:r>
              <w:rPr>
                <w:sz w:val="21"/>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签订日期：</w:t>
            </w:r>
            <w:r>
              <w:rPr>
                <w:sz w:val="24"/>
                <w:b/>
                <w:u w:val="single"/>
              </w:rPr>
              <w:t>2025年    月    日</w:t>
            </w:r>
          </w:p>
        </w:tc>
      </w:tr>
    </w:tbl>
    <w:p>
      <w:pPr>
        <w:pStyle w:val="null3"/>
        <w:jc w:val="both"/>
      </w:pPr>
      <w:r>
        <w:rPr/>
        <w:t xml:space="preserve"> </w:t>
      </w:r>
    </w:p>
    <w:p>
      <w:pPr>
        <w:pStyle w:val="null3"/>
        <w:ind w:firstLine="420"/>
        <w:jc w:val="both"/>
      </w:pPr>
      <w:r>
        <w:rPr>
          <w:sz w:val="21"/>
          <w:u w:val="single"/>
        </w:rPr>
        <w:t>广东省医疗器械质量监督检验所</w:t>
      </w:r>
      <w:r>
        <w:rPr>
          <w:sz w:val="21"/>
        </w:rPr>
        <w:t>（以下简称买方）与</w:t>
      </w:r>
      <w:r>
        <w:rPr>
          <w:sz w:val="21"/>
          <w:u w:val="single"/>
        </w:rPr>
        <w:t xml:space="preserve">  </w:t>
      </w:r>
      <w:r>
        <w:rPr>
          <w:sz w:val="21"/>
          <w:u w:val="single"/>
        </w:rPr>
        <w:t xml:space="preserve">               </w:t>
      </w:r>
      <w:r>
        <w:rPr>
          <w:sz w:val="21"/>
        </w:rPr>
        <w:t>（以下简称卖方）就卖方向买方提供</w:t>
      </w:r>
      <w:r>
        <w:rPr>
          <w:sz w:val="21"/>
          <w:u w:val="single"/>
        </w:rPr>
        <w:t xml:space="preserve"> </w:t>
      </w:r>
      <w:r>
        <w:rPr>
          <w:sz w:val="21"/>
          <w:u w:val="single"/>
        </w:rPr>
        <w:t xml:space="preserve">                        </w:t>
      </w:r>
      <w:r>
        <w:rPr>
          <w:sz w:val="21"/>
        </w:rPr>
        <w:t>的供货及相关服务，按照《中华人民共和国政府采购法》、《中华人民共和国民法典》的规定，经买卖双方协商一致，签订本合同，共同遵守如下条款：</w:t>
      </w:r>
    </w:p>
    <w:p>
      <w:pPr>
        <w:pStyle w:val="null3"/>
        <w:ind w:left="360"/>
        <w:jc w:val="both"/>
      </w:pPr>
      <w:r>
        <w:rPr>
          <w:sz w:val="21"/>
          <w:b/>
        </w:rPr>
        <w:t>一、合同标的</w:t>
      </w:r>
    </w:p>
    <w:p>
      <w:pPr>
        <w:pStyle w:val="null3"/>
        <w:ind w:firstLine="420"/>
        <w:jc w:val="both"/>
      </w:pPr>
      <w:r>
        <w:rPr>
          <w:sz w:val="21"/>
        </w:rPr>
        <w:t>（一）本合同标的为</w:t>
      </w:r>
      <w:r>
        <w:rPr>
          <w:sz w:val="21"/>
          <w:u w:val="single"/>
        </w:rPr>
        <w:t xml:space="preserve"> </w:t>
      </w:r>
      <w:r>
        <w:rPr>
          <w:sz w:val="21"/>
          <w:u w:val="single"/>
        </w:rPr>
        <w:t xml:space="preserve">                      </w:t>
      </w:r>
      <w:r>
        <w:rPr>
          <w:sz w:val="21"/>
        </w:rPr>
        <w:t>，采购编号：</w:t>
      </w:r>
      <w:r>
        <w:rPr>
          <w:sz w:val="21"/>
          <w:u w:val="single"/>
        </w:rPr>
        <w:t xml:space="preserve"> </w:t>
      </w:r>
      <w:r>
        <w:rPr>
          <w:sz w:val="21"/>
          <w:u w:val="single"/>
        </w:rPr>
        <w:t xml:space="preserve">       </w:t>
      </w:r>
      <w:r>
        <w:rPr>
          <w:sz w:val="21"/>
        </w:rPr>
        <w:t>，包括设计、供货货物、运送、储存、安装、随机零配件、标配工具、运输保险、调试、</w:t>
      </w:r>
      <w:r>
        <w:rPr>
          <w:sz w:val="21"/>
          <w:color w:val="000000"/>
        </w:rPr>
        <w:t>计量、</w:t>
      </w:r>
      <w:r>
        <w:rPr>
          <w:sz w:val="21"/>
        </w:rPr>
        <w:t>系统集成、试运行、培训、验收、技术服务（包括技术资料、图纸的提供）、质保期保障、劳务支出、各项税费、利润及合同实施过程中不可预见费用等的全部内容。具体供货货物名称、型号、品牌、数量、单价等详见</w:t>
      </w:r>
      <w:r>
        <w:rPr>
          <w:sz w:val="21"/>
        </w:rPr>
        <w:t>“附件1：货物清单及金额”。具体的技术参数、配件清单及计量要求或验收方法详见“附件2：技术参数表”。</w:t>
      </w:r>
    </w:p>
    <w:p>
      <w:pPr>
        <w:pStyle w:val="null3"/>
        <w:ind w:firstLine="420"/>
        <w:jc w:val="both"/>
      </w:pPr>
      <w:r>
        <w:rPr>
          <w:sz w:val="21"/>
        </w:rPr>
        <w:t>（二）货物名称内容必须与投标文件中货物名称内容一致。卖方应对本合同项下其承担的全部工作实施有效管理，以确保合同内容能顺利地按时、按质完成。</w:t>
      </w:r>
    </w:p>
    <w:p>
      <w:pPr>
        <w:pStyle w:val="null3"/>
        <w:ind w:firstLine="420"/>
        <w:jc w:val="both"/>
      </w:pPr>
      <w:r>
        <w:rPr>
          <w:sz w:val="21"/>
        </w:rPr>
        <w:t>（三）交货期：自合同签订之日起</w:t>
      </w:r>
      <w:r>
        <w:rPr>
          <w:sz w:val="21"/>
          <w:u w:val="single"/>
        </w:rPr>
        <w:t xml:space="preserve">  </w:t>
      </w:r>
      <w:r>
        <w:rPr>
          <w:sz w:val="21"/>
          <w:u w:val="single"/>
        </w:rPr>
        <w:t>国产设备</w:t>
      </w:r>
      <w:r>
        <w:rPr>
          <w:sz w:val="21"/>
          <w:u w:val="single"/>
        </w:rPr>
        <w:t>50、进口设备/定制式工装90</w:t>
      </w:r>
      <w:r>
        <w:rPr>
          <w:sz w:val="21"/>
        </w:rPr>
        <w:t>个日历天内交货，货物到货后</w:t>
      </w:r>
      <w:r>
        <w:rPr>
          <w:sz w:val="21"/>
          <w:u w:val="single"/>
        </w:rPr>
        <w:t xml:space="preserve"> </w:t>
      </w:r>
      <w:r>
        <w:rPr>
          <w:sz w:val="21"/>
          <w:u w:val="single"/>
        </w:rPr>
        <w:t>50</w:t>
      </w:r>
      <w:r>
        <w:rPr>
          <w:sz w:val="21"/>
          <w:u w:val="single"/>
        </w:rPr>
        <w:t xml:space="preserve"> </w:t>
      </w:r>
      <w:r>
        <w:rPr>
          <w:sz w:val="21"/>
          <w:u w:val="single"/>
        </w:rPr>
        <w:t xml:space="preserve"> </w:t>
      </w:r>
      <w:r>
        <w:rPr>
          <w:sz w:val="21"/>
        </w:rPr>
        <w:t>个日历天内安装完成并通过买方验收和法定计量部门计量检定。</w:t>
      </w:r>
    </w:p>
    <w:p>
      <w:pPr>
        <w:pStyle w:val="null3"/>
        <w:ind w:left="285"/>
        <w:jc w:val="both"/>
      </w:pPr>
      <w:r>
        <w:rPr>
          <w:sz w:val="21"/>
          <w:b/>
        </w:rPr>
        <w:t>二、价格</w:t>
      </w:r>
    </w:p>
    <w:p>
      <w:pPr>
        <w:pStyle w:val="null3"/>
        <w:ind w:firstLine="420"/>
        <w:jc w:val="both"/>
      </w:pPr>
      <w:r>
        <w:rPr>
          <w:sz w:val="21"/>
        </w:rPr>
        <w:t>（一）合同总价：人民币（大写）</w:t>
      </w:r>
      <w:r>
        <w:rPr>
          <w:sz w:val="21"/>
          <w:u w:val="single"/>
        </w:rPr>
        <w:t xml:space="preserve"> </w:t>
      </w:r>
      <w:r>
        <w:rPr>
          <w:sz w:val="21"/>
          <w:u w:val="single"/>
        </w:rPr>
        <w:t xml:space="preserve">        </w:t>
      </w:r>
      <w:r>
        <w:rPr>
          <w:sz w:val="21"/>
          <w:u w:val="single"/>
        </w:rPr>
        <w:t>元（</w:t>
      </w:r>
      <w:r>
        <w:rPr>
          <w:sz w:val="21"/>
          <w:u w:val="single"/>
        </w:rPr>
        <w:t>￥</w:t>
      </w:r>
      <w:r>
        <w:rPr>
          <w:sz w:val="21"/>
          <w:u w:val="single"/>
        </w:rPr>
        <w:t xml:space="preserve">                 </w:t>
      </w:r>
      <w:r>
        <w:rPr>
          <w:sz w:val="21"/>
          <w:u w:val="single"/>
        </w:rPr>
        <w:t xml:space="preserve"> </w:t>
      </w:r>
      <w:r>
        <w:rPr>
          <w:sz w:val="21"/>
          <w:u w:val="single"/>
        </w:rPr>
        <w:t>）</w:t>
      </w:r>
      <w:r>
        <w:rPr>
          <w:sz w:val="21"/>
        </w:rPr>
        <w:t>。</w:t>
      </w:r>
    </w:p>
    <w:p>
      <w:pPr>
        <w:pStyle w:val="null3"/>
        <w:ind w:firstLine="420"/>
        <w:jc w:val="both"/>
      </w:pPr>
      <w:r>
        <w:rPr>
          <w:sz w:val="21"/>
        </w:rPr>
        <w:t>（二）合同总价包含但不限于货物的设计、制造、包装、仓储、运输、保险、备件、配件（以达到招标文件的技术要求为准）以及卖方进行的安装、调试、试运行、计量、验收、培训（如需要则按买方要求提供二次培训）、技术服务〔包括但不限于技术说明书、使用说明书、仪器原理图、操作规程、自校规程（仅限自校设备）、保养细则的提供（文字版及电子版）〕、质保期保障服务、施工配合费、用户需求书中列明所需的备品备件等的全部含税费用。</w:t>
      </w:r>
    </w:p>
    <w:p>
      <w:pPr>
        <w:pStyle w:val="null3"/>
        <w:ind w:firstLine="420"/>
        <w:jc w:val="both"/>
      </w:pPr>
      <w:r>
        <w:rPr>
          <w:sz w:val="21"/>
        </w:rPr>
        <w:t>（三）本合同货物单价为固定不变价。</w:t>
      </w:r>
    </w:p>
    <w:p>
      <w:pPr>
        <w:pStyle w:val="null3"/>
        <w:ind w:firstLine="420"/>
        <w:jc w:val="both"/>
      </w:pPr>
      <w:r>
        <w:rPr>
          <w:sz w:val="21"/>
        </w:rPr>
        <w:t>（四）如果货物单价和数量的乘积与总价不一致时，以商品单价和数量的乘积为准并修正总价。</w:t>
      </w:r>
    </w:p>
    <w:p>
      <w:pPr>
        <w:pStyle w:val="null3"/>
        <w:ind w:left="360"/>
        <w:jc w:val="both"/>
      </w:pPr>
      <w:r>
        <w:rPr>
          <w:sz w:val="21"/>
          <w:b/>
        </w:rPr>
        <w:t>三、货物产地及标准</w:t>
      </w:r>
    </w:p>
    <w:p>
      <w:pPr>
        <w:pStyle w:val="null3"/>
        <w:ind w:firstLine="420"/>
        <w:jc w:val="both"/>
      </w:pPr>
      <w:r>
        <w:rPr>
          <w:sz w:val="21"/>
        </w:rPr>
        <w:t>（一）货物为原制造商制造的全新产品，整机无污染，无侵权行为、表面无划损、无任何缺陷隐患（包括但不限于设计、材料或工艺上的缺陷，或者因卖方的行为或疏忽而产生的缺陷），在中国境内可以常规安全合法使用。进口产品必须具备原产地证明和商检局的检验证明及合法进货渠道证明。货物为原厂商未启封全新包装，具出厂合格证，序列号、包装箱号与出厂批号一致，并可追索查阅。</w:t>
      </w:r>
    </w:p>
    <w:p>
      <w:pPr>
        <w:pStyle w:val="null3"/>
        <w:ind w:firstLine="420"/>
        <w:jc w:val="both"/>
      </w:pPr>
      <w:r>
        <w:rPr>
          <w:sz w:val="21"/>
        </w:rPr>
        <w:t>（二）标准：本合同所指的货物及服务应符合合同附件的技术规格所述的标准</w:t>
      </w:r>
      <w:r>
        <w:rPr>
          <w:sz w:val="21"/>
        </w:rPr>
        <w:t>(参见附件2：技术参数表)。如果没有提及适用标准，则应符合中华人民共和国国家标准或买方认可的行业标准；如果中华人民共和国没有相关标准的，则采用货物来源国适用的官方标准。这些标准必须是有关机构发布的最新版本的标准。</w:t>
      </w:r>
    </w:p>
    <w:p>
      <w:pPr>
        <w:pStyle w:val="null3"/>
        <w:ind w:left="360"/>
        <w:jc w:val="both"/>
      </w:pPr>
      <w:r>
        <w:rPr>
          <w:sz w:val="21"/>
          <w:b/>
        </w:rPr>
        <w:t>四、交货、安装、验收的时间、地点</w:t>
      </w:r>
    </w:p>
    <w:p>
      <w:pPr>
        <w:pStyle w:val="null3"/>
        <w:ind w:firstLine="420"/>
        <w:jc w:val="both"/>
      </w:pPr>
      <w:r>
        <w:rPr>
          <w:sz w:val="21"/>
        </w:rPr>
        <w:t>（一）交货及安装地点：由卖方送货至</w:t>
      </w:r>
      <w:r>
        <w:rPr>
          <w:sz w:val="21"/>
          <w:u w:val="single"/>
        </w:rPr>
        <w:t>买方指定地点（具体送货地址）</w:t>
      </w:r>
      <w:r>
        <w:rPr>
          <w:sz w:val="21"/>
          <w:u w:val="single"/>
        </w:rPr>
        <w:t xml:space="preserve">  </w:t>
      </w:r>
    </w:p>
    <w:p>
      <w:pPr>
        <w:pStyle w:val="null3"/>
        <w:ind w:firstLine="420"/>
        <w:jc w:val="both"/>
      </w:pPr>
      <w:r>
        <w:rPr>
          <w:sz w:val="21"/>
        </w:rPr>
        <w:t>（二）安装、验收时间安排如下：安装场地条件满足的情况下，交货后</w:t>
      </w:r>
      <w:r>
        <w:rPr>
          <w:sz w:val="21"/>
          <w:u w:val="single"/>
        </w:rPr>
        <w:t>50</w:t>
      </w:r>
      <w:r>
        <w:rPr>
          <w:sz w:val="21"/>
        </w:rPr>
        <w:t>个日历天内完成安装、验收；</w:t>
      </w:r>
    </w:p>
    <w:p>
      <w:pPr>
        <w:pStyle w:val="null3"/>
        <w:ind w:firstLine="420"/>
        <w:jc w:val="both"/>
      </w:pPr>
      <w:r>
        <w:rPr>
          <w:sz w:val="21"/>
        </w:rPr>
        <w:t>（三）卖方按时完成合同内容所有货品的供货工作及完成验收，并按</w:t>
      </w:r>
      <w:r>
        <w:rPr>
          <w:sz w:val="21"/>
        </w:rPr>
        <w:t>“附件3：合同资料表”规定通报买方。</w:t>
      </w:r>
    </w:p>
    <w:p>
      <w:pPr>
        <w:pStyle w:val="null3"/>
        <w:ind w:left="360"/>
        <w:jc w:val="both"/>
      </w:pPr>
      <w:r>
        <w:rPr>
          <w:sz w:val="21"/>
          <w:b/>
        </w:rPr>
        <w:t>五、保密</w:t>
      </w:r>
    </w:p>
    <w:p>
      <w:pPr>
        <w:pStyle w:val="null3"/>
        <w:ind w:firstLine="420"/>
        <w:jc w:val="both"/>
      </w:pPr>
      <w:r>
        <w:rPr>
          <w:sz w:val="21"/>
        </w:rPr>
        <w:t>（一）未经买方事先书面同意，卖方不得将由买方为本合同提供的一切信息（包含但不限于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1"/>
        </w:rPr>
        <w:t>（二）除了合同本身之外，上款所列举的任何物件均是买方的财产。如果买方有要求，卖方在完成合同时应将这些物件及全部复制件还给买方。</w:t>
      </w:r>
    </w:p>
    <w:p>
      <w:pPr>
        <w:pStyle w:val="null3"/>
        <w:ind w:left="360"/>
        <w:jc w:val="both"/>
      </w:pPr>
      <w:r>
        <w:rPr>
          <w:sz w:val="21"/>
          <w:b/>
        </w:rPr>
        <w:t>六、技术文件</w:t>
      </w:r>
    </w:p>
    <w:p>
      <w:pPr>
        <w:pStyle w:val="null3"/>
        <w:ind w:firstLine="420"/>
        <w:jc w:val="both"/>
      </w:pPr>
      <w:r>
        <w:rPr>
          <w:sz w:val="21"/>
        </w:rPr>
        <w:t>（一）卖方应在供货同时向买方提供所有有关本合同执行的技术文件。卖方应将关键主机设备的用户手册、保修手册、有关单证资料及配备件、随机工具等交付给买方，使用操作及安全须知等重要资料应附有说明。如果项目必需但合同又未作规定的要卖方才能提供的技术文件，卖方也应及时向买方提供。技术文件可以是手册、图纸或其他形式的文件资料。</w:t>
      </w:r>
    </w:p>
    <w:p>
      <w:pPr>
        <w:pStyle w:val="null3"/>
        <w:ind w:firstLine="420"/>
        <w:jc w:val="both"/>
      </w:pPr>
      <w:r>
        <w:rPr>
          <w:sz w:val="21"/>
        </w:rPr>
        <w:t>（二）上述技术文件应包含保证买方能够正确进行安装、操作、检查、维修、维护、测试、调试、验收和运作所需要的所有内容。</w:t>
      </w:r>
    </w:p>
    <w:p>
      <w:pPr>
        <w:pStyle w:val="null3"/>
        <w:ind w:firstLine="420"/>
        <w:jc w:val="both"/>
      </w:pPr>
      <w:r>
        <w:rPr>
          <w:sz w:val="21"/>
        </w:rPr>
        <w:t>（三）买方完全按照技术文件的指导进行的任何安装、操作、检查维修、维护、测试、调试、验收所引起的系统和</w:t>
      </w:r>
      <w:r>
        <w:rPr>
          <w:sz w:val="21"/>
        </w:rPr>
        <w:t>/或货物或其部件的损坏由卖方承担责任。</w:t>
      </w:r>
    </w:p>
    <w:p>
      <w:pPr>
        <w:pStyle w:val="null3"/>
        <w:ind w:firstLine="420"/>
        <w:jc w:val="both"/>
      </w:pPr>
      <w:r>
        <w:rPr>
          <w:sz w:val="21"/>
        </w:rPr>
        <w:t>（四）卖方应按照买方的要求提供上述技术文件给买方。</w:t>
      </w:r>
    </w:p>
    <w:p>
      <w:pPr>
        <w:pStyle w:val="null3"/>
        <w:ind w:firstLine="420"/>
        <w:jc w:val="both"/>
      </w:pPr>
      <w:r>
        <w:rPr>
          <w:sz w:val="21"/>
        </w:rPr>
        <w:t>（五）所有卖方提供的技术文件的全部费用已包含在合同货物价格中。</w:t>
      </w:r>
    </w:p>
    <w:p>
      <w:pPr>
        <w:pStyle w:val="null3"/>
        <w:ind w:firstLine="420"/>
        <w:jc w:val="both"/>
      </w:pPr>
      <w:r>
        <w:rPr>
          <w:sz w:val="21"/>
        </w:rPr>
        <w:t>（六）所有未列明交付时间的卖方应提供的技术文件，必须单独包装伴随货物按货物交付时间交付给买方。</w:t>
      </w:r>
    </w:p>
    <w:p>
      <w:pPr>
        <w:pStyle w:val="null3"/>
        <w:ind w:firstLine="420"/>
        <w:jc w:val="both"/>
      </w:pPr>
      <w:r>
        <w:rPr>
          <w:sz w:val="21"/>
        </w:rPr>
        <w:t>（七）交货后买方如发现卖方未提供有关文件，可以推迟付款，直至卖方补齐有关文件。</w:t>
      </w:r>
    </w:p>
    <w:p>
      <w:pPr>
        <w:pStyle w:val="null3"/>
        <w:ind w:left="360"/>
        <w:jc w:val="both"/>
      </w:pPr>
      <w:r>
        <w:rPr>
          <w:sz w:val="21"/>
          <w:b/>
        </w:rPr>
        <w:t>七、知识产权</w:t>
      </w:r>
    </w:p>
    <w:p>
      <w:pPr>
        <w:pStyle w:val="null3"/>
        <w:ind w:firstLine="420"/>
        <w:jc w:val="both"/>
      </w:pPr>
      <w:r>
        <w:rPr>
          <w:sz w:val="21"/>
        </w:rPr>
        <w:t>（一）卖方应保证，买方在中华人民共和国使用该货物或货物的任何一部分时，如受第三方提出的侵犯其知识产权（包含但不限于专利权、商标权、著作权）的起诉，由卖方承担一切责任。若造成买方损失的，卖方还应承担赔偿责任，且买方有权要求卖方退回全部货款及按全部货款的</w:t>
      </w:r>
      <w:r>
        <w:rPr>
          <w:sz w:val="21"/>
          <w:color w:val="000000"/>
        </w:rPr>
        <w:t>5</w:t>
      </w:r>
      <w:r>
        <w:rPr>
          <w:sz w:val="21"/>
          <w:color w:val="000000"/>
        </w:rPr>
        <w:t>%</w:t>
      </w:r>
      <w:r>
        <w:rPr>
          <w:sz w:val="21"/>
        </w:rPr>
        <w:t>支付违约金。</w:t>
      </w:r>
    </w:p>
    <w:p>
      <w:pPr>
        <w:pStyle w:val="null3"/>
        <w:ind w:firstLine="420"/>
        <w:jc w:val="both"/>
      </w:pPr>
      <w:r>
        <w:rPr>
          <w:sz w:val="21"/>
        </w:rPr>
        <w:t>（二）卖方为执行本合同而提供的技术资料、软件的使用权归买方所有。</w:t>
      </w:r>
    </w:p>
    <w:p>
      <w:pPr>
        <w:pStyle w:val="null3"/>
        <w:jc w:val="both"/>
      </w:pPr>
      <w:r>
        <w:rPr>
          <w:sz w:val="21"/>
          <w:b/>
        </w:rPr>
        <w:t>八、包装、装卸和运输</w:t>
      </w:r>
    </w:p>
    <w:p>
      <w:pPr>
        <w:pStyle w:val="null3"/>
        <w:ind w:firstLine="420"/>
        <w:jc w:val="both"/>
      </w:pPr>
      <w:r>
        <w:rPr>
          <w:sz w:val="21"/>
        </w:rPr>
        <w:t>（一）包装必须与运输方式相适应，包装方式的确定及费用均由卖方负责；若由于不适当的包装而造成货物在运输过程中有任何损坏、丢失均由卖方负责。</w:t>
      </w:r>
    </w:p>
    <w:p>
      <w:pPr>
        <w:pStyle w:val="null3"/>
        <w:ind w:firstLine="420"/>
        <w:jc w:val="both"/>
      </w:pPr>
      <w:r>
        <w:rPr>
          <w:sz w:val="21"/>
        </w:rPr>
        <w:t>（二）包装应足以承受整个过程中的运输、转运、装卸、储存等，充分考虑到运输途中的各种情况（如暴露于恶劣气候等），以及露天存放的需要。</w:t>
      </w:r>
    </w:p>
    <w:p>
      <w:pPr>
        <w:pStyle w:val="null3"/>
        <w:ind w:firstLine="420"/>
        <w:jc w:val="both"/>
      </w:pPr>
      <w:r>
        <w:rPr>
          <w:sz w:val="21"/>
        </w:rPr>
        <w:t>（三）专用工具及备品备件应分别包装，并在包装箱外加以注明其用处。</w:t>
      </w:r>
    </w:p>
    <w:p>
      <w:pPr>
        <w:pStyle w:val="null3"/>
        <w:ind w:firstLine="420"/>
        <w:jc w:val="both"/>
      </w:pPr>
      <w:r>
        <w:rPr>
          <w:sz w:val="21"/>
        </w:rPr>
        <w:t>（四）每一包装箱两个侧面用不褪色的油漆和明显易见的中文字样做出标记。</w:t>
      </w:r>
    </w:p>
    <w:p>
      <w:pPr>
        <w:pStyle w:val="null3"/>
        <w:ind w:firstLine="420"/>
        <w:jc w:val="both"/>
      </w:pPr>
      <w:r>
        <w:rPr>
          <w:sz w:val="21"/>
        </w:rPr>
        <w:t>标记内容包括：箱（件）号、装运标志（唛头）、毛重（</w:t>
      </w:r>
      <w:r>
        <w:rPr>
          <w:sz w:val="21"/>
        </w:rPr>
        <w:t>kg）、尺码（长×宽×高，用mm表示）、净重（kg）、到货地址、收货人名称、货物名称、合同编号以及“勿近潮湿”、“小心轻放”、“此边向上”等。</w:t>
      </w:r>
    </w:p>
    <w:p>
      <w:pPr>
        <w:pStyle w:val="null3"/>
        <w:ind w:firstLine="420"/>
        <w:jc w:val="both"/>
      </w:pPr>
      <w:r>
        <w:rPr>
          <w:sz w:val="21"/>
        </w:rPr>
        <w:t>（五）以下单证原件在到货同时交给买方：</w:t>
      </w:r>
    </w:p>
    <w:p>
      <w:pPr>
        <w:pStyle w:val="null3"/>
        <w:ind w:firstLine="420"/>
        <w:jc w:val="both"/>
      </w:pPr>
      <w:r>
        <w:rPr>
          <w:sz w:val="21"/>
        </w:rPr>
        <w:t>1.装运单一份，注明合同号、装运标志、货物内容、每件包装尺码及重量；</w:t>
      </w:r>
    </w:p>
    <w:p>
      <w:pPr>
        <w:pStyle w:val="null3"/>
        <w:ind w:firstLine="420"/>
        <w:jc w:val="both"/>
      </w:pPr>
      <w:r>
        <w:rPr>
          <w:sz w:val="21"/>
        </w:rPr>
        <w:t>2.制造厂出具的出厂装箱单、质量检验合格证明书各一式一份。</w:t>
      </w:r>
    </w:p>
    <w:p>
      <w:pPr>
        <w:pStyle w:val="null3"/>
        <w:jc w:val="both"/>
      </w:pPr>
      <w:r>
        <w:rPr>
          <w:sz w:val="21"/>
          <w:b/>
        </w:rPr>
        <w:t>九、付款方式</w:t>
      </w:r>
    </w:p>
    <w:p>
      <w:pPr>
        <w:pStyle w:val="null3"/>
        <w:ind w:firstLine="420"/>
        <w:jc w:val="both"/>
      </w:pPr>
      <w:r>
        <w:rPr>
          <w:sz w:val="21"/>
        </w:rPr>
        <w:t>（一）合同货款按下列步骤分期支付：</w:t>
      </w:r>
    </w:p>
    <w:p>
      <w:pPr>
        <w:pStyle w:val="null3"/>
        <w:ind w:firstLine="420"/>
        <w:jc w:val="both"/>
      </w:pPr>
      <w:r>
        <w:rPr>
          <w:sz w:val="21"/>
        </w:rPr>
        <w:t>1.合同签订后5个工作日内，卖方开具符合买方要求的发票（发票金额为70%合同总价），买方支付合同总价的70%作为预付款给卖方。</w:t>
      </w:r>
    </w:p>
    <w:p>
      <w:pPr>
        <w:pStyle w:val="null3"/>
        <w:ind w:firstLine="420"/>
        <w:jc w:val="both"/>
      </w:pPr>
      <w:r>
        <w:rPr>
          <w:sz w:val="21"/>
        </w:rPr>
        <w:t>2.</w:t>
      </w:r>
      <w:r>
        <w:rPr>
          <w:sz w:val="21"/>
        </w:rPr>
        <w:t>合同约定的货物全部到货且收到卖方开具符合买方要求的发票（发票金额为</w:t>
      </w:r>
      <w:r>
        <w:rPr>
          <w:sz w:val="21"/>
        </w:rPr>
        <w:t>20%合同总价）后</w:t>
      </w:r>
      <w:r>
        <w:rPr>
          <w:sz w:val="21"/>
        </w:rPr>
        <w:t>10</w:t>
      </w:r>
      <w:r>
        <w:rPr>
          <w:sz w:val="21"/>
        </w:rPr>
        <w:t>个工作日</w:t>
      </w:r>
      <w:r>
        <w:rPr>
          <w:sz w:val="21"/>
        </w:rPr>
        <w:t>内，买方支付20%的进度款给卖方。</w:t>
      </w:r>
    </w:p>
    <w:p>
      <w:pPr>
        <w:pStyle w:val="null3"/>
        <w:ind w:firstLine="420"/>
        <w:jc w:val="both"/>
      </w:pPr>
      <w:r>
        <w:rPr>
          <w:sz w:val="21"/>
        </w:rPr>
        <w:t>3.所有货物经法定计量部门计量检定（合同中特殊规定的除外），买方验收合格且收到卖方开具符合买方要求的发票（发票金额为10%合同总价）后</w:t>
      </w:r>
      <w:r>
        <w:rPr>
          <w:sz w:val="21"/>
        </w:rPr>
        <w:t>10</w:t>
      </w:r>
      <w:r>
        <w:rPr>
          <w:sz w:val="21"/>
        </w:rPr>
        <w:t>个工作日</w:t>
      </w:r>
      <w:r>
        <w:rPr>
          <w:sz w:val="21"/>
        </w:rPr>
        <w:t>内，买方支付10%合同尾款。</w:t>
      </w:r>
    </w:p>
    <w:p>
      <w:pPr>
        <w:pStyle w:val="null3"/>
        <w:ind w:firstLine="420"/>
        <w:jc w:val="both"/>
      </w:pPr>
      <w:r>
        <w:rPr>
          <w:sz w:val="21"/>
        </w:rPr>
        <w:t>（二）付款方式：采用银行转账形式。</w:t>
      </w:r>
    </w:p>
    <w:p>
      <w:pPr>
        <w:pStyle w:val="null3"/>
        <w:ind w:firstLine="420"/>
        <w:jc w:val="both"/>
      </w:pPr>
      <w:r>
        <w:rPr>
          <w:sz w:val="21"/>
        </w:rPr>
        <w:t>（三）每笔款项支付时，卖方提前向买方提供请款申请函及相应金额的增值税发票（含货物款发票、货物安装费发票及有关服务发票）。卖方理解并接受：上述付款期限，不包括政府财政资金用款额度未下达时间（买方如遇财政资金使用管理约束情况则付款时间顺延，并不构成违约）；如项目资金由财政资金直接支付，则买方向相关单位提交财政资金使用申请就视为买方履行了付款义务。</w:t>
      </w:r>
    </w:p>
    <w:p>
      <w:pPr>
        <w:pStyle w:val="null3"/>
        <w:jc w:val="both"/>
      </w:pPr>
      <w:r>
        <w:rPr>
          <w:sz w:val="21"/>
          <w:b/>
        </w:rPr>
        <w:t>十、产权与风险转移</w:t>
      </w:r>
    </w:p>
    <w:p>
      <w:pPr>
        <w:pStyle w:val="null3"/>
        <w:ind w:firstLine="420"/>
        <w:jc w:val="both"/>
      </w:pPr>
      <w:r>
        <w:rPr>
          <w:sz w:val="21"/>
        </w:rPr>
        <w:t>除非</w:t>
      </w:r>
      <w:r>
        <w:rPr>
          <w:sz w:val="21"/>
        </w:rPr>
        <w:t>“附件3：合同资料表”另有规定，合同标的产权与风险转移遵守如下约定：</w:t>
      </w:r>
    </w:p>
    <w:p>
      <w:pPr>
        <w:pStyle w:val="null3"/>
        <w:ind w:firstLine="420"/>
        <w:jc w:val="both"/>
      </w:pPr>
      <w:r>
        <w:rPr>
          <w:sz w:val="21"/>
        </w:rPr>
        <w:t>（一）卖方交由承运人运输的在途货物，毁损、灭失的风险由卖方承担。</w:t>
      </w:r>
    </w:p>
    <w:p>
      <w:pPr>
        <w:pStyle w:val="null3"/>
        <w:ind w:firstLine="420"/>
        <w:jc w:val="both"/>
      </w:pPr>
      <w:r>
        <w:rPr>
          <w:sz w:val="21"/>
        </w:rPr>
        <w:t>（二）货物的产权，损坏、灭失的风险，在货物安装调试完毕通过验收交付使用时起由卖方转移至买方。</w:t>
      </w:r>
    </w:p>
    <w:p>
      <w:pPr>
        <w:pStyle w:val="null3"/>
        <w:ind w:firstLine="420"/>
        <w:jc w:val="both"/>
      </w:pPr>
      <w:r>
        <w:rPr>
          <w:sz w:val="21"/>
        </w:rPr>
        <w:t>（三）因货物验收不合格买方拒收，或双方已解除合同，货物毁损、灭失的风险由卖方承担。</w:t>
      </w:r>
    </w:p>
    <w:p>
      <w:pPr>
        <w:pStyle w:val="null3"/>
        <w:ind w:firstLine="420"/>
        <w:jc w:val="both"/>
      </w:pPr>
      <w:r>
        <w:rPr>
          <w:sz w:val="21"/>
        </w:rPr>
        <w:t>（四）产权和风险的转移，不影响因卖方履行义务不符合约定，买方有要求其承担违约责任的权利。</w:t>
      </w:r>
    </w:p>
    <w:p>
      <w:pPr>
        <w:pStyle w:val="null3"/>
        <w:jc w:val="both"/>
      </w:pPr>
      <w:r>
        <w:rPr>
          <w:sz w:val="21"/>
          <w:b/>
        </w:rPr>
        <w:t>十一、保险</w:t>
      </w:r>
    </w:p>
    <w:p>
      <w:pPr>
        <w:pStyle w:val="null3"/>
        <w:ind w:firstLine="420"/>
        <w:jc w:val="both"/>
      </w:pPr>
      <w:r>
        <w:rPr>
          <w:sz w:val="21"/>
        </w:rPr>
        <w:t>根据本合同关于产权与风险转移条款规定，卖方承担货物到达交货地点并安装、验收合格交付使用之前的所有风险。因此，卖方应按货物总价的</w:t>
      </w:r>
      <w:r>
        <w:rPr>
          <w:sz w:val="21"/>
        </w:rPr>
        <w:t>110％价值为货物投保一切险、为派往买方服务的人员投保人身险、为货物交付前活动可能涉及的第三方投保相关险种，保险费用均由卖方负责。</w:t>
      </w:r>
    </w:p>
    <w:p>
      <w:pPr>
        <w:pStyle w:val="null3"/>
        <w:jc w:val="both"/>
      </w:pPr>
      <w:r>
        <w:rPr>
          <w:sz w:val="21"/>
          <w:b/>
        </w:rPr>
        <w:t>十二、检验与测试</w:t>
      </w:r>
    </w:p>
    <w:p>
      <w:pPr>
        <w:pStyle w:val="null3"/>
        <w:ind w:firstLine="420"/>
        <w:jc w:val="both"/>
      </w:pPr>
      <w:r>
        <w:rPr>
          <w:sz w:val="21"/>
        </w:rPr>
        <w:t>（一）买方或其代表有权检验和</w:t>
      </w:r>
      <w:r>
        <w:rPr>
          <w:sz w:val="21"/>
        </w:rPr>
        <w:t>/或测试货物，以确认货物是否符合合同规格的要求，并且不承担额外的费用。买方要求进行的检验和测试以及在何处进行这些检验和测试，将参照合同条款的技术规格并以买方具体验收要求为准。买方将及时以书面形式把进行检验和/或买方测试代表的身份通知卖方。</w:t>
      </w:r>
    </w:p>
    <w:p>
      <w:pPr>
        <w:pStyle w:val="null3"/>
        <w:ind w:firstLine="420"/>
        <w:jc w:val="both"/>
      </w:pPr>
      <w:r>
        <w:rPr>
          <w:sz w:val="21"/>
        </w:rPr>
        <w:t>（二）检验和测试可以在卖方或其分包人的驻地、交货地和</w:t>
      </w:r>
      <w:r>
        <w:rPr>
          <w:sz w:val="21"/>
        </w:rPr>
        <w:t>/或货物的最终目的地进行。如果在卖方或其分包人的驻地进行，检测人员应能得全部合理的设施和协助，买方不应承担费用。</w:t>
      </w:r>
    </w:p>
    <w:p>
      <w:pPr>
        <w:pStyle w:val="null3"/>
        <w:ind w:firstLine="420"/>
        <w:jc w:val="both"/>
      </w:pPr>
      <w:r>
        <w:rPr>
          <w:sz w:val="21"/>
        </w:rPr>
        <w:t>（三）如果任何被检验或测试的货物不能满足规格的要求，买方可以拒绝接受该货物，卖方应更换被拒绝的货物，或者进行必要的修改以满足规格的要求。</w:t>
      </w:r>
    </w:p>
    <w:p>
      <w:pPr>
        <w:pStyle w:val="null3"/>
        <w:ind w:firstLine="420"/>
        <w:jc w:val="both"/>
      </w:pPr>
      <w:r>
        <w:rPr>
          <w:sz w:val="21"/>
        </w:rPr>
        <w:t>（四）买方在货物到达的目的地后对货物进行检验、测试及必要时拒绝接受货物的权力将不会因为货物在卖方或其分包人的驻地已通过了买方或其代表的检验、测试和认可而受到限制或放弃。</w:t>
      </w:r>
    </w:p>
    <w:p>
      <w:pPr>
        <w:pStyle w:val="null3"/>
        <w:ind w:firstLine="420"/>
        <w:jc w:val="both"/>
      </w:pPr>
      <w:r>
        <w:rPr>
          <w:sz w:val="21"/>
        </w:rPr>
        <w:t>（五）交货时，卖方应将制造商对货物的质量、规格、性能、数量和重量等进行详细而全面的检验，并出具一份证明货物符合合同规定的检验证书，检验证书是付款的文件依据之一，但不能作为有关质量、规格、性能、数量或重量的最终检验。制造商检验的结果和细节应附在质量检验证书后面。</w:t>
      </w:r>
    </w:p>
    <w:p>
      <w:pPr>
        <w:pStyle w:val="null3"/>
        <w:ind w:firstLine="420"/>
        <w:jc w:val="both"/>
      </w:pPr>
      <w:r>
        <w:rPr>
          <w:sz w:val="21"/>
        </w:rPr>
        <w:t>（六）如果货物是进口产品，卖方应附上经中华人民共和国国家出入境检验检疫主管部门对货物的质量、规格、数量和重量进行检验并合格的检验证书。</w:t>
      </w:r>
    </w:p>
    <w:p>
      <w:pPr>
        <w:pStyle w:val="null3"/>
        <w:ind w:left="405" w:firstLine="105"/>
        <w:jc w:val="both"/>
      </w:pPr>
      <w:r>
        <w:rPr>
          <w:sz w:val="21"/>
        </w:rPr>
        <w:t>（七）本</w:t>
      </w:r>
      <w:r>
        <w:rPr>
          <w:sz w:val="21"/>
        </w:rPr>
        <w:t>“检验与测试”的有关条款不能免除卖方在本合同项下的保证义务或其它义务。</w:t>
      </w:r>
    </w:p>
    <w:p>
      <w:pPr>
        <w:pStyle w:val="null3"/>
        <w:jc w:val="both"/>
      </w:pPr>
      <w:r>
        <w:rPr>
          <w:sz w:val="21"/>
          <w:b/>
        </w:rPr>
        <w:t>十三、伴随服务</w:t>
      </w:r>
    </w:p>
    <w:p>
      <w:pPr>
        <w:pStyle w:val="null3"/>
        <w:ind w:firstLine="420"/>
        <w:jc w:val="both"/>
      </w:pPr>
      <w:r>
        <w:rPr>
          <w:sz w:val="21"/>
        </w:rPr>
        <w:t>应买方要求，卖方应提供下列服务，以及</w:t>
      </w:r>
      <w:r>
        <w:rPr>
          <w:sz w:val="21"/>
        </w:rPr>
        <w:t>“附件3：合同资料表”及《投标文件》中响应的附加服务（如有）。除非另有约定，所有服务费用已包含在合同总价中。</w:t>
      </w:r>
    </w:p>
    <w:p>
      <w:pPr>
        <w:pStyle w:val="null3"/>
        <w:ind w:firstLine="422"/>
        <w:jc w:val="both"/>
      </w:pPr>
      <w:r>
        <w:rPr>
          <w:sz w:val="21"/>
          <w:b/>
        </w:rPr>
        <w:t>（一）安装、调试与运行</w:t>
      </w:r>
    </w:p>
    <w:p>
      <w:pPr>
        <w:pStyle w:val="null3"/>
        <w:ind w:firstLine="420"/>
        <w:jc w:val="both"/>
      </w:pPr>
      <w:r>
        <w:rPr>
          <w:sz w:val="21"/>
        </w:rPr>
        <w:t>1.卖方必须向买方提供合同货物安装所需的材料（如设备调试过程中需要用到的标准品等耗材等）、技术资料以及所需工具。</w:t>
      </w:r>
    </w:p>
    <w:p>
      <w:pPr>
        <w:pStyle w:val="null3"/>
        <w:ind w:firstLine="420"/>
        <w:jc w:val="both"/>
      </w:pPr>
      <w:r>
        <w:rPr>
          <w:sz w:val="21"/>
        </w:rPr>
        <w:t>2.卖方在买方收到货物后2个工作日内与买方确认安装条件，并在确认安装条件满足后7～10个工作日内安排工作人员上门安装调试。</w:t>
      </w:r>
    </w:p>
    <w:p>
      <w:pPr>
        <w:pStyle w:val="null3"/>
        <w:ind w:firstLine="420"/>
        <w:jc w:val="both"/>
      </w:pPr>
      <w:r>
        <w:rPr>
          <w:sz w:val="21"/>
        </w:rPr>
        <w:t>3.卖方派出的安装人员应具备相关的专业知识、技术水平、相应资质和能力，熟悉本合同所述货物的规格、技术指标及安装工艺，有足够能力安装、调试本合同的货物并使之达到本合同要求。需要安装</w:t>
      </w:r>
      <w:r>
        <w:rPr>
          <w:sz w:val="21"/>
        </w:rPr>
        <w:t>调试的设备，</w:t>
      </w:r>
      <w:r>
        <w:rPr>
          <w:sz w:val="21"/>
          <w:color w:val="000000"/>
        </w:rPr>
        <w:t>卖方必须依照采购文件、招标文件的要求和投标文件的承诺，将设备、系统安装并调试至正常运行的最佳状态。</w:t>
      </w:r>
    </w:p>
    <w:p>
      <w:pPr>
        <w:pStyle w:val="null3"/>
        <w:ind w:firstLine="420"/>
        <w:jc w:val="both"/>
      </w:pPr>
      <w:r>
        <w:rPr>
          <w:sz w:val="21"/>
        </w:rPr>
        <w:t>4.卖方需对买方现场进行详细考察，完全了解现场的状况及环境要求，并承诺不因上述原因对买方索赔；</w:t>
      </w:r>
    </w:p>
    <w:p>
      <w:pPr>
        <w:pStyle w:val="null3"/>
        <w:ind w:firstLine="420"/>
        <w:jc w:val="both"/>
      </w:pPr>
      <w:r>
        <w:rPr>
          <w:sz w:val="21"/>
        </w:rPr>
        <w:t>5.卖方人员实施及监督所供货物的试运行，并在双方商定的一定期限内对所供货物运行、维护实施监督指导，但监督指导并不能免除卖方在质量保证期内所承担的义务。</w:t>
      </w:r>
    </w:p>
    <w:p>
      <w:pPr>
        <w:pStyle w:val="null3"/>
        <w:ind w:firstLine="422"/>
        <w:jc w:val="both"/>
      </w:pPr>
      <w:r>
        <w:rPr>
          <w:sz w:val="21"/>
          <w:b/>
        </w:rPr>
        <w:t>（二）培训</w:t>
      </w:r>
    </w:p>
    <w:p>
      <w:pPr>
        <w:pStyle w:val="null3"/>
        <w:ind w:firstLine="420"/>
        <w:jc w:val="both"/>
      </w:pPr>
      <w:r>
        <w:rPr>
          <w:sz w:val="21"/>
        </w:rPr>
        <w:t>1.卖方必须在现场安装调试完成之日起3个工作日内提供培训（不能按规定时间提供培训的，卖方须说明理由并得到买方确认，否则买方不对清点货物作保管），使其熟练掌握所有设备系统的应用和维护，以便买方组织验收。培训工作的完成需经买方的认可方可结束。</w:t>
      </w:r>
    </w:p>
    <w:p>
      <w:pPr>
        <w:pStyle w:val="null3"/>
        <w:ind w:firstLine="420"/>
        <w:jc w:val="both"/>
      </w:pPr>
      <w:r>
        <w:rPr>
          <w:sz w:val="21"/>
        </w:rPr>
        <w:t>2.卖方应与买方沟通，根据买方的实际情况，制定适合用户的详细培训计划（包括：培训时间，培训内容、培训对象、培训方式等），卖方负责提供现场操作、运行、维护、维修的培训方案及必需的培训资料。</w:t>
      </w:r>
    </w:p>
    <w:p>
      <w:pPr>
        <w:pStyle w:val="null3"/>
        <w:ind w:firstLine="420"/>
        <w:jc w:val="both"/>
      </w:pPr>
      <w:r>
        <w:rPr>
          <w:sz w:val="21"/>
        </w:rPr>
        <w:t>3.卖方负责组织对买方受训人员进行操作、维修、保养的培训，培训老师应是货物制造商/厂家有经验的工程技术专业人员。如有需要，卖方应为买方安排二次培训，具体要求由双方共同商定。</w:t>
      </w:r>
    </w:p>
    <w:p>
      <w:pPr>
        <w:pStyle w:val="null3"/>
        <w:ind w:firstLine="420"/>
        <w:jc w:val="both"/>
      </w:pPr>
      <w:r>
        <w:rPr>
          <w:sz w:val="21"/>
        </w:rPr>
        <w:t>4.培训前，卖方应与买方进行良好沟通，安排好培训所用设施和培训资料等，确保达到预期培训效果。</w:t>
      </w:r>
    </w:p>
    <w:p>
      <w:pPr>
        <w:pStyle w:val="null3"/>
        <w:jc w:val="both"/>
      </w:pPr>
      <w:r>
        <w:rPr>
          <w:sz w:val="21"/>
          <w:b/>
        </w:rPr>
        <w:t>（三）测试与验收</w:t>
      </w:r>
    </w:p>
    <w:p>
      <w:pPr>
        <w:pStyle w:val="null3"/>
        <w:ind w:left="405"/>
        <w:jc w:val="both"/>
      </w:pPr>
      <w:r>
        <w:rPr>
          <w:sz w:val="21"/>
        </w:rPr>
        <w:t>1.验收流程：</w:t>
      </w:r>
    </w:p>
    <w:p>
      <w:pPr>
        <w:pStyle w:val="null3"/>
        <w:ind w:left="420"/>
        <w:jc w:val="both"/>
      </w:pPr>
      <w:r>
        <w:rPr>
          <w:sz w:val="21"/>
        </w:rPr>
        <w:t>送检货物：卖方先将货物送计量，再同计量检定合格的证书一并交付买方；</w:t>
      </w:r>
    </w:p>
    <w:p>
      <w:pPr>
        <w:pStyle w:val="null3"/>
        <w:ind w:left="420"/>
        <w:jc w:val="both"/>
      </w:pPr>
      <w:r>
        <w:rPr>
          <w:sz w:val="21"/>
        </w:rPr>
        <w:t>现场计量货物：卖方先安排货物的安装、培训，再安排上门计量，在收到计量检定合格的证书后方进行验收。</w:t>
      </w:r>
    </w:p>
    <w:p>
      <w:pPr>
        <w:pStyle w:val="null3"/>
        <w:ind w:firstLine="420"/>
        <w:jc w:val="both"/>
      </w:pPr>
      <w:r>
        <w:rPr>
          <w:sz w:val="21"/>
        </w:rPr>
        <w:t>2.验收时卖方应提供计量检定合格、有效的计量或校准报告/证书，中文版说明书等；如货物无法计量，则以厂家出具的验证方案为验收标准。</w:t>
      </w:r>
    </w:p>
    <w:p>
      <w:pPr>
        <w:pStyle w:val="null3"/>
        <w:ind w:firstLine="420"/>
        <w:jc w:val="both"/>
      </w:pPr>
      <w:r>
        <w:rPr>
          <w:sz w:val="21"/>
        </w:rPr>
        <w:t>3.在有关部门进行验收时，卖方应及时配合买方。</w:t>
      </w:r>
    </w:p>
    <w:p>
      <w:pPr>
        <w:pStyle w:val="null3"/>
        <w:ind w:firstLine="420"/>
        <w:jc w:val="both"/>
      </w:pPr>
      <w:r>
        <w:rPr>
          <w:sz w:val="21"/>
        </w:rPr>
        <w:t>4.卖方提供的货物不符合质量、技术要求，致使货物未能满足买方的设计性能，买方可拒收货物或单方面解除合同，标的物毁损、丢失的风险由卖方承担。</w:t>
      </w:r>
    </w:p>
    <w:p>
      <w:pPr>
        <w:pStyle w:val="null3"/>
        <w:ind w:firstLine="420"/>
        <w:jc w:val="both"/>
      </w:pPr>
      <w:r>
        <w:rPr>
          <w:sz w:val="21"/>
        </w:rPr>
        <w:t>5.测试及验收工作由买方组织，验收合格后，买卖双方签署符合买方要求的验收记录。</w:t>
      </w:r>
    </w:p>
    <w:p>
      <w:pPr>
        <w:pStyle w:val="null3"/>
        <w:ind w:firstLine="420"/>
        <w:jc w:val="both"/>
      </w:pPr>
      <w:r>
        <w:rPr>
          <w:sz w:val="21"/>
        </w:rPr>
        <w:t>6.交验的货物必须符合中华人民共和国国家安全质量标准、环保标准或行业标准；符合采购文件/要求和响应承诺中买方认可的合理最佳配置、参数及各项要求；经有关法定部门计量检定合格（合同中特殊规定的除外；计量费用由卖方承担），如计量结果不符合国家有关规定、规范、标准时，卖方必须负责更换货物零部件，乃至更换整台货物，直至货物符合有关规定、规范、标准和货物声明的文件（包括说明书、宣传资料等），由此产生的有关费用由卖方承担。</w:t>
      </w:r>
    </w:p>
    <w:p>
      <w:pPr>
        <w:pStyle w:val="null3"/>
        <w:ind w:firstLine="420"/>
        <w:jc w:val="both"/>
      </w:pPr>
      <w:r>
        <w:rPr>
          <w:sz w:val="21"/>
        </w:rPr>
        <w:t>7.如无特别说明，买方按货物标准配置或原出厂装箱单验收货物的备品、配件，货物</w:t>
      </w:r>
      <w:r>
        <w:rPr>
          <w:sz w:val="21"/>
        </w:rPr>
        <w:t>铭牌</w:t>
      </w:r>
      <w:r>
        <w:rPr>
          <w:sz w:val="21"/>
        </w:rPr>
        <w:t>要求</w:t>
      </w:r>
      <w:r>
        <w:rPr>
          <w:sz w:val="21"/>
        </w:rPr>
        <w:t>清晰可见</w:t>
      </w:r>
      <w:r>
        <w:rPr>
          <w:sz w:val="21"/>
        </w:rPr>
        <w:t>。</w:t>
      </w:r>
    </w:p>
    <w:p>
      <w:pPr>
        <w:pStyle w:val="null3"/>
        <w:ind w:firstLine="460"/>
      </w:pPr>
      <w:r>
        <w:rPr>
          <w:sz w:val="21"/>
        </w:rPr>
        <w:t>8.买方验收时卖方需提供下列资料：</w:t>
      </w:r>
      <w:r>
        <w:rPr>
          <w:sz w:val="21"/>
          <w:b/>
        </w:rPr>
        <w:t>使用说明书（电子版）、原厂装箱单（如有）、合格证（如有）、通关材料（进口设备）、国家认可计量单位的计量证、培训记录、发票，否则不予验收（特殊情况双方另行协商）。</w:t>
      </w:r>
    </w:p>
    <w:p>
      <w:pPr>
        <w:pStyle w:val="null3"/>
        <w:jc w:val="both"/>
      </w:pPr>
      <w:r>
        <w:rPr>
          <w:sz w:val="21"/>
          <w:b/>
        </w:rPr>
        <w:t>十四、合同转让与分包</w:t>
      </w:r>
    </w:p>
    <w:p>
      <w:pPr>
        <w:pStyle w:val="null3"/>
        <w:ind w:firstLine="420"/>
        <w:jc w:val="both"/>
      </w:pPr>
      <w:r>
        <w:rPr>
          <w:sz w:val="21"/>
        </w:rPr>
        <w:t>（一）本合同卖方在任何情况下都不得全部或部分转让其应履行的合同义务。</w:t>
      </w:r>
    </w:p>
    <w:p>
      <w:pPr>
        <w:pStyle w:val="null3"/>
        <w:ind w:firstLine="420"/>
        <w:jc w:val="both"/>
      </w:pPr>
      <w:r>
        <w:rPr>
          <w:sz w:val="21"/>
        </w:rPr>
        <w:t>（二）</w:t>
      </w:r>
      <w:r>
        <w:rPr>
          <w:sz w:val="21"/>
        </w:rPr>
        <w:t>未经买方事前书面同意，卖方不得将合同分包或转包给第三方。</w:t>
      </w:r>
    </w:p>
    <w:p>
      <w:pPr>
        <w:pStyle w:val="null3"/>
        <w:ind w:firstLine="420"/>
        <w:jc w:val="both"/>
      </w:pPr>
      <w:r>
        <w:rPr>
          <w:sz w:val="21"/>
        </w:rPr>
        <w:t>（三）卖方将本合同分包的，分包人就分包部分承担连带责任。</w:t>
      </w:r>
    </w:p>
    <w:p>
      <w:pPr>
        <w:pStyle w:val="null3"/>
        <w:ind w:firstLine="420"/>
        <w:jc w:val="both"/>
      </w:pPr>
      <w:r>
        <w:rPr>
          <w:sz w:val="21"/>
        </w:rPr>
        <w:t>（四）卖方拟将本合同的非主体、非关键性工作交由他人完成（分包，或更换分包人的），应事先征得买方同意，并提交证明拟分包人合格的文件，及卖方与分包人签订的合同，且分包人不得再分包。</w:t>
      </w:r>
    </w:p>
    <w:p>
      <w:pPr>
        <w:pStyle w:val="null3"/>
        <w:jc w:val="both"/>
      </w:pPr>
      <w:r>
        <w:rPr>
          <w:sz w:val="21"/>
          <w:b/>
        </w:rPr>
        <w:t>十五、质量保证及售后服务</w:t>
      </w:r>
    </w:p>
    <w:p>
      <w:pPr>
        <w:pStyle w:val="null3"/>
        <w:ind w:firstLine="420"/>
        <w:jc w:val="both"/>
      </w:pPr>
      <w:r>
        <w:rPr>
          <w:sz w:val="21"/>
        </w:rPr>
        <w:t>（一）质量保证</w:t>
      </w:r>
    </w:p>
    <w:p>
      <w:pPr>
        <w:pStyle w:val="null3"/>
        <w:ind w:firstLine="420"/>
        <w:jc w:val="both"/>
      </w:pPr>
      <w:r>
        <w:rPr>
          <w:sz w:val="21"/>
        </w:rPr>
        <w:t>1.卖方应保证合同项下所供货物是全新的、未使用过的，是目前仍在生产的型号。卖方进一步保证，合同项下提供的全部货物没有设计、材料或工艺上的缺陷（由于按买方的要求设计或按买方的规格提供的材料所产生的缺陷除外），或者没有因卖方的行为或疏忽而产生的缺陷，这些缺陷是所供货物在我国现行条件下正常使用可能产生的。</w:t>
      </w:r>
    </w:p>
    <w:p>
      <w:pPr>
        <w:pStyle w:val="null3"/>
        <w:ind w:firstLine="420"/>
        <w:jc w:val="both"/>
      </w:pPr>
      <w:r>
        <w:rPr>
          <w:sz w:val="21"/>
        </w:rPr>
        <w:t>2.上述保证在货物验收合格交付买方使用之日起附件3《合同资料表》规定的质量保证期内有效，质量保证期一般为</w:t>
      </w:r>
      <w:r>
        <w:rPr>
          <w:sz w:val="21"/>
          <w:u w:val="single"/>
        </w:rPr>
        <w:t xml:space="preserve">   </w:t>
      </w:r>
      <w:r>
        <w:rPr>
          <w:sz w:val="21"/>
        </w:rPr>
        <w:t>年（如货物有特殊质保期要求的，按具体要求执行）</w:t>
      </w:r>
      <w:r>
        <w:rPr>
          <w:sz w:val="21"/>
          <w:color w:val="000000"/>
        </w:rPr>
        <w:t>，在质保期内卖方提供货物正常使用情况下的维修及保养服务，一切维修、维护、保养费用均由卖方负责，且履约期间有义务配合提供设备维修保养报价清单</w:t>
      </w:r>
      <w:r>
        <w:rPr>
          <w:sz w:val="21"/>
        </w:rPr>
        <w:t>。任何时候，卖方均不能免除因设备本身的缺陷所应负的责任。在质保</w:t>
      </w:r>
      <w:r>
        <w:rPr>
          <w:sz w:val="21"/>
        </w:rPr>
        <w:t>期内</w:t>
      </w:r>
      <w:r>
        <w:rPr>
          <w:sz w:val="21"/>
        </w:rPr>
        <w:t>如设备或零部件因不可抗因素</w:t>
      </w:r>
      <w:r>
        <w:rPr>
          <w:sz w:val="21"/>
        </w:rPr>
        <w:t>造成损害、</w:t>
      </w:r>
      <w:r>
        <w:rPr>
          <w:sz w:val="21"/>
        </w:rPr>
        <w:t>故障而造成短期停用时，则质保期和免费维修期相应顺延。如停用时间累计超过</w:t>
      </w:r>
      <w:r>
        <w:rPr>
          <w:sz w:val="21"/>
        </w:rPr>
        <w:t>60天则质保期重新计算。</w:t>
      </w:r>
    </w:p>
    <w:p>
      <w:pPr>
        <w:pStyle w:val="null3"/>
        <w:ind w:firstLine="420"/>
        <w:jc w:val="both"/>
      </w:pPr>
      <w:r>
        <w:rPr>
          <w:sz w:val="21"/>
        </w:rPr>
        <w:t>3.货物</w:t>
      </w:r>
      <w:r>
        <w:rPr>
          <w:sz w:val="21"/>
        </w:rPr>
        <w:t>在</w:t>
      </w:r>
      <w:r>
        <w:rPr>
          <w:sz w:val="21"/>
          <w:color w:val="000000"/>
        </w:rPr>
        <w:t>质保期</w:t>
      </w:r>
      <w:r>
        <w:rPr>
          <w:sz w:val="21"/>
        </w:rPr>
        <w:t>内，卖方应</w:t>
      </w:r>
      <w:r>
        <w:rPr>
          <w:sz w:val="21"/>
        </w:rPr>
        <w:t>无条件</w:t>
      </w:r>
      <w:r>
        <w:rPr>
          <w:sz w:val="21"/>
        </w:rPr>
        <w:t>向买方提供技术支持与上门服务。卖方在接到买方的货物故障报修通知后，</w:t>
      </w:r>
      <w:r>
        <w:rPr>
          <w:sz w:val="21"/>
        </w:rPr>
        <w:t>2小时内响应，4小时内到达维修现场并到位检修，在12小时内修复；特殊情况在48小时内无法修复的，将在72小时内提供不低于原使用等级的、计量检定合格的备用货物给买方免费使用以维持工作。</w:t>
      </w:r>
    </w:p>
    <w:p>
      <w:pPr>
        <w:pStyle w:val="null3"/>
        <w:ind w:firstLine="420"/>
        <w:jc w:val="both"/>
      </w:pPr>
      <w:r>
        <w:rPr>
          <w:sz w:val="21"/>
        </w:rPr>
        <w:t>4.买方在质量保证期内发现缺陷应尽快以书面形式通知卖方。对质保期内的故障报修，卖方应按其投标文件响应方案设定服务热线或专人直线，保证在接到报障后按上款规定执行更换有缺陷的货物或部件、排除故障。</w:t>
      </w:r>
    </w:p>
    <w:p>
      <w:pPr>
        <w:pStyle w:val="null3"/>
        <w:ind w:firstLine="420"/>
        <w:jc w:val="both"/>
      </w:pPr>
      <w:r>
        <w:rPr>
          <w:sz w:val="21"/>
        </w:rPr>
        <w:t>5.对质保期内的故障报修，如卖方未能做到上述1.3、1.4款的服务承诺，买方可采取必要的补救措施，但其风险和费用由卖方承担，买方根据合同规定对卖方行使的其它权力不受影响。由于卖方的保证服务不到位导致货物不能正常使用的，质保期的到期时间将按货物不能正常使用的时间相应顺延。</w:t>
      </w:r>
    </w:p>
    <w:p>
      <w:pPr>
        <w:pStyle w:val="null3"/>
        <w:ind w:firstLine="420"/>
        <w:jc w:val="both"/>
      </w:pPr>
      <w:r>
        <w:rPr>
          <w:sz w:val="21"/>
        </w:rPr>
        <w:t>6.质保期内因用户使用、管理不当所造成的损失由买方承担，卖方提供有偿服务。</w:t>
      </w:r>
    </w:p>
    <w:p>
      <w:pPr>
        <w:pStyle w:val="null3"/>
        <w:ind w:firstLine="420"/>
        <w:jc w:val="both"/>
      </w:pPr>
      <w:r>
        <w:rPr>
          <w:sz w:val="21"/>
          <w:color w:val="000000"/>
        </w:rPr>
        <w:t>7.质保期</w:t>
      </w:r>
      <w:r>
        <w:rPr>
          <w:sz w:val="21"/>
          <w:color w:val="000000"/>
        </w:rPr>
        <w:t>内</w:t>
      </w:r>
      <w:r>
        <w:rPr>
          <w:sz w:val="21"/>
          <w:color w:val="000000"/>
        </w:rPr>
        <w:t>对于不能明确是否是本次采购所提供软硬件设备出现故障时，卖方应无条件配合买方进行检查和排除问题。</w:t>
      </w:r>
    </w:p>
    <w:p>
      <w:pPr>
        <w:pStyle w:val="null3"/>
        <w:ind w:firstLine="420"/>
        <w:jc w:val="both"/>
      </w:pPr>
      <w:r>
        <w:rPr>
          <w:sz w:val="21"/>
        </w:rPr>
        <w:t>（二）质量保证期后服务</w:t>
      </w:r>
    </w:p>
    <w:p>
      <w:pPr>
        <w:pStyle w:val="null3"/>
        <w:ind w:firstLine="420"/>
        <w:jc w:val="both"/>
      </w:pPr>
      <w:r>
        <w:rPr>
          <w:sz w:val="21"/>
        </w:rPr>
        <w:t>1.质保期满后，若产品有危害人身安全和健康的产品质量问题，则由卖方负责更换及维修。</w:t>
      </w:r>
    </w:p>
    <w:p>
      <w:pPr>
        <w:pStyle w:val="null3"/>
        <w:ind w:firstLine="420"/>
        <w:jc w:val="both"/>
      </w:pPr>
      <w:r>
        <w:rPr>
          <w:sz w:val="21"/>
        </w:rPr>
        <w:t>2.质保期满后，应买方要求，卖方应（参考当时的市场价格）按优惠价格与买方签订定期维修保养合同及提供买方所需零配件。</w:t>
      </w:r>
    </w:p>
    <w:p>
      <w:pPr>
        <w:pStyle w:val="null3"/>
        <w:ind w:firstLine="420"/>
        <w:jc w:val="both"/>
      </w:pPr>
      <w:r>
        <w:rPr>
          <w:sz w:val="21"/>
        </w:rPr>
        <w:t>3.在备件停止生产的情况下，卖方应事先将要停止生产的计划通知买方，使买方有足够的时间采购所需备件；在备件停止生产后，卖方应向买方提供备件的图纸、资料。</w:t>
      </w:r>
    </w:p>
    <w:p>
      <w:pPr>
        <w:pStyle w:val="null3"/>
        <w:jc w:val="both"/>
      </w:pPr>
      <w:r>
        <w:rPr>
          <w:sz w:val="21"/>
          <w:b/>
        </w:rPr>
        <w:t>十六、索赔</w:t>
      </w:r>
    </w:p>
    <w:p>
      <w:pPr>
        <w:pStyle w:val="null3"/>
        <w:ind w:firstLine="420"/>
        <w:jc w:val="both"/>
      </w:pPr>
      <w:r>
        <w:rPr>
          <w:sz w:val="21"/>
        </w:rPr>
        <w:t>卖方对所供货物与合同要求不符或缺陷负有责任，如经检验证实不符或缺陷存在的，买方可根据本合同有关质量保证或检验、安装、调试的规定，提出索赔，卖方同意买方选择下述一种或多种结合的方法解决索赔事宜：</w:t>
      </w:r>
    </w:p>
    <w:p>
      <w:pPr>
        <w:pStyle w:val="null3"/>
        <w:ind w:firstLine="420"/>
        <w:jc w:val="both"/>
      </w:pPr>
      <w:r>
        <w:rPr>
          <w:sz w:val="21"/>
        </w:rPr>
        <w:t>（一）买方退货，卖方将货物被拒收前买方已付的所有款项退还买方，卖方承担由此发生的一切损失和费用，包括违约金、利息、银行手续费、运费、保险费、检验费、仓储费、装卸费以及为保管、维护和退回被拒收货物所发生的其它必要费用。</w:t>
      </w:r>
    </w:p>
    <w:p>
      <w:pPr>
        <w:pStyle w:val="null3"/>
        <w:ind w:firstLine="420"/>
        <w:jc w:val="both"/>
      </w:pPr>
      <w:r>
        <w:rPr>
          <w:sz w:val="21"/>
        </w:rPr>
        <w:t>（二）根据货物的疵劣和受损程度以及买方因此遭受损失的金额，经买卖双方商定，降低货物成交价格。</w:t>
      </w:r>
    </w:p>
    <w:p>
      <w:pPr>
        <w:pStyle w:val="null3"/>
        <w:ind w:firstLine="420"/>
        <w:jc w:val="both"/>
      </w:pPr>
      <w:r>
        <w:rPr>
          <w:sz w:val="21"/>
        </w:rPr>
        <w:t>（三）用符合合同规定的规格、质量和性能要求的新零件、部件和</w:t>
      </w:r>
      <w:r>
        <w:rPr>
          <w:sz w:val="21"/>
        </w:rPr>
        <w:t>/或货物来更换有缺陷的部分和/或修补缺陷部分，以使货物达到合同规定的规格、质量和性能，卖方承担一切费用和风险并负担买方遭受的一切损失。同时卖方相应延长被更换货物的质保期。</w:t>
      </w:r>
    </w:p>
    <w:p>
      <w:pPr>
        <w:pStyle w:val="null3"/>
        <w:ind w:firstLine="420"/>
        <w:jc w:val="both"/>
      </w:pPr>
      <w:r>
        <w:rPr>
          <w:sz w:val="21"/>
          <w:color w:val="000000"/>
        </w:rPr>
        <w:t>（四）</w:t>
      </w:r>
      <w:r>
        <w:rPr>
          <w:sz w:val="21"/>
        </w:rPr>
        <w:t>卖方收到索赔通知后</w:t>
      </w:r>
      <w:r>
        <w:rPr>
          <w:sz w:val="21"/>
        </w:rPr>
        <w:t>10天内，未给买方答复的，视为索赔已被卖方接受。卖方未能在收到索赔通知后10天内，或征得买方同意的延长期限内，按照买方从上列方法中选择的方案解决索赔事宜的，买方将有权从未付货款中扣回索赔金额，同时保留进一步要求索赔的权利。</w:t>
      </w:r>
    </w:p>
    <w:p>
      <w:pPr>
        <w:pStyle w:val="null3"/>
        <w:jc w:val="both"/>
      </w:pPr>
      <w:r>
        <w:rPr>
          <w:sz w:val="21"/>
          <w:b/>
        </w:rPr>
        <w:t>十七、不可抗力</w:t>
      </w:r>
    </w:p>
    <w:p>
      <w:pPr>
        <w:pStyle w:val="null3"/>
        <w:ind w:firstLine="420"/>
        <w:jc w:val="both"/>
      </w:pPr>
      <w:r>
        <w:rPr>
          <w:sz w:val="21"/>
        </w:rPr>
        <w:t>（一）签约双方的任何一方由于不可抗力事件影响而不能执行合同时，履行合同的期限应予以延长，其延长的期限应相当于事件所影响的时间。不可抗力事件系指买卖双方在缔结合同时所不能预见的，并且它的发生及其后果是无法避免和克服的事件</w:t>
      </w:r>
      <w:r>
        <w:rPr>
          <w:sz w:val="21"/>
        </w:rPr>
        <w:t>,诸如战争、严重水灾、洪水、台风、地震等。</w:t>
      </w:r>
    </w:p>
    <w:p>
      <w:pPr>
        <w:pStyle w:val="null3"/>
        <w:ind w:firstLine="420"/>
        <w:jc w:val="both"/>
      </w:pPr>
      <w:r>
        <w:rPr>
          <w:sz w:val="21"/>
        </w:rPr>
        <w:t>（二）受阻一方应在不可抗力事件结束后</w:t>
      </w:r>
      <w:r>
        <w:rPr>
          <w:sz w:val="21"/>
        </w:rPr>
        <w:t>1个工作日内向对方通报，并在不可抗力事件发生后14个工作日内将有关部门出具的证明文件用特快专递或挂号信寄给对方审阅确认。一旦不可抗力事件的影响持续60天以上，双方应通过友好协商方式在合理的时间内达成进一步履行合同的协议或解除合同。</w:t>
      </w:r>
    </w:p>
    <w:p>
      <w:pPr>
        <w:pStyle w:val="null3"/>
        <w:jc w:val="both"/>
      </w:pPr>
      <w:r>
        <w:rPr>
          <w:sz w:val="21"/>
          <w:b/>
        </w:rPr>
        <w:t>十八、违约责任与逾期交货、提供服务及逾期付款的赔偿</w:t>
      </w:r>
    </w:p>
    <w:p>
      <w:pPr>
        <w:pStyle w:val="null3"/>
        <w:ind w:firstLine="420"/>
        <w:jc w:val="both"/>
      </w:pPr>
      <w:r>
        <w:rPr>
          <w:sz w:val="21"/>
          <w:color w:val="000000"/>
        </w:rPr>
        <w:t>（一）卖方交付的货物、工程</w:t>
      </w:r>
      <w:r>
        <w:rPr>
          <w:sz w:val="21"/>
          <w:color w:val="000000"/>
        </w:rPr>
        <w:t>/提供的服务任何一项不符合采购文件、报价文件或本合同规定的，买方有权拒收合同所有货物、工程/提供的服务，并且卖方须向买方支付本合同总价</w:t>
      </w:r>
      <w:r>
        <w:rPr>
          <w:sz w:val="21"/>
          <w:color w:val="000000"/>
        </w:rPr>
        <w:t>5</w:t>
      </w:r>
      <w:r>
        <w:rPr>
          <w:sz w:val="21"/>
          <w:color w:val="000000"/>
        </w:rPr>
        <w:t>%的违约金；若买方接收后，发现卖方交付的货物、工程/提供的服务不符合采购文件、报价文件或本合同规定的，买方有权退回卖方，若卖方拒绝接收的，由卖方承担货物灭失的风险，并且卖方需赔偿买方全部损失及支付本合同总价</w:t>
      </w:r>
      <w:r>
        <w:rPr>
          <w:sz w:val="21"/>
          <w:color w:val="000000"/>
        </w:rPr>
        <w:t>5</w:t>
      </w:r>
      <w:r>
        <w:rPr>
          <w:sz w:val="21"/>
          <w:color w:val="000000"/>
        </w:rPr>
        <w:t>%的违约金，因退货产生的一切费用由卖方承担；由瑕疵货物的使用导致的其它经济损失，买方有权要求卖方赔偿。</w:t>
      </w:r>
    </w:p>
    <w:p>
      <w:pPr>
        <w:pStyle w:val="null3"/>
        <w:jc w:val="both"/>
      </w:pPr>
      <w:r>
        <w:rPr>
          <w:sz w:val="21"/>
        </w:rPr>
        <w:t xml:space="preserve">  </w:t>
      </w:r>
      <w:r>
        <w:rPr>
          <w:sz w:val="21"/>
        </w:rPr>
        <w:t>（二）除不可抗力因素外，如果卖方不能按照合同规定或者</w:t>
      </w:r>
      <w:r>
        <w:rPr>
          <w:sz w:val="21"/>
        </w:rPr>
        <w:t>买方要求</w:t>
      </w:r>
      <w:r>
        <w:rPr>
          <w:sz w:val="21"/>
        </w:rPr>
        <w:t>的时间提供</w:t>
      </w:r>
      <w:r>
        <w:rPr>
          <w:sz w:val="21"/>
        </w:rPr>
        <w:t>服务</w:t>
      </w:r>
      <w:r>
        <w:rPr>
          <w:sz w:val="21"/>
        </w:rPr>
        <w:t>（包括但不限于供货、服务、开具符合买方要求的银行保函等各类卖方义务），应及时以书面形式将延迟的事实、可能延迟的时间和原因通知买方。买方收到卖方通知后，将尽快作出评价，决定是否同意延期及收取误期违约金。违约金</w:t>
      </w:r>
      <w:r>
        <w:rPr>
          <w:sz w:val="21"/>
        </w:rPr>
        <w:t>可以</w:t>
      </w:r>
      <w:r>
        <w:rPr>
          <w:sz w:val="21"/>
        </w:rPr>
        <w:t>按照买方已</w:t>
      </w:r>
      <w:r>
        <w:rPr>
          <w:sz w:val="21"/>
        </w:rPr>
        <w:t>付货款总额</w:t>
      </w:r>
      <w:r>
        <w:rPr>
          <w:sz w:val="21"/>
        </w:rPr>
        <w:t>的</w:t>
      </w:r>
      <w:r>
        <w:rPr>
          <w:sz w:val="21"/>
        </w:rPr>
        <w:t>0.</w:t>
      </w:r>
      <w:r>
        <w:rPr>
          <w:sz w:val="21"/>
        </w:rPr>
        <w:t>5</w:t>
      </w:r>
      <w:r>
        <w:rPr>
          <w:sz w:val="21"/>
        </w:rPr>
        <w:t>‰/天计算，</w:t>
      </w:r>
      <w:r>
        <w:rPr>
          <w:sz w:val="21"/>
        </w:rPr>
        <w:t>也可以</w:t>
      </w:r>
      <w:r>
        <w:rPr>
          <w:sz w:val="21"/>
        </w:rPr>
        <w:t>根据</w:t>
      </w:r>
      <w:r>
        <w:rPr>
          <w:sz w:val="21"/>
        </w:rPr>
        <w:t>影响</w:t>
      </w:r>
      <w:r>
        <w:rPr>
          <w:sz w:val="21"/>
        </w:rPr>
        <w:t>程度</w:t>
      </w:r>
      <w:r>
        <w:rPr>
          <w:sz w:val="21"/>
        </w:rPr>
        <w:t>按照每天</w:t>
      </w:r>
      <w:r>
        <w:rPr>
          <w:sz w:val="21"/>
        </w:rPr>
        <w:t>100元～1000元标准计算</w:t>
      </w:r>
      <w:r>
        <w:rPr>
          <w:sz w:val="21"/>
        </w:rPr>
        <w:t>，由</w:t>
      </w:r>
      <w:r>
        <w:rPr>
          <w:sz w:val="21"/>
        </w:rPr>
        <w:t>买方</w:t>
      </w:r>
      <w:r>
        <w:rPr>
          <w:sz w:val="21"/>
        </w:rPr>
        <w:t>根据实际情况选择具体的</w:t>
      </w:r>
      <w:r>
        <w:rPr>
          <w:sz w:val="21"/>
        </w:rPr>
        <w:t>计算</w:t>
      </w:r>
      <w:r>
        <w:rPr>
          <w:sz w:val="21"/>
        </w:rPr>
        <w:t>方式</w:t>
      </w:r>
      <w:r>
        <w:rPr>
          <w:sz w:val="21"/>
        </w:rPr>
        <w:t>。误期违约金可从合同未付款中扣除或者向保函担保方提出索赔。误期期限为</w:t>
      </w:r>
      <w:r>
        <w:rPr>
          <w:sz w:val="21"/>
        </w:rPr>
        <w:t>30天，一旦达此限期，买方有权解除部分或全部合同（误期违约金计算至合同相应权利义务终止），此时如果买方按合同实际支付了预付款的，买方有权选择要求卖方按预付款金额标准立即支付违约金。如按上述办法计算的违约金仍不足以补偿因卖方违约造成的损失，买方有权进一步向卖方提出索赔。</w:t>
      </w:r>
    </w:p>
    <w:p>
      <w:pPr>
        <w:pStyle w:val="null3"/>
        <w:ind w:firstLine="420"/>
        <w:jc w:val="both"/>
      </w:pPr>
      <w:r>
        <w:rPr>
          <w:sz w:val="21"/>
        </w:rPr>
        <w:t>（三）如果买方不能按合同约定支付预付款，则卖方有权延期交货；迟付期限为</w:t>
      </w:r>
      <w:r>
        <w:rPr>
          <w:sz w:val="21"/>
        </w:rPr>
        <w:t>30天，一旦达此限期，卖方有权解除合同，并要求买方按应付未付款项部分0.</w:t>
      </w:r>
      <w:r>
        <w:rPr>
          <w:sz w:val="21"/>
        </w:rPr>
        <w:t>5</w:t>
      </w:r>
      <w:r>
        <w:rPr>
          <w:sz w:val="21"/>
        </w:rPr>
        <w:t>‰/天计算违约金。买方未按合同约定期限支付货款的，也应支付违约金。违约金按拖欠款部分金额的0.</w:t>
      </w:r>
      <w:r>
        <w:rPr>
          <w:sz w:val="21"/>
        </w:rPr>
        <w:t>5</w:t>
      </w:r>
      <w:r>
        <w:rPr>
          <w:sz w:val="21"/>
        </w:rPr>
        <w:t>‰/天计算。超过合同付款期限30天买方仍不付款，且造成卖方损失的，买方应支付赔偿予卖方。</w:t>
      </w:r>
    </w:p>
    <w:p>
      <w:pPr>
        <w:pStyle w:val="null3"/>
        <w:ind w:left="405" w:firstLine="105"/>
        <w:jc w:val="both"/>
      </w:pPr>
      <w:r>
        <w:rPr>
          <w:sz w:val="21"/>
        </w:rPr>
        <w:t>（四）本合同中对于买方付款和卖方交付使用有先决条件约定的，按约定执行。</w:t>
      </w:r>
    </w:p>
    <w:p>
      <w:pPr>
        <w:pStyle w:val="null3"/>
        <w:jc w:val="both"/>
      </w:pPr>
      <w:r>
        <w:rPr>
          <w:sz w:val="21"/>
          <w:b/>
        </w:rPr>
        <w:t>十九、合同变更</w:t>
      </w:r>
    </w:p>
    <w:p>
      <w:pPr>
        <w:pStyle w:val="null3"/>
        <w:ind w:firstLine="420"/>
        <w:jc w:val="both"/>
      </w:pPr>
      <w:r>
        <w:rPr>
          <w:sz w:val="21"/>
        </w:rPr>
        <w:t>（一）卖方根据现场实际或施工情况，发现合同原计划或方案不尽合理，确实需变更原合同约定的货物的，应及时通知买方，并提出变更理由、修正方案及变更清单，经双方协商并签署有关文件（作为合同附件）后实施。</w:t>
      </w:r>
    </w:p>
    <w:p>
      <w:pPr>
        <w:pStyle w:val="null3"/>
        <w:ind w:firstLine="420"/>
        <w:jc w:val="both"/>
      </w:pPr>
      <w:r>
        <w:rPr>
          <w:sz w:val="21"/>
        </w:rPr>
        <w:t>（二）因买方的原因变更合同货物的，买方应以书面形式通知卖方，并经双方协商一致签署有关变更文件。如因此造成卖方履行合同义务的价格或时间增减，将对合同价、交货时间进行公平调整。卖方据此要求的调整必须在收到买方通知后</w:t>
      </w:r>
      <w:r>
        <w:rPr>
          <w:sz w:val="21"/>
        </w:rPr>
        <w:t>30天内提出。</w:t>
      </w:r>
    </w:p>
    <w:p>
      <w:pPr>
        <w:pStyle w:val="null3"/>
        <w:ind w:firstLine="420"/>
        <w:jc w:val="both"/>
      </w:pPr>
      <w:r>
        <w:rPr>
          <w:sz w:val="21"/>
        </w:rPr>
        <w:t>（三）无论是按原合同要求或是根据现场实际情况作出变更所提供货物，卖方都不能免除其对货物应承担的责任。</w:t>
      </w:r>
    </w:p>
    <w:p>
      <w:pPr>
        <w:pStyle w:val="null3"/>
        <w:jc w:val="both"/>
      </w:pPr>
      <w:r>
        <w:rPr>
          <w:sz w:val="21"/>
          <w:b/>
        </w:rPr>
        <w:t>二十、合同解除和终止</w:t>
      </w:r>
    </w:p>
    <w:p>
      <w:pPr>
        <w:pStyle w:val="null3"/>
        <w:ind w:firstLine="420"/>
        <w:jc w:val="both"/>
      </w:pPr>
      <w:r>
        <w:rPr>
          <w:sz w:val="21"/>
        </w:rPr>
        <w:t>（一）合同自然终止</w:t>
      </w:r>
    </w:p>
    <w:p>
      <w:pPr>
        <w:pStyle w:val="null3"/>
        <w:ind w:left="420" w:firstLine="2"/>
        <w:jc w:val="both"/>
      </w:pPr>
      <w:r>
        <w:rPr>
          <w:sz w:val="21"/>
        </w:rPr>
        <w:t>买卖双方各自完成合同规定的责任和义务，合同自然终止。</w:t>
      </w:r>
    </w:p>
    <w:p>
      <w:pPr>
        <w:pStyle w:val="null3"/>
        <w:ind w:firstLine="420"/>
        <w:jc w:val="both"/>
      </w:pPr>
      <w:r>
        <w:rPr>
          <w:sz w:val="21"/>
        </w:rPr>
        <w:t>（二）合同因国家利益和社会公共利益而解除或终止</w:t>
      </w:r>
    </w:p>
    <w:p>
      <w:pPr>
        <w:pStyle w:val="null3"/>
        <w:ind w:firstLine="420"/>
        <w:jc w:val="both"/>
      </w:pPr>
      <w:r>
        <w:rPr>
          <w:sz w:val="21"/>
        </w:rPr>
        <w:t>1.买方可因合同继续履行将损害国家利益和社会公共利益向卖方发出书面通知终止或部分终止合同，终止通知应明确该终止合同是出于国家利益和社会公共利益，并明确合同终止的程度，以及终止的日期。</w:t>
      </w:r>
    </w:p>
    <w:p>
      <w:pPr>
        <w:pStyle w:val="null3"/>
        <w:ind w:firstLine="420"/>
        <w:jc w:val="both"/>
      </w:pPr>
      <w:r>
        <w:rPr>
          <w:sz w:val="21"/>
        </w:rPr>
        <w:t>2.卖方在收到终止通知书后30天内完成已终止的合同标的货物的清运工作，否则买方不予保管。对于剩下的货物，买方应按合同价格和条款予以接收，买方可选择：</w:t>
      </w:r>
    </w:p>
    <w:p>
      <w:pPr>
        <w:pStyle w:val="null3"/>
        <w:ind w:left="420"/>
        <w:jc w:val="both"/>
      </w:pPr>
      <w:r>
        <w:rPr>
          <w:sz w:val="21"/>
        </w:rPr>
        <w:t>（</w:t>
      </w:r>
      <w:r>
        <w:rPr>
          <w:sz w:val="21"/>
        </w:rPr>
        <w:t>1）仅对剩下部分货物按照原来合同价格和条款予以接收；</w:t>
      </w:r>
    </w:p>
    <w:p>
      <w:pPr>
        <w:pStyle w:val="null3"/>
        <w:ind w:left="420"/>
        <w:jc w:val="both"/>
      </w:pPr>
      <w:r>
        <w:rPr>
          <w:sz w:val="21"/>
        </w:rPr>
        <w:t>（</w:t>
      </w:r>
      <w:r>
        <w:rPr>
          <w:sz w:val="21"/>
        </w:rPr>
        <w:t>2）终止整个合同，有过错方按合同相关规定赔付违约金。</w:t>
      </w:r>
    </w:p>
    <w:p>
      <w:pPr>
        <w:pStyle w:val="null3"/>
        <w:ind w:left="405"/>
        <w:jc w:val="left"/>
      </w:pPr>
      <w:r>
        <w:rPr>
          <w:sz w:val="21"/>
        </w:rPr>
        <w:t>3.</w:t>
      </w:r>
      <w:r>
        <w:rPr>
          <w:sz w:val="21"/>
        </w:rPr>
        <w:t>合同因卖方违约违规而解除合同</w:t>
      </w:r>
    </w:p>
    <w:p>
      <w:pPr>
        <w:pStyle w:val="null3"/>
        <w:ind w:firstLine="420"/>
        <w:jc w:val="both"/>
      </w:pPr>
      <w:r>
        <w:rPr>
          <w:sz w:val="21"/>
        </w:rPr>
        <w:t>卖方以下违约违规行为经买方限期补救、纠正仍未能及时完成的，属于合同继续履行将损害国家利益和社会公共利益的情形，买方可向卖方发出书面的违约通知书，提出解除部分或全部合同：</w:t>
      </w:r>
    </w:p>
    <w:p>
      <w:pPr>
        <w:pStyle w:val="null3"/>
        <w:ind w:firstLine="420"/>
        <w:jc w:val="both"/>
      </w:pPr>
      <w:r>
        <w:rPr>
          <w:sz w:val="21"/>
        </w:rPr>
        <w:t>（</w:t>
      </w:r>
      <w:r>
        <w:rPr>
          <w:sz w:val="21"/>
        </w:rPr>
        <w:t>1）卖方未能在合同规定的期限内提供符合验收标准的货物（参见本合同有关逾期交货的条款），在买方发函催告期限内（如无指定期限则在签收催告函之日起</w:t>
      </w:r>
      <w:r>
        <w:rPr>
          <w:sz w:val="21"/>
        </w:rPr>
        <w:t>15</w:t>
      </w:r>
      <w:r>
        <w:rPr>
          <w:sz w:val="21"/>
        </w:rPr>
        <w:t>个日历天内）仍未完成；</w:t>
      </w:r>
    </w:p>
    <w:p>
      <w:pPr>
        <w:pStyle w:val="null3"/>
        <w:ind w:firstLine="420"/>
        <w:jc w:val="both"/>
      </w:pPr>
      <w:r>
        <w:rPr>
          <w:sz w:val="21"/>
        </w:rPr>
        <w:t>（</w:t>
      </w:r>
      <w:r>
        <w:rPr>
          <w:sz w:val="21"/>
        </w:rPr>
        <w:t>2）卖方未能履行合同规定的其它任何义务，在买方发函催告期限内（如无指定期限则在签收催告函之日起15个日历天内）仍未完成；</w:t>
      </w:r>
    </w:p>
    <w:p>
      <w:pPr>
        <w:pStyle w:val="null3"/>
        <w:ind w:firstLine="420"/>
        <w:jc w:val="both"/>
      </w:pPr>
      <w:r>
        <w:rPr>
          <w:sz w:val="21"/>
        </w:rPr>
        <w:t>（</w:t>
      </w:r>
      <w:r>
        <w:rPr>
          <w:sz w:val="21"/>
        </w:rPr>
        <w:t>3）买方认为卖方在本合同的投标竞争和实施过程中有违反有关政府采购的法律、法规，涉嫌用不正当手段影响买方采购过程，包括谎报或隐瞒事实、损害买方利益、干扰买方、评委、集中采购机构的招标、评标等行为。</w:t>
      </w:r>
    </w:p>
    <w:p>
      <w:pPr>
        <w:pStyle w:val="null3"/>
        <w:ind w:firstLine="420"/>
        <w:jc w:val="both"/>
      </w:pPr>
      <w:r>
        <w:rPr>
          <w:sz w:val="21"/>
        </w:rPr>
        <w:t>4.因卖方破产而解除合同</w:t>
      </w:r>
    </w:p>
    <w:p>
      <w:pPr>
        <w:pStyle w:val="null3"/>
        <w:ind w:firstLine="420"/>
        <w:jc w:val="both"/>
      </w:pPr>
      <w:r>
        <w:rPr>
          <w:sz w:val="21"/>
        </w:rPr>
        <w:t>如果卖方破产或无清偿能力，买方可在任何时候以书面形式通知卖方，提出解除合同而不给卖方补偿。该合同的解除将不损害或影响买方已经采取或将要采取的任何行动或补救措施的权力。</w:t>
      </w:r>
    </w:p>
    <w:p>
      <w:pPr>
        <w:pStyle w:val="null3"/>
        <w:jc w:val="both"/>
      </w:pPr>
      <w:r>
        <w:rPr>
          <w:sz w:val="21"/>
          <w:b/>
        </w:rPr>
        <w:t>二十一、争端的解决</w:t>
      </w:r>
    </w:p>
    <w:p>
      <w:pPr>
        <w:pStyle w:val="null3"/>
        <w:ind w:firstLine="420"/>
        <w:jc w:val="both"/>
      </w:pPr>
      <w:r>
        <w:rPr>
          <w:sz w:val="21"/>
        </w:rPr>
        <w:t>（一）凡与本合同有关的一切争议，买卖双方应首先通过友好协商方式解决，如经协商后仍不能达成协议时，任何一方可以向法院提出诉讼。</w:t>
      </w:r>
    </w:p>
    <w:p>
      <w:pPr>
        <w:pStyle w:val="null3"/>
        <w:ind w:firstLine="420"/>
        <w:jc w:val="both"/>
      </w:pPr>
      <w:r>
        <w:rPr>
          <w:sz w:val="21"/>
        </w:rPr>
        <w:t>（二）本合同的诉讼管辖机关为</w:t>
      </w:r>
      <w:r>
        <w:rPr>
          <w:sz w:val="21"/>
          <w:u w:val="single"/>
        </w:rPr>
        <w:t xml:space="preserve">  </w:t>
      </w:r>
      <w:r>
        <w:rPr>
          <w:sz w:val="21"/>
          <w:u w:val="single"/>
        </w:rPr>
        <w:t>买方所在地法院</w:t>
      </w:r>
      <w:r>
        <w:rPr>
          <w:sz w:val="21"/>
          <w:u w:val="single"/>
        </w:rPr>
        <w:t xml:space="preserve">  </w:t>
      </w:r>
      <w:r>
        <w:rPr>
          <w:sz w:val="21"/>
        </w:rPr>
        <w:t>。</w:t>
      </w:r>
    </w:p>
    <w:p>
      <w:pPr>
        <w:pStyle w:val="null3"/>
        <w:ind w:firstLine="420"/>
        <w:jc w:val="both"/>
      </w:pPr>
      <w:r>
        <w:rPr>
          <w:sz w:val="21"/>
        </w:rPr>
        <w:t>（三）在法院审理期间，除提交法院审理的事项外，合同其他部分仍应继续履行。</w:t>
      </w:r>
    </w:p>
    <w:p>
      <w:pPr>
        <w:pStyle w:val="null3"/>
        <w:jc w:val="both"/>
      </w:pPr>
      <w:r>
        <w:rPr>
          <w:sz w:val="21"/>
          <w:b/>
        </w:rPr>
        <w:t>二十二、适用法律</w:t>
      </w:r>
    </w:p>
    <w:p>
      <w:pPr>
        <w:pStyle w:val="null3"/>
        <w:ind w:firstLine="420"/>
        <w:jc w:val="both"/>
      </w:pPr>
      <w:r>
        <w:rPr>
          <w:sz w:val="21"/>
        </w:rPr>
        <w:t>本合同按照中华人民共和国的法律进行解释。</w:t>
      </w:r>
    </w:p>
    <w:p>
      <w:pPr>
        <w:pStyle w:val="null3"/>
        <w:jc w:val="both"/>
      </w:pPr>
      <w:r>
        <w:rPr>
          <w:sz w:val="21"/>
          <w:b/>
        </w:rPr>
        <w:t>二十三、通知</w:t>
      </w:r>
    </w:p>
    <w:p>
      <w:pPr>
        <w:pStyle w:val="null3"/>
        <w:ind w:firstLine="420"/>
        <w:jc w:val="both"/>
      </w:pPr>
      <w:r>
        <w:rPr>
          <w:sz w:val="21"/>
        </w:rPr>
        <w:t>（一）</w:t>
      </w:r>
      <w:r>
        <w:rPr>
          <w:sz w:val="21"/>
        </w:rPr>
        <w:t>本合同一方给对方的通知应用书面形式送达附件</w:t>
      </w:r>
      <w:r>
        <w:rPr>
          <w:sz w:val="21"/>
        </w:rPr>
        <w:t>3</w:t>
      </w:r>
      <w:r>
        <w:rPr>
          <w:sz w:val="21"/>
        </w:rPr>
        <w:t>《合同资料表》规定的对方的地址或电子邮箱，</w:t>
      </w:r>
      <w:r>
        <w:rPr>
          <w:sz w:val="21"/>
        </w:rPr>
        <w:t>传真要经对方的书面形式确认。</w:t>
      </w:r>
    </w:p>
    <w:p>
      <w:pPr>
        <w:pStyle w:val="null3"/>
        <w:ind w:firstLine="420"/>
        <w:jc w:val="both"/>
      </w:pPr>
      <w:r>
        <w:rPr>
          <w:sz w:val="21"/>
        </w:rPr>
        <w:t>（二）通知以送达日期为生效日期。</w:t>
      </w:r>
    </w:p>
    <w:p>
      <w:pPr>
        <w:pStyle w:val="null3"/>
        <w:jc w:val="both"/>
      </w:pPr>
      <w:r>
        <w:rPr>
          <w:sz w:val="21"/>
          <w:b/>
        </w:rPr>
        <w:t>二十四、税和关税</w:t>
      </w:r>
    </w:p>
    <w:p>
      <w:pPr>
        <w:pStyle w:val="null3"/>
        <w:ind w:firstLine="420"/>
        <w:jc w:val="both"/>
      </w:pPr>
      <w:r>
        <w:rPr>
          <w:sz w:val="21"/>
        </w:rPr>
        <w:t>根据中华人民共和国现行税法的有关规定执行，所有税务由卖方承担。</w:t>
      </w:r>
    </w:p>
    <w:p>
      <w:pPr>
        <w:pStyle w:val="null3"/>
        <w:jc w:val="both"/>
      </w:pPr>
      <w:r>
        <w:rPr>
          <w:sz w:val="21"/>
          <w:b/>
        </w:rPr>
        <w:t>二十五、合同生效</w:t>
      </w:r>
    </w:p>
    <w:p>
      <w:pPr>
        <w:pStyle w:val="null3"/>
        <w:ind w:firstLine="420"/>
        <w:jc w:val="both"/>
      </w:pPr>
      <w:r>
        <w:rPr>
          <w:sz w:val="21"/>
        </w:rPr>
        <w:t>合同经双方授权代表签字盖章后生效，合同签署日期以较迟签注的日期为准。中标后，其他投标人对招标过程、中标结果、供应商资质或者其他事项提出询问或者质疑，有可能影响中标、成交结果的，买方有权暂停签订采购合同，已签订合同的，买方有权中止履行合同，直至质疑、询问事宜已经妥善解决。如处理结果直接影响到中标、成交结果的，买方按照《政府采购质疑和投诉办法》（财政部令第</w:t>
      </w:r>
      <w:r>
        <w:rPr>
          <w:sz w:val="21"/>
        </w:rPr>
        <w:t>94号）有关规定执行相应措施。</w:t>
      </w:r>
    </w:p>
    <w:p>
      <w:pPr>
        <w:pStyle w:val="null3"/>
        <w:jc w:val="both"/>
      </w:pPr>
      <w:r>
        <w:rPr>
          <w:sz w:val="21"/>
          <w:b/>
        </w:rPr>
        <w:t>二十六、其它</w:t>
      </w:r>
    </w:p>
    <w:p>
      <w:pPr>
        <w:pStyle w:val="null3"/>
        <w:ind w:firstLine="420"/>
        <w:jc w:val="both"/>
      </w:pPr>
      <w:r>
        <w:rPr>
          <w:sz w:val="21"/>
        </w:rPr>
        <w:t>（一）卖方应事前确保买方完全掌握所购货物正确运行的必要条件、配件、附件或设施。</w:t>
      </w:r>
    </w:p>
    <w:p>
      <w:pPr>
        <w:pStyle w:val="null3"/>
        <w:ind w:firstLine="420"/>
        <w:jc w:val="both"/>
      </w:pPr>
      <w:r>
        <w:rPr>
          <w:sz w:val="21"/>
        </w:rPr>
        <w:t>（二）中标通知书、投标文件、招标文件及本合同之所有附件均为本合同的有效组成部分，与本合同具有同等法律效力，解释的顺序为：本合同（含补充协议、合同修改书、会议纪要、往来信函等履行本合同的相关补充文件）、中标通知书、投标文件（含投标函、商务和技术偏差表、分项报价表、投标设备技术性能指标的详细描述、技术服务和质保期服务计划等）、招标文件、其他文件。</w:t>
      </w:r>
    </w:p>
    <w:p>
      <w:pPr>
        <w:pStyle w:val="null3"/>
        <w:ind w:firstLine="420"/>
        <w:jc w:val="both"/>
      </w:pPr>
      <w:r>
        <w:rPr>
          <w:sz w:val="21"/>
        </w:rPr>
        <w:t>（三）在执行本合同的过程中，所有经买卖双方签署确认的文件（包括会议纪要、补充协议、合同修改书、往来信函等）均为本合同的有效组成部分，其生效日期为双方均签字盖章或确认之日期。</w:t>
      </w:r>
    </w:p>
    <w:p>
      <w:pPr>
        <w:pStyle w:val="null3"/>
        <w:ind w:firstLine="420"/>
        <w:jc w:val="both"/>
      </w:pPr>
      <w:r>
        <w:rPr>
          <w:sz w:val="21"/>
        </w:rPr>
        <w:t>（四）除买方事先以书面形式确认同意外，卖方不得部分或全部转让其应履行的合同项下的义务。</w:t>
      </w:r>
    </w:p>
    <w:p>
      <w:pPr>
        <w:pStyle w:val="null3"/>
        <w:ind w:firstLine="420"/>
        <w:jc w:val="both"/>
      </w:pPr>
      <w:r>
        <w:rPr>
          <w:sz w:val="21"/>
        </w:rPr>
        <w:t>（五）</w:t>
      </w:r>
      <w:r>
        <w:rPr>
          <w:sz w:val="21"/>
          <w:color w:val="000000"/>
        </w:rPr>
        <w:t>如一方地址、电话、传真号码有变更，应在变更当日内书面通知对方，否则承担因由此造成文件、通知等无法送达的法律责任。</w:t>
      </w:r>
    </w:p>
    <w:p>
      <w:pPr>
        <w:pStyle w:val="null3"/>
        <w:ind w:firstLine="420"/>
        <w:jc w:val="both"/>
      </w:pPr>
      <w:r>
        <w:rPr>
          <w:sz w:val="21"/>
        </w:rPr>
        <w:t>（六）本合同一式</w:t>
      </w:r>
      <w:r>
        <w:rPr>
          <w:sz w:val="21"/>
          <w:u w:val="single"/>
        </w:rPr>
        <w:t xml:space="preserve">  </w:t>
      </w:r>
      <w:r>
        <w:rPr>
          <w:sz w:val="21"/>
          <w:u w:val="single"/>
        </w:rPr>
        <w:t xml:space="preserve"> </w:t>
      </w:r>
      <w:r>
        <w:rPr>
          <w:sz w:val="21"/>
          <w:u w:val="single"/>
        </w:rPr>
        <w:t xml:space="preserve"> </w:t>
      </w:r>
      <w:r>
        <w:rPr>
          <w:sz w:val="21"/>
        </w:rPr>
        <w:t>份，买方执</w:t>
      </w:r>
      <w:r>
        <w:rPr>
          <w:sz w:val="21"/>
          <w:u w:val="single"/>
        </w:rPr>
        <w:t xml:space="preserve">  </w:t>
      </w:r>
      <w:r>
        <w:rPr>
          <w:sz w:val="21"/>
        </w:rPr>
        <w:t>份，卖方执</w:t>
      </w:r>
      <w:r>
        <w:rPr>
          <w:sz w:val="21"/>
          <w:u w:val="single"/>
        </w:rPr>
        <w:t xml:space="preserve">    </w:t>
      </w:r>
      <w:r>
        <w:rPr>
          <w:sz w:val="21"/>
        </w:rPr>
        <w:t>份，采购代理机构备案一份。</w:t>
      </w:r>
    </w:p>
    <w:p>
      <w:pPr>
        <w:pStyle w:val="null3"/>
        <w:ind w:firstLine="420"/>
        <w:jc w:val="both"/>
      </w:pPr>
      <w:r>
        <w:rPr>
          <w:sz w:val="21"/>
        </w:rPr>
        <w:t>（七）本合同合计</w:t>
      </w:r>
      <w:r>
        <w:rPr>
          <w:sz w:val="21"/>
          <w:u w:val="single"/>
        </w:rPr>
        <w:t xml:space="preserve">  </w:t>
      </w:r>
      <w:r>
        <w:rPr>
          <w:sz w:val="21"/>
          <w:u w:val="single"/>
        </w:rPr>
        <w:t xml:space="preserve">    </w:t>
      </w:r>
      <w:r>
        <w:rPr>
          <w:sz w:val="21"/>
          <w:u w:val="single"/>
        </w:rPr>
        <w:t xml:space="preserve"> </w:t>
      </w:r>
      <w:r>
        <w:rPr>
          <w:sz w:val="21"/>
        </w:rPr>
        <w:t>页</w:t>
      </w:r>
      <w:r>
        <w:rPr>
          <w:sz w:val="21"/>
        </w:rPr>
        <w:t>A4纸张，缺页之合同为无效合同。</w:t>
      </w:r>
    </w:p>
    <w:p>
      <w:pPr>
        <w:pStyle w:val="null3"/>
        <w:jc w:val="both"/>
      </w:pPr>
      <w:r>
        <w:rPr/>
        <w:t xml:space="preserve"> </w:t>
      </w:r>
    </w:p>
    <w:p>
      <w:pPr>
        <w:pStyle w:val="null3"/>
        <w:jc w:val="both"/>
      </w:pPr>
      <w:r>
        <w:rPr>
          <w:sz w:val="21"/>
        </w:rPr>
        <w:t>（本页无正文）</w:t>
      </w:r>
    </w:p>
    <w:p>
      <w:pPr>
        <w:pStyle w:val="null3"/>
        <w:jc w:val="both"/>
      </w:pPr>
      <w:r>
        <w:rPr>
          <w:sz w:val="21"/>
        </w:rPr>
        <w:t>买方（盖章）：</w:t>
      </w:r>
    </w:p>
    <w:p>
      <w:pPr>
        <w:pStyle w:val="null3"/>
        <w:jc w:val="both"/>
      </w:pPr>
      <w:r>
        <w:rPr>
          <w:sz w:val="21"/>
        </w:rPr>
        <w:t>买方授权代表（签字）：</w:t>
      </w:r>
    </w:p>
    <w:p>
      <w:pPr>
        <w:pStyle w:val="null3"/>
        <w:jc w:val="both"/>
      </w:pPr>
      <w:r>
        <w:rPr>
          <w:sz w:val="21"/>
        </w:rPr>
        <w:t>地</w:t>
      </w:r>
      <w:r>
        <w:rPr>
          <w:sz w:val="21"/>
        </w:rPr>
        <w:t xml:space="preserve">  </w:t>
      </w:r>
      <w:r>
        <w:rPr>
          <w:sz w:val="21"/>
        </w:rPr>
        <w:t>址：</w:t>
      </w:r>
    </w:p>
    <w:p>
      <w:pPr>
        <w:pStyle w:val="null3"/>
        <w:jc w:val="both"/>
      </w:pPr>
      <w:r>
        <w:rPr>
          <w:sz w:val="21"/>
        </w:rPr>
        <w:t>电</w:t>
      </w:r>
      <w:r>
        <w:rPr>
          <w:sz w:val="21"/>
        </w:rPr>
        <w:t xml:space="preserve">  </w:t>
      </w:r>
      <w:r>
        <w:rPr>
          <w:sz w:val="21"/>
        </w:rPr>
        <w:t>话：</w:t>
      </w:r>
    </w:p>
    <w:p>
      <w:pPr>
        <w:pStyle w:val="null3"/>
        <w:jc w:val="both"/>
      </w:pPr>
      <w:r>
        <w:rPr>
          <w:sz w:val="21"/>
        </w:rPr>
        <w:t>传</w:t>
      </w:r>
      <w:r>
        <w:rPr>
          <w:sz w:val="21"/>
        </w:rPr>
        <w:t xml:space="preserve">  </w:t>
      </w:r>
      <w:r>
        <w:rPr>
          <w:sz w:val="21"/>
        </w:rPr>
        <w:t>真：</w:t>
      </w:r>
    </w:p>
    <w:p>
      <w:pPr>
        <w:pStyle w:val="null3"/>
        <w:jc w:val="both"/>
      </w:pPr>
      <w:r>
        <w:rPr>
          <w:sz w:val="21"/>
        </w:rPr>
        <w:t>开户银行：</w:t>
      </w:r>
    </w:p>
    <w:p>
      <w:pPr>
        <w:pStyle w:val="null3"/>
        <w:jc w:val="both"/>
      </w:pPr>
      <w:r>
        <w:rPr>
          <w:sz w:val="21"/>
        </w:rPr>
        <w:t>开户账号：</w:t>
      </w:r>
    </w:p>
    <w:p>
      <w:pPr>
        <w:pStyle w:val="null3"/>
        <w:jc w:val="both"/>
      </w:pPr>
      <w:r>
        <w:rPr>
          <w:sz w:val="21"/>
        </w:rPr>
        <w:t>送货联系人：</w:t>
      </w:r>
    </w:p>
    <w:p>
      <w:pPr>
        <w:pStyle w:val="null3"/>
        <w:jc w:val="both"/>
      </w:pPr>
      <w:r>
        <w:rPr>
          <w:sz w:val="21"/>
        </w:rPr>
        <w:t>联系人电话：</w:t>
      </w:r>
    </w:p>
    <w:p>
      <w:pPr>
        <w:pStyle w:val="null3"/>
      </w:pPr>
      <w:r>
        <w:rPr>
          <w:sz w:val="21"/>
        </w:rPr>
        <w:t>联系人邮箱</w:t>
      </w:r>
      <w:r>
        <w:rPr>
          <w:sz w:val="21"/>
        </w:rPr>
        <w:t>：</w:t>
      </w:r>
    </w:p>
    <w:p>
      <w:pPr>
        <w:pStyle w:val="null3"/>
        <w:jc w:val="both"/>
      </w:pPr>
      <w:r>
        <w:rPr>
          <w:sz w:val="21"/>
        </w:rPr>
        <w:t>卖方（盖章）：</w:t>
      </w:r>
    </w:p>
    <w:p>
      <w:pPr>
        <w:pStyle w:val="null3"/>
        <w:jc w:val="both"/>
      </w:pPr>
      <w:r>
        <w:rPr>
          <w:sz w:val="21"/>
        </w:rPr>
        <w:t>卖方授权代表（签字）：</w:t>
      </w:r>
    </w:p>
    <w:p>
      <w:pPr>
        <w:pStyle w:val="null3"/>
        <w:jc w:val="both"/>
      </w:pPr>
      <w:r>
        <w:rPr>
          <w:sz w:val="21"/>
        </w:rPr>
        <w:t>地</w:t>
      </w:r>
      <w:r>
        <w:rPr>
          <w:sz w:val="21"/>
        </w:rPr>
        <w:t xml:space="preserve">  </w:t>
      </w:r>
      <w:r>
        <w:rPr>
          <w:sz w:val="21"/>
        </w:rPr>
        <w:t>址：</w:t>
      </w:r>
    </w:p>
    <w:p>
      <w:pPr>
        <w:pStyle w:val="null3"/>
        <w:jc w:val="both"/>
      </w:pPr>
      <w:r>
        <w:rPr>
          <w:sz w:val="21"/>
        </w:rPr>
        <w:t>电</w:t>
      </w:r>
      <w:r>
        <w:rPr>
          <w:sz w:val="21"/>
        </w:rPr>
        <w:t xml:space="preserve">  </w:t>
      </w:r>
      <w:r>
        <w:rPr>
          <w:sz w:val="21"/>
        </w:rPr>
        <w:t>话：</w:t>
      </w:r>
    </w:p>
    <w:p>
      <w:pPr>
        <w:pStyle w:val="null3"/>
        <w:jc w:val="both"/>
      </w:pPr>
      <w:r>
        <w:rPr>
          <w:sz w:val="21"/>
        </w:rPr>
        <w:t>传</w:t>
      </w:r>
      <w:r>
        <w:rPr>
          <w:sz w:val="21"/>
        </w:rPr>
        <w:t xml:space="preserve">  </w:t>
      </w:r>
      <w:r>
        <w:rPr>
          <w:sz w:val="21"/>
        </w:rPr>
        <w:t>真：</w:t>
      </w:r>
    </w:p>
    <w:p>
      <w:pPr>
        <w:pStyle w:val="null3"/>
        <w:jc w:val="both"/>
      </w:pPr>
      <w:r>
        <w:rPr>
          <w:sz w:val="21"/>
        </w:rPr>
        <w:t>开户银行：</w:t>
      </w:r>
    </w:p>
    <w:p>
      <w:pPr>
        <w:pStyle w:val="null3"/>
        <w:jc w:val="both"/>
      </w:pPr>
      <w:r>
        <w:rPr>
          <w:sz w:val="21"/>
        </w:rPr>
        <w:t>开户</w:t>
      </w:r>
      <w:r>
        <w:rPr>
          <w:sz w:val="21"/>
        </w:rPr>
        <w:t>账</w:t>
      </w:r>
      <w:r>
        <w:rPr>
          <w:sz w:val="21"/>
        </w:rPr>
        <w:t>号：</w:t>
      </w:r>
    </w:p>
    <w:p>
      <w:pPr>
        <w:pStyle w:val="null3"/>
        <w:jc w:val="both"/>
      </w:pPr>
      <w:r>
        <w:rPr>
          <w:sz w:val="21"/>
        </w:rPr>
        <w:t>供货联系人：</w:t>
      </w:r>
    </w:p>
    <w:p>
      <w:pPr>
        <w:pStyle w:val="null3"/>
      </w:pPr>
      <w:r>
        <w:rPr>
          <w:sz w:val="21"/>
        </w:rPr>
        <w:t>联系人电话：</w:t>
      </w:r>
    </w:p>
    <w:p>
      <w:pPr>
        <w:pStyle w:val="null3"/>
      </w:pPr>
      <w:r>
        <w:rPr>
          <w:sz w:val="21"/>
        </w:rPr>
        <w:t>联系人邮箱</w:t>
      </w:r>
      <w:r>
        <w:rPr>
          <w:sz w:val="21"/>
        </w:rPr>
        <w:t>：</w:t>
      </w:r>
    </w:p>
    <w:p>
      <w:pPr>
        <w:pStyle w:val="null3"/>
        <w:jc w:val="both"/>
      </w:pPr>
      <w:r>
        <w:rPr/>
        <w:t xml:space="preserve"> </w:t>
      </w:r>
    </w:p>
    <w:p>
      <w:pPr>
        <w:pStyle w:val="null3"/>
        <w:jc w:val="both"/>
      </w:pPr>
      <w:r>
        <w:rPr>
          <w:sz w:val="36"/>
          <w:b/>
        </w:rPr>
        <w:t>合同附件</w:t>
      </w:r>
      <w:r>
        <w:rPr>
          <w:sz w:val="20"/>
          <w:b/>
        </w:rPr>
        <w:t>（</w:t>
      </w:r>
      <w:r>
        <w:rPr>
          <w:sz w:val="21"/>
          <w:b/>
        </w:rPr>
        <w:t>合同编号：</w:t>
      </w:r>
      <w:r>
        <w:rPr>
          <w:sz w:val="21"/>
          <w:b/>
        </w:rPr>
        <w:t xml:space="preserve">GDMDT-2025-    </w:t>
      </w:r>
      <w:r>
        <w:rPr>
          <w:sz w:val="20"/>
          <w:b/>
        </w:rPr>
        <w:t>）</w:t>
      </w:r>
    </w:p>
    <w:p>
      <w:pPr>
        <w:pStyle w:val="null3"/>
        <w:ind w:left="495" w:firstLine="93"/>
        <w:jc w:val="left"/>
      </w:pPr>
      <w:r>
        <w:rPr>
          <w:sz w:val="19"/>
          <w:b/>
        </w:rPr>
        <w:t>附件</w:t>
      </w:r>
      <w:r>
        <w:rPr>
          <w:sz w:val="19"/>
          <w:b/>
        </w:rPr>
        <w:t>1</w:t>
      </w:r>
      <w:r>
        <w:rPr>
          <w:sz w:val="19"/>
          <w:b/>
        </w:rPr>
        <w:t>：货物清单及金额</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430"/>
        <w:gridCol w:w="1460"/>
        <w:gridCol w:w="926"/>
        <w:gridCol w:w="1486"/>
        <w:gridCol w:w="561"/>
        <w:gridCol w:w="430"/>
        <w:gridCol w:w="652"/>
        <w:gridCol w:w="978"/>
        <w:gridCol w:w="1382"/>
      </w:tblGrid>
      <w:tr>
        <w:tc>
          <w:tcPr>
            <w:tcW w:type="dxa" w:w="43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序号</w:t>
            </w:r>
          </w:p>
        </w:tc>
        <w:tc>
          <w:tcPr>
            <w:tcW w:type="dxa" w:w="146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货物名称</w:t>
            </w:r>
          </w:p>
        </w:tc>
        <w:tc>
          <w:tcPr>
            <w:tcW w:type="dxa" w:w="92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型号</w:t>
            </w:r>
          </w:p>
        </w:tc>
        <w:tc>
          <w:tcPr>
            <w:tcW w:type="dxa" w:w="148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制造商、品牌</w:t>
            </w:r>
          </w:p>
        </w:tc>
        <w:tc>
          <w:tcPr>
            <w:tcW w:type="dxa" w:w="56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原产国</w:t>
            </w:r>
          </w:p>
        </w:tc>
        <w:tc>
          <w:tcPr>
            <w:tcW w:type="dxa" w:w="43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数量</w:t>
            </w:r>
          </w:p>
        </w:tc>
        <w:tc>
          <w:tcPr>
            <w:tcW w:type="dxa" w:w="65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单位</w:t>
            </w:r>
          </w:p>
        </w:tc>
        <w:tc>
          <w:tcPr>
            <w:tcW w:type="dxa" w:w="97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单价（元）</w:t>
            </w:r>
          </w:p>
        </w:tc>
        <w:tc>
          <w:tcPr>
            <w:tcW w:type="dxa" w:w="1382"/>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b/>
              </w:rPr>
              <w:t>总价（元）</w:t>
            </w:r>
          </w:p>
        </w:tc>
      </w:tr>
      <w:tr>
        <w:tc>
          <w:tcPr>
            <w:tcW w:type="dxa" w:w="4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1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9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14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5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4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6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9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1382"/>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tc>
      </w:tr>
      <w:tr>
        <w:tc>
          <w:tcPr>
            <w:tcW w:type="dxa" w:w="4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1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9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14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5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4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6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9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1382"/>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tc>
      </w:tr>
      <w:tr>
        <w:tc>
          <w:tcPr>
            <w:tcW w:type="dxa" w:w="4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14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9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14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5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4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6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9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1382"/>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tc>
      </w:tr>
      <w:tr>
        <w:tc>
          <w:tcPr>
            <w:tcW w:type="dxa" w:w="2816"/>
            <w:gridSpan w:val="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合计</w:t>
            </w:r>
          </w:p>
        </w:tc>
        <w:tc>
          <w:tcPr>
            <w:tcW w:type="dxa" w:w="5489"/>
            <w:gridSpan w:val="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     （大写：    ）</w:t>
            </w:r>
          </w:p>
        </w:tc>
      </w:tr>
    </w:tbl>
    <w:p>
      <w:pPr>
        <w:pStyle w:val="null3"/>
        <w:jc w:val="both"/>
      </w:pPr>
      <w:r>
        <w:rPr/>
        <w:t xml:space="preserve"> </w:t>
      </w:r>
    </w:p>
    <w:p>
      <w:pPr>
        <w:pStyle w:val="null3"/>
        <w:jc w:val="left"/>
      </w:pPr>
      <w:r>
        <w:rPr>
          <w:sz w:val="21"/>
          <w:b/>
        </w:rPr>
        <w:t>附件</w:t>
      </w:r>
      <w:r>
        <w:rPr>
          <w:sz w:val="21"/>
          <w:b/>
        </w:rPr>
        <w:t>2</w:t>
      </w:r>
      <w:r>
        <w:rPr>
          <w:sz w:val="21"/>
          <w:b/>
        </w:rPr>
        <w:t>：技术参数表</w:t>
      </w:r>
    </w:p>
    <w:tbl>
      <w:tblPr>
        <w:tblW w:w="0" w:type="auto"/>
        <w:tblBorders>
          <w:top w:val="none" w:color="000000" w:sz="4"/>
          <w:left w:val="none" w:color="000000" w:sz="4"/>
          <w:bottom w:val="none" w:color="000000" w:sz="4"/>
          <w:right w:val="none" w:color="000000" w:sz="4"/>
          <w:insideH w:val="none"/>
          <w:insideV w:val="none"/>
        </w:tblBorders>
      </w:tblPr>
      <w:tblGrid>
        <w:gridCol w:w="647"/>
        <w:gridCol w:w="1058"/>
        <w:gridCol w:w="784"/>
        <w:gridCol w:w="2615"/>
        <w:gridCol w:w="1332"/>
        <w:gridCol w:w="1843"/>
      </w:tblGrid>
      <w:tr>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型号</w:t>
            </w:r>
          </w:p>
        </w:tc>
        <w:tc>
          <w:tcPr>
            <w:tcW w:type="dxa" w:w="2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主要技术参数</w:t>
            </w:r>
          </w:p>
        </w:tc>
        <w:tc>
          <w:tcPr>
            <w:tcW w:type="dxa" w:w="1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配件清单</w:t>
            </w:r>
          </w:p>
        </w:tc>
        <w:tc>
          <w:tcPr>
            <w:tcW w:type="dxa" w:w="18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计量要求或验收方法</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left"/>
      </w:pPr>
      <w:r>
        <w:rPr>
          <w:sz w:val="21"/>
          <w:b/>
        </w:rPr>
        <w:t>附件</w:t>
      </w:r>
      <w:r>
        <w:rPr>
          <w:sz w:val="21"/>
          <w:b/>
        </w:rPr>
        <w:t>3</w:t>
      </w:r>
      <w:r>
        <w:rPr>
          <w:sz w:val="21"/>
          <w:b/>
        </w:rPr>
        <w:t>：</w:t>
      </w:r>
      <w:r>
        <w:rPr>
          <w:sz w:val="21"/>
          <w:b/>
        </w:rPr>
        <w:t>合同资料表</w:t>
      </w:r>
    </w:p>
    <w:p>
      <w:pPr>
        <w:pStyle w:val="null3"/>
        <w:ind w:firstLine="420"/>
        <w:jc w:val="left"/>
      </w:pPr>
      <w:r>
        <w:rPr>
          <w:sz w:val="21"/>
        </w:rPr>
        <w:t>本表关于采购的货物的具体资料是对合同条款的具体补充和修改</w:t>
      </w:r>
      <w:r>
        <w:rPr>
          <w:sz w:val="21"/>
        </w:rPr>
        <w:t>,</w:t>
      </w:r>
      <w:r>
        <w:rPr>
          <w:sz w:val="21"/>
        </w:rPr>
        <w:t>如有矛盾</w:t>
      </w:r>
      <w:r>
        <w:rPr>
          <w:sz w:val="21"/>
        </w:rPr>
        <w:t>,</w:t>
      </w:r>
      <w:r>
        <w:rPr>
          <w:sz w:val="21"/>
        </w:rPr>
        <w:t>应以本资料表内容为准。</w:t>
      </w:r>
    </w:p>
    <w:tbl>
      <w:tblPr>
        <w:tblW w:w="0" w:type="auto"/>
        <w:tblBorders>
          <w:top w:val="none" w:color="000000" w:sz="4"/>
          <w:left w:val="none" w:color="000000" w:sz="4"/>
          <w:bottom w:val="none" w:color="000000" w:sz="4"/>
          <w:right w:val="none" w:color="000000" w:sz="4"/>
          <w:insideH w:val="none"/>
          <w:insideV w:val="none"/>
        </w:tblBorders>
      </w:tblPr>
      <w:tblGrid>
        <w:gridCol w:w="1723"/>
        <w:gridCol w:w="6583"/>
      </w:tblGrid>
      <w:tr>
        <w:tc>
          <w:tcPr>
            <w:tcW w:type="dxa" w:w="1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条款</w:t>
            </w:r>
          </w:p>
        </w:tc>
        <w:tc>
          <w:tcPr>
            <w:tcW w:type="dxa" w:w="65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w:t>
            </w:r>
          </w:p>
        </w:tc>
      </w:tr>
      <w:tr>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合同标的</w:t>
            </w:r>
          </w:p>
        </w:tc>
        <w:tc>
          <w:tcPr>
            <w:tcW w:type="dxa" w:w="6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货物及通过验收交付时间：《招标文件》第二章</w:t>
            </w:r>
            <w:r>
              <w:rPr>
                <w:sz w:val="21"/>
              </w:rPr>
              <w:t>采购需求书及《投标文件》中的相应内容。</w:t>
            </w:r>
          </w:p>
        </w:tc>
      </w:tr>
      <w:tr>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价格</w:t>
            </w:r>
          </w:p>
        </w:tc>
        <w:tc>
          <w:tcPr>
            <w:tcW w:type="dxa" w:w="6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本合同单价为固定不变价。</w:t>
            </w:r>
          </w:p>
        </w:tc>
      </w:tr>
      <w:tr>
        <w:tc>
          <w:tcPr>
            <w:tcW w:type="dxa" w:w="17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10"/>
              <w:jc w:val="left"/>
            </w:pPr>
            <w:r>
              <w:rPr>
                <w:sz w:val="21"/>
              </w:rPr>
              <w:t>3.</w:t>
            </w:r>
            <w:r>
              <w:rPr>
                <w:sz w:val="21"/>
              </w:rPr>
              <w:t>到货、安装、验收的时间、地点</w:t>
            </w:r>
          </w:p>
        </w:tc>
        <w:tc>
          <w:tcPr>
            <w:tcW w:type="dxa" w:w="6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到货及安装地点：</w:t>
            </w:r>
            <w:r>
              <w:rPr>
                <w:sz w:val="21"/>
              </w:rPr>
              <w:t>买方指定地点。</w:t>
            </w:r>
          </w:p>
        </w:tc>
      </w:tr>
      <w:tr>
        <w:tc>
          <w:tcPr>
            <w:tcW w:type="dxa" w:w="1723"/>
            <w:vMerge/>
            <w:tcBorders>
              <w:top w:val="none" w:color="000000" w:sz="4"/>
              <w:left w:val="single" w:color="000000" w:sz="4"/>
              <w:bottom w:val="single" w:color="000000" w:sz="4"/>
              <w:right w:val="single" w:color="000000" w:sz="4"/>
            </w:tcBorders>
          </w:tcPr>
          <w:p/>
        </w:tc>
        <w:tc>
          <w:tcPr>
            <w:tcW w:type="dxa" w:w="6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到货、安装、验收时限：根据《投标文件》及合同规定时间。</w:t>
            </w:r>
          </w:p>
        </w:tc>
      </w:tr>
      <w:tr>
        <w:tc>
          <w:tcPr>
            <w:tcW w:type="dxa" w:w="1723"/>
            <w:vMerge/>
            <w:tcBorders>
              <w:top w:val="none" w:color="000000" w:sz="4"/>
              <w:left w:val="single" w:color="000000" w:sz="4"/>
              <w:bottom w:val="single" w:color="000000" w:sz="4"/>
              <w:right w:val="single" w:color="000000" w:sz="4"/>
            </w:tcBorders>
          </w:tcPr>
          <w:p/>
        </w:tc>
        <w:tc>
          <w:tcPr>
            <w:tcW w:type="dxa" w:w="6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卖方应在货物预计运到时间</w:t>
            </w:r>
            <w:r>
              <w:rPr>
                <w:sz w:val="21"/>
                <w:u w:val="single"/>
              </w:rPr>
              <w:t xml:space="preserve"> 1 </w:t>
            </w:r>
            <w:r>
              <w:rPr>
                <w:sz w:val="21"/>
              </w:rPr>
              <w:t>周前通知买方。</w:t>
            </w:r>
          </w:p>
        </w:tc>
      </w:tr>
      <w:tr>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10"/>
              <w:jc w:val="left"/>
            </w:pPr>
            <w:r>
              <w:rPr>
                <w:sz w:val="21"/>
              </w:rPr>
              <w:t>4、合同价格</w:t>
            </w:r>
          </w:p>
        </w:tc>
        <w:tc>
          <w:tcPr>
            <w:tcW w:type="dxa" w:w="6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同总价包含但不限于货物的设计、制造、包装、仓储、运输、保险、备件、配件（以达到招标文件的技术要求为准）以及卖方进行的安装、调试、试运行、计量、验收、培训（如需要则按买方要求提供二次培训）、技术服务〔包括但不限于技术说明书、使用说明书、仪器原理图、操作规程、自校规程（仅限自校设备）、保养细则的提供（文字版及电子版）〕、质保期保障服务、施工配合费、用户需求书中列明所需的备品备件等的全部含税费用。</w:t>
            </w:r>
          </w:p>
        </w:tc>
      </w:tr>
      <w:tr>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5、验收资料</w:t>
            </w:r>
          </w:p>
        </w:tc>
        <w:tc>
          <w:tcPr>
            <w:tcW w:type="dxa" w:w="6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使用说明书（电子版）、原厂装箱单（如有）、合格证（如有）、通关材料（进口设备）、国家认可计量单位的计量证、培训记录、发票。</w:t>
            </w:r>
          </w:p>
        </w:tc>
      </w:tr>
      <w:tr>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r>
              <w:rPr>
                <w:sz w:val="21"/>
              </w:rPr>
              <w:t>.</w:t>
            </w:r>
            <w:r>
              <w:rPr>
                <w:sz w:val="21"/>
              </w:rPr>
              <w:t>付款</w:t>
            </w:r>
          </w:p>
        </w:tc>
        <w:tc>
          <w:tcPr>
            <w:tcW w:type="dxa" w:w="6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《投标文件》及合同中的相应内容。</w:t>
            </w:r>
          </w:p>
        </w:tc>
      </w:tr>
      <w:tr>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10"/>
              <w:jc w:val="left"/>
            </w:pPr>
            <w:r>
              <w:rPr>
                <w:sz w:val="21"/>
              </w:rPr>
              <w:t>7</w:t>
            </w:r>
            <w:r>
              <w:rPr>
                <w:sz w:val="21"/>
              </w:rPr>
              <w:t>.</w:t>
            </w:r>
            <w:r>
              <w:rPr>
                <w:sz w:val="21"/>
              </w:rPr>
              <w:t>产权与风险转移</w:t>
            </w:r>
          </w:p>
        </w:tc>
        <w:tc>
          <w:tcPr>
            <w:tcW w:type="dxa" w:w="6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合同标的产权与风险转移条款：不修改。</w:t>
            </w:r>
          </w:p>
        </w:tc>
      </w:tr>
      <w:tr>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r>
              <w:rPr>
                <w:sz w:val="21"/>
              </w:rPr>
              <w:t>.</w:t>
            </w:r>
            <w:r>
              <w:rPr>
                <w:sz w:val="21"/>
              </w:rPr>
              <w:t>伴随服务</w:t>
            </w:r>
          </w:p>
        </w:tc>
        <w:tc>
          <w:tcPr>
            <w:tcW w:type="dxa" w:w="6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应提供的伴随服务：《投标文件》及合同中的相应内容。</w:t>
            </w:r>
          </w:p>
        </w:tc>
      </w:tr>
      <w:tr>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90"/>
              <w:jc w:val="left"/>
            </w:pPr>
            <w:r>
              <w:rPr>
                <w:sz w:val="21"/>
              </w:rPr>
              <w:t>9</w:t>
            </w:r>
            <w:r>
              <w:rPr>
                <w:sz w:val="21"/>
              </w:rPr>
              <w:t>.</w:t>
            </w:r>
            <w:r>
              <w:rPr>
                <w:sz w:val="21"/>
              </w:rPr>
              <w:t>合同转让与分包</w:t>
            </w:r>
          </w:p>
        </w:tc>
        <w:tc>
          <w:tcPr>
            <w:tcW w:type="dxa" w:w="6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本合同不可以分包。</w:t>
            </w:r>
          </w:p>
        </w:tc>
      </w:tr>
      <w:tr>
        <w:tc>
          <w:tcPr>
            <w:tcW w:type="dxa" w:w="17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40"/>
              <w:jc w:val="left"/>
            </w:pPr>
            <w:r>
              <w:rPr>
                <w:sz w:val="21"/>
              </w:rPr>
              <w:t>10.质量保证</w:t>
            </w:r>
          </w:p>
        </w:tc>
        <w:tc>
          <w:tcPr>
            <w:tcW w:type="dxa" w:w="6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质量保证期为：《投标文件》及合同中的相应内容。</w:t>
            </w:r>
          </w:p>
        </w:tc>
      </w:tr>
      <w:tr>
        <w:tc>
          <w:tcPr>
            <w:tcW w:type="dxa" w:w="1723"/>
            <w:vMerge/>
            <w:tcBorders>
              <w:top w:val="none" w:color="000000" w:sz="4"/>
              <w:left w:val="single" w:color="000000" w:sz="4"/>
              <w:bottom w:val="single" w:color="000000" w:sz="4"/>
              <w:right w:val="single" w:color="000000" w:sz="4"/>
            </w:tcBorders>
          </w:tcPr>
          <w:p/>
        </w:tc>
        <w:tc>
          <w:tcPr>
            <w:tcW w:type="dxa" w:w="6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质量保证要求按《投标文件》及合同中的相应要求。</w:t>
            </w:r>
          </w:p>
        </w:tc>
      </w:tr>
      <w:tr>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r>
              <w:rPr>
                <w:sz w:val="21"/>
              </w:rPr>
              <w:t>.</w:t>
            </w:r>
            <w:r>
              <w:rPr>
                <w:sz w:val="21"/>
              </w:rPr>
              <w:t>逾期交货及逾期付款的赔偿</w:t>
            </w:r>
          </w:p>
        </w:tc>
        <w:tc>
          <w:tcPr>
            <w:tcW w:type="dxa" w:w="6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按合同中的相应要求。</w:t>
            </w:r>
          </w:p>
        </w:tc>
      </w:tr>
      <w:tr>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w:t>
            </w:r>
            <w:r>
              <w:rPr>
                <w:sz w:val="21"/>
              </w:rPr>
              <w:t>.</w:t>
            </w:r>
            <w:r>
              <w:rPr>
                <w:sz w:val="21"/>
              </w:rPr>
              <w:t>通知</w:t>
            </w:r>
          </w:p>
        </w:tc>
        <w:tc>
          <w:tcPr>
            <w:tcW w:type="dxa" w:w="6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买方通知送达地址：广州市黄埔区光谱西路</w:t>
            </w:r>
            <w:r>
              <w:rPr>
                <w:sz w:val="21"/>
              </w:rPr>
              <w:t>1号。</w:t>
            </w:r>
          </w:p>
          <w:p>
            <w:pPr>
              <w:pStyle w:val="null3"/>
              <w:jc w:val="both"/>
            </w:pPr>
            <w:r>
              <w:rPr>
                <w:sz w:val="21"/>
              </w:rPr>
              <w:t>买方通知送达地址电子邮箱：</w:t>
            </w:r>
            <w:r>
              <w:rPr>
                <w:sz w:val="21"/>
              </w:rPr>
              <w:t>baocai608@163.com</w:t>
            </w:r>
            <w:r>
              <w:rPr>
                <w:sz w:val="21"/>
              </w:rPr>
              <w:t>。</w:t>
            </w:r>
          </w:p>
          <w:p>
            <w:pPr>
              <w:pStyle w:val="null3"/>
              <w:jc w:val="both"/>
            </w:pPr>
            <w:r>
              <w:rPr>
                <w:sz w:val="21"/>
              </w:rPr>
              <w:t>卖方通知送达地址：</w:t>
            </w:r>
            <w:r>
              <w:rPr>
                <w:sz w:val="21"/>
              </w:rPr>
              <w:t xml:space="preserve">                     </w:t>
            </w:r>
          </w:p>
          <w:p>
            <w:pPr>
              <w:pStyle w:val="null3"/>
            </w:pPr>
            <w:r>
              <w:rPr>
                <w:sz w:val="20"/>
              </w:rPr>
              <w:t>卖方通知送达地址电子邮箱：</w:t>
            </w:r>
            <w:r>
              <w:rPr>
                <w:sz w:val="19"/>
              </w:rPr>
              <w:t xml:space="preserve">                    </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440001-2025-01099</w:t>
      </w:r>
    </w:p>
    <w:p>
      <w:pPr>
        <w:pStyle w:val="null3"/>
        <w:jc w:val="center"/>
        <w:outlineLvl w:val="3"/>
      </w:pPr>
      <w:r>
        <w:rPr>
          <w:sz w:val="24"/>
          <w:b/>
        </w:rPr>
        <w:t>采购项目编号：</w:t>
      </w:r>
      <w:r>
        <w:rPr>
          <w:sz w:val="24"/>
          <w:b/>
        </w:rPr>
        <w:t>ZZ0240773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2025年广东省医疗器械质量监督检验所仪器设备采购项目三</w:t>
      </w:r>
      <w:r>
        <w:rPr>
          <w:u w:val="single"/>
        </w:rPr>
        <w:t>”</w:t>
      </w:r>
      <w:r>
        <w:rPr/>
        <w:t>项目的招标[采购项目编号为：</w:t>
      </w:r>
      <w:r>
        <w:rPr>
          <w:u w:val="single"/>
        </w:rPr>
        <w:t>ZZ0240773</w:t>
      </w:r>
      <w:r>
        <w:rPr/>
        <w:t>]，我方愿参与投标。</w:t>
      </w:r>
    </w:p>
    <w:p>
      <w:pPr>
        <w:pStyle w:val="null3"/>
        <w:ind w:firstLine="480"/>
      </w:pPr>
      <w:r>
        <w:rPr/>
        <w:t>我方确认收到贵方提供的</w:t>
      </w:r>
      <w:r>
        <w:rPr>
          <w:u w:val="single"/>
        </w:rPr>
        <w:t>“</w:t>
      </w:r>
      <w:r>
        <w:rPr>
          <w:u w:val="single"/>
        </w:rPr>
        <w:t>2025年广东省医疗器械质量监督检验所仪器设备采购项目三</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2025年广东省医疗器械质量监督检验所仪器设备采购项目三</w:t>
      </w:r>
      <w:r>
        <w:rPr/>
        <w:t>”项目采购[采购项目编号为</w:t>
      </w:r>
      <w:r>
        <w:rPr/>
        <w:t>ZZ0240773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广东省医疗器械质量监督检验所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2025年广东省医疗器械质量监督检验所仪器设备采购项目三</w:t>
      </w:r>
      <w:r>
        <w:rPr/>
        <w:t>招标中获中标（采购项目编号：</w:t>
      </w:r>
      <w:r>
        <w:rPr/>
        <w:t>ZZ0240773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2025年广东省医疗器械质量监督检验所仪器设备采购项目三</w:t>
      </w:r>
      <w:r>
        <w:rPr/>
        <w:t>”项目（采购项目编号：</w:t>
      </w:r>
      <w:r>
        <w:rPr/>
        <w:t>ZZ0240773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