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440104-2024-01562</w:t>
      </w:r>
    </w:p>
    <w:p>
      <w:pPr>
        <w:pStyle w:val="null3"/>
        <w:jc w:val="center"/>
        <w:outlineLvl w:val="3"/>
      </w:pPr>
      <w:r>
        <w:rPr>
          <w:b/>
          <w:sz w:val="24"/>
        </w:rPr>
        <w:t>采购项目编号：</w:t>
      </w:r>
      <w:r>
        <w:rPr>
          <w:b/>
          <w:sz w:val="24"/>
        </w:rPr>
        <w:t>440104-2024-01562</w:t>
      </w:r>
    </w:p>
    <w:p>
      <w:pPr>
        <w:pStyle w:val="null3"/>
        <w:jc w:val="center"/>
        <w:outlineLvl w:val="3"/>
      </w:pPr>
      <w:r>
        <w:rPr>
          <w:b/>
          <w:sz w:val="24"/>
        </w:rPr>
        <w:t>项目名称：</w:t>
      </w:r>
      <w:r>
        <w:rPr>
          <w:b/>
          <w:sz w:val="24"/>
        </w:rPr>
        <w:t>2024年广州市公安局越秀区分局社会翻译服务采购项目</w:t>
      </w:r>
    </w:p>
    <w:p>
      <w:pPr>
        <w:pStyle w:val="null3"/>
        <w:jc w:val="center"/>
        <w:outlineLvl w:val="3"/>
      </w:pPr>
      <w:r>
        <w:rPr>
          <w:b/>
          <w:sz w:val="24"/>
        </w:rPr>
        <w:t>采购人：</w:t>
      </w:r>
      <w:r>
        <w:rPr>
          <w:b/>
          <w:sz w:val="24"/>
        </w:rPr>
        <w:t>广州市公安局越秀区分局</w:t>
      </w:r>
    </w:p>
    <w:p>
      <w:pPr>
        <w:pStyle w:val="null3"/>
        <w:jc w:val="center"/>
        <w:outlineLvl w:val="3"/>
      </w:pPr>
      <w:r>
        <w:rPr>
          <w:b/>
          <w:sz w:val="24"/>
        </w:rPr>
        <w:t>采购代理机构：</w:t>
      </w:r>
      <w:r>
        <w:rPr>
          <w:b/>
          <w:sz w:val="24"/>
        </w:rPr>
        <w:t>广东志正招标有限公司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广东志正招标有限公司</w:t>
      </w:r>
      <w:r>
        <w:rPr/>
        <w:t>受</w:t>
      </w:r>
      <w:r>
        <w:rPr/>
        <w:t>广州市公安局越秀区分局</w:t>
      </w:r>
      <w:r>
        <w:rPr/>
        <w:t>的委托，采用</w:t>
      </w:r>
      <w:r>
        <w:rPr/>
        <w:t>公开招标</w:t>
      </w:r>
      <w:r>
        <w:rPr/>
        <w:t>方式组织采购</w:t>
      </w:r>
      <w:r>
        <w:rPr/>
        <w:t>2024年广州市公安局越秀区分局社会翻译服务采购项目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2024年广州市公安局越秀区分局社会翻译服务采购项目</w:t>
      </w:r>
    </w:p>
    <w:p>
      <w:pPr>
        <w:pStyle w:val="null3"/>
        <w:ind w:firstLine="480"/>
      </w:pPr>
      <w:r>
        <w:rPr/>
        <w:t>采购计划编号：</w:t>
      </w:r>
      <w:r>
        <w:rPr/>
        <w:t>440104-2024-01562</w:t>
      </w:r>
    </w:p>
    <w:p>
      <w:pPr>
        <w:pStyle w:val="null3"/>
        <w:ind w:firstLine="480"/>
      </w:pPr>
      <w:r>
        <w:rPr/>
        <w:t>采购项目编号：</w:t>
      </w:r>
      <w:r>
        <w:rPr/>
        <w:t>440104-2024-01562</w:t>
      </w:r>
    </w:p>
    <w:p>
      <w:pPr>
        <w:pStyle w:val="null3"/>
        <w:ind w:firstLine="480"/>
      </w:pPr>
      <w:r>
        <w:rPr/>
        <w:t>采购方式：</w:t>
      </w:r>
      <w:r>
        <w:rPr/>
        <w:t>公开招标</w:t>
      </w:r>
    </w:p>
    <w:p>
      <w:pPr>
        <w:pStyle w:val="null3"/>
        <w:ind w:firstLine="480"/>
      </w:pPr>
      <w:r>
        <w:rPr/>
        <w:t>预算金额：</w:t>
      </w:r>
      <w:r>
        <w:rPr/>
        <w:t>2,100,000.00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采购包1(2024年广州市公安局越秀区分局社会翻译服务采购项目):</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翻译服务</w:t>
            </w:r>
          </w:p>
        </w:tc>
        <w:tc>
          <w:tcPr>
            <w:tcW w:type="dxa" w:w="2052"/>
          </w:tcPr>
          <w:p>
            <w:pPr>
              <w:pStyle w:val="null3"/>
            </w:pPr>
            <w:r>
              <w:rPr/>
              <w:t>2024年广州市公安局越秀区分局社会翻译服务采购</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2,100,000.00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合同履行期限：2024年5月至2027年4月。</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2）有依法缴纳税收和社会保障资金的良好记录：依据《投标函》。</w:t>
      </w:r>
    </w:p>
    <w:p>
      <w:pPr>
        <w:pStyle w:val="null3"/>
      </w:pPr>
    </w:p>
    <w:p>
      <w:pPr>
        <w:pStyle w:val="null3"/>
      </w:pPr>
      <w:r>
        <w:rPr/>
        <w:t>3）具有良好的商业信誉和健全的财务会计制度：依据《投标函》。</w:t>
      </w:r>
    </w:p>
    <w:p>
      <w:pPr>
        <w:pStyle w:val="null3"/>
      </w:pPr>
    </w:p>
    <w:p>
      <w:pPr>
        <w:pStyle w:val="null3"/>
      </w:pPr>
      <w:r>
        <w:rPr/>
        <w:t>4）履行合同所必需的设备和专业技术能力：依据《投标函》。</w:t>
      </w:r>
    </w:p>
    <w:p>
      <w:pPr>
        <w:pStyle w:val="null3"/>
      </w:pP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采购包1（2024年广州市公安局越秀区分局社会翻译服务采购项目）：</w:t>
      </w:r>
      <w:r>
        <w:rPr/>
        <w:t>本采购包整体专门面向中小企业，采购主要标的为“2024年广州市公安局越秀区分局社会翻译服务采购”， 参与的供应商服务全部由符合政策要求的中小企业承接，采购标的对应的中小企业划分标准所属行业为“租赁和商务服务业”。供应商必须符合本项目采购标的对应行业（租赁和商务服务业）中小企业划分标准。监狱企业、残疾人福利单位视同小型、微型企业。中小企业以供应商填写的《中小企业声明函》（服务）为判定标准，残疾人福利性单位以填写的《残疾人福利性单位声明函》为判定标准，监狱企业以提供省级以上监狱管理局、戒毒管理局（含新疆生产建设兵团）出具的监狱企业的证明文件为判定标准，否则不予认定。</w:t>
      </w:r>
    </w:p>
    <w:p>
      <w:pPr>
        <w:pStyle w:val="null3"/>
        <w:outlineLvl w:val="3"/>
      </w:pPr>
      <w:r>
        <w:rPr>
          <w:b/>
          <w:sz w:val="24"/>
        </w:rPr>
        <w:t>3.本项目特定的资格要求：</w:t>
      </w:r>
    </w:p>
    <w:p>
      <w:pPr>
        <w:pStyle w:val="null3"/>
      </w:pPr>
    </w:p>
    <w:p>
      <w:pPr>
        <w:pStyle w:val="null3"/>
      </w:pPr>
      <w:r>
        <w:rPr/>
        <w:t>采购包1（2024年广州市公安局越秀区分局社会翻译服务采购项目）：</w:t>
      </w:r>
    </w:p>
    <w:p>
      <w:pPr>
        <w:pStyle w:val="null3"/>
      </w:pPr>
    </w:p>
    <w:p>
      <w:pPr>
        <w:pStyle w:val="null3"/>
      </w:pPr>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p>
      <w:pPr>
        <w:pStyle w:val="null3"/>
      </w:pPr>
    </w:p>
    <w:p>
      <w:pPr>
        <w:pStyle w:val="null3"/>
      </w:pPr>
      <w:r>
        <w:rPr/>
        <w:t>2)不得参与同一采购项目竞争的供应商（依据《投标函》）：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p>
      <w:pPr>
        <w:pStyle w:val="null3"/>
      </w:pPr>
    </w:p>
    <w:p>
      <w:pPr>
        <w:pStyle w:val="null3"/>
      </w:pPr>
      <w:r>
        <w:rPr/>
        <w:t>3)本项目不接受联合体投标。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广东志正招标有限公司（https：//www.zztender.com/）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广州市公安局越秀区分局</w:t>
      </w:r>
    </w:p>
    <w:p>
      <w:pPr>
        <w:pStyle w:val="null3"/>
        <w:ind w:firstLine="480"/>
      </w:pPr>
      <w:r>
        <w:rPr/>
        <w:t>地址：</w:t>
      </w:r>
      <w:r>
        <w:rPr/>
        <w:t>广州市越秀区东风中路295号</w:t>
      </w:r>
    </w:p>
    <w:p>
      <w:pPr>
        <w:pStyle w:val="null3"/>
        <w:ind w:firstLine="480"/>
      </w:pPr>
      <w:r>
        <w:rPr/>
        <w:t>联系方式：</w:t>
      </w:r>
      <w:r>
        <w:rPr/>
        <w:t>020-83561591</w:t>
      </w:r>
    </w:p>
    <w:p>
      <w:pPr>
        <w:pStyle w:val="null3"/>
        <w:outlineLvl w:val="3"/>
      </w:pPr>
      <w:r>
        <w:rPr>
          <w:b/>
          <w:sz w:val="24"/>
        </w:rPr>
        <w:t>2.采购代理机构信息</w:t>
      </w:r>
    </w:p>
    <w:p>
      <w:pPr>
        <w:pStyle w:val="null3"/>
        <w:ind w:firstLine="480"/>
      </w:pPr>
      <w:r>
        <w:rPr/>
        <w:t>名称：</w:t>
      </w:r>
      <w:r>
        <w:rPr/>
        <w:t>广东志正招标有限公司</w:t>
      </w:r>
    </w:p>
    <w:p>
      <w:pPr>
        <w:pStyle w:val="null3"/>
        <w:ind w:firstLine="480"/>
      </w:pPr>
      <w:r>
        <w:rPr/>
        <w:t>地址：</w:t>
      </w:r>
      <w:r>
        <w:rPr/>
        <w:t>广东省广州市天河区龙怡路117号501、503、504、505、506房</w:t>
      </w:r>
    </w:p>
    <w:p>
      <w:pPr>
        <w:pStyle w:val="null3"/>
        <w:ind w:firstLine="480"/>
      </w:pPr>
      <w:r>
        <w:rPr/>
        <w:t>联系方式：</w:t>
      </w:r>
      <w:r>
        <w:rPr/>
        <w:t>020-87554238</w:t>
      </w:r>
    </w:p>
    <w:p>
      <w:pPr>
        <w:pStyle w:val="null3"/>
        <w:outlineLvl w:val="3"/>
      </w:pPr>
      <w:r>
        <w:rPr>
          <w:b/>
          <w:sz w:val="24"/>
        </w:rPr>
        <w:t>3.项目联系方式</w:t>
      </w:r>
    </w:p>
    <w:p>
      <w:pPr>
        <w:pStyle w:val="null3"/>
        <w:ind w:firstLine="480"/>
      </w:pPr>
      <w:r>
        <w:rPr/>
        <w:t>项目联系人：</w:t>
      </w:r>
      <w:r>
        <w:rPr/>
        <w:t>梁小姐、潘先生</w:t>
      </w:r>
    </w:p>
    <w:p>
      <w:pPr>
        <w:pStyle w:val="null3"/>
        <w:ind w:firstLine="480"/>
      </w:pPr>
      <w:r>
        <w:rPr/>
        <w:t>电话：</w:t>
      </w:r>
      <w:r>
        <w:rPr/>
        <w:t>020-87554238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广东志正招标有限公司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t>说明：</w:t>
      </w:r>
    </w:p>
    <w:p>
      <w:pPr>
        <w:pStyle w:val="null3"/>
      </w:pPr>
      <w:r>
        <w:rPr/>
        <w:t>1、投标人须对本项目为单位（有划分包组的，则以包组为单位）的标的物进行整体投标，任何只对其中一部分内容进行的投标都被视为无效投标。</w:t>
      </w:r>
    </w:p>
    <w:p>
      <w:pPr>
        <w:pStyle w:val="null3"/>
      </w:pPr>
      <w:r>
        <w:rPr/>
        <w:t>2、本招标文件中，凡标有“★”的地方，投标人要特别加以注意，必须对此作出一一响应。若有一项带“★”的指标未响应或不满足，将导致其废标或投标无效。</w:t>
      </w:r>
    </w:p>
    <w:p>
      <w:pPr>
        <w:pStyle w:val="null3"/>
      </w:pPr>
      <w:r>
        <w:rPr/>
        <w:t>3、落实政府采购政策需满足的资格要求：</w:t>
      </w:r>
      <w:r>
        <w:rPr>
          <w:b/>
          <w:u w:val="single"/>
        </w:rPr>
        <w:t>本项目属于专门面向中小企业采购的项目。</w:t>
      </w:r>
      <w:r>
        <w:rPr/>
        <w:t>投标人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pPr>
      <w:r>
        <w:rPr/>
        <w:t>4、本项目对应的中小企业划分标准所属行业为：</w:t>
      </w:r>
      <w:r>
        <w:rPr>
          <w:b/>
          <w:u w:val="single"/>
        </w:rPr>
        <w:t xml:space="preserve">租赁和商务服务业  </w:t>
      </w:r>
      <w:r>
        <w:rPr/>
        <w:t xml:space="preserve"> 。</w:t>
      </w:r>
    </w:p>
    <w:p>
      <w:pPr>
        <w:pStyle w:val="null3"/>
        <w:ind w:firstLine="480"/>
        <w:jc w:val="left"/>
      </w:pPr>
      <w:r>
        <w:rPr>
          <w:b/>
          <w:color w:val="000000"/>
          <w:sz w:val="21"/>
          <w:shd w:fill="FFFFFF" w:val="clear"/>
        </w:rPr>
        <w:t>附件一：公安系统</w:t>
      </w:r>
      <w:r>
        <w:rPr>
          <w:b/>
          <w:color w:val="000000"/>
          <w:sz w:val="21"/>
          <w:shd w:fill="FFFFFF" w:val="clear"/>
        </w:rPr>
        <w:t>翻译服务收费标准（以人民币结算）</w:t>
      </w:r>
    </w:p>
    <w:p>
      <w:pPr>
        <w:pStyle w:val="null3"/>
        <w:ind w:firstLine="480"/>
        <w:jc w:val="center"/>
      </w:pPr>
      <w:r>
        <w:rPr>
          <w:b/>
          <w:sz w:val="21"/>
        </w:rPr>
        <w:t>公安系统翻译服务收费标准</w:t>
      </w:r>
    </w:p>
    <w:p>
      <w:pPr>
        <w:pStyle w:val="null3"/>
        <w:ind w:left="330" w:firstLine="480"/>
        <w:jc w:val="both"/>
      </w:pPr>
      <w:r>
        <w:rPr>
          <w:b/>
          <w:color w:val="000000"/>
          <w:sz w:val="21"/>
        </w:rPr>
        <w:t>一、服务语种</w:t>
      </w:r>
    </w:p>
    <w:p>
      <w:pPr>
        <w:pStyle w:val="null3"/>
        <w:ind w:firstLine="435"/>
        <w:jc w:val="both"/>
      </w:pPr>
      <w:r>
        <w:rPr>
          <w:color w:val="000000"/>
          <w:sz w:val="21"/>
        </w:rPr>
        <w:t>1.</w:t>
      </w:r>
      <w:r>
        <w:rPr>
          <w:color w:val="000000"/>
          <w:sz w:val="21"/>
        </w:rPr>
        <w:t>英语；</w:t>
      </w:r>
    </w:p>
    <w:p>
      <w:pPr>
        <w:pStyle w:val="null3"/>
        <w:ind w:firstLine="435"/>
        <w:jc w:val="both"/>
      </w:pPr>
      <w:r>
        <w:rPr>
          <w:color w:val="000000"/>
          <w:sz w:val="21"/>
        </w:rPr>
        <w:t>2.</w:t>
      </w:r>
      <w:r>
        <w:rPr>
          <w:color w:val="000000"/>
          <w:sz w:val="21"/>
        </w:rPr>
        <w:t>常见小语种类：日语、韩语、泰语、越南语、印尼语、德语、法语、俄语、意大利语、西班牙语、葡萄牙语、维吾尔语及中国各民族语言等；</w:t>
      </w:r>
    </w:p>
    <w:p>
      <w:pPr>
        <w:pStyle w:val="null3"/>
        <w:ind w:firstLine="420"/>
        <w:jc w:val="both"/>
      </w:pPr>
      <w:r>
        <w:rPr>
          <w:color w:val="000000"/>
          <w:sz w:val="21"/>
        </w:rPr>
        <w:t>3.</w:t>
      </w:r>
      <w:r>
        <w:rPr>
          <w:color w:val="000000"/>
          <w:sz w:val="21"/>
        </w:rPr>
        <w:t>手语；</w:t>
      </w:r>
    </w:p>
    <w:p>
      <w:pPr>
        <w:pStyle w:val="null3"/>
        <w:ind w:firstLine="420"/>
        <w:jc w:val="left"/>
      </w:pPr>
      <w:r>
        <w:rPr>
          <w:color w:val="000000"/>
          <w:sz w:val="21"/>
        </w:rPr>
        <w:t>4.</w:t>
      </w:r>
      <w:r>
        <w:rPr>
          <w:color w:val="000000"/>
          <w:sz w:val="21"/>
        </w:rPr>
        <w:t>稀有小语种类：乌尔都语、斯瓦希里语、伊博语、阿拉伯语、波斯语、土耳其语、蒙古语、乌兹别克语、尼泊尔语、缅甸语、老挝语、马来语、柬埔寨语、孟加拉语、菲律宾语、希腊语、印地语、希伯莱语、梵巴语、捷克语、荷兰语、普什图语、泰米尔语、罗马尼亚语、波兰语、爱尔兰语、丹麦语、马耳他语、藏语、彝语等。</w:t>
      </w:r>
    </w:p>
    <w:p>
      <w:pPr>
        <w:pStyle w:val="null3"/>
        <w:ind w:firstLine="480"/>
        <w:jc w:val="both"/>
      </w:pPr>
      <w:r>
        <w:rPr>
          <w:b/>
          <w:color w:val="000000"/>
          <w:sz w:val="21"/>
        </w:rPr>
        <w:t>二、单价最高限价</w:t>
      </w:r>
    </w:p>
    <w:tbl>
      <w:tblPr>
        <w:tblW w:w="0" w:type="auto"/>
        <w:tblBorders>
          <w:top w:val="single"/>
          <w:left w:val="single"/>
          <w:bottom w:val="single"/>
          <w:right w:val="single"/>
          <w:insideH w:val="single"/>
          <w:insideV w:val="single"/>
        </w:tblBorders>
      </w:tblPr>
      <w:tblGrid>
        <w:gridCol w:w="685"/>
        <w:gridCol w:w="1113"/>
        <w:gridCol w:w="1028"/>
        <w:gridCol w:w="1370"/>
        <w:gridCol w:w="1284"/>
        <w:gridCol w:w="1456"/>
        <w:gridCol w:w="1370"/>
      </w:tblGrid>
      <w:tr>
        <w:tc>
          <w:tcPr>
            <w:tcW w:type="dxa" w:w="6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语种分类</w:t>
            </w:r>
          </w:p>
        </w:tc>
        <w:tc>
          <w:tcPr>
            <w:tcW w:type="dxa" w:w="11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语种</w:t>
            </w:r>
          </w:p>
        </w:tc>
        <w:tc>
          <w:tcPr>
            <w:tcW w:type="dxa" w:w="10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证据材料/书信等笔译</w:t>
            </w:r>
          </w:p>
        </w:tc>
        <w:tc>
          <w:tcPr>
            <w:tcW w:type="dxa" w:w="13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正常工作时间</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正常工作口译</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非正常工作时间</w:t>
            </w:r>
          </w:p>
        </w:tc>
        <w:tc>
          <w:tcPr>
            <w:tcW w:type="dxa" w:w="13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非正常工作口译</w:t>
            </w:r>
          </w:p>
        </w:tc>
      </w:tr>
      <w:tr>
        <w:tc>
          <w:tcPr>
            <w:tcW w:type="dxa" w:w="685"/>
            <w:vMerge/>
            <w:tcBorders>
              <w:top w:val="single" w:color="000000" w:sz="4"/>
              <w:left w:val="single" w:color="000000" w:sz="4"/>
              <w:bottom w:val="single" w:color="000000" w:sz="4"/>
              <w:right w:val="single" w:color="000000" w:sz="4"/>
            </w:tcBorders>
          </w:tcPr>
          <w:p/>
        </w:tc>
        <w:tc>
          <w:tcPr>
            <w:tcW w:type="dxa" w:w="1113"/>
            <w:vMerge/>
            <w:tcBorders>
              <w:top w:val="single" w:color="000000" w:sz="4"/>
              <w:left w:val="none" w:color="000000" w:sz="4"/>
              <w:bottom w:val="single" w:color="000000" w:sz="4"/>
              <w:right w:val="single" w:color="000000" w:sz="4"/>
            </w:tcBorders>
          </w:tcPr>
          <w:p/>
        </w:tc>
        <w:tc>
          <w:tcPr>
            <w:tcW w:type="dxa" w:w="1028"/>
            <w:vMerge/>
            <w:tcBorders>
              <w:top w:val="singl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09</w:t>
            </w:r>
            <w:r>
              <w:rPr>
                <w:b/>
                <w:sz w:val="21"/>
              </w:rPr>
              <w:t>：00-18：00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元/小时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18</w:t>
            </w:r>
            <w:r>
              <w:rPr>
                <w:b/>
                <w:sz w:val="21"/>
              </w:rPr>
              <w:t>：00-09：00</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元/小时</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英语</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英语</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350</w:t>
            </w:r>
            <w:r>
              <w:rPr>
                <w:sz w:val="21"/>
              </w:rPr>
              <w:t>元/千字</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450</w:t>
            </w:r>
            <w:r>
              <w:rPr>
                <w:sz w:val="21"/>
              </w:rPr>
              <w:t>元/人/半天</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150</w:t>
            </w:r>
            <w:r>
              <w:rPr>
                <w:sz w:val="21"/>
              </w:rPr>
              <w:t>元/小时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600</w:t>
            </w:r>
            <w:r>
              <w:rPr>
                <w:sz w:val="21"/>
              </w:rPr>
              <w:t>元/人/半天</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200</w:t>
            </w:r>
            <w:r>
              <w:rPr>
                <w:sz w:val="21"/>
              </w:rPr>
              <w:t>元/小时</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常见</w:t>
            </w:r>
            <w:r>
              <w:br/>
            </w:r>
            <w:r>
              <w:rPr>
                <w:b/>
                <w:sz w:val="21"/>
              </w:rPr>
              <w:t>小语种</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日语、韩语、泰语、越南语、印尼语、德语、法语、俄语、意大利语、西班牙语、葡萄牙语、维吾尔语等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500</w:t>
            </w:r>
            <w:r>
              <w:rPr>
                <w:sz w:val="21"/>
              </w:rPr>
              <w:t>元/千字</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510</w:t>
            </w:r>
            <w:r>
              <w:rPr>
                <w:sz w:val="21"/>
              </w:rPr>
              <w:t>元/人/半天</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170</w:t>
            </w:r>
            <w:r>
              <w:rPr>
                <w:sz w:val="21"/>
              </w:rPr>
              <w:t>元/小时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750</w:t>
            </w:r>
            <w:r>
              <w:rPr>
                <w:sz w:val="21"/>
              </w:rPr>
              <w:t>元/人/半天</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250</w:t>
            </w:r>
            <w:r>
              <w:rPr>
                <w:sz w:val="21"/>
              </w:rPr>
              <w:t>元/小时</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手语</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手  语</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510</w:t>
            </w:r>
            <w:r>
              <w:rPr>
                <w:sz w:val="21"/>
              </w:rPr>
              <w:t>元/人/半天</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170</w:t>
            </w:r>
            <w:r>
              <w:rPr>
                <w:sz w:val="21"/>
              </w:rPr>
              <w:t>元/小时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750</w:t>
            </w:r>
            <w:r>
              <w:rPr>
                <w:sz w:val="21"/>
              </w:rPr>
              <w:t>元/人/半天</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250</w:t>
            </w:r>
            <w:r>
              <w:rPr>
                <w:sz w:val="21"/>
              </w:rPr>
              <w:t>元/小时</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稀有</w:t>
            </w:r>
            <w:r>
              <w:br/>
            </w:r>
            <w:r>
              <w:rPr>
                <w:b/>
                <w:sz w:val="21"/>
              </w:rPr>
              <w:t>小语种</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sz w:val="21"/>
              </w:rPr>
              <w:t>乌尔都语、斯瓦希里语、伊博语、阿拉伯语、波斯语、土耳其语、蒙古语、乌兹别克语、尼泊尔语及以上第4点所列其他语言</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600</w:t>
            </w:r>
            <w:r>
              <w:rPr>
                <w:sz w:val="21"/>
              </w:rPr>
              <w:t>元/千字</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750</w:t>
            </w:r>
            <w:r>
              <w:rPr>
                <w:sz w:val="21"/>
              </w:rPr>
              <w:t>元/人/半天</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250</w:t>
            </w:r>
            <w:r>
              <w:rPr>
                <w:sz w:val="21"/>
              </w:rPr>
              <w:t>元/小时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1050</w:t>
            </w:r>
            <w:r>
              <w:rPr>
                <w:sz w:val="21"/>
              </w:rPr>
              <w:t>元/人/半天</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350</w:t>
            </w:r>
            <w:r>
              <w:rPr>
                <w:sz w:val="21"/>
              </w:rPr>
              <w:t>元/小时</w:t>
            </w:r>
          </w:p>
        </w:tc>
      </w:tr>
    </w:tbl>
    <w:p>
      <w:pPr>
        <w:pStyle w:val="null3"/>
        <w:ind w:firstLine="480"/>
        <w:jc w:val="both"/>
      </w:pPr>
    </w:p>
    <w:p>
      <w:pPr>
        <w:pStyle w:val="null3"/>
        <w:ind w:firstLine="480"/>
        <w:jc w:val="both"/>
      </w:pPr>
      <w:r>
        <w:rPr>
          <w:b/>
          <w:color w:val="000000"/>
          <w:sz w:val="21"/>
        </w:rPr>
        <w:t>备注：</w:t>
      </w:r>
    </w:p>
    <w:p>
      <w:pPr>
        <w:pStyle w:val="null3"/>
        <w:ind w:firstLine="480"/>
        <w:jc w:val="both"/>
      </w:pPr>
      <w:r>
        <w:rPr>
          <w:sz w:val="21"/>
        </w:rPr>
        <w:t>（一）本报价为基础报价，口译服务时间</w:t>
      </w:r>
      <w:r>
        <w:rPr>
          <w:sz w:val="21"/>
          <w:shd w:fill="FFFFFF" w:val="clear"/>
        </w:rPr>
        <w:t>以一人/半天（3小时）为一次单位计算</w:t>
      </w:r>
      <w:r>
        <w:rPr>
          <w:sz w:val="21"/>
        </w:rPr>
        <w:t>；超出时间以0.5小时的整倍数计价，低于10分钟忽略不计，等于或超过10分钟按0.5小时计价。</w:t>
      </w:r>
    </w:p>
    <w:p>
      <w:pPr>
        <w:pStyle w:val="null3"/>
        <w:ind w:firstLine="480"/>
        <w:jc w:val="both"/>
      </w:pPr>
      <w:r>
        <w:rPr>
          <w:sz w:val="21"/>
        </w:rPr>
        <w:t>（二）口译服务收费标准分正常工作时间服务收费标准和非正常工作时间服务收费标准。正常工作时间指AM9：00-PM18：00，非正常工作时间指PM18：00-AM。9：00。</w:t>
      </w:r>
    </w:p>
    <w:p>
      <w:pPr>
        <w:pStyle w:val="null3"/>
        <w:ind w:firstLine="480"/>
        <w:jc w:val="both"/>
      </w:pPr>
      <w:r>
        <w:rPr>
          <w:color w:val="000000"/>
          <w:sz w:val="21"/>
        </w:rPr>
        <w:t>（三）法定节假日提供的翻译服务，费用按照非正常工作时间收费标准结算。</w:t>
      </w:r>
    </w:p>
    <w:p>
      <w:pPr>
        <w:pStyle w:val="null3"/>
        <w:ind w:firstLine="480"/>
        <w:jc w:val="both"/>
      </w:pPr>
      <w:r>
        <w:rPr>
          <w:color w:val="000000"/>
          <w:sz w:val="21"/>
        </w:rPr>
        <w:t>（四）因采购人原因导致翻译服务中途被取消的，笔译服务采购人应按照已实际完成的工作量支付相应的翻译服务费用，口译服务按照一次服务收费标准的40%作为翻译服务费进行支付。</w:t>
      </w:r>
    </w:p>
    <w:p>
      <w:pPr>
        <w:pStyle w:val="null3"/>
        <w:ind w:firstLine="480"/>
        <w:jc w:val="both"/>
      </w:pPr>
      <w:r>
        <w:rPr>
          <w:color w:val="000000"/>
          <w:sz w:val="21"/>
        </w:rPr>
        <w:t>（五）上述报价已包含广州市译员正常工作时间往返车费，非正常工作时间则每次往返另付50元的交通费。</w:t>
      </w:r>
    </w:p>
    <w:p>
      <w:pPr>
        <w:pStyle w:val="null3"/>
        <w:ind w:firstLine="480"/>
        <w:jc w:val="both"/>
      </w:pPr>
      <w:r>
        <w:rPr>
          <w:color w:val="000000"/>
          <w:sz w:val="21"/>
        </w:rPr>
        <w:t>（六）报价包含税费。</w:t>
      </w:r>
    </w:p>
    <w:p>
      <w:pPr>
        <w:pStyle w:val="null3"/>
        <w:ind w:firstLine="480"/>
        <w:jc w:val="left"/>
      </w:pPr>
    </w:p>
    <w:p>
      <w:pPr>
        <w:pStyle w:val="null3"/>
        <w:ind w:firstLine="480"/>
        <w:jc w:val="left"/>
      </w:pP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b/>
          <w:color w:val="000000"/>
          <w:sz w:val="21"/>
          <w:shd w:fill="FFFFFF" w:val="clear"/>
        </w:rPr>
        <w:t>附件二：</w:t>
      </w:r>
      <w:r>
        <w:rPr>
          <w:b/>
          <w:color w:val="000000"/>
          <w:sz w:val="21"/>
          <w:shd w:fill="FFFFFF" w:val="clear"/>
        </w:rPr>
        <w:t>社会翻译机构保密承诺书</w:t>
      </w:r>
    </w:p>
    <w:p>
      <w:pPr>
        <w:pStyle w:val="null3"/>
        <w:ind w:firstLine="480"/>
        <w:jc w:val="center"/>
      </w:pPr>
      <w:r>
        <w:rPr>
          <w:b/>
          <w:sz w:val="21"/>
        </w:rPr>
        <w:t>社会翻译机构保密承诺书（样本）</w:t>
      </w:r>
    </w:p>
    <w:p>
      <w:pPr>
        <w:pStyle w:val="null3"/>
        <w:ind w:firstLine="480"/>
        <w:jc w:val="both"/>
      </w:pPr>
    </w:p>
    <w:p>
      <w:pPr>
        <w:pStyle w:val="null3"/>
        <w:ind w:firstLine="420"/>
        <w:jc w:val="both"/>
      </w:pPr>
      <w:r>
        <w:rPr>
          <w:sz w:val="21"/>
        </w:rPr>
        <w:t>一、本单位接受作为</w:t>
      </w:r>
      <w:r>
        <w:rPr>
          <w:color w:val="000000"/>
          <w:sz w:val="21"/>
          <w:u w:val="single"/>
        </w:rPr>
        <w:t>广州市公安局越秀区分局</w:t>
      </w:r>
      <w:r>
        <w:rPr>
          <w:sz w:val="21"/>
        </w:rPr>
        <w:t>指定的社会翻译机构，协助在警务工作中开展外语翻译工作。</w:t>
      </w:r>
    </w:p>
    <w:p>
      <w:pPr>
        <w:pStyle w:val="null3"/>
        <w:ind w:firstLine="420"/>
        <w:jc w:val="both"/>
      </w:pPr>
      <w:r>
        <w:rPr>
          <w:sz w:val="21"/>
        </w:rPr>
        <w:t>二、本单位已充分了解以下事项属于警务工作秘密：</w:t>
      </w:r>
    </w:p>
    <w:p>
      <w:pPr>
        <w:pStyle w:val="null3"/>
        <w:ind w:firstLine="420"/>
        <w:jc w:val="both"/>
      </w:pPr>
      <w:r>
        <w:rPr>
          <w:sz w:val="21"/>
        </w:rPr>
        <w:t>(</w:t>
      </w:r>
      <w:r>
        <w:rPr>
          <w:sz w:val="21"/>
        </w:rPr>
        <w:t>一)公安机关调查手段和打击违法犯罪活动的具体工作部署、行动方案、情况报告及其他有关情况；</w:t>
      </w:r>
    </w:p>
    <w:p>
      <w:pPr>
        <w:pStyle w:val="null3"/>
        <w:ind w:firstLine="420"/>
        <w:jc w:val="both"/>
      </w:pPr>
      <w:r>
        <w:rPr>
          <w:sz w:val="21"/>
        </w:rPr>
        <w:t>(</w:t>
      </w:r>
      <w:r>
        <w:rPr>
          <w:sz w:val="21"/>
        </w:rPr>
        <w:t>二)隐蔽工作单位的代号、地址和电话号码；</w:t>
      </w:r>
    </w:p>
    <w:p>
      <w:pPr>
        <w:pStyle w:val="null3"/>
        <w:ind w:firstLine="420"/>
        <w:jc w:val="both"/>
      </w:pPr>
      <w:r>
        <w:rPr>
          <w:sz w:val="21"/>
        </w:rPr>
        <w:t>(</w:t>
      </w:r>
      <w:r>
        <w:rPr>
          <w:sz w:val="21"/>
        </w:rPr>
        <w:t>三)警务活动中使用的密语、代号和通信联络方法；</w:t>
      </w:r>
    </w:p>
    <w:p>
      <w:pPr>
        <w:pStyle w:val="null3"/>
        <w:ind w:firstLine="420"/>
        <w:jc w:val="both"/>
      </w:pPr>
      <w:r>
        <w:rPr>
          <w:sz w:val="21"/>
        </w:rPr>
        <w:t>(</w:t>
      </w:r>
      <w:r>
        <w:rPr>
          <w:sz w:val="21"/>
        </w:rPr>
        <w:t>四)正在调查案件的具体工作方案、案情、工作进展情况，将对违法犯罪嫌疑人采取强制措施及处罚的情况；</w:t>
      </w:r>
    </w:p>
    <w:p>
      <w:pPr>
        <w:pStyle w:val="null3"/>
        <w:ind w:firstLine="420"/>
        <w:jc w:val="both"/>
      </w:pPr>
      <w:r>
        <w:rPr>
          <w:sz w:val="21"/>
        </w:rPr>
        <w:t>(</w:t>
      </w:r>
      <w:r>
        <w:rPr>
          <w:sz w:val="21"/>
        </w:rPr>
        <w:t>五)违法犯罪人员的个人身份等情况；</w:t>
      </w:r>
    </w:p>
    <w:p>
      <w:pPr>
        <w:pStyle w:val="null3"/>
        <w:ind w:firstLine="420"/>
        <w:jc w:val="both"/>
      </w:pPr>
      <w:r>
        <w:rPr>
          <w:sz w:val="21"/>
        </w:rPr>
        <w:t>(</w:t>
      </w:r>
      <w:r>
        <w:rPr>
          <w:sz w:val="21"/>
        </w:rPr>
        <w:t>六)公安机关武器装备标准、配备情况；</w:t>
      </w:r>
    </w:p>
    <w:p>
      <w:pPr>
        <w:pStyle w:val="null3"/>
        <w:ind w:firstLine="420"/>
        <w:jc w:val="both"/>
      </w:pPr>
      <w:r>
        <w:rPr>
          <w:sz w:val="21"/>
        </w:rPr>
        <w:t>(</w:t>
      </w:r>
      <w:r>
        <w:rPr>
          <w:sz w:val="21"/>
        </w:rPr>
        <w:t>七)公安机关调查掌握的社情动态及综合情况；</w:t>
      </w:r>
    </w:p>
    <w:p>
      <w:pPr>
        <w:pStyle w:val="null3"/>
        <w:ind w:firstLine="420"/>
        <w:jc w:val="both"/>
      </w:pPr>
      <w:r>
        <w:rPr>
          <w:sz w:val="21"/>
        </w:rPr>
        <w:t>(</w:t>
      </w:r>
      <w:r>
        <w:rPr>
          <w:sz w:val="21"/>
        </w:rPr>
        <w:t>八)其他国家和警务工作秘密事项。</w:t>
      </w:r>
    </w:p>
    <w:p>
      <w:pPr>
        <w:pStyle w:val="null3"/>
        <w:ind w:firstLine="420"/>
        <w:jc w:val="both"/>
      </w:pPr>
      <w:r>
        <w:rPr>
          <w:sz w:val="21"/>
        </w:rPr>
        <w:t>三、本单位承诺：在协助广州市公安局预审监管支队承担翻译工作期间以及工作结束后，都将按照《中华人民共和国保守国家秘密法》、《中华人民共和国保守国家秘密法实施办法</w:t>
      </w:r>
      <w:r>
        <w:rPr>
          <w:color w:val="000000"/>
          <w:sz w:val="21"/>
        </w:rPr>
        <w:t>》、《中华人民共和国刑法》等</w:t>
      </w:r>
      <w:r>
        <w:rPr>
          <w:sz w:val="21"/>
        </w:rPr>
        <w:t>法律、法规的规定，严格保守国家秘密和警务工作秘密。如违法本协议书的规定，将依法承担法律责任。</w:t>
      </w:r>
    </w:p>
    <w:p>
      <w:pPr>
        <w:pStyle w:val="null3"/>
        <w:ind w:firstLine="420"/>
        <w:jc w:val="both"/>
      </w:pPr>
    </w:p>
    <w:p>
      <w:pPr>
        <w:pStyle w:val="null3"/>
        <w:ind w:firstLine="420"/>
        <w:jc w:val="both"/>
      </w:pPr>
    </w:p>
    <w:p>
      <w:pPr>
        <w:pStyle w:val="null3"/>
        <w:ind w:firstLine="420"/>
        <w:jc w:val="both"/>
      </w:pPr>
    </w:p>
    <w:p>
      <w:pPr>
        <w:pStyle w:val="null3"/>
        <w:ind w:firstLine="3150"/>
        <w:jc w:val="both"/>
      </w:pPr>
      <w:r>
        <w:rPr>
          <w:sz w:val="21"/>
        </w:rPr>
        <w:t>承诺单位：</w:t>
      </w:r>
    </w:p>
    <w:p>
      <w:pPr>
        <w:pStyle w:val="null3"/>
        <w:ind w:firstLine="2940"/>
        <w:jc w:val="both"/>
      </w:pPr>
      <w:r>
        <w:rPr>
          <w:sz w:val="21"/>
        </w:rPr>
        <w:t>　　负责人：</w:t>
      </w:r>
    </w:p>
    <w:p>
      <w:pPr>
        <w:pStyle w:val="null3"/>
        <w:ind w:firstLine="4624"/>
        <w:jc w:val="both"/>
      </w:pPr>
      <w:r>
        <w:rPr>
          <w:sz w:val="21"/>
        </w:rPr>
        <w:t>年   月   日</w:t>
      </w:r>
    </w:p>
    <w:p>
      <w:pPr>
        <w:pStyle w:val="null3"/>
      </w:pPr>
    </w:p>
    <w:p>
      <w:pPr>
        <w:pStyle w:val="null3"/>
      </w:pPr>
      <w:r>
        <w:rPr/>
        <w:t>采购包1（2024年广州市公安局越秀区分局社会翻译服务采购项目）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2024年5月至2027年4月。</w:t>
            </w:r>
          </w:p>
        </w:tc>
      </w:tr>
      <w:tr>
        <w:tc>
          <w:tcPr>
            <w:tcW w:type="dxa" w:w="4153"/>
          </w:tcPr>
          <w:p>
            <w:pPr>
              <w:pStyle w:val="null3"/>
            </w:pPr>
            <w:r>
              <w:rPr/>
              <w:t>标的提供的地点</w:t>
            </w:r>
          </w:p>
        </w:tc>
        <w:tc>
          <w:tcPr>
            <w:tcW w:type="dxa" w:w="4153"/>
          </w:tcPr>
          <w:p>
            <w:pPr>
              <w:pStyle w:val="null3"/>
            </w:pPr>
          </w:p>
          <w:p>
            <w:pPr>
              <w:pStyle w:val="null3"/>
            </w:pPr>
            <w:r>
              <w:rPr/>
              <w:t>广州市公安局越秀区分局（采购人指定地点）。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1期：支付比例100%,采取月结方式。中标人在每月中旬前将上月翻译详细列表并提供发票给采购人。采购人确认无误后，在15日内支付费用。 结算价=单价最高限价×（1-中标下浮率）×实际发生数量。 注：因采购人使用的是财政资金，采购人在前款规定的付款时间为向财政集中支付部门提出支付申请的时间（不含财政集中支付部门审核的时间），采购人在上述付款时间内办理财政集中支付手续，即视为采购人已按时付款，如因财政拨付不到位导致的延迟支付，采购人不承担任何违约责任，中标人也不得以此为由延期交货或拒绝提供服务。</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1期：项目验收要求依据采购人相关验收程序制订验收标准，包括但不限于履约情况和评价情况。 (一）验收内容 1、项目服务质量情况。根据采购文件和合同规定，中标人应该完成的工作质量，实际完成的工作质量。 2、工作效率履约情况。在规定时间内的完成情况，有无任务拖延滞后情况。 3、项目经费结算情况。按照合同约定应当结算的数额和实际结算是否一致，结算数据是否真实、准确，有无虚报、错报和多报情况。 (二）履约验收程序 项目结算时，中标人按照采购文件中的采购需求及合同约定，向采购人提供验收材料，采购人根据验收材料对服务项目进行履约验收。 (三）验收后续工作 中标人根据采购人验收意见办理结算手续。验收意见明确要求整改的，由中标人整改并经审核通过后，再办理结算手续。</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服务能力要求</w:t>
            </w:r>
          </w:p>
        </w:tc>
        <w:tc>
          <w:tcPr>
            <w:tcW w:type="dxa" w:w="2076"/>
          </w:tcPr>
          <w:p>
            <w:pPr>
              <w:pStyle w:val="null3"/>
              <w:jc w:val="left"/>
            </w:pPr>
            <w:r>
              <w:rPr/>
              <w:t>中标人应有充足的翻译人员储备，完善的翻译管理体系和后勤保障体系，确保能够满足采购人对工作时效性和工作强度的要求。鉴于公安机关在接警和办案的时间上存在不确定性，中标人须设立24小时人工服务热线电话，确保24小时接听公安系统的翻译服务需求来电，并且在接到需求后2小时内派出适合的翻译人员到达现场开展工作。</w:t>
            </w:r>
          </w:p>
        </w:tc>
      </w:tr>
      <w:tr>
        <w:tc>
          <w:tcPr>
            <w:tcW w:type="dxa" w:w="2076"/>
          </w:tcPr>
          <w:p/>
        </w:tc>
        <w:tc>
          <w:tcPr>
            <w:tcW w:type="dxa" w:w="2076"/>
          </w:tcPr>
          <w:p>
            <w:pPr>
              <w:pStyle w:val="null3"/>
              <w:jc w:val="center"/>
            </w:pPr>
            <w:r>
              <w:rPr/>
              <w:t>2</w:t>
            </w:r>
          </w:p>
        </w:tc>
        <w:tc>
          <w:tcPr>
            <w:tcW w:type="dxa" w:w="2076"/>
          </w:tcPr>
          <w:p>
            <w:pPr>
              <w:pStyle w:val="null3"/>
              <w:jc w:val="left"/>
            </w:pPr>
            <w:r>
              <w:rPr/>
              <w:t>培训要求</w:t>
            </w:r>
          </w:p>
        </w:tc>
        <w:tc>
          <w:tcPr>
            <w:tcW w:type="dxa" w:w="2076"/>
          </w:tcPr>
          <w:p>
            <w:pPr>
              <w:pStyle w:val="null3"/>
              <w:jc w:val="left"/>
            </w:pPr>
            <w:r>
              <w:rPr/>
              <w:t>随着公安工作的不断改革，中标人应及时跟上公安的步伐。为确保翻译质量，本项目要求中标人必须定期对为公安部门提供翻译服务的翻译人员进行相关法律知识和业务的培训。</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本项目以投标下浮率进行报价，0%≤投标下浮率≤&lt;100%，且不得为负数，该投标下浮率必须为固定报价(如20%)，不得存在区间值（如20%~25%)，否则将被视为非实质性响应招标文件，按无效投标处理。</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翻译服务</w:t>
            </w:r>
          </w:p>
        </w:tc>
        <w:tc>
          <w:tcPr>
            <w:tcW w:type="dxa" w:w="831"/>
          </w:tcPr>
          <w:p>
            <w:pPr>
              <w:pStyle w:val="null3"/>
              <w:jc w:val="left"/>
            </w:pPr>
            <w:r>
              <w:rPr/>
              <w:t>2024年广州市公安局越秀区分局社会翻译服务采购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2,100,000.00</w:t>
            </w:r>
          </w:p>
        </w:tc>
        <w:tc>
          <w:tcPr>
            <w:tcW w:type="dxa" w:w="831"/>
          </w:tcPr>
          <w:p>
            <w:pPr>
              <w:pStyle w:val="null3"/>
              <w:jc w:val="right"/>
            </w:pPr>
            <w:r>
              <w:rPr/>
              <w:t>2,100,000.00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2024年广州市公安局越秀区分局社会翻译服务采购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rPr>
              <w:t>一、投标人基本要求</w:t>
            </w:r>
          </w:p>
          <w:p>
            <w:pPr>
              <w:pStyle w:val="null3"/>
            </w:pPr>
            <w:r>
              <w:rPr/>
              <w:t>投标人需具有本地化服务能力。能按照采购人所需的译员人数、语种和时间要求提供及时的服务。</w:t>
            </w:r>
          </w:p>
        </w:tc>
      </w:tr>
      <w:tr>
        <w:tc>
          <w:tcPr>
            <w:tcW w:type="dxa" w:w="2076"/>
          </w:tcPr>
          <w:p/>
        </w:tc>
        <w:tc>
          <w:tcPr>
            <w:tcW w:type="dxa" w:w="415"/>
          </w:tcPr>
          <w:p>
            <w:pPr>
              <w:pStyle w:val="null3"/>
            </w:pPr>
            <w:r>
              <w:rPr/>
              <w:t>2</w:t>
            </w:r>
          </w:p>
        </w:tc>
        <w:tc>
          <w:tcPr>
            <w:tcW w:type="dxa" w:w="5814"/>
          </w:tcPr>
          <w:p>
            <w:pPr>
              <w:pStyle w:val="null3"/>
              <w:ind w:firstLine="480"/>
              <w:jc w:val="both"/>
            </w:pPr>
            <w:r>
              <w:rPr>
                <w:b/>
              </w:rPr>
              <w:t>二、服务语种齐备，应包含：</w:t>
            </w:r>
          </w:p>
          <w:p>
            <w:pPr>
              <w:pStyle w:val="null3"/>
            </w:pPr>
            <w:r>
              <w:rPr/>
              <w:t>1.英语；</w:t>
            </w:r>
          </w:p>
          <w:p>
            <w:pPr>
              <w:pStyle w:val="null3"/>
            </w:pPr>
            <w:r>
              <w:rPr/>
              <w:t>2.常见小语种类：日语、韩语、泰语、越南语、印尼语、德语、法语、俄语、意大利语、西班牙语、葡萄牙语、维吾尔语等中国少数民族语言等；</w:t>
            </w:r>
          </w:p>
          <w:p>
            <w:pPr>
              <w:pStyle w:val="null3"/>
            </w:pPr>
            <w:r>
              <w:rPr/>
              <w:t>3.手语；</w:t>
            </w:r>
          </w:p>
          <w:p>
            <w:pPr>
              <w:pStyle w:val="null3"/>
            </w:pPr>
            <w:r>
              <w:rPr/>
              <w:t>4.稀有小语种类：乌尔都语、斯瓦希里语、伊博语、阿拉伯语、波斯语、土耳其语、蒙古语、乌兹别克语、尼泊尔语、缅甸语、老挝语、马来语、柬埔寨语、孟加拉语、菲律宾语、希腊语、印地语、希伯莱语、梵巴语、捷克语、荷兰语、普什图语、泰米尔语、罗马尼亚语、波兰语、爱尔兰语、丹麦语、马耳他语、藏语、彝语等中国少数民族语言等。</w:t>
            </w:r>
          </w:p>
          <w:p>
            <w:pPr>
              <w:pStyle w:val="null3"/>
            </w:pPr>
            <w:r>
              <w:rPr>
                <w:b/>
              </w:rPr>
              <w:t>★注：根据采购人实际要求涉及以上语种翻译，投标人须提供满足要求的语种服务（投标人提供承诺函，格式自拟）</w:t>
            </w:r>
          </w:p>
        </w:tc>
      </w:tr>
      <w:tr>
        <w:tc>
          <w:tcPr>
            <w:tcW w:type="dxa" w:w="2076"/>
          </w:tcPr>
          <w:p/>
        </w:tc>
        <w:tc>
          <w:tcPr>
            <w:tcW w:type="dxa" w:w="415"/>
          </w:tcPr>
          <w:p>
            <w:pPr>
              <w:pStyle w:val="null3"/>
            </w:pPr>
            <w:r>
              <w:rPr/>
              <w:t>3</w:t>
            </w:r>
          </w:p>
        </w:tc>
        <w:tc>
          <w:tcPr>
            <w:tcW w:type="dxa" w:w="5814"/>
          </w:tcPr>
          <w:p>
            <w:pPr>
              <w:pStyle w:val="null3"/>
              <w:ind w:firstLine="480"/>
              <w:jc w:val="both"/>
            </w:pPr>
            <w:r>
              <w:rPr>
                <w:b/>
              </w:rPr>
              <w:t>三、翻译人员资格及相关责任</w:t>
            </w:r>
          </w:p>
          <w:p>
            <w:pPr>
              <w:pStyle w:val="null3"/>
            </w:pPr>
            <w:r>
              <w:rPr/>
              <w:t>1.中标人指派的翻译人员应符合《中华人民共和国刑事诉讼法》等相关法律法规规定的翻译人员资格，为确保公安机关制作的笔录不会被作为非法证据排除，翻译人员原则上应提供翻译资格证明，无法提供翻译资格证明的，如检察院、法院等部门提出质疑，由中标人免费承担合法的书面解释责任。</w:t>
            </w:r>
          </w:p>
          <w:p>
            <w:pPr>
              <w:pStyle w:val="null3"/>
            </w:pPr>
            <w:r>
              <w:rPr/>
              <w:t>2.中标人应对所属翻译人员进行职业道德和业务培训，确保翻译客观准确。</w:t>
            </w:r>
          </w:p>
          <w:p>
            <w:pPr>
              <w:pStyle w:val="null3"/>
            </w:pPr>
            <w:r>
              <w:rPr/>
              <w:t>3.中标人应根据采购人提出工作需求选派适合的翻译人员，并确保所指派的翻译人员接到通知后按约定时间准时到达翻译地点，做好提供服务前的准备工作。翻译人员来、回翻译地点的行为属于中标人与翻译人员之间的劳动关系，采购人一般不承担接送任务，但双方协商同意的除外。如遇有不可抗力因素，中标人可以变更翻译人员并及时通知采购人，以保证完成约定的服务内容。</w:t>
            </w:r>
          </w:p>
          <w:p>
            <w:pPr>
              <w:pStyle w:val="null3"/>
            </w:pPr>
            <w:r>
              <w:rPr/>
              <w:t>4.中标人翻译人员应按规定听从采购人工作人员的安排，遵守保密要求，但对采购人提出的处理与翻译无关的事项有权予以拒绝。</w:t>
            </w:r>
          </w:p>
          <w:p>
            <w:pPr>
              <w:pStyle w:val="null3"/>
            </w:pPr>
            <w:r>
              <w:rPr/>
              <w:t>5.翻译人员未经办案人员同意，不能在讯问室或询问室之外与被问话人接触、对话。禁止翻译人员帮助被谈话人员通风报信，在翻译过程中发现下列情形之一的，应当场主动向办案人员提出回避要求：</w:t>
            </w:r>
          </w:p>
          <w:p>
            <w:pPr>
              <w:pStyle w:val="null3"/>
            </w:pPr>
            <w:r>
              <w:rPr/>
              <w:t>A. 是案件的当事人或者是当事人的近亲属的；</w:t>
            </w:r>
          </w:p>
          <w:p>
            <w:pPr>
              <w:pStyle w:val="null3"/>
            </w:pPr>
            <w:r>
              <w:rPr/>
              <w:t>B. 本人或者近亲属和案件有利害关系的；</w:t>
            </w:r>
          </w:p>
          <w:p>
            <w:pPr>
              <w:pStyle w:val="null3"/>
            </w:pPr>
            <w:r>
              <w:rPr/>
              <w:t>C. 担任过本案件的证人、鉴定人、辩护人、诉讼代理人的；</w:t>
            </w:r>
          </w:p>
          <w:p>
            <w:pPr>
              <w:pStyle w:val="null3"/>
            </w:pPr>
            <w:r>
              <w:rPr/>
              <w:t>D. 与本案件当事人有其他关系，可能影响公正处理案件的。</w:t>
            </w:r>
          </w:p>
        </w:tc>
      </w:tr>
      <w:tr>
        <w:tc>
          <w:tcPr>
            <w:tcW w:type="dxa" w:w="2076"/>
          </w:tcPr>
          <w:p/>
        </w:tc>
        <w:tc>
          <w:tcPr>
            <w:tcW w:type="dxa" w:w="415"/>
          </w:tcPr>
          <w:p>
            <w:pPr>
              <w:pStyle w:val="null3"/>
            </w:pPr>
            <w:r>
              <w:rPr/>
              <w:t>4</w:t>
            </w:r>
          </w:p>
        </w:tc>
        <w:tc>
          <w:tcPr>
            <w:tcW w:type="dxa" w:w="5814"/>
          </w:tcPr>
          <w:p>
            <w:pPr>
              <w:pStyle w:val="null3"/>
              <w:ind w:firstLine="480"/>
              <w:jc w:val="both"/>
            </w:pPr>
            <w:r>
              <w:rPr>
                <w:b/>
              </w:rPr>
              <w:t>四、翻译质量要求</w:t>
            </w:r>
          </w:p>
          <w:p>
            <w:pPr>
              <w:pStyle w:val="null3"/>
            </w:pPr>
            <w:r>
              <w:rPr/>
              <w:t>1.翻译须准确、简洁、通顺，应符合中华人民共和国相关法律法规的要求及目的语的表达习惯。中标人在理解或重新表达中遇到无法确定之处的，应及时与相关办案人员或负责人沟通。</w:t>
            </w:r>
          </w:p>
          <w:p>
            <w:pPr>
              <w:pStyle w:val="null3"/>
            </w:pPr>
            <w:r>
              <w:rPr/>
              <w:t>2.中标人指派的翻译人员无法胜任口译工作或其口译质量达不到采购人要求的，采购人有权终止中标人指派的翻译人员的口译服务，并要求中标人及时指派新的翻译人员。</w:t>
            </w:r>
          </w:p>
          <w:p>
            <w:pPr>
              <w:pStyle w:val="null3"/>
            </w:pPr>
            <w:r>
              <w:rPr/>
              <w:t>3.中标人应保证翻译质量，翻译不能出现错误。此处的错误是指文件内的数字、姓名、名称、金额等错误以及明显的语法错误，错译、漏译等，但不包括翻译用词、句子结构等表达问题。</w:t>
            </w:r>
          </w:p>
          <w:p>
            <w:pPr>
              <w:pStyle w:val="null3"/>
            </w:pPr>
            <w:r>
              <w:rPr/>
              <w:t>4.笔译出现质量或排版问题的，中标人应承诺在采购人要求的时间内对译文进行免费修改，但采购人新增加或修订部分的翻译服务费需另行计算。</w:t>
            </w:r>
          </w:p>
          <w:p>
            <w:pPr>
              <w:pStyle w:val="null3"/>
            </w:pPr>
            <w:r>
              <w:rPr/>
              <w:t>5.翻译质量要求中标人有较完善的质量控制保障方案，但不限于项目运作管理、翻译项目运作管理、翻译服务流程控制、纠正措施控制、不合格品控制及常用法律翻译中出现的重大错误调查说明。</w:t>
            </w:r>
          </w:p>
        </w:tc>
      </w:tr>
      <w:tr>
        <w:tc>
          <w:tcPr>
            <w:tcW w:type="dxa" w:w="2076"/>
          </w:tcPr>
          <w:p/>
        </w:tc>
        <w:tc>
          <w:tcPr>
            <w:tcW w:type="dxa" w:w="415"/>
          </w:tcPr>
          <w:p>
            <w:pPr>
              <w:pStyle w:val="null3"/>
            </w:pPr>
            <w:r>
              <w:rPr/>
              <w:t>5</w:t>
            </w:r>
          </w:p>
        </w:tc>
        <w:tc>
          <w:tcPr>
            <w:tcW w:type="dxa" w:w="5814"/>
          </w:tcPr>
          <w:p>
            <w:pPr>
              <w:pStyle w:val="null3"/>
              <w:ind w:firstLine="480"/>
              <w:jc w:val="both"/>
            </w:pPr>
            <w:r>
              <w:rPr>
                <w:b/>
              </w:rPr>
              <w:t>五、服务收费标准</w:t>
            </w:r>
          </w:p>
          <w:p>
            <w:pPr>
              <w:pStyle w:val="null3"/>
            </w:pPr>
            <w:r>
              <w:rPr/>
              <w:t>（一）收费单价：</w:t>
            </w:r>
          </w:p>
          <w:p>
            <w:pPr>
              <w:pStyle w:val="null3"/>
            </w:pPr>
            <w:r>
              <w:rPr/>
              <w:t>1.收费单价表</w:t>
            </w:r>
            <w:r>
              <w:rPr>
                <w:b/>
              </w:rPr>
              <w:t>(详见附件一：公安系统翻译服务收费标准)。</w:t>
            </w:r>
          </w:p>
          <w:p>
            <w:pPr>
              <w:pStyle w:val="null3"/>
            </w:pPr>
            <w:r>
              <w:rPr/>
              <w:t>2.收费单价不能以翻译难易度等理由轻易调整或浮动，其他语种可以参照收费单价表中的价格范围商定价格。对收费单价和收费标准发生争议的，甲、乙双方本着公平诚信原则可以补充协商约定。</w:t>
            </w:r>
          </w:p>
          <w:p>
            <w:pPr>
              <w:pStyle w:val="null3"/>
            </w:pPr>
            <w:r>
              <w:rPr/>
              <w:t>3.如本地不具备的人才，而另需从外地聘请译员的，翻译费用（包括机票、住宿等费用）根据实际沟通情况，可双方另行协商计算。</w:t>
            </w:r>
          </w:p>
          <w:p>
            <w:pPr>
              <w:pStyle w:val="null3"/>
            </w:pPr>
            <w:r>
              <w:rPr/>
              <w:t>（二）口译时间计算标准：</w:t>
            </w:r>
          </w:p>
          <w:p>
            <w:pPr>
              <w:pStyle w:val="null3"/>
            </w:pPr>
            <w:r>
              <w:rPr/>
              <w:t>1.翻译时间计算，自翻译人员到达指定地点从事翻译工作时开始起算，至翻译工作结束时为止，以一人/半天（3小时）为一次单位计算，超出时间以0.5小时的整倍数计价，低于10分钟忽略不计，等于或超过10分钟按0.5小时计价。</w:t>
            </w:r>
          </w:p>
          <w:p>
            <w:pPr>
              <w:pStyle w:val="null3"/>
            </w:pPr>
            <w:r>
              <w:rPr/>
              <w:t>2.翻译服务时间跨正常工作时间和非正常工作时间的，按1个小时为计价单元结算费用。正常工作时间指AM9：00-PM18：00，非正常工作时间指PM18：00-AM9：00。</w:t>
            </w:r>
          </w:p>
          <w:p>
            <w:pPr>
              <w:pStyle w:val="null3"/>
            </w:pPr>
            <w:r>
              <w:rPr/>
              <w:t>3.法定节假日提供的翻译服务，费用按照非正常工作时间收费标准结算。</w:t>
            </w:r>
          </w:p>
          <w:p>
            <w:pPr>
              <w:pStyle w:val="null3"/>
            </w:pPr>
            <w:r>
              <w:rPr/>
              <w:t>4.因采购人原因导致翻译服务中途被取消的，按照一次服务收费标准的40%作为翻译服务费进行支付。</w:t>
            </w:r>
          </w:p>
          <w:p>
            <w:pPr>
              <w:pStyle w:val="null3"/>
            </w:pPr>
            <w:r>
              <w:rPr/>
              <w:t>（三）笔译字数计算标准：</w:t>
            </w:r>
          </w:p>
          <w:p>
            <w:pPr>
              <w:pStyle w:val="null3"/>
            </w:pPr>
            <w:r>
              <w:rPr/>
              <w:t>1.按原文计算，原文为英文，按电脑工具栏-字数统计-词数计算，原文为中文，字数统计-字符数（不计空格）计算，其他语种参照计算。</w:t>
            </w:r>
          </w:p>
          <w:p>
            <w:pPr>
              <w:pStyle w:val="null3"/>
            </w:pPr>
            <w:r>
              <w:rPr/>
              <w:t>2.因采购人原因导致翻译服务中途被取消的，笔译服务按照已实际完成的工作量支付相应的翻译服务费用。</w:t>
            </w:r>
          </w:p>
          <w:p>
            <w:pPr>
              <w:pStyle w:val="null3"/>
            </w:pPr>
            <w:r>
              <w:rPr/>
              <w:t>（四）交通费用：</w:t>
            </w:r>
          </w:p>
          <w:p>
            <w:pPr>
              <w:pStyle w:val="null3"/>
            </w:pPr>
            <w:r>
              <w:rPr/>
              <w:t>翻译服务收费已包含翻译人员的正常工作时间往返交通费用，非正常工作时间则每次往返另付50元的交通费。</w:t>
            </w:r>
          </w:p>
        </w:tc>
      </w:tr>
      <w:tr>
        <w:tc>
          <w:tcPr>
            <w:tcW w:type="dxa" w:w="2076"/>
          </w:tcPr>
          <w:p/>
        </w:tc>
        <w:tc>
          <w:tcPr>
            <w:tcW w:type="dxa" w:w="415"/>
          </w:tcPr>
          <w:p>
            <w:pPr>
              <w:pStyle w:val="null3"/>
            </w:pPr>
            <w:r>
              <w:rPr/>
              <w:t>6</w:t>
            </w:r>
          </w:p>
        </w:tc>
        <w:tc>
          <w:tcPr>
            <w:tcW w:type="dxa" w:w="5814"/>
          </w:tcPr>
          <w:p>
            <w:pPr>
              <w:pStyle w:val="null3"/>
              <w:ind w:firstLine="480"/>
              <w:jc w:val="both"/>
            </w:pPr>
            <w:r>
              <w:rPr>
                <w:b/>
              </w:rPr>
              <w:t>六、保密义务</w:t>
            </w:r>
          </w:p>
          <w:p>
            <w:pPr>
              <w:pStyle w:val="null3"/>
            </w:pPr>
            <w:r>
              <w:rPr/>
              <w:t>中标人应签订</w:t>
            </w:r>
            <w:r>
              <w:rPr>
                <w:b/>
              </w:rPr>
              <w:t>《社会翻译机构保密承诺书》（详见附件二）</w:t>
            </w:r>
            <w:r>
              <w:rPr/>
              <w:t>，承诺对采购人提供的案件情况、翻译资料等负有保密义务，不得以任何方式将服务内容提供给第三方。如因中标人或其翻译人员违反保密义务，采购人将依据《中华人民共和国保守国家秘密法》、《中华人民共和国刑法》等有关法律、法规的规定追究中标人法律责任。</w:t>
            </w:r>
          </w:p>
        </w:tc>
      </w:tr>
      <w:tr>
        <w:tc>
          <w:tcPr>
            <w:tcW w:type="dxa" w:w="2076"/>
          </w:tcPr>
          <w:p/>
        </w:tc>
        <w:tc>
          <w:tcPr>
            <w:tcW w:type="dxa" w:w="415"/>
          </w:tcPr>
          <w:p>
            <w:pPr>
              <w:pStyle w:val="null3"/>
            </w:pPr>
            <w:r>
              <w:rPr/>
              <w:t>7</w:t>
            </w:r>
          </w:p>
        </w:tc>
        <w:tc>
          <w:tcPr>
            <w:tcW w:type="dxa" w:w="5814"/>
          </w:tcPr>
          <w:p>
            <w:pPr>
              <w:pStyle w:val="null3"/>
              <w:ind w:firstLine="480"/>
              <w:jc w:val="both"/>
            </w:pPr>
            <w:r>
              <w:rPr>
                <w:b/>
              </w:rPr>
              <w:t>七、违约责任及其他事项</w:t>
            </w:r>
          </w:p>
          <w:p>
            <w:pPr>
              <w:pStyle w:val="null3"/>
            </w:pPr>
            <w:r>
              <w:rPr/>
              <w:t>(一)采购人有权对中标人方的翻译质量提出合理建议、意见和投诉，发现问题及时通报中标人进行整改，当对中标人方服务情况合理投诉累计书面3次以上时，采购人有权单方面终止合同并通知对方。</w:t>
            </w:r>
          </w:p>
          <w:p>
            <w:pPr>
              <w:pStyle w:val="null3"/>
            </w:pPr>
            <w:r>
              <w:rPr/>
              <w:t>(二)中标人改变名称、地址、法定代表人、联系方式，或终止经营资格，应及时通知采购人。如在终止经营资格后未告知采购人，期间所产生的翻译服务费用由中标人自行承担。</w:t>
            </w:r>
          </w:p>
          <w:p>
            <w:pPr>
              <w:pStyle w:val="null3"/>
            </w:pPr>
            <w:r>
              <w:rPr/>
              <w:t>(三)采购人与中标人翻译人员之间属于合作关系，不建立劳动关系，中标人翻译人员的工资、社会劳动保险、工伤、侵权等责任，由中标人承担。</w:t>
            </w:r>
          </w:p>
          <w:p>
            <w:pPr>
              <w:pStyle w:val="null3"/>
            </w:pPr>
            <w:r>
              <w:rPr/>
              <w:t>(四)中标人提供的服务不符合采购文件、投标文件或本合同规定的，采购人有权拒绝接受翻译服务，并且中标人须向采购人支付本合同总价5%的违约金。中标人未能按本合同规定的时间提供笔译服务，从逾期之日起每日按本合同总价3‰的数额向采购人支付违约金；逾期15天以上（含15天）的，采购人有权终止合同，并要求中标人支付合同总价5%的违约金，并且给采购人造成的经济损失由中标人承担赔偿责任。</w:t>
            </w:r>
          </w:p>
          <w:p>
            <w:pPr>
              <w:pStyle w:val="null3"/>
            </w:pPr>
            <w:r>
              <w:rPr/>
              <w:t>(五)中标人有义务及时按采购人要求提供翻译服务，在接到采购人口译服务通知后原则上应安排口译服务人员于2小时内按采购人的要求到达指定的地点提供服务。如遇特殊情况不能按时到达指定地点提供服务的，需征得采购人同意。在未征得采购人同意的情况下，中标人无合理原因而不提供服务在一年度内达3次（含3次）以上的，采购人有权终止本合同。</w:t>
            </w:r>
          </w:p>
          <w:p>
            <w:pPr>
              <w:pStyle w:val="null3"/>
            </w:pPr>
            <w:r>
              <w:rPr/>
              <w:t>(六)本合同的费用由财政集中支付，因财政资金拨款延误而导致采购人逾期付款，采购人不承担逾期付款的违约责任，并且此情况不能作为中标人不继续履行本合同的理由。</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广州市公安局越秀区分局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中标人须向采购代理机构按如下标准和规定缴纳代理服务费：（1）以项目总预算金额作为招标代理服务费的计算基数；（2）招标代理服务费采用差额定率累进法进行计算，按照以下标准计取：100万元以下的部分，按照1.5%计取；100-500万按照0.8%计取。（3）增值税另行计入招标代理服务费中。（4）如中标供应商放弃中标或因违法违规行为被取消中标资格的，代理服务费不予退还。</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补充说明，一、综合信用得分，（一）本项目商务部分评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 二、履约评价，采购人负责对中标人的履约行为进行评价，评价标准详见《广州市财政局关于在政府采购项目中应用公共资源交易信用的通知》(穗财采〔2023)55 号)。采购人在合同备案后可通过广东政府采购智慧云平台-诚信管理-评价管理进行评价。评价结果会影响供应商的综合信用得分。 三、关于提供前期服务的供应商，为采购项目提供整体设计、规范编制或者项目管理、监理、检测等服务的供应商，不得再参加该采购项目的其他采购活动。 其他说明，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广东志正招标有限公司（https：//www.zztender.com/）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政府采购监督管理机构名称：广州市越秀区财政局综合财会科</w:t>
      </w:r>
    </w:p>
    <w:p>
      <w:pPr>
        <w:pStyle w:val="null3"/>
      </w:pPr>
      <w:r>
        <w:rPr/>
        <w:t>地  址：广州市越秀区白云路广九大马路4号楼</w:t>
      </w:r>
    </w:p>
    <w:p>
      <w:pPr>
        <w:pStyle w:val="null3"/>
      </w:pPr>
      <w:r>
        <w:rPr/>
        <w:t>电  话：020-83849820、020-83849655、020-83848313</w:t>
      </w:r>
    </w:p>
    <w:p>
      <w:pPr>
        <w:pStyle w:val="null3"/>
      </w:pPr>
      <w:r>
        <w:rPr/>
        <w:t>邮  编：510030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广州市公安局越秀区分局社会翻译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采购包1（2024年广州市公安局越秀区分局社会翻译服务采购项目）：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采购包1（2024年广州市公安局越秀区分局社会翻译服务采购项目）：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采购项目竞争的供应商（依据《投标函》）：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本采购包整体专门面向中小企业，采购主要标的为“2024年广州市公安局越秀区分局社会翻译服务采购”， 参与的供应商服务全部由符合政策要求的中小企业承接，采购标的对应的中小企业划分标准所属行业为“租赁和商务服务业”。供应商必须符合本项目采购标的对应行业（租赁和商务服务业）中小企业划分标准。监狱企业、残疾人福利单位视同小型、微型企业。中小企业以供应商填写的《中小企业声明函》（服务）为判定标准，残疾人福利性单位以填写的《残疾人福利性单位声明函》为判定标准，监狱企业以提供省级以上监狱管理局、戒毒管理局（含新疆生产建设兵团）出具的监狱企业的证明文件为判定标准，否则不予认定。</w:t>
            </w:r>
          </w:p>
        </w:tc>
      </w:tr>
    </w:tbl>
    <w:p>
      <w:pPr>
        <w:pStyle w:val="null3"/>
        <w:ind w:firstLine="480"/>
      </w:pPr>
      <w:r>
        <w:rPr/>
        <w:t>表二符合性审查表：</w:t>
      </w:r>
    </w:p>
    <w:p>
      <w:pPr>
        <w:pStyle w:val="null3"/>
      </w:pPr>
    </w:p>
    <w:p>
      <w:pPr>
        <w:pStyle w:val="null3"/>
      </w:pPr>
      <w:r>
        <w:rPr/>
        <w:t>采购包1（2024年广州市公安局越秀区分局社会翻译服务采购项目）：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采购包1(2024年广州市公安局越秀区分局社会翻译服务采购项目):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质量保证方案 (10.0分)</w:t>
            </w:r>
            <w:r>
              <w:rPr/>
              <w:t>，（等次分值选择：</w:t>
            </w:r>
            <w:r>
              <w:rPr/>
              <w:t>0.0;</w:t>
            </w:r>
            <w:r>
              <w:rPr/>
              <w:t>1.0;</w:t>
            </w:r>
            <w:r>
              <w:rPr/>
              <w:t>3.0;</w:t>
            </w:r>
            <w:r>
              <w:rPr/>
              <w:t>7.0;</w:t>
            </w:r>
            <w:r>
              <w:rPr/>
              <w:t>10.0;</w:t>
            </w:r>
            <w:r>
              <w:rPr/>
              <w:t>）</w:t>
            </w:r>
          </w:p>
        </w:tc>
        <w:tc>
          <w:tcPr>
            <w:tcW w:type="dxa" w:w="5076"/>
          </w:tcPr>
          <w:p>
            <w:pPr>
              <w:pStyle w:val="null3"/>
              <w:jc w:val="left"/>
            </w:pPr>
            <w:r>
              <w:rPr/>
              <w:t>根据投标人针对本项目提供的质量保证方案（包括但不限于翻译服务需求、翻译工作的时效、差错率、错误赔偿方案、质量保证措施、时间节点安排等）进行综合评审： 1.质量保证方案内容齐全、详细具体，目标明确，有针对性，切实可行，完全符合实际需求，得10分； 2.质量保证方案内容齐全、较详细具体，目标较明确，有一定针对性，较符合实际需求，得7分； 3.质量保证方案内容不够齐全，也不够详细具体，目标不够明确，针对性一般，基本符合实际需求，得3分； 4.质量保证方案欠缺，无相关服务管理承诺，不能很好满足实际需求，得1分； 5.不提供上述方案或其他情形不得分。</w:t>
            </w:r>
          </w:p>
        </w:tc>
      </w:tr>
      <w:tr>
        <w:tc>
          <w:tcPr>
            <w:tcW w:type="dxa" w:w="922"/>
            <w:gridSpan w:val="2"/>
            <w:vMerge/>
          </w:tcPr>
          <w:p/>
        </w:tc>
        <w:tc>
          <w:tcPr>
            <w:tcW w:type="dxa" w:w="2307"/>
          </w:tcPr>
          <w:p>
            <w:pPr>
              <w:pStyle w:val="null3"/>
              <w:jc w:val="left"/>
            </w:pPr>
            <w:r>
              <w:rPr/>
              <w:t>服务保证方案 (10.0分)</w:t>
            </w:r>
            <w:r>
              <w:rPr/>
              <w:t>，（等次分值选择：</w:t>
            </w:r>
            <w:r>
              <w:rPr/>
              <w:t>0.0;</w:t>
            </w:r>
            <w:r>
              <w:rPr/>
              <w:t>1.0;</w:t>
            </w:r>
            <w:r>
              <w:rPr/>
              <w:t>3.0;</w:t>
            </w:r>
            <w:r>
              <w:rPr/>
              <w:t>7.0;</w:t>
            </w:r>
            <w:r>
              <w:rPr/>
              <w:t>10.0;</w:t>
            </w:r>
            <w:r>
              <w:rPr/>
              <w:t>）</w:t>
            </w:r>
          </w:p>
        </w:tc>
        <w:tc>
          <w:tcPr>
            <w:tcW w:type="dxa" w:w="5076"/>
          </w:tcPr>
          <w:p>
            <w:pPr>
              <w:pStyle w:val="null3"/>
              <w:jc w:val="left"/>
            </w:pPr>
            <w:r>
              <w:rPr/>
              <w:t>根据投标人针对本项目提供的服务保证方案（包括但不限于应急突发事件处理方案、应急响应时间、投诉处理、翻译现场交接、服务人员安排等）进行综合评审： 1.服务保证方案内容齐全，详细具体、合理、可行性高，完全符合实际需求，得10分； 2.服务保证方案内容齐全，较具体、较合理、可行性较高，较符合实际需求，得7分； 3.服务保证方案内容不够齐全，不够具体合理，可行性一般，没有完全响应用户需求的，得3分： 4.服务保证方案内容严重不齐且可行性欠缺，不能很好满足用户需求，得1分； 5.不提供上述方案或其他情形不得分。</w:t>
            </w:r>
          </w:p>
        </w:tc>
      </w:tr>
      <w:tr>
        <w:tc>
          <w:tcPr>
            <w:tcW w:type="dxa" w:w="922"/>
            <w:gridSpan w:val="2"/>
            <w:vMerge/>
          </w:tcPr>
          <w:p/>
        </w:tc>
        <w:tc>
          <w:tcPr>
            <w:tcW w:type="dxa" w:w="2307"/>
          </w:tcPr>
          <w:p>
            <w:pPr>
              <w:pStyle w:val="null3"/>
              <w:jc w:val="left"/>
            </w:pPr>
            <w:r>
              <w:rPr/>
              <w:t>人员配置 (15.0分)</w:t>
            </w:r>
          </w:p>
        </w:tc>
        <w:tc>
          <w:tcPr>
            <w:tcW w:type="dxa" w:w="5076"/>
          </w:tcPr>
          <w:p>
            <w:pPr>
              <w:pStyle w:val="null3"/>
              <w:jc w:val="left"/>
            </w:pPr>
            <w:r>
              <w:rPr/>
              <w:t>为保证翻译需求及质量，供应商为本项目配备的译员需要有满足需求的翻译能力(手语、英语、日语、韩语、泰语、越南语、印尼语、德语、法语、俄语、意大利语、西班牙语、葡萄牙语、维吾尔语、乌尔都语、斯瓦希里语、伊博语、阿拉伯语、波斯语、土耳其语、蒙古语、乌兹别克语、尼泊尔语、缅甸语、老挝语、马来语、柬埔寨语、孟加拉语、菲律宾语、希腊语、印地语、希伯莱语、梵巴语、捷克语、荷兰语、普什图语、泰米尔语、罗马尼亚语、波兰语、爱尔兰语、丹麦语、马耳他语、藏语、彝语的笔译、听译、口译)，译员每具备一项语种翻译能力的，得1分，累计最高得15分。 注：一个译员有多种翻译能力的按语种能力可累计得分，但每个语种只得分一次。须同时提供以下资料：①对应上述语种的外语专业学历证书或口译（或笔译〉证书或少数民族身份证或小语种专业(考试）等级证扫描件：②译员在响应投标人任职的外部证明材料，如：本项目有效期内的劳动合同或劳务合同复印件。无法同时提供或证明资料不全的不得分。</w:t>
            </w:r>
          </w:p>
        </w:tc>
      </w:tr>
      <w:tr>
        <w:tc>
          <w:tcPr>
            <w:tcW w:type="dxa" w:w="922"/>
            <w:gridSpan w:val="2"/>
            <w:vMerge/>
          </w:tcPr>
          <w:p/>
        </w:tc>
        <w:tc>
          <w:tcPr>
            <w:tcW w:type="dxa" w:w="2307"/>
          </w:tcPr>
          <w:p>
            <w:pPr>
              <w:pStyle w:val="null3"/>
              <w:jc w:val="left"/>
            </w:pPr>
            <w:r>
              <w:rPr/>
              <w:t>译员选拔管理方案 (10.0分)</w:t>
            </w:r>
            <w:r>
              <w:rPr/>
              <w:t>，（等次分值选择：</w:t>
            </w:r>
            <w:r>
              <w:rPr/>
              <w:t>0.0;</w:t>
            </w:r>
            <w:r>
              <w:rPr/>
              <w:t>3.0;</w:t>
            </w:r>
            <w:r>
              <w:rPr/>
              <w:t>7.0;</w:t>
            </w:r>
            <w:r>
              <w:rPr/>
              <w:t>10.0;</w:t>
            </w:r>
            <w:r>
              <w:rPr/>
              <w:t>）</w:t>
            </w:r>
          </w:p>
        </w:tc>
        <w:tc>
          <w:tcPr>
            <w:tcW w:type="dxa" w:w="5076"/>
          </w:tcPr>
          <w:p>
            <w:pPr>
              <w:pStyle w:val="null3"/>
              <w:jc w:val="left"/>
            </w:pPr>
            <w:r>
              <w:rPr/>
              <w:t>译员选拔管理方案包括但不限于：①译员选拔方式；②译员考核情况；③译员管理情况。根据投标人提供的译员考核、选拔及管理方案进行评审： 1.译员考核、选拔及管理情况非常具体、完善、合理的，得10分； 2.译员考核、选拔及管理情况较为具体、完善、合理的，得7分； 3.译员考核、选拔及管理方案较为简单的，得3分； 4.无译员招募、培养、考核及管理方案的，不得分。</w:t>
            </w:r>
          </w:p>
        </w:tc>
      </w:tr>
      <w:tr>
        <w:tc>
          <w:tcPr>
            <w:tcW w:type="dxa" w:w="922"/>
            <w:gridSpan w:val="2"/>
            <w:vMerge/>
          </w:tcPr>
          <w:p/>
        </w:tc>
        <w:tc>
          <w:tcPr>
            <w:tcW w:type="dxa" w:w="2307"/>
          </w:tcPr>
          <w:p>
            <w:pPr>
              <w:pStyle w:val="null3"/>
              <w:jc w:val="left"/>
            </w:pPr>
            <w:r>
              <w:rPr/>
              <w:t>保密机制方案 (10.0分)</w:t>
            </w:r>
            <w:r>
              <w:rPr/>
              <w:t>，（等次分值选择：</w:t>
            </w:r>
            <w:r>
              <w:rPr/>
              <w:t>0.0;</w:t>
            </w:r>
            <w:r>
              <w:rPr/>
              <w:t>3.0;</w:t>
            </w:r>
            <w:r>
              <w:rPr/>
              <w:t>7.0;</w:t>
            </w:r>
            <w:r>
              <w:rPr/>
              <w:t>10.0;</w:t>
            </w:r>
            <w:r>
              <w:rPr/>
              <w:t>）</w:t>
            </w:r>
          </w:p>
        </w:tc>
        <w:tc>
          <w:tcPr>
            <w:tcW w:type="dxa" w:w="5076"/>
          </w:tcPr>
          <w:p>
            <w:pPr>
              <w:pStyle w:val="null3"/>
              <w:jc w:val="left"/>
            </w:pPr>
            <w:r>
              <w:rPr/>
              <w:t>保密机制包含但不限于以下内容：①保密责任制度；②保密措施；③保密培训：④紧急方案；⑤与译员签约机制及记录。根据投标人提供保密机制方案进行评审： 1.保密机制方案包含上述所有内容，且方案具体、完善、合理，完全满足或优于采购要求的，得10分； 2.保密机制方案包含上述所有内容，方案较具体、完善、合理，基本满足采购要求的，得7分； 3.保密机制方案包含上述部分内容，但方案不够具体、完善、合理，不能很好满足采购要求的，得3分； 4.保密机制方案未能体现上述内容或其他情形的不得分。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(7.0分)</w:t>
            </w:r>
          </w:p>
        </w:tc>
        <w:tc>
          <w:tcPr>
            <w:tcW w:type="dxa" w:w="5076"/>
          </w:tcPr>
          <w:p>
            <w:pPr>
              <w:pStyle w:val="null3"/>
              <w:jc w:val="left"/>
            </w:pPr>
            <w:r>
              <w:rPr/>
              <w:t>投标人自2020年1月1日以来，每具有1个外语翻译服务业绩的得1分，最多得7分。 注：须同时提供合同扫描件（须体现主要标的内容，签订日期须在2020年1月1日之后）及投标人开具的发票扫描件)</w:t>
            </w:r>
          </w:p>
        </w:tc>
      </w:tr>
      <w:tr>
        <w:tc>
          <w:tcPr>
            <w:tcW w:type="dxa" w:w="922"/>
            <w:gridSpan w:val="2"/>
            <w:vMerge/>
          </w:tcPr>
          <w:p/>
        </w:tc>
        <w:tc>
          <w:tcPr>
            <w:tcW w:type="dxa" w:w="2307"/>
          </w:tcPr>
          <w:p>
            <w:pPr>
              <w:pStyle w:val="null3"/>
              <w:jc w:val="left"/>
            </w:pPr>
            <w:r>
              <w:rPr/>
              <w:t>服务评价 (6.0分)</w:t>
            </w:r>
          </w:p>
        </w:tc>
        <w:tc>
          <w:tcPr>
            <w:tcW w:type="dxa" w:w="5076"/>
          </w:tcPr>
          <w:p>
            <w:pPr>
              <w:pStyle w:val="null3"/>
              <w:jc w:val="left"/>
            </w:pPr>
            <w:r>
              <w:rPr/>
              <w:t>投标人提供符合上述要求的2020年1月1日以来的已完成同类项目经验的用户单位出具的满意度评价，评价情况至少须为"满意或类似好评"的每提供一个得1分，最高得6分注：提供客户评价文件（如：满意度调查表）扫描件。</w:t>
            </w:r>
          </w:p>
        </w:tc>
      </w:tr>
      <w:tr>
        <w:tc>
          <w:tcPr>
            <w:tcW w:type="dxa" w:w="922"/>
            <w:gridSpan w:val="2"/>
            <w:vMerge/>
          </w:tcPr>
          <w:p/>
        </w:tc>
        <w:tc>
          <w:tcPr>
            <w:tcW w:type="dxa" w:w="2307"/>
          </w:tcPr>
          <w:p>
            <w:pPr>
              <w:pStyle w:val="null3"/>
              <w:jc w:val="left"/>
            </w:pPr>
            <w:r>
              <w:rPr/>
              <w:t>体系认证情况 (6.0分)</w:t>
            </w:r>
          </w:p>
        </w:tc>
        <w:tc>
          <w:tcPr>
            <w:tcW w:type="dxa" w:w="5076"/>
          </w:tcPr>
          <w:p>
            <w:pPr>
              <w:pStyle w:val="null3"/>
              <w:jc w:val="left"/>
            </w:pPr>
            <w:r>
              <w:rPr/>
              <w:t>投标人具有有效期内的质量管理体系认证证书、翻译服务体系认证证书的，每提供一个有效证书得3分，最高得6分。 注：须同时提供有效期内的认证证书复印件和网页查询打印页（网址以http：//www.cnca.gov.cn/网站公布为准，网页查询打印页须能清晰看出查询路径），如公开信息中无法查询或与公开信息不一致的不计分。</w:t>
            </w:r>
          </w:p>
        </w:tc>
      </w:tr>
      <w:tr>
        <w:tc>
          <w:tcPr>
            <w:tcW w:type="dxa" w:w="922"/>
            <w:gridSpan w:val="2"/>
            <w:vMerge/>
          </w:tcPr>
          <w:p/>
        </w:tc>
        <w:tc>
          <w:tcPr>
            <w:tcW w:type="dxa" w:w="2307"/>
          </w:tcPr>
          <w:p>
            <w:pPr>
              <w:pStyle w:val="null3"/>
              <w:jc w:val="left"/>
            </w:pPr>
            <w:r>
              <w:rPr/>
              <w:t>服务支撑能力 (6.0分)</w:t>
            </w:r>
          </w:p>
        </w:tc>
        <w:tc>
          <w:tcPr>
            <w:tcW w:type="dxa" w:w="5076"/>
          </w:tcPr>
          <w:p>
            <w:pPr>
              <w:pStyle w:val="null3"/>
              <w:jc w:val="left"/>
            </w:pPr>
            <w:r>
              <w:rPr/>
              <w:t>1、投标人具有法律翻译相关术语库、语料库构建的，得3分。 注：须提供相关证明材料，不提供不得分。 2、投标人具有相关进度管理平台系统的，得3分。 注：须提供相关证明材料，不提供不得分。</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根据投标人针对本项目提供的服务响应时间情况进行评审： 1.投标人承诺对采购人的服务通知可在2小时内（含2小时）响应的，得5分； 2.投标人承诺对采购人的服务通知可在3小时内（含3小时)响应的，得3分； 3.投标人承诺对采购人的服务通知可在4小时内（含4小时）响应的，得1分； 4.投标人承诺对采购人的服务通知超过4小时响应的，得0分。 注：需提供服务响应时间承诺函，格式自拟。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r>
        <w:rPr>
          <w:b/>
          <w:sz w:val="44"/>
          <w:shd w:fill="FFFFFF" w:val="clear"/>
        </w:rPr>
        <w:t>2024</w:t>
      </w:r>
      <w:r>
        <w:rPr>
          <w:b/>
          <w:sz w:val="44"/>
          <w:shd w:fill="FFFFFF" w:val="clear"/>
        </w:rPr>
        <w:t>年广州市公安局越秀区分局社会翻译服务采购项目</w:t>
      </w:r>
      <w:r>
        <w:rPr>
          <w:sz w:val="24"/>
          <w:shd w:fill="FFFFFF" w:val="clear"/>
        </w:rPr>
        <w:t xml:space="preserve"> </w:t>
      </w:r>
    </w:p>
    <w:p>
      <w:pPr>
        <w:pStyle w:val="null3"/>
        <w:ind w:firstLine="480"/>
        <w:jc w:val="center"/>
      </w:pPr>
      <w:r>
        <w:rPr>
          <w:sz w:val="24"/>
          <w:shd w:fill="FFFFFF" w:val="clear"/>
        </w:rPr>
        <w:t xml:space="preserve"> </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b/>
          <w:sz w:val="44"/>
          <w:shd w:fill="FFFFFF" w:val="clear"/>
        </w:rPr>
        <w:t>合同书</w:t>
      </w:r>
    </w:p>
    <w:p>
      <w:pPr>
        <w:pStyle w:val="null3"/>
        <w:ind w:firstLine="480"/>
        <w:jc w:val="center"/>
      </w:pPr>
      <w:r>
        <w:rPr>
          <w:sz w:val="24"/>
          <w:shd w:fill="FFFFFF" w:val="clear"/>
        </w:rPr>
        <w:t xml:space="preserve"> </w:t>
      </w:r>
    </w:p>
    <w:p>
      <w:pPr>
        <w:pStyle w:val="null3"/>
        <w:ind w:firstLine="480"/>
        <w:jc w:val="center"/>
      </w:pPr>
      <w:r>
        <w:rPr>
          <w:sz w:val="24"/>
          <w:shd w:fill="FFFFFF" w:val="clear"/>
        </w:rPr>
        <w:t xml:space="preserve"> </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left="1530" w:firstLine="480"/>
        <w:jc w:val="center"/>
      </w:pPr>
      <w:r>
        <w:rPr>
          <w:b/>
          <w:sz w:val="20"/>
          <w:shd w:fill="FFFFFF" w:val="clear"/>
        </w:rPr>
        <w:t>项目名称：</w:t>
      </w:r>
      <w:r>
        <w:rPr>
          <w:b/>
          <w:sz w:val="20"/>
          <w:u w:val="single"/>
          <w:shd w:fill="FFFFFF" w:val="clear"/>
        </w:rPr>
        <w:t xml:space="preserve">                          </w:t>
      </w:r>
    </w:p>
    <w:p>
      <w:pPr>
        <w:pStyle w:val="null3"/>
        <w:ind w:left="1530" w:firstLine="480"/>
        <w:jc w:val="center"/>
      </w:pPr>
      <w:r>
        <w:rPr>
          <w:b/>
          <w:sz w:val="20"/>
          <w:shd w:fill="FFFFFF" w:val="clear"/>
        </w:rPr>
        <w:t>合同编号：</w:t>
      </w:r>
      <w:r>
        <w:rPr>
          <w:b/>
          <w:sz w:val="20"/>
          <w:u w:val="single"/>
          <w:shd w:fill="FFFFFF" w:val="clear"/>
        </w:rPr>
        <w:t xml:space="preserve">                          </w:t>
      </w:r>
    </w:p>
    <w:p>
      <w:pPr>
        <w:pStyle w:val="null3"/>
        <w:ind w:left="1530" w:firstLine="480"/>
        <w:jc w:val="center"/>
      </w:pPr>
      <w:r>
        <w:rPr>
          <w:b/>
          <w:sz w:val="20"/>
          <w:shd w:fill="FFFFFF" w:val="clear"/>
        </w:rPr>
        <w:t>签约地点：</w:t>
      </w:r>
      <w:r>
        <w:rPr>
          <w:b/>
          <w:sz w:val="20"/>
          <w:u w:val="single"/>
          <w:shd w:fill="FFFFFF" w:val="clear"/>
        </w:rPr>
        <w:t xml:space="preserve">                          </w:t>
      </w:r>
    </w:p>
    <w:p>
      <w:pPr>
        <w:pStyle w:val="null3"/>
        <w:ind w:left="1530" w:firstLine="480"/>
        <w:jc w:val="center"/>
      </w:pPr>
      <w:r>
        <w:rPr>
          <w:b/>
          <w:sz w:val="20"/>
          <w:shd w:fill="FFFFFF" w:val="clear"/>
        </w:rPr>
        <w:t>签订日期：       年    月     日</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ind w:firstLine="480"/>
        <w:jc w:val="both"/>
      </w:pPr>
      <w:r>
        <w:rPr>
          <w:sz w:val="21"/>
        </w:rPr>
        <w:t>甲    方：广州市公安局越秀区分局</w:t>
      </w:r>
    </w:p>
    <w:p>
      <w:pPr>
        <w:pStyle w:val="null3"/>
        <w:ind w:firstLine="480"/>
        <w:jc w:val="both"/>
      </w:pPr>
      <w:r>
        <w:rPr>
          <w:sz w:val="21"/>
        </w:rPr>
        <w:t>电    话：           　   传  真：           地  址：</w:t>
      </w:r>
    </w:p>
    <w:p>
      <w:pPr>
        <w:pStyle w:val="null3"/>
        <w:ind w:firstLine="480"/>
        <w:jc w:val="both"/>
      </w:pPr>
      <w:r>
        <w:rPr>
          <w:sz w:val="21"/>
        </w:rPr>
        <w:t xml:space="preserve">乙    方：                 </w:t>
      </w:r>
      <w:r>
        <w:br/>
      </w:r>
      <w:r>
        <w:rPr>
          <w:sz w:val="21"/>
        </w:rPr>
        <w:t xml:space="preserve">电    话：                传  真：           地  址：  </w:t>
      </w:r>
    </w:p>
    <w:p>
      <w:pPr>
        <w:pStyle w:val="null3"/>
        <w:ind w:firstLine="480"/>
        <w:jc w:val="both"/>
      </w:pPr>
    </w:p>
    <w:p>
      <w:pPr>
        <w:pStyle w:val="null3"/>
        <w:ind w:firstLine="420"/>
        <w:jc w:val="both"/>
      </w:pPr>
      <w:r>
        <w:rPr>
          <w:sz w:val="21"/>
        </w:rPr>
        <w:t>根据</w:t>
      </w:r>
      <w:r>
        <w:rPr>
          <w:sz w:val="21"/>
          <w:u w:val="single"/>
        </w:rPr>
        <w:t xml:space="preserve"> 2024年广州市公安局越秀区分局社会翻译服务采购项目   </w:t>
      </w:r>
      <w:r>
        <w:rPr>
          <w:sz w:val="21"/>
        </w:rPr>
        <w:t>的采购结果，按照《中华人民共和国政府采购法》、《中华人民共和国政府采购法实施条例》、《中华人民共和国民法典》第三编　合同的规定，经双方协商，本着平等互利和诚实信用的原则，一致同意签订本合同如下。</w:t>
      </w:r>
    </w:p>
    <w:p>
      <w:pPr>
        <w:pStyle w:val="null3"/>
        <w:ind w:firstLine="480"/>
        <w:jc w:val="both"/>
      </w:pPr>
      <w:r>
        <w:rPr>
          <w:b/>
          <w:sz w:val="21"/>
        </w:rPr>
        <w:t>一、合同金额</w:t>
      </w:r>
    </w:p>
    <w:p>
      <w:pPr>
        <w:pStyle w:val="null3"/>
        <w:ind w:firstLine="420"/>
        <w:jc w:val="both"/>
      </w:pPr>
      <w:r>
        <w:rPr>
          <w:sz w:val="21"/>
        </w:rPr>
        <w:t>合同金额为（大写）：             元（￥             元）人民币。</w:t>
      </w:r>
    </w:p>
    <w:p>
      <w:pPr>
        <w:pStyle w:val="null3"/>
        <w:ind w:firstLine="420"/>
        <w:jc w:val="both"/>
      </w:pPr>
      <w:r>
        <w:rPr>
          <w:sz w:val="21"/>
        </w:rPr>
        <w:t>下浮率：       %</w:t>
      </w:r>
    </w:p>
    <w:p>
      <w:pPr>
        <w:pStyle w:val="null3"/>
        <w:ind w:firstLine="480"/>
        <w:jc w:val="both"/>
      </w:pPr>
      <w:r>
        <w:rPr>
          <w:b/>
          <w:sz w:val="21"/>
        </w:rPr>
        <w:t>二、服务范围</w:t>
      </w:r>
    </w:p>
    <w:p>
      <w:pPr>
        <w:pStyle w:val="null3"/>
        <w:ind w:firstLine="420"/>
        <w:jc w:val="both"/>
      </w:pPr>
      <w:r>
        <w:rPr>
          <w:sz w:val="21"/>
        </w:rPr>
        <w:t>甲方聘请乙方提供以下服务：</w:t>
      </w:r>
    </w:p>
    <w:p>
      <w:pPr>
        <w:pStyle w:val="null3"/>
        <w:ind w:firstLine="420"/>
        <w:jc w:val="both"/>
      </w:pPr>
      <w:r>
        <w:rPr>
          <w:sz w:val="21"/>
        </w:rPr>
        <w:t>为甲方提供社会翻译服务。</w:t>
      </w:r>
    </w:p>
    <w:p>
      <w:pPr>
        <w:pStyle w:val="null3"/>
        <w:ind w:firstLine="480"/>
        <w:jc w:val="both"/>
      </w:pPr>
      <w:r>
        <w:rPr>
          <w:b/>
          <w:sz w:val="21"/>
        </w:rPr>
        <w:t>三、甲方乙方的权利和义务</w:t>
      </w:r>
    </w:p>
    <w:p>
      <w:pPr>
        <w:pStyle w:val="null3"/>
        <w:ind w:firstLine="420"/>
        <w:jc w:val="both"/>
      </w:pPr>
      <w:r>
        <w:rPr>
          <w:sz w:val="21"/>
        </w:rPr>
        <w:t>（一）乙方基本要求</w:t>
      </w:r>
    </w:p>
    <w:p>
      <w:pPr>
        <w:pStyle w:val="null3"/>
        <w:ind w:firstLine="420"/>
        <w:jc w:val="both"/>
      </w:pPr>
      <w:r>
        <w:rPr>
          <w:sz w:val="21"/>
        </w:rPr>
        <w:t>乙方需具有本地化服务能力，能按照甲方所需的译员人数、语种和时间要求提供及时的服务。</w:t>
      </w:r>
    </w:p>
    <w:p>
      <w:pPr>
        <w:pStyle w:val="null3"/>
        <w:ind w:firstLine="420"/>
        <w:jc w:val="both"/>
      </w:pPr>
      <w:r>
        <w:rPr>
          <w:sz w:val="21"/>
        </w:rPr>
        <w:t>（二）服务语种齐备，应包含：</w:t>
      </w:r>
    </w:p>
    <w:p>
      <w:pPr>
        <w:pStyle w:val="null3"/>
        <w:ind w:firstLine="420"/>
        <w:jc w:val="both"/>
      </w:pPr>
      <w:r>
        <w:rPr>
          <w:sz w:val="21"/>
        </w:rPr>
        <w:t>1.</w:t>
      </w:r>
      <w:r>
        <w:rPr>
          <w:sz w:val="21"/>
        </w:rPr>
        <w:t>英语；</w:t>
      </w:r>
    </w:p>
    <w:p>
      <w:pPr>
        <w:pStyle w:val="null3"/>
        <w:ind w:firstLine="420"/>
        <w:jc w:val="both"/>
      </w:pPr>
      <w:r>
        <w:rPr>
          <w:sz w:val="21"/>
        </w:rPr>
        <w:t>2.</w:t>
      </w:r>
      <w:r>
        <w:rPr>
          <w:sz w:val="21"/>
        </w:rPr>
        <w:t>常见小语种类：日语、韩语、泰语、越南语、印尼语、德语、法语、俄语、意大利语、西班牙语、葡萄牙语、维吾尔语等中国少数民族语言等；</w:t>
      </w:r>
    </w:p>
    <w:p>
      <w:pPr>
        <w:pStyle w:val="null3"/>
        <w:ind w:firstLine="420"/>
        <w:jc w:val="both"/>
      </w:pPr>
      <w:r>
        <w:rPr>
          <w:sz w:val="21"/>
        </w:rPr>
        <w:t>3.</w:t>
      </w:r>
      <w:r>
        <w:rPr>
          <w:sz w:val="21"/>
        </w:rPr>
        <w:t>手语；</w:t>
      </w:r>
    </w:p>
    <w:p>
      <w:pPr>
        <w:pStyle w:val="null3"/>
        <w:ind w:firstLine="420"/>
        <w:jc w:val="both"/>
      </w:pPr>
      <w:r>
        <w:rPr>
          <w:sz w:val="21"/>
        </w:rPr>
        <w:t>4.</w:t>
      </w:r>
      <w:r>
        <w:rPr>
          <w:sz w:val="21"/>
        </w:rPr>
        <w:t>稀有小语种类：乌尔都语、斯瓦希里语、伊博语、阿拉伯语、波斯语、土耳其语、蒙古语、乌兹别克语、尼泊尔语、缅甸语、老挝语、马来语、柬埔寨语、孟加拉语、菲律宾语、希腊语、印地语、希伯莱语、梵巴语、捷克语、荷兰语、普什图语、泰米尔语、罗马尼亚语、波兰语、爱尔兰语、丹麦语、马耳他语、藏语、彝语等中国少数民族语言等。</w:t>
      </w:r>
    </w:p>
    <w:p>
      <w:pPr>
        <w:pStyle w:val="null3"/>
        <w:ind w:firstLine="420"/>
        <w:jc w:val="both"/>
      </w:pPr>
      <w:r>
        <w:rPr>
          <w:sz w:val="21"/>
        </w:rPr>
        <w:t>注：根据甲方实际要求涉及以上语种翻译，乙方须提供满足要求的语种服务。</w:t>
      </w:r>
    </w:p>
    <w:p>
      <w:pPr>
        <w:pStyle w:val="null3"/>
        <w:ind w:firstLine="420"/>
        <w:jc w:val="both"/>
      </w:pPr>
      <w:r>
        <w:rPr>
          <w:sz w:val="21"/>
        </w:rPr>
        <w:t>（三）翻译人员资格及相关责任</w:t>
      </w:r>
    </w:p>
    <w:p>
      <w:pPr>
        <w:pStyle w:val="null3"/>
        <w:ind w:firstLine="420"/>
        <w:jc w:val="both"/>
      </w:pPr>
      <w:r>
        <w:rPr>
          <w:sz w:val="21"/>
        </w:rPr>
        <w:t>1.</w:t>
      </w:r>
      <w:r>
        <w:rPr>
          <w:sz w:val="21"/>
        </w:rPr>
        <w:t>乙方指派的翻译人员应符合《中华人民共和国刑事诉讼法》等相关法律法规规定的翻译人员资格，为确保公安机关制作的笔录不会被作为非法证据排除，翻译人员原则上应提供翻译资格证明，无法提供翻译资格证明的，如检察院、法院等部门提出质疑，由乙方免费承担合法的书面解释责任。</w:t>
      </w:r>
    </w:p>
    <w:p>
      <w:pPr>
        <w:pStyle w:val="null3"/>
        <w:ind w:firstLine="420"/>
        <w:jc w:val="both"/>
      </w:pPr>
      <w:r>
        <w:rPr>
          <w:sz w:val="21"/>
        </w:rPr>
        <w:t>2.</w:t>
      </w:r>
      <w:r>
        <w:rPr>
          <w:sz w:val="21"/>
        </w:rPr>
        <w:t>乙方应对所属翻译人员进行职业道德和业务培训，确保翻译客观准确。</w:t>
      </w:r>
    </w:p>
    <w:p>
      <w:pPr>
        <w:pStyle w:val="null3"/>
        <w:ind w:firstLine="420"/>
        <w:jc w:val="both"/>
      </w:pPr>
      <w:r>
        <w:rPr>
          <w:sz w:val="21"/>
        </w:rPr>
        <w:t>3.</w:t>
      </w:r>
      <w:r>
        <w:rPr>
          <w:sz w:val="21"/>
        </w:rPr>
        <w:t>乙方应根据甲方提出工作需求选派适合的翻译人员，并确保所指派的翻译人员接到通知后按约定时间准时到达翻译地点，做好提供服务前的准备工作。翻译人员来、回翻译地点的行为属于乙方与翻译人员之间的劳动关系，甲方一般不承担接送任务，但双方协商同意的除外。如遇有不可抗力因素，乙方可以变更翻译人员并及时通知甲方，以保证完成约定的服务内容。</w:t>
      </w:r>
    </w:p>
    <w:p>
      <w:pPr>
        <w:pStyle w:val="null3"/>
        <w:ind w:firstLine="420"/>
        <w:jc w:val="both"/>
      </w:pPr>
      <w:r>
        <w:rPr>
          <w:sz w:val="21"/>
        </w:rPr>
        <w:t>4.</w:t>
      </w:r>
      <w:r>
        <w:rPr>
          <w:sz w:val="21"/>
        </w:rPr>
        <w:t>乙方翻译人员应按规定听从甲方工作人员的安排，遵守保密要求，但对甲方提出的处理与翻译无关的事项有权予以拒绝。</w:t>
      </w:r>
    </w:p>
    <w:p>
      <w:pPr>
        <w:pStyle w:val="null3"/>
        <w:ind w:firstLine="420"/>
        <w:jc w:val="both"/>
      </w:pPr>
      <w:r>
        <w:rPr>
          <w:sz w:val="21"/>
        </w:rPr>
        <w:t>5.</w:t>
      </w:r>
      <w:r>
        <w:rPr>
          <w:sz w:val="21"/>
        </w:rPr>
        <w:t>翻译人员未经办案人员同意，不能在讯问室或询问室之外与被问话人接触、对话。禁止翻译人员帮助被谈话人员通风报信，在翻译过程中发现下列情形之一的，应当场主动向办案人员提出回避要求：</w:t>
      </w:r>
    </w:p>
    <w:p>
      <w:pPr>
        <w:pStyle w:val="null3"/>
        <w:ind w:firstLine="420"/>
        <w:jc w:val="both"/>
      </w:pPr>
      <w:r>
        <w:rPr>
          <w:sz w:val="21"/>
        </w:rPr>
        <w:t>A.</w:t>
      </w:r>
      <w:r>
        <w:rPr>
          <w:sz w:val="21"/>
        </w:rPr>
        <w:t>是案件的当事人或者是当事人的近亲属的；</w:t>
      </w:r>
    </w:p>
    <w:p>
      <w:pPr>
        <w:pStyle w:val="null3"/>
        <w:ind w:firstLine="420"/>
        <w:jc w:val="both"/>
      </w:pPr>
      <w:r>
        <w:rPr>
          <w:sz w:val="21"/>
        </w:rPr>
        <w:t>B.</w:t>
      </w:r>
      <w:r>
        <w:rPr>
          <w:sz w:val="21"/>
        </w:rPr>
        <w:t>本人或者近亲属和案件有利害关系的；</w:t>
      </w:r>
    </w:p>
    <w:p>
      <w:pPr>
        <w:pStyle w:val="null3"/>
        <w:ind w:firstLine="420"/>
        <w:jc w:val="both"/>
      </w:pPr>
      <w:r>
        <w:rPr>
          <w:sz w:val="21"/>
        </w:rPr>
        <w:t>C.</w:t>
      </w:r>
      <w:r>
        <w:rPr>
          <w:sz w:val="21"/>
        </w:rPr>
        <w:t>担任过本案件的证人、鉴定人、辩护人、诉讼代理人的；</w:t>
      </w:r>
    </w:p>
    <w:p>
      <w:pPr>
        <w:pStyle w:val="null3"/>
        <w:ind w:firstLine="420"/>
        <w:jc w:val="both"/>
      </w:pPr>
      <w:r>
        <w:rPr>
          <w:sz w:val="21"/>
        </w:rPr>
        <w:t>D.</w:t>
      </w:r>
      <w:r>
        <w:rPr>
          <w:sz w:val="21"/>
        </w:rPr>
        <w:t>与本案件当事人有其他关系，可能影响公正处理案件的。</w:t>
      </w:r>
    </w:p>
    <w:p>
      <w:pPr>
        <w:pStyle w:val="null3"/>
        <w:ind w:firstLine="420"/>
        <w:jc w:val="both"/>
      </w:pPr>
      <w:r>
        <w:rPr>
          <w:sz w:val="21"/>
        </w:rPr>
        <w:t>（四）翻译质量要求</w:t>
      </w:r>
    </w:p>
    <w:p>
      <w:pPr>
        <w:pStyle w:val="null3"/>
        <w:ind w:firstLine="420"/>
        <w:jc w:val="both"/>
      </w:pPr>
      <w:r>
        <w:rPr>
          <w:sz w:val="21"/>
        </w:rPr>
        <w:t>1.</w:t>
      </w:r>
      <w:r>
        <w:rPr>
          <w:sz w:val="21"/>
        </w:rPr>
        <w:t>翻译须准确、简洁、通顺，应符合中华人民共和国相关法律法规的要求及目的语的表达习惯。乙方在理解或重新表达中遇到无法确定之处的，应及时与相关办案人员或负责人沟通。</w:t>
      </w:r>
    </w:p>
    <w:p>
      <w:pPr>
        <w:pStyle w:val="null3"/>
        <w:ind w:firstLine="420"/>
        <w:jc w:val="both"/>
      </w:pPr>
      <w:r>
        <w:rPr>
          <w:sz w:val="21"/>
        </w:rPr>
        <w:t>2.</w:t>
      </w:r>
      <w:r>
        <w:rPr>
          <w:sz w:val="21"/>
        </w:rPr>
        <w:t>乙方指派的翻译人员无法胜任口译工作或其口译质量达不到甲方要求的，甲方有权终止乙方指派的翻译人员的口译服务，并要求乙方及时指派新的翻译人员。</w:t>
      </w:r>
    </w:p>
    <w:p>
      <w:pPr>
        <w:pStyle w:val="null3"/>
        <w:ind w:firstLine="420"/>
        <w:jc w:val="both"/>
      </w:pPr>
      <w:r>
        <w:rPr>
          <w:sz w:val="21"/>
        </w:rPr>
        <w:t>3.</w:t>
      </w:r>
      <w:r>
        <w:rPr>
          <w:sz w:val="21"/>
        </w:rPr>
        <w:t>乙方应保证翻译质量，翻译不能出现错误。此处的错误是指文件内的数字、姓名、名称、金额等错误以及明显的语法错误，错译、漏译等，但不包括翻译用词、句子结构等表达问题。</w:t>
      </w:r>
    </w:p>
    <w:p>
      <w:pPr>
        <w:pStyle w:val="null3"/>
        <w:ind w:firstLine="420"/>
        <w:jc w:val="both"/>
      </w:pPr>
      <w:r>
        <w:rPr>
          <w:sz w:val="21"/>
        </w:rPr>
        <w:t>4.</w:t>
      </w:r>
      <w:r>
        <w:rPr>
          <w:sz w:val="21"/>
        </w:rPr>
        <w:t>笔译出现质量或排版问题的，乙方应承诺在甲方要求的时间内对译文进行免费修改，但甲方新增加或修订部分的翻译服务费需另行计算。</w:t>
      </w:r>
    </w:p>
    <w:p>
      <w:pPr>
        <w:pStyle w:val="null3"/>
        <w:ind w:firstLine="420"/>
        <w:jc w:val="both"/>
      </w:pPr>
      <w:r>
        <w:rPr>
          <w:sz w:val="21"/>
        </w:rPr>
        <w:t>5.</w:t>
      </w:r>
      <w:r>
        <w:rPr>
          <w:sz w:val="21"/>
        </w:rPr>
        <w:t>翻译质量要求乙方有较完善的质量控制保障方案，但不限于项目运作管理、翻译项目运作管理、翻译服务流程控制、纠正措施控制、不合格品控制及常用法律翻译中出现的重大错误调查说明。</w:t>
      </w:r>
    </w:p>
    <w:p>
      <w:pPr>
        <w:pStyle w:val="null3"/>
        <w:ind w:firstLine="420"/>
        <w:jc w:val="both"/>
      </w:pPr>
      <w:r>
        <w:rPr>
          <w:sz w:val="21"/>
        </w:rPr>
        <w:t>（五）服务收费标准</w:t>
      </w:r>
    </w:p>
    <w:p>
      <w:pPr>
        <w:pStyle w:val="null3"/>
        <w:ind w:firstLine="420"/>
        <w:jc w:val="both"/>
      </w:pPr>
      <w:r>
        <w:rPr>
          <w:sz w:val="21"/>
        </w:rPr>
        <w:t>1</w:t>
      </w:r>
      <w:r>
        <w:rPr>
          <w:sz w:val="21"/>
        </w:rPr>
        <w:t>）收费单价：</w:t>
      </w:r>
    </w:p>
    <w:p>
      <w:pPr>
        <w:pStyle w:val="null3"/>
        <w:ind w:firstLine="420"/>
        <w:jc w:val="both"/>
      </w:pPr>
      <w:r>
        <w:rPr>
          <w:sz w:val="21"/>
        </w:rPr>
        <w:t>1.</w:t>
      </w:r>
      <w:r>
        <w:rPr>
          <w:sz w:val="21"/>
        </w:rPr>
        <w:t>收费单价表</w:t>
      </w:r>
      <w:r>
        <w:rPr>
          <w:b/>
          <w:sz w:val="21"/>
        </w:rPr>
        <w:t>(详见附件一：公安系统翻译服务收费标准)</w:t>
      </w:r>
      <w:r>
        <w:rPr>
          <w:sz w:val="21"/>
        </w:rPr>
        <w:t>。</w:t>
      </w:r>
    </w:p>
    <w:p>
      <w:pPr>
        <w:pStyle w:val="null3"/>
        <w:ind w:firstLine="420"/>
        <w:jc w:val="both"/>
      </w:pPr>
      <w:r>
        <w:rPr>
          <w:sz w:val="21"/>
        </w:rPr>
        <w:t>2.</w:t>
      </w:r>
      <w:r>
        <w:rPr>
          <w:sz w:val="21"/>
        </w:rPr>
        <w:t>收费单价不能以翻译难易度等理由轻易调整或浮动，其他语种可以参照收费单价表中的价格范围商定价格。对收费单价和收费标准发生争议的，甲、乙双方本着公平诚信原则可以补充协商约定。</w:t>
      </w:r>
    </w:p>
    <w:p>
      <w:pPr>
        <w:pStyle w:val="null3"/>
        <w:ind w:firstLine="420"/>
        <w:jc w:val="both"/>
      </w:pPr>
      <w:r>
        <w:rPr>
          <w:sz w:val="21"/>
        </w:rPr>
        <w:t>3.</w:t>
      </w:r>
      <w:r>
        <w:rPr>
          <w:sz w:val="21"/>
        </w:rPr>
        <w:t>如本地不具备的人才，而另需从外地聘请译员的，翻译费用（包括机票、住宿等费用）根据实际沟通情况，可双方另行协商计算。</w:t>
      </w:r>
    </w:p>
    <w:p>
      <w:pPr>
        <w:pStyle w:val="null3"/>
        <w:ind w:firstLine="420"/>
        <w:jc w:val="both"/>
      </w:pPr>
      <w:r>
        <w:rPr>
          <w:sz w:val="21"/>
        </w:rPr>
        <w:t>2</w:t>
      </w:r>
      <w:r>
        <w:rPr>
          <w:sz w:val="21"/>
        </w:rPr>
        <w:t>）口译时间计算标准：</w:t>
      </w:r>
    </w:p>
    <w:p>
      <w:pPr>
        <w:pStyle w:val="null3"/>
        <w:ind w:firstLine="420"/>
        <w:jc w:val="both"/>
      </w:pPr>
      <w:r>
        <w:rPr>
          <w:sz w:val="21"/>
        </w:rPr>
        <w:t>1.</w:t>
      </w:r>
      <w:r>
        <w:rPr>
          <w:sz w:val="21"/>
        </w:rPr>
        <w:t>翻译时间计算，自翻译人员到达指定地点从事翻译工作时开始起算，至翻译工作结束时为止，以一人/半天（3小时）为一次单位计算，超出时间以0.5小时的整倍数计价，低于10分钟忽略不计，等于或超过10分钟按0.5小时计价。</w:t>
      </w:r>
    </w:p>
    <w:p>
      <w:pPr>
        <w:pStyle w:val="null3"/>
        <w:ind w:firstLine="420"/>
        <w:jc w:val="both"/>
      </w:pPr>
      <w:r>
        <w:rPr>
          <w:sz w:val="21"/>
        </w:rPr>
        <w:t>2.</w:t>
      </w:r>
      <w:r>
        <w:rPr>
          <w:sz w:val="21"/>
        </w:rPr>
        <w:t>翻译服务时间跨正常工作时间和非正常工作时间的，按1个小时为计价单元结算费用。正常工作时间指AM9：00-PM18：00，非正常工作时间指PM18：00-AM9：00。</w:t>
      </w:r>
    </w:p>
    <w:p>
      <w:pPr>
        <w:pStyle w:val="null3"/>
        <w:ind w:firstLine="420"/>
        <w:jc w:val="both"/>
      </w:pPr>
      <w:r>
        <w:rPr>
          <w:sz w:val="21"/>
        </w:rPr>
        <w:t>3.</w:t>
      </w:r>
      <w:r>
        <w:rPr>
          <w:sz w:val="21"/>
        </w:rPr>
        <w:t>法定节假日提供的翻译服务，费用按照非正常工作时间收费标准结算。</w:t>
      </w:r>
    </w:p>
    <w:p>
      <w:pPr>
        <w:pStyle w:val="null3"/>
        <w:ind w:firstLine="420"/>
        <w:jc w:val="both"/>
      </w:pPr>
      <w:r>
        <w:rPr>
          <w:sz w:val="21"/>
        </w:rPr>
        <w:t>4.</w:t>
      </w:r>
      <w:r>
        <w:rPr>
          <w:sz w:val="21"/>
        </w:rPr>
        <w:t>因甲方原因导致翻译服务中途被取消的，按照一次服务收费标准的40%作为翻译服务费进行支付。</w:t>
      </w:r>
    </w:p>
    <w:p>
      <w:pPr>
        <w:pStyle w:val="null3"/>
        <w:ind w:firstLine="420"/>
        <w:jc w:val="both"/>
      </w:pPr>
      <w:r>
        <w:rPr>
          <w:sz w:val="21"/>
        </w:rPr>
        <w:t>3</w:t>
      </w:r>
      <w:r>
        <w:rPr>
          <w:sz w:val="21"/>
        </w:rPr>
        <w:t>）笔译字数计算标准：</w:t>
      </w:r>
    </w:p>
    <w:p>
      <w:pPr>
        <w:pStyle w:val="null3"/>
        <w:ind w:firstLine="420"/>
        <w:jc w:val="both"/>
      </w:pPr>
      <w:r>
        <w:rPr>
          <w:sz w:val="21"/>
        </w:rPr>
        <w:t>1.</w:t>
      </w:r>
      <w:r>
        <w:rPr>
          <w:sz w:val="21"/>
        </w:rPr>
        <w:t>按原文计算，原文为英文，按电脑工具栏-字数统计-词数计算，原文为中文，字数统计-字符数（不计空格）计算，其他语种参照计算。</w:t>
      </w:r>
    </w:p>
    <w:p>
      <w:pPr>
        <w:pStyle w:val="null3"/>
        <w:ind w:firstLine="420"/>
        <w:jc w:val="both"/>
      </w:pPr>
      <w:r>
        <w:rPr>
          <w:sz w:val="21"/>
        </w:rPr>
        <w:t>2.</w:t>
      </w:r>
      <w:r>
        <w:rPr>
          <w:sz w:val="21"/>
        </w:rPr>
        <w:t>因甲方原因导致翻译服务中途被取消的，笔译服务按照已实际完成的工作量支付相应的翻译服务费用。</w:t>
      </w:r>
    </w:p>
    <w:p>
      <w:pPr>
        <w:pStyle w:val="null3"/>
        <w:ind w:firstLine="420"/>
        <w:jc w:val="both"/>
      </w:pPr>
      <w:r>
        <w:rPr>
          <w:sz w:val="21"/>
        </w:rPr>
        <w:t>4</w:t>
      </w:r>
      <w:r>
        <w:rPr>
          <w:sz w:val="21"/>
        </w:rPr>
        <w:t>）交通费用：</w:t>
      </w:r>
    </w:p>
    <w:p>
      <w:pPr>
        <w:pStyle w:val="null3"/>
        <w:ind w:firstLine="420"/>
        <w:jc w:val="both"/>
      </w:pPr>
      <w:r>
        <w:rPr>
          <w:sz w:val="21"/>
        </w:rPr>
        <w:t>翻译服务收费已包含翻译人员的正常工作时间往返交通费用，非正常工作时间则每次往返另付50元的交通费。</w:t>
      </w:r>
    </w:p>
    <w:p>
      <w:pPr>
        <w:pStyle w:val="null3"/>
        <w:ind w:firstLine="420"/>
        <w:jc w:val="both"/>
      </w:pPr>
      <w:r>
        <w:rPr>
          <w:sz w:val="21"/>
        </w:rPr>
        <w:t xml:space="preserve">（六）服务能力要求 </w:t>
      </w:r>
    </w:p>
    <w:p>
      <w:pPr>
        <w:pStyle w:val="null3"/>
        <w:ind w:firstLine="420"/>
        <w:jc w:val="both"/>
      </w:pPr>
      <w:r>
        <w:rPr>
          <w:sz w:val="21"/>
        </w:rPr>
        <w:t>乙方应有充足的翻译人员储备，完善的翻译管理体系和后勤保障体系，确保能够满足甲方对工作时效性和工作强度的要求。鉴于公安机关在接警和办案的时间上存在不确定性，乙方须设立24小时人工服务热线电话，确保24小时接听公安系统的翻译服务需求来电，并且在接到需求后2小时内派出适合的翻译人员到达现场开展工作。</w:t>
      </w:r>
    </w:p>
    <w:p>
      <w:pPr>
        <w:pStyle w:val="null3"/>
        <w:ind w:firstLine="420"/>
        <w:jc w:val="both"/>
      </w:pPr>
      <w:r>
        <w:rPr>
          <w:sz w:val="21"/>
        </w:rPr>
        <w:t xml:space="preserve">（七）培训要求 </w:t>
      </w:r>
    </w:p>
    <w:p>
      <w:pPr>
        <w:pStyle w:val="null3"/>
        <w:ind w:firstLine="420"/>
        <w:jc w:val="both"/>
      </w:pPr>
      <w:r>
        <w:rPr>
          <w:sz w:val="21"/>
        </w:rPr>
        <w:t>随着公安工作的不断改革，乙方应及时跟上公安的步伐。为确保翻译质量，本项目要求乙方必须定期对为公安部门提供翻译服务的翻译人员进行相关法律知识和业务的培训。</w:t>
      </w:r>
    </w:p>
    <w:p>
      <w:pPr>
        <w:pStyle w:val="null3"/>
        <w:ind w:firstLine="480"/>
        <w:jc w:val="both"/>
      </w:pPr>
      <w:r>
        <w:rPr>
          <w:b/>
          <w:sz w:val="21"/>
        </w:rPr>
        <w:t>四、服务期间（项目完成期限）</w:t>
      </w:r>
    </w:p>
    <w:p>
      <w:pPr>
        <w:pStyle w:val="null3"/>
        <w:ind w:firstLine="435"/>
        <w:jc w:val="both"/>
      </w:pPr>
      <w:r>
        <w:rPr>
          <w:sz w:val="21"/>
        </w:rPr>
        <w:t>委托服务期间自______年______月至______年______月止。</w:t>
      </w:r>
    </w:p>
    <w:p>
      <w:pPr>
        <w:pStyle w:val="null3"/>
        <w:ind w:firstLine="480"/>
        <w:jc w:val="both"/>
      </w:pPr>
      <w:r>
        <w:rPr>
          <w:b/>
          <w:sz w:val="21"/>
        </w:rPr>
        <w:t>五、付款方式</w:t>
      </w:r>
    </w:p>
    <w:p>
      <w:pPr>
        <w:pStyle w:val="null3"/>
        <w:ind w:firstLine="420"/>
        <w:jc w:val="both"/>
      </w:pPr>
      <w:r>
        <w:rPr>
          <w:sz w:val="21"/>
        </w:rPr>
        <w:t>采取月结方式。乙方在每月中旬前将上月翻译详细列表并提供发票给甲方。甲方确认无误后，在15日内支付费用。</w:t>
      </w:r>
    </w:p>
    <w:p>
      <w:pPr>
        <w:pStyle w:val="null3"/>
        <w:ind w:firstLine="420"/>
        <w:jc w:val="both"/>
      </w:pPr>
      <w:r>
        <w:rPr>
          <w:sz w:val="21"/>
        </w:rPr>
        <w:t>结算价=单价最高限价×（1-中标下浮率）×实际发生数量。</w:t>
      </w:r>
    </w:p>
    <w:p>
      <w:pPr>
        <w:pStyle w:val="null3"/>
        <w:ind w:firstLine="420"/>
        <w:jc w:val="both"/>
      </w:pPr>
      <w:r>
        <w:rPr>
          <w:sz w:val="21"/>
        </w:rPr>
        <w:t>注：因甲方使用的是财政资金，甲方在前款规定的付款时间为向财政集中支付部门提出支付申请的时间（不含财政集中支付部门审核的时间），甲方在上述付款时间内办理财政集中支付手续，即视为甲方已按时付款，如因财政拨付不到位导致的延迟支付，甲方不承担任何违约责任，乙方也不得以此为由延期交货或拒绝提供服务。</w:t>
      </w:r>
    </w:p>
    <w:p>
      <w:pPr>
        <w:pStyle w:val="null3"/>
        <w:ind w:firstLine="480"/>
        <w:jc w:val="both"/>
      </w:pPr>
      <w:r>
        <w:rPr>
          <w:b/>
          <w:sz w:val="21"/>
        </w:rPr>
        <w:t>六、验收要求</w:t>
      </w:r>
    </w:p>
    <w:p>
      <w:pPr>
        <w:pStyle w:val="null3"/>
        <w:ind w:firstLine="420"/>
        <w:jc w:val="both"/>
      </w:pPr>
      <w:r>
        <w:rPr>
          <w:sz w:val="21"/>
        </w:rPr>
        <w:t>项目验收要求依据甲方相关验收程序制订验收标准，包括但不限于履约情况和评价情况。</w:t>
      </w:r>
    </w:p>
    <w:p>
      <w:pPr>
        <w:pStyle w:val="null3"/>
        <w:ind w:firstLine="420"/>
        <w:jc w:val="both"/>
      </w:pPr>
      <w:r>
        <w:rPr>
          <w:sz w:val="21"/>
        </w:rPr>
        <w:t>(</w:t>
      </w:r>
      <w:r>
        <w:rPr>
          <w:sz w:val="21"/>
        </w:rPr>
        <w:t>一）验收内容</w:t>
      </w:r>
    </w:p>
    <w:p>
      <w:pPr>
        <w:pStyle w:val="null3"/>
        <w:ind w:firstLine="420"/>
        <w:jc w:val="both"/>
      </w:pPr>
      <w:r>
        <w:rPr>
          <w:sz w:val="21"/>
        </w:rPr>
        <w:t>1</w:t>
      </w:r>
      <w:r>
        <w:rPr>
          <w:sz w:val="21"/>
        </w:rPr>
        <w:t>、项目服务质量情况。根据采购文件和合同规定，乙方应该完成的工作质量，实际完成的工作质量。</w:t>
      </w:r>
    </w:p>
    <w:p>
      <w:pPr>
        <w:pStyle w:val="null3"/>
        <w:ind w:firstLine="420"/>
        <w:jc w:val="both"/>
      </w:pPr>
      <w:r>
        <w:rPr>
          <w:sz w:val="21"/>
        </w:rPr>
        <w:t>2</w:t>
      </w:r>
      <w:r>
        <w:rPr>
          <w:sz w:val="21"/>
        </w:rPr>
        <w:t>、工作效率履约情况。在规定时间内的完成情况，有无任务拖延滞后情况。</w:t>
      </w:r>
    </w:p>
    <w:p>
      <w:pPr>
        <w:pStyle w:val="null3"/>
        <w:ind w:firstLine="420"/>
        <w:jc w:val="both"/>
      </w:pPr>
      <w:r>
        <w:rPr>
          <w:sz w:val="21"/>
        </w:rPr>
        <w:t>3</w:t>
      </w:r>
      <w:r>
        <w:rPr>
          <w:sz w:val="21"/>
        </w:rPr>
        <w:t>、项目经费结算情况。按照合同约定应当结算的数额和实际结算是否一致，结算数据是否真实、准确，有无虚报、错报和多报情况。</w:t>
      </w:r>
    </w:p>
    <w:p>
      <w:pPr>
        <w:pStyle w:val="null3"/>
        <w:ind w:firstLine="420"/>
        <w:jc w:val="both"/>
      </w:pPr>
      <w:r>
        <w:rPr>
          <w:sz w:val="21"/>
        </w:rPr>
        <w:t>(</w:t>
      </w:r>
      <w:r>
        <w:rPr>
          <w:sz w:val="21"/>
        </w:rPr>
        <w:t>二）履约验收程序</w:t>
      </w:r>
    </w:p>
    <w:p>
      <w:pPr>
        <w:pStyle w:val="null3"/>
        <w:ind w:firstLine="420"/>
        <w:jc w:val="both"/>
      </w:pPr>
      <w:r>
        <w:rPr>
          <w:sz w:val="21"/>
        </w:rPr>
        <w:t>项目结算时，乙方按照采购文件中的采购需求及合同约定，向甲方提供验收材料，甲方根据验收材料对服务项目进行履约验收。</w:t>
      </w:r>
    </w:p>
    <w:p>
      <w:pPr>
        <w:pStyle w:val="null3"/>
        <w:ind w:firstLine="420"/>
        <w:jc w:val="both"/>
      </w:pPr>
      <w:r>
        <w:rPr>
          <w:sz w:val="21"/>
        </w:rPr>
        <w:t>(</w:t>
      </w:r>
      <w:r>
        <w:rPr>
          <w:sz w:val="21"/>
        </w:rPr>
        <w:t>三）验收后续工作</w:t>
      </w:r>
    </w:p>
    <w:p>
      <w:pPr>
        <w:pStyle w:val="null3"/>
        <w:ind w:firstLine="420"/>
        <w:jc w:val="both"/>
      </w:pPr>
      <w:r>
        <w:rPr>
          <w:sz w:val="21"/>
        </w:rPr>
        <w:t>乙方根据甲方验收意见办理结算手续。验收意见明确要求整改的，由乙方整改并经审核通过后，再办理结算手续。</w:t>
      </w:r>
    </w:p>
    <w:p>
      <w:pPr>
        <w:pStyle w:val="null3"/>
        <w:ind w:firstLine="480"/>
        <w:jc w:val="both"/>
      </w:pPr>
      <w:r>
        <w:rPr>
          <w:b/>
          <w:sz w:val="21"/>
        </w:rPr>
        <w:t>七、知识产权产权归属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0"/>
        <w:jc w:val="both"/>
      </w:pPr>
      <w:r>
        <w:rPr>
          <w:b/>
          <w:sz w:val="21"/>
        </w:rPr>
        <w:t>八、保密</w:t>
      </w:r>
    </w:p>
    <w:p>
      <w:pPr>
        <w:pStyle w:val="null3"/>
        <w:ind w:firstLine="420"/>
        <w:jc w:val="both"/>
      </w:pPr>
      <w:r>
        <w:rPr>
          <w:sz w:val="21"/>
        </w:rPr>
        <w:t>乙方应签订</w:t>
      </w:r>
      <w:r>
        <w:rPr>
          <w:b/>
          <w:sz w:val="21"/>
        </w:rPr>
        <w:t>《社会翻译机构保密承诺书》（详见附件二）</w:t>
      </w:r>
      <w:r>
        <w:rPr>
          <w:sz w:val="21"/>
        </w:rPr>
        <w:t>，承诺对甲方提供的案件情况、翻译资料等负有保密义务，不得以任何方式将服务内容提供给第三方。如因乙方或其翻译人员违反保密义务，甲方将依据《中华人民共和国保守国家秘密法》、《中华人民共和国刑法》等有关法律、法规的规定追究乙方法律责任。</w:t>
      </w:r>
    </w:p>
    <w:p>
      <w:pPr>
        <w:pStyle w:val="null3"/>
        <w:ind w:firstLine="480"/>
        <w:jc w:val="both"/>
      </w:pPr>
      <w:r>
        <w:rPr>
          <w:b/>
          <w:sz w:val="21"/>
        </w:rPr>
        <w:t>九、违约责任与赔偿损失</w:t>
      </w:r>
    </w:p>
    <w:p>
      <w:pPr>
        <w:pStyle w:val="null3"/>
        <w:ind w:firstLine="420"/>
        <w:jc w:val="both"/>
      </w:pPr>
      <w:r>
        <w:rPr>
          <w:sz w:val="21"/>
        </w:rPr>
        <w:t>(</w:t>
      </w:r>
      <w:r>
        <w:rPr>
          <w:sz w:val="21"/>
        </w:rPr>
        <w:t>一)甲方有权对乙方方的翻译质量提出合理建议、意见和投诉，发现问题及时通报乙方进行整改，当对乙方方服务情况合理投诉累计书面3次以上时，甲方有权单方面终止合同并通知对方。</w:t>
      </w:r>
    </w:p>
    <w:p>
      <w:pPr>
        <w:pStyle w:val="null3"/>
        <w:ind w:firstLine="420"/>
        <w:jc w:val="both"/>
      </w:pPr>
      <w:r>
        <w:rPr>
          <w:sz w:val="21"/>
        </w:rPr>
        <w:t>（二）乙方改变名称、地址、法定代表人、联系方式，或终止经营资格，应及时通知甲方。如在终止经营资格后未告知甲方，期间所产生的翻译服务费用由乙方自行承担。</w:t>
      </w:r>
    </w:p>
    <w:p>
      <w:pPr>
        <w:pStyle w:val="null3"/>
        <w:ind w:firstLine="420"/>
        <w:jc w:val="both"/>
      </w:pPr>
      <w:r>
        <w:rPr>
          <w:sz w:val="21"/>
        </w:rPr>
        <w:t>(</w:t>
      </w:r>
      <w:r>
        <w:rPr>
          <w:sz w:val="21"/>
        </w:rPr>
        <w:t>三)甲方与乙方翻译人员之间属于合作关系，不建立劳动关系，乙方翻译人员的工资、社会劳动保险、工伤、侵权等责任，由乙方承担。</w:t>
      </w:r>
    </w:p>
    <w:p>
      <w:pPr>
        <w:pStyle w:val="null3"/>
        <w:ind w:firstLine="420"/>
        <w:jc w:val="both"/>
      </w:pPr>
      <w:r>
        <w:rPr>
          <w:sz w:val="21"/>
        </w:rPr>
        <w:t>(</w:t>
      </w:r>
      <w:r>
        <w:rPr>
          <w:sz w:val="21"/>
        </w:rPr>
        <w:t>四)乙方提供的服务不符合采购文件、投标文件或本合同规定的，甲方有权拒绝接受翻译服务，并且乙方须向甲方支付本合同总价5%的违约金。乙方未能按本合同规定的时间提供笔译服务，从逾期之日起每日按本合同总价3‰的数额向甲方支付违约金；逾期15天以上（含15天）的，甲方有权终止合同，并要求乙方支付合同总价5%的违约金，并且给甲方造成的经济损失由乙方承担赔偿责任。</w:t>
      </w:r>
    </w:p>
    <w:p>
      <w:pPr>
        <w:pStyle w:val="null3"/>
        <w:ind w:firstLine="420"/>
        <w:jc w:val="both"/>
      </w:pPr>
      <w:r>
        <w:rPr>
          <w:sz w:val="21"/>
        </w:rPr>
        <w:t>(</w:t>
      </w:r>
      <w:r>
        <w:rPr>
          <w:sz w:val="21"/>
        </w:rPr>
        <w:t>五)乙方有义务及时按甲方要求提供翻译服务，在接到甲方口译服务通知后原则上应安排口译服务人员于2小时内按甲方的要求到达指定的地点提供服务。如遇特殊情况不能按时到达指定地点提供服务的，需征得甲方同意。在未征得甲方同意的情况下，乙方无合理原因而不提供服务在一年度内达3次（含3次）以上的，甲方有权终止本合同。</w:t>
      </w:r>
    </w:p>
    <w:p>
      <w:pPr>
        <w:pStyle w:val="null3"/>
        <w:ind w:firstLine="420"/>
        <w:jc w:val="both"/>
      </w:pPr>
      <w:r>
        <w:rPr>
          <w:sz w:val="21"/>
        </w:rPr>
        <w:t>(</w:t>
      </w:r>
      <w:r>
        <w:rPr>
          <w:sz w:val="21"/>
        </w:rPr>
        <w:t>六)本合同的费用由财政集中支付，因财政资金拨款延误而导致甲方逾期付款，甲方不承担逾期付款的违约责任，并且此情况不能作为乙方不继续履行本合同的理由。</w:t>
      </w:r>
    </w:p>
    <w:p>
      <w:pPr>
        <w:pStyle w:val="null3"/>
        <w:ind w:firstLine="420"/>
        <w:jc w:val="both"/>
      </w:pPr>
      <w:r>
        <w:rPr>
          <w:sz w:val="21"/>
        </w:rPr>
        <w:t>（七）其它违约责任按《中华人民共和国民法典》第三编　合同处理。</w:t>
      </w:r>
    </w:p>
    <w:p>
      <w:pPr>
        <w:pStyle w:val="null3"/>
        <w:ind w:firstLine="480"/>
        <w:jc w:val="both"/>
      </w:pPr>
      <w:r>
        <w:rPr>
          <w:b/>
          <w:sz w:val="21"/>
        </w:rPr>
        <w:t>十、争端的解决</w:t>
      </w:r>
    </w:p>
    <w:p>
      <w:pPr>
        <w:pStyle w:val="null3"/>
        <w:ind w:firstLine="420"/>
        <w:jc w:val="both"/>
      </w:pPr>
      <w:r>
        <w:rPr>
          <w:sz w:val="21"/>
        </w:rPr>
        <w:t>合同执行过程中发生的任何争议，如双方不能通过友好协商解决，按相关法律法规处理。</w:t>
      </w:r>
    </w:p>
    <w:p>
      <w:pPr>
        <w:pStyle w:val="null3"/>
        <w:ind w:firstLine="480"/>
        <w:jc w:val="both"/>
      </w:pPr>
      <w:r>
        <w:rPr>
          <w:b/>
          <w:sz w:val="21"/>
        </w:rPr>
        <w:t>十一、不可抗力</w:t>
      </w:r>
    </w:p>
    <w:p>
      <w:pPr>
        <w:pStyle w:val="null3"/>
        <w:ind w:left="405" w:firstLine="480"/>
        <w:jc w:val="both"/>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1"/>
        </w:rPr>
        <w:t>十二、税费</w:t>
      </w:r>
    </w:p>
    <w:p>
      <w:pPr>
        <w:pStyle w:val="null3"/>
        <w:ind w:left="405" w:firstLine="480"/>
        <w:jc w:val="both"/>
      </w:pPr>
      <w:r>
        <w:rPr>
          <w:sz w:val="21"/>
        </w:rPr>
        <w:t>在中国境内、外发生的与本合同执行有关的一切税费均由乙方负担。</w:t>
      </w:r>
    </w:p>
    <w:p>
      <w:pPr>
        <w:pStyle w:val="null3"/>
        <w:ind w:firstLine="480"/>
        <w:jc w:val="both"/>
      </w:pPr>
      <w:r>
        <w:rPr>
          <w:b/>
          <w:sz w:val="21"/>
        </w:rPr>
        <w:t>十三、其它</w:t>
      </w:r>
    </w:p>
    <w:p>
      <w:pPr>
        <w:pStyle w:val="null3"/>
        <w:ind w:firstLine="480"/>
        <w:jc w:val="both"/>
      </w:pPr>
      <w:r>
        <w:rPr>
          <w:sz w:val="21"/>
        </w:rPr>
        <w:t>1)</w:t>
      </w:r>
      <w:r>
        <w:rPr>
          <w:sz w:val="21"/>
        </w:rPr>
        <w:t>本合同所有附件、采购文件、投标文件、中标通知书通知书均为合同的有效组成部分，与本合同具有同等法律效力。</w:t>
      </w:r>
    </w:p>
    <w:p>
      <w:pPr>
        <w:pStyle w:val="null3"/>
        <w:ind w:firstLine="480"/>
        <w:jc w:val="both"/>
      </w:pPr>
      <w:r>
        <w:rPr>
          <w:sz w:val="21"/>
        </w:rPr>
        <w:t>2)</w:t>
      </w:r>
      <w:r>
        <w:rPr>
          <w:sz w:val="21"/>
        </w:rPr>
        <w:t>在执行本合同的过程中，所有经双方签署确认的文件（包括会议纪要、补充协议、往来信函）即成为本合同的有效组成部分。</w:t>
      </w:r>
    </w:p>
    <w:p>
      <w:pPr>
        <w:pStyle w:val="null3"/>
        <w:ind w:firstLine="480"/>
        <w:jc w:val="both"/>
      </w:pPr>
      <w:r>
        <w:rPr>
          <w:sz w:val="21"/>
        </w:rPr>
        <w:t>3)</w:t>
      </w:r>
      <w:r>
        <w:rPr>
          <w:sz w:val="21"/>
        </w:rPr>
        <w:t>如一方地址、电话、传真号码有变更，应在变更当日内书面通知对方，否则，应承担相应责任。</w:t>
      </w:r>
    </w:p>
    <w:p>
      <w:pPr>
        <w:pStyle w:val="null3"/>
        <w:ind w:firstLine="480"/>
        <w:jc w:val="both"/>
      </w:pPr>
      <w:r>
        <w:rPr>
          <w:sz w:val="21"/>
        </w:rPr>
        <w:t>4)</w:t>
      </w:r>
      <w:r>
        <w:rPr>
          <w:sz w:val="21"/>
        </w:rPr>
        <w:t>除甲方事先书面同意外，乙方不得部分或全部转让其应履行的合同项下的义务。</w:t>
      </w:r>
    </w:p>
    <w:p>
      <w:pPr>
        <w:pStyle w:val="null3"/>
        <w:ind w:firstLine="480"/>
        <w:jc w:val="both"/>
      </w:pPr>
      <w:r>
        <w:rPr>
          <w:b/>
          <w:sz w:val="21"/>
        </w:rPr>
        <w:t>十四、合同生效</w:t>
      </w:r>
    </w:p>
    <w:p>
      <w:pPr>
        <w:pStyle w:val="null3"/>
        <w:ind w:firstLine="480"/>
        <w:jc w:val="both"/>
      </w:pPr>
      <w:r>
        <w:rPr>
          <w:sz w:val="21"/>
        </w:rPr>
        <w:t>1</w:t>
      </w:r>
      <w:r>
        <w:rPr>
          <w:sz w:val="21"/>
        </w:rPr>
        <w:t>）本合同在甲乙双方法人代表或其授权代表签字盖章后生效。</w:t>
      </w:r>
    </w:p>
    <w:p>
      <w:pPr>
        <w:pStyle w:val="null3"/>
        <w:ind w:firstLine="480"/>
        <w:jc w:val="both"/>
      </w:pPr>
      <w:r>
        <w:rPr>
          <w:sz w:val="21"/>
        </w:rPr>
        <w:t>2</w:t>
      </w:r>
      <w:r>
        <w:rPr>
          <w:sz w:val="21"/>
        </w:rPr>
        <w:t>）合同一式    份，其中甲方    份，乙方    份，监管部门壹份，采购代理机构壹份。</w:t>
      </w:r>
    </w:p>
    <w:p>
      <w:pPr>
        <w:pStyle w:val="null3"/>
        <w:ind w:firstLine="480"/>
        <w:jc w:val="both"/>
      </w:pPr>
      <w:r>
        <w:rPr>
          <w:b/>
          <w:sz w:val="21"/>
        </w:rPr>
        <w:t>十五、附件</w:t>
      </w:r>
    </w:p>
    <w:p>
      <w:pPr>
        <w:pStyle w:val="null3"/>
        <w:ind w:left="420" w:firstLine="480"/>
        <w:jc w:val="both"/>
      </w:pPr>
      <w:r>
        <w:rPr>
          <w:b/>
          <w:sz w:val="21"/>
        </w:rPr>
        <w:t>附件一：公安系统翻译服务收费标准（以人民币结算）</w:t>
      </w:r>
    </w:p>
    <w:p>
      <w:pPr>
        <w:pStyle w:val="null3"/>
        <w:ind w:left="420" w:firstLine="480"/>
        <w:jc w:val="both"/>
      </w:pPr>
      <w:r>
        <w:rPr>
          <w:b/>
          <w:sz w:val="21"/>
        </w:rPr>
        <w:t>附件二：社会翻译机构保密承诺书</w:t>
      </w:r>
    </w:p>
    <w:p>
      <w:pPr>
        <w:pStyle w:val="null3"/>
        <w:ind w:left="420" w:firstLine="480"/>
        <w:jc w:val="both"/>
      </w:pPr>
      <w:r>
        <w:rPr/>
        <w:t xml:space="preserve"> </w:t>
      </w:r>
    </w:p>
    <w:p>
      <w:pPr>
        <w:pStyle w:val="null3"/>
        <w:ind w:firstLine="480"/>
        <w:jc w:val="both"/>
      </w:pPr>
    </w:p>
    <w:p>
      <w:pPr>
        <w:pStyle w:val="null3"/>
        <w:ind w:firstLine="480"/>
        <w:jc w:val="both"/>
      </w:pPr>
    </w:p>
    <w:p>
      <w:pPr>
        <w:pStyle w:val="null3"/>
        <w:ind w:firstLine="480"/>
        <w:jc w:val="both"/>
      </w:pPr>
    </w:p>
    <w:p>
      <w:pPr>
        <w:pStyle w:val="null3"/>
        <w:ind w:firstLine="480"/>
        <w:jc w:val="both"/>
      </w:pPr>
      <w:r>
        <w:rPr>
          <w:sz w:val="21"/>
        </w:rPr>
        <w:t>甲方（盖章）：                          乙方（盖章）：</w:t>
      </w:r>
    </w:p>
    <w:p>
      <w:pPr>
        <w:pStyle w:val="null3"/>
        <w:ind w:firstLine="480"/>
        <w:jc w:val="both"/>
      </w:pPr>
      <w:r>
        <w:rPr>
          <w:sz w:val="21"/>
        </w:rPr>
        <w:t>法定代表/授权代表（签字）：             法定代表/授权代表（签字）：</w:t>
      </w:r>
    </w:p>
    <w:p>
      <w:pPr>
        <w:pStyle w:val="null3"/>
        <w:ind w:firstLine="480"/>
        <w:jc w:val="both"/>
      </w:pPr>
      <w:r>
        <w:rPr>
          <w:sz w:val="21"/>
        </w:rPr>
        <w:t>日期：                                 日期：</w:t>
      </w:r>
    </w:p>
    <w:p>
      <w:pPr>
        <w:pStyle w:val="null3"/>
        <w:ind w:firstLine="480"/>
        <w:jc w:val="both"/>
      </w:pPr>
      <w:r>
        <w:rPr>
          <w:sz w:val="21"/>
        </w:rPr>
        <w:t>邮政编码：                             邮政编码：</w:t>
      </w:r>
    </w:p>
    <w:p>
      <w:pPr>
        <w:pStyle w:val="null3"/>
        <w:ind w:firstLine="480"/>
        <w:jc w:val="both"/>
      </w:pPr>
      <w:r>
        <w:rPr>
          <w:sz w:val="21"/>
        </w:rPr>
        <w:t>开户名称：                             开户名称：</w:t>
      </w:r>
    </w:p>
    <w:p>
      <w:pPr>
        <w:pStyle w:val="null3"/>
        <w:ind w:firstLine="480"/>
        <w:jc w:val="both"/>
      </w:pPr>
      <w:r>
        <w:rPr>
          <w:sz w:val="21"/>
        </w:rPr>
        <w:t>开户银行：                             开户银行：</w:t>
      </w:r>
    </w:p>
    <w:p>
      <w:pPr>
        <w:pStyle w:val="null3"/>
        <w:ind w:firstLine="480"/>
        <w:jc w:val="both"/>
      </w:pPr>
      <w:r>
        <w:rPr>
          <w:sz w:val="21"/>
        </w:rPr>
        <w:t>开户账号：                             开户账号：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b/>
          <w:sz w:val="21"/>
        </w:rPr>
        <w:t>附件一：公安系统翻译服务收费标准（以人民币结算)</w:t>
      </w:r>
    </w:p>
    <w:p>
      <w:pPr>
        <w:pStyle w:val="null3"/>
        <w:ind w:firstLine="480"/>
        <w:jc w:val="center"/>
      </w:pPr>
    </w:p>
    <w:p>
      <w:pPr>
        <w:pStyle w:val="null3"/>
        <w:ind w:firstLine="480"/>
        <w:jc w:val="center"/>
      </w:pPr>
      <w:r>
        <w:rPr>
          <w:b/>
          <w:sz w:val="21"/>
        </w:rPr>
        <w:t>公安系统翻译服务收费标准</w:t>
      </w:r>
    </w:p>
    <w:p>
      <w:pPr>
        <w:pStyle w:val="null3"/>
        <w:ind w:left="330" w:firstLine="480"/>
        <w:jc w:val="both"/>
      </w:pPr>
      <w:r>
        <w:rPr>
          <w:b/>
          <w:color w:val="000000"/>
          <w:sz w:val="21"/>
        </w:rPr>
        <w:t>一、服务语种</w:t>
      </w:r>
    </w:p>
    <w:p>
      <w:pPr>
        <w:pStyle w:val="null3"/>
        <w:ind w:firstLine="435"/>
        <w:jc w:val="both"/>
      </w:pPr>
      <w:r>
        <w:rPr>
          <w:color w:val="000000"/>
          <w:sz w:val="21"/>
        </w:rPr>
        <w:t>1.</w:t>
      </w:r>
      <w:r>
        <w:rPr>
          <w:color w:val="000000"/>
          <w:sz w:val="21"/>
        </w:rPr>
        <w:t>英语；</w:t>
      </w:r>
    </w:p>
    <w:p>
      <w:pPr>
        <w:pStyle w:val="null3"/>
        <w:ind w:firstLine="435"/>
        <w:jc w:val="both"/>
      </w:pPr>
      <w:r>
        <w:rPr>
          <w:color w:val="000000"/>
          <w:sz w:val="21"/>
        </w:rPr>
        <w:t>2.</w:t>
      </w:r>
      <w:r>
        <w:rPr>
          <w:color w:val="000000"/>
          <w:sz w:val="21"/>
        </w:rPr>
        <w:t>常见小语种类：日语、韩语、泰语、越南语、印尼语、德语、法语、俄语、意大利语、西班牙语、葡萄牙语、维吾尔语及中国各民族语言等；</w:t>
      </w:r>
    </w:p>
    <w:p>
      <w:pPr>
        <w:pStyle w:val="null3"/>
        <w:ind w:firstLine="420"/>
        <w:jc w:val="both"/>
      </w:pPr>
      <w:r>
        <w:rPr>
          <w:color w:val="000000"/>
          <w:sz w:val="21"/>
        </w:rPr>
        <w:t>3.</w:t>
      </w:r>
      <w:r>
        <w:rPr>
          <w:color w:val="000000"/>
          <w:sz w:val="21"/>
        </w:rPr>
        <w:t>手语；</w:t>
      </w:r>
    </w:p>
    <w:p>
      <w:pPr>
        <w:pStyle w:val="null3"/>
        <w:ind w:firstLine="420"/>
        <w:jc w:val="left"/>
      </w:pPr>
      <w:r>
        <w:rPr>
          <w:color w:val="000000"/>
          <w:sz w:val="21"/>
        </w:rPr>
        <w:t>4.</w:t>
      </w:r>
      <w:r>
        <w:rPr>
          <w:color w:val="000000"/>
          <w:sz w:val="21"/>
        </w:rPr>
        <w:t>稀有小语种类：乌尔都语、斯瓦希里语、伊博语、阿拉伯语、波斯语、土耳其语、蒙古语、乌兹别克语、尼泊尔语、缅甸语、老挝语、马来语、柬埔寨语、孟加拉语、菲律宾语、希腊语、印地语、希伯莱语、梵巴语、捷克语、荷兰语、普什图语、泰米尔语、罗马尼亚语、波兰语、爱尔兰语、丹麦语、马耳他语、藏语、彝语等。</w:t>
      </w:r>
    </w:p>
    <w:p>
      <w:pPr>
        <w:pStyle w:val="null3"/>
        <w:ind w:firstLine="480"/>
        <w:jc w:val="both"/>
      </w:pPr>
      <w:r>
        <w:rPr>
          <w:b/>
          <w:color w:val="000000"/>
          <w:sz w:val="21"/>
        </w:rPr>
        <w:t>二、单价最高限价</w:t>
      </w:r>
    </w:p>
    <w:tbl>
      <w:tblPr>
        <w:tblW w:w="0" w:type="auto"/>
        <w:tblBorders>
          <w:top w:val="single"/>
          <w:left w:val="single"/>
          <w:bottom w:val="single"/>
          <w:right w:val="single"/>
          <w:insideH w:val="single"/>
          <w:insideV w:val="single"/>
        </w:tblBorders>
      </w:tblPr>
      <w:tblGrid>
        <w:gridCol w:w="685"/>
        <w:gridCol w:w="1113"/>
        <w:gridCol w:w="1028"/>
        <w:gridCol w:w="1370"/>
        <w:gridCol w:w="1284"/>
        <w:gridCol w:w="1456"/>
        <w:gridCol w:w="1370"/>
      </w:tblGrid>
      <w:tr>
        <w:tc>
          <w:tcPr>
            <w:tcW w:type="dxa" w:w="6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语种分类</w:t>
            </w:r>
          </w:p>
        </w:tc>
        <w:tc>
          <w:tcPr>
            <w:tcW w:type="dxa" w:w="11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语种</w:t>
            </w:r>
          </w:p>
        </w:tc>
        <w:tc>
          <w:tcPr>
            <w:tcW w:type="dxa" w:w="10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证据材料/书信等笔译</w:t>
            </w:r>
          </w:p>
        </w:tc>
        <w:tc>
          <w:tcPr>
            <w:tcW w:type="dxa" w:w="13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正常工作时间</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正常工作口译</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非正常工作时间</w:t>
            </w:r>
          </w:p>
        </w:tc>
        <w:tc>
          <w:tcPr>
            <w:tcW w:type="dxa" w:w="13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非正常工作口译</w:t>
            </w:r>
          </w:p>
        </w:tc>
      </w:tr>
      <w:tr>
        <w:tc>
          <w:tcPr>
            <w:tcW w:type="dxa" w:w="685"/>
            <w:vMerge/>
            <w:tcBorders>
              <w:top w:val="single" w:color="000000" w:sz="4"/>
              <w:left w:val="single" w:color="000000" w:sz="4"/>
              <w:bottom w:val="single" w:color="000000" w:sz="4"/>
              <w:right w:val="single" w:color="000000" w:sz="4"/>
            </w:tcBorders>
          </w:tcPr>
          <w:p/>
        </w:tc>
        <w:tc>
          <w:tcPr>
            <w:tcW w:type="dxa" w:w="1113"/>
            <w:vMerge/>
            <w:tcBorders>
              <w:top w:val="single" w:color="000000" w:sz="4"/>
              <w:left w:val="none" w:color="000000" w:sz="4"/>
              <w:bottom w:val="single" w:color="000000" w:sz="4"/>
              <w:right w:val="single" w:color="000000" w:sz="4"/>
            </w:tcBorders>
          </w:tcPr>
          <w:p/>
        </w:tc>
        <w:tc>
          <w:tcPr>
            <w:tcW w:type="dxa" w:w="1028"/>
            <w:vMerge/>
            <w:tcBorders>
              <w:top w:val="singl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09:00-18:00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元/小时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18:00-09:00</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元/小时</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英语</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英语</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350</w:t>
            </w:r>
            <w:r>
              <w:rPr>
                <w:sz w:val="21"/>
              </w:rPr>
              <w:t>元/千字</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450</w:t>
            </w:r>
            <w:r>
              <w:rPr>
                <w:sz w:val="21"/>
              </w:rPr>
              <w:t>元/人/半天</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150</w:t>
            </w:r>
            <w:r>
              <w:rPr>
                <w:sz w:val="21"/>
              </w:rPr>
              <w:t>元/小时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600</w:t>
            </w:r>
            <w:r>
              <w:rPr>
                <w:sz w:val="21"/>
              </w:rPr>
              <w:t>元/人/半天</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200</w:t>
            </w:r>
            <w:r>
              <w:rPr>
                <w:sz w:val="21"/>
              </w:rPr>
              <w:t>元/小时</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常见</w:t>
            </w:r>
            <w:r>
              <w:br/>
            </w:r>
            <w:r>
              <w:rPr>
                <w:b/>
                <w:sz w:val="21"/>
              </w:rPr>
              <w:t>小语种</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日语、韩语、泰语、越南语、印尼语、德语、法语、俄语、意大利语、西班牙语、葡萄牙语、维吾尔语等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500</w:t>
            </w:r>
            <w:r>
              <w:rPr>
                <w:sz w:val="21"/>
              </w:rPr>
              <w:t>元/千字</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510</w:t>
            </w:r>
            <w:r>
              <w:rPr>
                <w:sz w:val="21"/>
              </w:rPr>
              <w:t>元/人/半天</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170</w:t>
            </w:r>
            <w:r>
              <w:rPr>
                <w:sz w:val="21"/>
              </w:rPr>
              <w:t>元/小时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750</w:t>
            </w:r>
            <w:r>
              <w:rPr>
                <w:sz w:val="21"/>
              </w:rPr>
              <w:t>元/人/半天</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250</w:t>
            </w:r>
            <w:r>
              <w:rPr>
                <w:sz w:val="21"/>
              </w:rPr>
              <w:t>元/小时</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手语</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手  语</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510</w:t>
            </w:r>
            <w:r>
              <w:rPr>
                <w:sz w:val="21"/>
              </w:rPr>
              <w:t>元/人/半天</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170</w:t>
            </w:r>
            <w:r>
              <w:rPr>
                <w:sz w:val="21"/>
              </w:rPr>
              <w:t>元/小时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750</w:t>
            </w:r>
            <w:r>
              <w:rPr>
                <w:sz w:val="21"/>
              </w:rPr>
              <w:t>元/人/半天</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250</w:t>
            </w:r>
            <w:r>
              <w:rPr>
                <w:sz w:val="21"/>
              </w:rPr>
              <w:t>元/小时</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稀有</w:t>
            </w:r>
            <w:r>
              <w:br/>
            </w:r>
            <w:r>
              <w:rPr>
                <w:b/>
                <w:sz w:val="21"/>
              </w:rPr>
              <w:t>小语种</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sz w:val="21"/>
              </w:rPr>
              <w:t>乌尔都语、斯瓦希里语、伊博语、阿拉伯语、波斯语、土耳其语、蒙古语、乌兹别克语、尼泊尔语及以上第4点所列其他语言</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600</w:t>
            </w:r>
            <w:r>
              <w:rPr>
                <w:sz w:val="21"/>
              </w:rPr>
              <w:t>元/千字</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750</w:t>
            </w:r>
            <w:r>
              <w:rPr>
                <w:sz w:val="21"/>
              </w:rPr>
              <w:t>元/人/半天</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250</w:t>
            </w:r>
            <w:r>
              <w:rPr>
                <w:sz w:val="21"/>
              </w:rPr>
              <w:t>元/小时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1050</w:t>
            </w:r>
            <w:r>
              <w:rPr>
                <w:sz w:val="21"/>
              </w:rPr>
              <w:t>元/人/半天</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350</w:t>
            </w:r>
            <w:r>
              <w:rPr>
                <w:sz w:val="21"/>
              </w:rPr>
              <w:t>元/小时</w:t>
            </w:r>
          </w:p>
        </w:tc>
      </w:tr>
    </w:tbl>
    <w:p>
      <w:pPr>
        <w:pStyle w:val="null3"/>
        <w:ind w:firstLine="480"/>
        <w:jc w:val="both"/>
      </w:pPr>
    </w:p>
    <w:p>
      <w:pPr>
        <w:pStyle w:val="null3"/>
        <w:ind w:firstLine="480"/>
        <w:jc w:val="both"/>
      </w:pPr>
      <w:r>
        <w:rPr>
          <w:b/>
          <w:color w:val="000000"/>
          <w:sz w:val="21"/>
        </w:rPr>
        <w:t>备注：</w:t>
      </w:r>
    </w:p>
    <w:p>
      <w:pPr>
        <w:pStyle w:val="null3"/>
        <w:ind w:firstLine="480"/>
        <w:jc w:val="both"/>
      </w:pPr>
      <w:r>
        <w:rPr>
          <w:sz w:val="21"/>
        </w:rPr>
        <w:t>（一）本报价为基础报价，口译服务时间</w:t>
      </w:r>
      <w:r>
        <w:rPr>
          <w:sz w:val="21"/>
          <w:shd w:fill="FFFFFF" w:val="clear"/>
        </w:rPr>
        <w:t>以一人/半天（3小时）为一次单位计算</w:t>
      </w:r>
      <w:r>
        <w:rPr>
          <w:sz w:val="21"/>
        </w:rPr>
        <w:t>；超出时间以0.5小时的整倍数计价，低于10分钟忽略不计，等于或超过10分钟按0.5小时计价。</w:t>
      </w:r>
    </w:p>
    <w:p>
      <w:pPr>
        <w:pStyle w:val="null3"/>
        <w:ind w:firstLine="480"/>
        <w:jc w:val="both"/>
      </w:pPr>
      <w:r>
        <w:rPr>
          <w:sz w:val="21"/>
        </w:rPr>
        <w:t>（二）口译服务收费标准分正常工作时间服务收费标准和非正常工作时间服务收费标准。正常工作时间指AM9:00-PM18:00，非正常工作时间指PM18:00-AM。9:00。</w:t>
      </w:r>
    </w:p>
    <w:p>
      <w:pPr>
        <w:pStyle w:val="null3"/>
        <w:ind w:firstLine="480"/>
        <w:jc w:val="both"/>
      </w:pPr>
      <w:r>
        <w:rPr>
          <w:color w:val="000000"/>
          <w:sz w:val="21"/>
        </w:rPr>
        <w:t>（三）法定节假日提供的翻译服务，费用按照非正常工作时间收费标准结算。</w:t>
      </w:r>
    </w:p>
    <w:p>
      <w:pPr>
        <w:pStyle w:val="null3"/>
        <w:ind w:firstLine="480"/>
        <w:jc w:val="both"/>
      </w:pPr>
      <w:r>
        <w:rPr>
          <w:color w:val="000000"/>
          <w:sz w:val="21"/>
        </w:rPr>
        <w:t>（四）因采购人原因导致翻译服务中途被取消的，笔译服务采购人应按照已实际完成的工作量支付相应的翻译服务费用，口译服务按照一次服务收费标准的40%作为翻译服务费进行支付。</w:t>
      </w:r>
    </w:p>
    <w:p>
      <w:pPr>
        <w:pStyle w:val="null3"/>
        <w:ind w:firstLine="480"/>
        <w:jc w:val="both"/>
      </w:pPr>
      <w:r>
        <w:rPr>
          <w:color w:val="000000"/>
          <w:sz w:val="21"/>
        </w:rPr>
        <w:t>（五）上述报价已包含广州市译员正常工作时间往返车费，非正常工作时间则每次往返另付50元的交通费。</w:t>
      </w:r>
    </w:p>
    <w:p>
      <w:pPr>
        <w:pStyle w:val="null3"/>
        <w:ind w:firstLine="480"/>
        <w:jc w:val="both"/>
      </w:pPr>
      <w:r>
        <w:rPr>
          <w:color w:val="000000"/>
          <w:sz w:val="21"/>
        </w:rPr>
        <w:t>（六）报价包含税费。</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b/>
          <w:color w:val="000000"/>
          <w:sz w:val="21"/>
          <w:shd w:fill="FFFFFF" w:val="clear"/>
        </w:rPr>
        <w:t>附件二：</w:t>
      </w:r>
      <w:r>
        <w:rPr>
          <w:b/>
          <w:sz w:val="21"/>
        </w:rPr>
        <w:t>社会翻译机构保密承诺书</w:t>
      </w:r>
    </w:p>
    <w:p>
      <w:pPr>
        <w:pStyle w:val="null3"/>
        <w:ind w:firstLine="480"/>
        <w:jc w:val="both"/>
      </w:pPr>
    </w:p>
    <w:p>
      <w:pPr>
        <w:pStyle w:val="null3"/>
        <w:ind w:firstLine="480"/>
        <w:jc w:val="center"/>
      </w:pPr>
      <w:r>
        <w:rPr>
          <w:b/>
          <w:sz w:val="21"/>
        </w:rPr>
        <w:t>社会翻译机构保密承诺书（样本）</w:t>
      </w:r>
    </w:p>
    <w:p>
      <w:pPr>
        <w:pStyle w:val="null3"/>
        <w:ind w:firstLine="480"/>
        <w:jc w:val="both"/>
      </w:pPr>
    </w:p>
    <w:p>
      <w:pPr>
        <w:pStyle w:val="null3"/>
        <w:ind w:firstLine="480"/>
        <w:jc w:val="both"/>
      </w:pPr>
    </w:p>
    <w:p>
      <w:pPr>
        <w:pStyle w:val="null3"/>
        <w:ind w:firstLine="420"/>
        <w:jc w:val="both"/>
      </w:pPr>
      <w:r>
        <w:rPr>
          <w:sz w:val="21"/>
        </w:rPr>
        <w:t>一、本单位接受作为</w:t>
      </w:r>
      <w:r>
        <w:rPr>
          <w:color w:val="000000"/>
          <w:sz w:val="21"/>
          <w:u w:val="single"/>
        </w:rPr>
        <w:t>广州市公安局越秀区分局</w:t>
      </w:r>
      <w:r>
        <w:rPr>
          <w:sz w:val="21"/>
        </w:rPr>
        <w:t>指定的社会翻译机构，协助在警务工作中开展外语翻译工作。</w:t>
      </w:r>
    </w:p>
    <w:p>
      <w:pPr>
        <w:pStyle w:val="null3"/>
        <w:ind w:firstLine="420"/>
        <w:jc w:val="both"/>
      </w:pPr>
      <w:r>
        <w:rPr>
          <w:sz w:val="21"/>
        </w:rPr>
        <w:t>二、本单位已充分了解以下事项属于警务工作秘密：</w:t>
      </w:r>
    </w:p>
    <w:p>
      <w:pPr>
        <w:pStyle w:val="null3"/>
        <w:ind w:firstLine="420"/>
        <w:jc w:val="both"/>
      </w:pPr>
      <w:r>
        <w:rPr>
          <w:sz w:val="21"/>
        </w:rPr>
        <w:t>(</w:t>
      </w:r>
      <w:r>
        <w:rPr>
          <w:sz w:val="21"/>
        </w:rPr>
        <w:t>一)公安机关调查手段和打击违法犯罪活动的具体工作部署、行动方案、情况报告及其他有关情况；</w:t>
      </w:r>
    </w:p>
    <w:p>
      <w:pPr>
        <w:pStyle w:val="null3"/>
        <w:ind w:firstLine="420"/>
        <w:jc w:val="both"/>
      </w:pPr>
      <w:r>
        <w:rPr>
          <w:sz w:val="21"/>
        </w:rPr>
        <w:t>(</w:t>
      </w:r>
      <w:r>
        <w:rPr>
          <w:sz w:val="21"/>
        </w:rPr>
        <w:t>二)隐蔽工作单位的代号、地址和电话号码；</w:t>
      </w:r>
    </w:p>
    <w:p>
      <w:pPr>
        <w:pStyle w:val="null3"/>
        <w:ind w:firstLine="420"/>
        <w:jc w:val="both"/>
      </w:pPr>
      <w:r>
        <w:rPr>
          <w:sz w:val="21"/>
        </w:rPr>
        <w:t>(</w:t>
      </w:r>
      <w:r>
        <w:rPr>
          <w:sz w:val="21"/>
        </w:rPr>
        <w:t>三)警务活动中使用的密语、代号和通信联络方法；</w:t>
      </w:r>
    </w:p>
    <w:p>
      <w:pPr>
        <w:pStyle w:val="null3"/>
        <w:ind w:firstLine="420"/>
        <w:jc w:val="both"/>
      </w:pPr>
      <w:r>
        <w:rPr>
          <w:sz w:val="21"/>
        </w:rPr>
        <w:t>(</w:t>
      </w:r>
      <w:r>
        <w:rPr>
          <w:sz w:val="21"/>
        </w:rPr>
        <w:t>四)正在调查案件的具体工作方案、案情、工作进展情况，将对违法犯罪嫌疑人采取强制措施及处罚的情况；</w:t>
      </w:r>
    </w:p>
    <w:p>
      <w:pPr>
        <w:pStyle w:val="null3"/>
        <w:ind w:firstLine="420"/>
        <w:jc w:val="both"/>
      </w:pPr>
      <w:r>
        <w:rPr>
          <w:sz w:val="21"/>
        </w:rPr>
        <w:t>(</w:t>
      </w:r>
      <w:r>
        <w:rPr>
          <w:sz w:val="21"/>
        </w:rPr>
        <w:t>五)违法犯罪人员的个人身份等情况；</w:t>
      </w:r>
    </w:p>
    <w:p>
      <w:pPr>
        <w:pStyle w:val="null3"/>
        <w:ind w:firstLine="420"/>
        <w:jc w:val="both"/>
      </w:pPr>
      <w:r>
        <w:rPr>
          <w:sz w:val="21"/>
        </w:rPr>
        <w:t>(</w:t>
      </w:r>
      <w:r>
        <w:rPr>
          <w:sz w:val="21"/>
        </w:rPr>
        <w:t>六)公安机关武器装备标准、配备情况；</w:t>
      </w:r>
    </w:p>
    <w:p>
      <w:pPr>
        <w:pStyle w:val="null3"/>
        <w:ind w:firstLine="420"/>
        <w:jc w:val="both"/>
      </w:pPr>
      <w:r>
        <w:rPr>
          <w:sz w:val="21"/>
        </w:rPr>
        <w:t>(</w:t>
      </w:r>
      <w:r>
        <w:rPr>
          <w:sz w:val="21"/>
        </w:rPr>
        <w:t>七)公安机关调查掌握的社情动态及综合情况；</w:t>
      </w:r>
    </w:p>
    <w:p>
      <w:pPr>
        <w:pStyle w:val="null3"/>
        <w:ind w:firstLine="420"/>
        <w:jc w:val="both"/>
      </w:pPr>
      <w:r>
        <w:rPr>
          <w:sz w:val="21"/>
        </w:rPr>
        <w:t>(</w:t>
      </w:r>
      <w:r>
        <w:rPr>
          <w:sz w:val="21"/>
        </w:rPr>
        <w:t>八)其他国家和警务工作秘密事项。</w:t>
      </w:r>
    </w:p>
    <w:p>
      <w:pPr>
        <w:pStyle w:val="null3"/>
        <w:ind w:firstLine="420"/>
        <w:jc w:val="both"/>
      </w:pPr>
      <w:r>
        <w:rPr>
          <w:sz w:val="21"/>
        </w:rPr>
        <w:t>三、本单位承诺:在协助广州市公安局预审监管支队承担翻译工作期间以及工作结束后，都将按照《中华人民共和国保守国家秘密法》、《中华人民共和国保守国家秘密法实施办法</w:t>
      </w:r>
      <w:r>
        <w:rPr>
          <w:color w:val="000000"/>
          <w:sz w:val="21"/>
        </w:rPr>
        <w:t>》、《中华人民共和国刑法》等</w:t>
      </w:r>
      <w:r>
        <w:rPr>
          <w:sz w:val="21"/>
        </w:rPr>
        <w:t>法律、法规的规定，严格保守国家秘密和警务工作秘密。如违法本协议书的规定，将依法承担法律责任。</w:t>
      </w:r>
    </w:p>
    <w:p>
      <w:pPr>
        <w:pStyle w:val="null3"/>
        <w:ind w:firstLine="420"/>
        <w:jc w:val="both"/>
      </w:pPr>
    </w:p>
    <w:p>
      <w:pPr>
        <w:pStyle w:val="null3"/>
        <w:ind w:firstLine="420"/>
        <w:jc w:val="both"/>
      </w:pPr>
    </w:p>
    <w:p>
      <w:pPr>
        <w:pStyle w:val="null3"/>
        <w:ind w:firstLine="420"/>
        <w:jc w:val="both"/>
      </w:pPr>
    </w:p>
    <w:p>
      <w:pPr>
        <w:pStyle w:val="null3"/>
        <w:ind w:firstLine="3150"/>
        <w:jc w:val="both"/>
      </w:pPr>
      <w:r>
        <w:rPr>
          <w:sz w:val="21"/>
        </w:rPr>
        <w:t>承诺单位：</w:t>
      </w:r>
    </w:p>
    <w:p>
      <w:pPr>
        <w:pStyle w:val="null3"/>
        <w:ind w:firstLine="2940"/>
        <w:jc w:val="both"/>
      </w:pPr>
      <w:r>
        <w:rPr>
          <w:sz w:val="21"/>
        </w:rPr>
        <w:t>　　负责人：</w:t>
      </w:r>
    </w:p>
    <w:p>
      <w:pPr>
        <w:pStyle w:val="null3"/>
        <w:ind w:firstLine="4624"/>
        <w:jc w:val="both"/>
      </w:pPr>
      <w:r>
        <w:rPr>
          <w:sz w:val="21"/>
        </w:rPr>
        <w:t>年   月   日</w:t>
      </w:r>
    </w:p>
    <w:p>
      <w:pPr>
        <w:pStyle w:val="null3"/>
        <w:spacing w:before="0" w:after="0"/>
        <w:ind w:left="0" w:right="0" w:firstLine="480"/>
        <w:jc w:val="both"/>
      </w:pPr>
      <w:r>
        <w:rPr/>
        <w:t xml:space="preserve"> </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440104-2024-01562</w:t>
      </w:r>
    </w:p>
    <w:p>
      <w:pPr>
        <w:pStyle w:val="null3"/>
        <w:ind w:firstLine="480"/>
        <w:jc w:val="center"/>
        <w:outlineLvl w:val="3"/>
      </w:pPr>
      <w:r>
        <w:rPr>
          <w:b/>
          <w:sz w:val="24"/>
        </w:rPr>
        <w:t>采购项目编号：</w:t>
      </w:r>
      <w:r>
        <w:rPr>
          <w:b/>
          <w:sz w:val="24"/>
        </w:rPr>
        <w:t>440104-2024-01562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广东志正招标有限公司</w:t>
      </w:r>
    </w:p>
    <w:p>
      <w:pPr>
        <w:pStyle w:val="null3"/>
        <w:ind w:firstLine="480"/>
      </w:pPr>
      <w:r>
        <w:rPr/>
        <w:t>你方组织的</w:t>
      </w:r>
      <w:r>
        <w:rPr>
          <w:u w:val="single"/>
        </w:rPr>
        <w:t>“</w:t>
      </w:r>
      <w:r>
        <w:rPr>
          <w:u w:val="single"/>
        </w:rPr>
        <w:t>2024年广州市公安局越秀区分局社会翻译服务采购项目</w:t>
      </w:r>
      <w:r>
        <w:rPr>
          <w:u w:val="single"/>
        </w:rPr>
        <w:t>”</w:t>
      </w:r>
      <w:r>
        <w:rPr/>
        <w:t>项目的招标[采购项目编号为：</w:t>
      </w:r>
      <w:r>
        <w:rPr>
          <w:u w:val="single"/>
        </w:rPr>
        <w:t>440104-2024-01562</w:t>
      </w:r>
      <w:r>
        <w:rPr/>
        <w:t>]，我方愿参与投标。</w:t>
      </w:r>
    </w:p>
    <w:p>
      <w:pPr>
        <w:pStyle w:val="null3"/>
        <w:ind w:firstLine="480"/>
      </w:pPr>
      <w:r>
        <w:rPr/>
        <w:t>我方确认收到贵方提供的</w:t>
      </w:r>
      <w:r>
        <w:rPr>
          <w:u w:val="single"/>
        </w:rPr>
        <w:t>“</w:t>
      </w:r>
      <w:r>
        <w:rPr>
          <w:u w:val="single"/>
        </w:rPr>
        <w:t>2024年广州市公安局越秀区分局社会翻译服务采购项目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广东志正招标有限公司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2024年广州市公安局越秀区分局社会翻译服务采购项目</w:t>
      </w:r>
      <w:r>
        <w:rPr/>
        <w:t>”项目采购[采购项目编号为</w:t>
      </w:r>
      <w:r>
        <w:rPr/>
        <w:t>440104-2024-01562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广州市公安局越秀区分局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广东志正招标有限公司</w:t>
      </w:r>
    </w:p>
    <w:p>
      <w:pPr>
        <w:pStyle w:val="null3"/>
        <w:ind w:firstLine="480"/>
      </w:pPr>
      <w:r>
        <w:rPr/>
        <w:t>如果我方在贵采购代理机构组织的</w:t>
      </w:r>
      <w:r>
        <w:rPr/>
        <w:t>2024年广州市公安局越秀区分局社会翻译服务采购项目</w:t>
      </w:r>
      <w:r>
        <w:rPr/>
        <w:t>招标中获中标（采购项目编号：</w:t>
      </w:r>
      <w:r>
        <w:rPr/>
        <w:t>440104-2024-01562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