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440001-2024-57178</w:t>
      </w:r>
    </w:p>
    <w:p>
      <w:pPr>
        <w:pStyle w:val="null3"/>
        <w:jc w:val="center"/>
        <w:outlineLvl w:val="3"/>
      </w:pPr>
      <w:r>
        <w:rPr>
          <w:sz w:val="24"/>
          <w:b/>
        </w:rPr>
        <w:t>采购项目编号：</w:t>
      </w:r>
      <w:r>
        <w:rPr>
          <w:sz w:val="24"/>
          <w:b/>
        </w:rPr>
        <w:t>ZZ0240722</w:t>
      </w:r>
    </w:p>
    <w:p>
      <w:pPr>
        <w:pStyle w:val="null3"/>
        <w:jc w:val="center"/>
        <w:outlineLvl w:val="3"/>
      </w:pPr>
      <w:r>
        <w:rPr>
          <w:sz w:val="24"/>
          <w:b/>
        </w:rPr>
        <w:t>项目名称：</w:t>
      </w:r>
      <w:r>
        <w:rPr>
          <w:sz w:val="24"/>
          <w:b/>
        </w:rPr>
        <w:t>智慧安防（东区实验楼、南三区教学实验楼及周边环境）平台建设项目</w:t>
      </w:r>
    </w:p>
    <w:p>
      <w:pPr>
        <w:pStyle w:val="null3"/>
        <w:jc w:val="center"/>
        <w:outlineLvl w:val="3"/>
      </w:pPr>
      <w:r>
        <w:rPr>
          <w:sz w:val="24"/>
          <w:b/>
        </w:rPr>
        <w:t>采购人：</w:t>
      </w:r>
      <w:r>
        <w:rPr>
          <w:sz w:val="24"/>
          <w:b/>
        </w:rPr>
        <w:t>韩山师范学院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韩山师范学院</w:t>
      </w:r>
      <w:r>
        <w:rPr/>
        <w:t>的委托，采用</w:t>
      </w:r>
      <w:r>
        <w:rPr/>
        <w:t>公开招标</w:t>
      </w:r>
      <w:r>
        <w:rPr/>
        <w:t>方式组织采购</w:t>
      </w:r>
      <w:r>
        <w:rPr/>
        <w:t>智慧安防（东区实验楼、南三区教学实验楼及周边环境）平台建设项目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智慧安防（东区实验楼、南三区教学实验楼及周边环境）平台建设项目</w:t>
      </w:r>
    </w:p>
    <w:p>
      <w:pPr>
        <w:pStyle w:val="null3"/>
        <w:ind w:firstLine="480"/>
      </w:pPr>
      <w:r>
        <w:rPr/>
        <w:t>采购计划编号：</w:t>
      </w:r>
      <w:r>
        <w:rPr/>
        <w:t>440001-2024-57178</w:t>
      </w:r>
    </w:p>
    <w:p>
      <w:pPr>
        <w:pStyle w:val="null3"/>
        <w:ind w:firstLine="480"/>
      </w:pPr>
      <w:r>
        <w:rPr/>
        <w:t>采购项目编号：</w:t>
      </w:r>
      <w:r>
        <w:rPr/>
        <w:t>ZZ0240722</w:t>
      </w:r>
    </w:p>
    <w:p>
      <w:pPr>
        <w:pStyle w:val="null3"/>
        <w:ind w:firstLine="480"/>
      </w:pPr>
      <w:r>
        <w:rPr/>
        <w:t>采购方式：</w:t>
      </w:r>
      <w:r>
        <w:rPr/>
        <w:t>公开招标</w:t>
      </w:r>
    </w:p>
    <w:p>
      <w:pPr>
        <w:pStyle w:val="null3"/>
        <w:ind w:firstLine="480"/>
      </w:pPr>
      <w:r>
        <w:rPr/>
        <w:t>预算金额：</w:t>
      </w:r>
      <w:r>
        <w:rPr/>
        <w:t>2,170,871.00</w:t>
      </w:r>
      <w:r>
        <w:rPr/>
        <w:t>元</w:t>
      </w:r>
    </w:p>
    <w:p>
      <w:pPr>
        <w:pStyle w:val="null3"/>
        <w:outlineLvl w:val="3"/>
      </w:pPr>
      <w:r>
        <w:rPr>
          <w:sz w:val="24"/>
          <w:b/>
        </w:rPr>
        <w:t>2.项目内容及需求情况（采购项目技术规格、参数及要求）</w:t>
      </w:r>
    </w:p>
    <w:p>
      <w:pPr>
        <w:pStyle w:val="null3"/>
      </w:pPr>
      <w:r>
        <w:rPr/>
        <w:t>采购包1(智慧安防（东区实验楼、南三区教学实验楼及周边环境）平台建设项目):</w:t>
      </w:r>
    </w:p>
    <w:p>
      <w:pPr>
        <w:pStyle w:val="null3"/>
      </w:pPr>
      <w:r>
        <w:rPr/>
        <w:t>采购包预算金额：2,170,871.00元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视频监控设备</w:t>
            </w:r>
          </w:p>
        </w:tc>
        <w:tc>
          <w:tcPr>
            <w:tcW w:type="dxa" w:w="2136"/>
          </w:tcPr>
          <w:p>
            <w:pPr>
              <w:pStyle w:val="null3"/>
            </w:pPr>
            <w:r>
              <w:rPr/>
              <w:t>64路硬盘录像机</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视频监控设备</w:t>
            </w:r>
          </w:p>
        </w:tc>
        <w:tc>
          <w:tcPr>
            <w:tcW w:type="dxa" w:w="2136"/>
          </w:tcPr>
          <w:p>
            <w:pPr>
              <w:pStyle w:val="null3"/>
            </w:pPr>
            <w:r>
              <w:rPr/>
              <w:t>32路硬盘录像机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视频监控设备</w:t>
            </w:r>
          </w:p>
        </w:tc>
        <w:tc>
          <w:tcPr>
            <w:tcW w:type="dxa" w:w="2136"/>
          </w:tcPr>
          <w:p>
            <w:pPr>
              <w:pStyle w:val="null3"/>
            </w:pPr>
            <w:r>
              <w:rPr/>
              <w:t>网络红外摄像机</w:t>
            </w:r>
          </w:p>
        </w:tc>
        <w:tc>
          <w:tcPr>
            <w:tcW w:type="dxa" w:w="1187"/>
          </w:tcPr>
          <w:p>
            <w:pPr>
              <w:pStyle w:val="null3"/>
            </w:pPr>
            <w:r>
              <w:rPr/>
              <w:t>230(台)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视频监控设备</w:t>
            </w:r>
          </w:p>
        </w:tc>
        <w:tc>
          <w:tcPr>
            <w:tcW w:type="dxa" w:w="2136"/>
          </w:tcPr>
          <w:p>
            <w:pPr>
              <w:pStyle w:val="null3"/>
            </w:pPr>
            <w:r>
              <w:rPr/>
              <w:t>网络红外半球摄像机</w:t>
            </w:r>
          </w:p>
        </w:tc>
        <w:tc>
          <w:tcPr>
            <w:tcW w:type="dxa" w:w="1187"/>
          </w:tcPr>
          <w:p>
            <w:pPr>
              <w:pStyle w:val="null3"/>
            </w:pPr>
            <w:r>
              <w:rPr/>
              <w:t>148(台)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存储设备</w:t>
            </w:r>
          </w:p>
        </w:tc>
        <w:tc>
          <w:tcPr>
            <w:tcW w:type="dxa" w:w="2136"/>
          </w:tcPr>
          <w:p>
            <w:pPr>
              <w:pStyle w:val="null3"/>
            </w:pPr>
            <w:r>
              <w:rPr/>
              <w:t>存储硬盘</w:t>
            </w:r>
          </w:p>
        </w:tc>
        <w:tc>
          <w:tcPr>
            <w:tcW w:type="dxa" w:w="1187"/>
          </w:tcPr>
          <w:p>
            <w:pPr>
              <w:pStyle w:val="null3"/>
            </w:pPr>
            <w:r>
              <w:rPr/>
              <w:t>136(块)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视频监控设备</w:t>
            </w:r>
          </w:p>
        </w:tc>
        <w:tc>
          <w:tcPr>
            <w:tcW w:type="dxa" w:w="2136"/>
          </w:tcPr>
          <w:p>
            <w:pPr>
              <w:pStyle w:val="null3"/>
            </w:pPr>
            <w:r>
              <w:rPr/>
              <w:t>管理平台授权</w:t>
            </w:r>
          </w:p>
        </w:tc>
        <w:tc>
          <w:tcPr>
            <w:tcW w:type="dxa" w:w="1187"/>
          </w:tcPr>
          <w:p>
            <w:pPr>
              <w:pStyle w:val="null3"/>
            </w:pPr>
            <w:r>
              <w:rPr/>
              <w:t>378(路)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视频信息处理设备</w:t>
            </w:r>
          </w:p>
        </w:tc>
        <w:tc>
          <w:tcPr>
            <w:tcW w:type="dxa" w:w="2136"/>
          </w:tcPr>
          <w:p>
            <w:pPr>
              <w:pStyle w:val="null3"/>
            </w:pPr>
            <w:r>
              <w:rPr/>
              <w:t>解码器</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视频监控设备</w:t>
            </w:r>
          </w:p>
        </w:tc>
        <w:tc>
          <w:tcPr>
            <w:tcW w:type="dxa" w:w="2136"/>
          </w:tcPr>
          <w:p>
            <w:pPr>
              <w:pStyle w:val="null3"/>
            </w:pPr>
            <w:r>
              <w:rPr/>
              <w:t>全彩网络摄像机</w:t>
            </w:r>
          </w:p>
        </w:tc>
        <w:tc>
          <w:tcPr>
            <w:tcW w:type="dxa" w:w="1187"/>
          </w:tcPr>
          <w:p>
            <w:pPr>
              <w:pStyle w:val="null3"/>
            </w:pPr>
            <w:r>
              <w:rPr/>
              <w:t>23(台)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视频监控设备</w:t>
            </w:r>
          </w:p>
        </w:tc>
        <w:tc>
          <w:tcPr>
            <w:tcW w:type="dxa" w:w="2136"/>
          </w:tcPr>
          <w:p>
            <w:pPr>
              <w:pStyle w:val="null3"/>
            </w:pPr>
            <w:r>
              <w:rPr/>
              <w:t>智能球型摄像机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视频监控设备</w:t>
            </w:r>
          </w:p>
        </w:tc>
        <w:tc>
          <w:tcPr>
            <w:tcW w:type="dxa" w:w="2136"/>
          </w:tcPr>
          <w:p>
            <w:pPr>
              <w:pStyle w:val="null3"/>
            </w:pPr>
            <w:r>
              <w:rPr/>
              <w:t>显示单元</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其他网络设备</w:t>
            </w:r>
          </w:p>
        </w:tc>
        <w:tc>
          <w:tcPr>
            <w:tcW w:type="dxa" w:w="2136"/>
          </w:tcPr>
          <w:p>
            <w:pPr>
              <w:pStyle w:val="null3"/>
            </w:pPr>
            <w:r>
              <w:rPr/>
              <w:t>显示单元壁装支架</w:t>
            </w:r>
          </w:p>
        </w:tc>
        <w:tc>
          <w:tcPr>
            <w:tcW w:type="dxa" w:w="1187"/>
          </w:tcPr>
          <w:p>
            <w:pPr>
              <w:pStyle w:val="null3"/>
            </w:pPr>
            <w:r>
              <w:rPr/>
              <w:t>9(套)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无线传输辅助设备</w:t>
            </w:r>
          </w:p>
        </w:tc>
        <w:tc>
          <w:tcPr>
            <w:tcW w:type="dxa" w:w="2136"/>
          </w:tcPr>
          <w:p>
            <w:pPr>
              <w:pStyle w:val="null3"/>
            </w:pPr>
            <w:r>
              <w:rPr/>
              <w:t>电梯监控传输装置</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机柜</w:t>
            </w:r>
          </w:p>
        </w:tc>
        <w:tc>
          <w:tcPr>
            <w:tcW w:type="dxa" w:w="2136"/>
          </w:tcPr>
          <w:p>
            <w:pPr>
              <w:pStyle w:val="null3"/>
            </w:pPr>
            <w:r>
              <w:rPr/>
              <w:t>监控机箱</w:t>
            </w:r>
          </w:p>
        </w:tc>
        <w:tc>
          <w:tcPr>
            <w:tcW w:type="dxa" w:w="1187"/>
          </w:tcPr>
          <w:p>
            <w:pPr>
              <w:pStyle w:val="null3"/>
            </w:pPr>
            <w:r>
              <w:rPr/>
              <w:t>16(套)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其他网络设备</w:t>
            </w:r>
          </w:p>
        </w:tc>
        <w:tc>
          <w:tcPr>
            <w:tcW w:type="dxa" w:w="2136"/>
          </w:tcPr>
          <w:p>
            <w:pPr>
              <w:pStyle w:val="null3"/>
            </w:pPr>
            <w:r>
              <w:rPr/>
              <w:t>固定支架</w:t>
            </w:r>
          </w:p>
        </w:tc>
        <w:tc>
          <w:tcPr>
            <w:tcW w:type="dxa" w:w="1187"/>
          </w:tcPr>
          <w:p>
            <w:pPr>
              <w:pStyle w:val="null3"/>
            </w:pPr>
            <w:r>
              <w:rPr/>
              <w:t>214(支)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其他网络设备</w:t>
            </w:r>
          </w:p>
        </w:tc>
        <w:tc>
          <w:tcPr>
            <w:tcW w:type="dxa" w:w="2136"/>
          </w:tcPr>
          <w:p>
            <w:pPr>
              <w:pStyle w:val="null3"/>
            </w:pPr>
            <w:r>
              <w:rPr/>
              <w:t>天面支架</w:t>
            </w:r>
          </w:p>
        </w:tc>
        <w:tc>
          <w:tcPr>
            <w:tcW w:type="dxa" w:w="1187"/>
          </w:tcPr>
          <w:p>
            <w:pPr>
              <w:pStyle w:val="null3"/>
            </w:pPr>
            <w:r>
              <w:rPr/>
              <w:t>16(套)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其他网络设备</w:t>
            </w:r>
          </w:p>
        </w:tc>
        <w:tc>
          <w:tcPr>
            <w:tcW w:type="dxa" w:w="2136"/>
          </w:tcPr>
          <w:p>
            <w:pPr>
              <w:pStyle w:val="null3"/>
            </w:pPr>
            <w:r>
              <w:rPr/>
              <w:t>摄像枪专用支架</w:t>
            </w:r>
          </w:p>
        </w:tc>
        <w:tc>
          <w:tcPr>
            <w:tcW w:type="dxa" w:w="1187"/>
          </w:tcPr>
          <w:p>
            <w:pPr>
              <w:pStyle w:val="null3"/>
            </w:pPr>
            <w:r>
              <w:rPr/>
              <w:t>23(支)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其他网络设备</w:t>
            </w:r>
          </w:p>
        </w:tc>
        <w:tc>
          <w:tcPr>
            <w:tcW w:type="dxa" w:w="2136"/>
          </w:tcPr>
          <w:p>
            <w:pPr>
              <w:pStyle w:val="null3"/>
            </w:pPr>
            <w:r>
              <w:rPr/>
              <w:t>球机支架</w:t>
            </w:r>
          </w:p>
        </w:tc>
        <w:tc>
          <w:tcPr>
            <w:tcW w:type="dxa" w:w="1187"/>
          </w:tcPr>
          <w:p>
            <w:pPr>
              <w:pStyle w:val="null3"/>
            </w:pPr>
            <w:r>
              <w:rPr/>
              <w:t>2(支)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交换设备</w:t>
            </w:r>
          </w:p>
        </w:tc>
        <w:tc>
          <w:tcPr>
            <w:tcW w:type="dxa" w:w="2136"/>
          </w:tcPr>
          <w:p>
            <w:pPr>
              <w:pStyle w:val="null3"/>
            </w:pPr>
            <w:r>
              <w:rPr/>
              <w:t>汇聚交换机1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交换设备</w:t>
            </w:r>
          </w:p>
        </w:tc>
        <w:tc>
          <w:tcPr>
            <w:tcW w:type="dxa" w:w="2136"/>
          </w:tcPr>
          <w:p>
            <w:pPr>
              <w:pStyle w:val="null3"/>
            </w:pPr>
            <w:r>
              <w:rPr/>
              <w:t>汇聚交换机2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无线传输辅助设备</w:t>
            </w:r>
          </w:p>
        </w:tc>
        <w:tc>
          <w:tcPr>
            <w:tcW w:type="dxa" w:w="2136"/>
          </w:tcPr>
          <w:p>
            <w:pPr>
              <w:pStyle w:val="null3"/>
            </w:pPr>
            <w:r>
              <w:rPr/>
              <w:t>光模块1</w:t>
            </w:r>
          </w:p>
        </w:tc>
        <w:tc>
          <w:tcPr>
            <w:tcW w:type="dxa" w:w="1187"/>
          </w:tcPr>
          <w:p>
            <w:pPr>
              <w:pStyle w:val="null3"/>
            </w:pPr>
            <w:r>
              <w:rPr/>
              <w:t>2(块)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无线传输辅助设备</w:t>
            </w:r>
          </w:p>
        </w:tc>
        <w:tc>
          <w:tcPr>
            <w:tcW w:type="dxa" w:w="2136"/>
          </w:tcPr>
          <w:p>
            <w:pPr>
              <w:pStyle w:val="null3"/>
            </w:pPr>
            <w:r>
              <w:rPr/>
              <w:t>光模块2</w:t>
            </w:r>
          </w:p>
        </w:tc>
        <w:tc>
          <w:tcPr>
            <w:tcW w:type="dxa" w:w="1187"/>
          </w:tcPr>
          <w:p>
            <w:pPr>
              <w:pStyle w:val="null3"/>
            </w:pPr>
            <w:r>
              <w:rPr/>
              <w:t>2(块)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交换设备</w:t>
            </w:r>
          </w:p>
        </w:tc>
        <w:tc>
          <w:tcPr>
            <w:tcW w:type="dxa" w:w="2136"/>
          </w:tcPr>
          <w:p>
            <w:pPr>
              <w:pStyle w:val="null3"/>
            </w:pPr>
            <w:r>
              <w:rPr/>
              <w:t>边缘交换机1</w:t>
            </w:r>
          </w:p>
        </w:tc>
        <w:tc>
          <w:tcPr>
            <w:tcW w:type="dxa" w:w="1187"/>
          </w:tcPr>
          <w:p>
            <w:pPr>
              <w:pStyle w:val="null3"/>
            </w:pPr>
            <w:r>
              <w:rPr/>
              <w:t>19(台)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交换设备</w:t>
            </w:r>
          </w:p>
        </w:tc>
        <w:tc>
          <w:tcPr>
            <w:tcW w:type="dxa" w:w="2136"/>
          </w:tcPr>
          <w:p>
            <w:pPr>
              <w:pStyle w:val="null3"/>
            </w:pPr>
            <w:r>
              <w:rPr/>
              <w:t>边缘交换机2</w:t>
            </w:r>
          </w:p>
        </w:tc>
        <w:tc>
          <w:tcPr>
            <w:tcW w:type="dxa" w:w="1187"/>
          </w:tcPr>
          <w:p>
            <w:pPr>
              <w:pStyle w:val="null3"/>
            </w:pPr>
            <w:r>
              <w:rPr/>
              <w:t>22(台)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其他网络设备</w:t>
            </w:r>
          </w:p>
        </w:tc>
        <w:tc>
          <w:tcPr>
            <w:tcW w:type="dxa" w:w="2136"/>
          </w:tcPr>
          <w:p>
            <w:pPr>
              <w:pStyle w:val="null3"/>
            </w:pPr>
            <w:r>
              <w:rPr/>
              <w:t>超五类双绞线</w:t>
            </w:r>
          </w:p>
        </w:tc>
        <w:tc>
          <w:tcPr>
            <w:tcW w:type="dxa" w:w="1187"/>
          </w:tcPr>
          <w:p>
            <w:pPr>
              <w:pStyle w:val="null3"/>
            </w:pPr>
            <w:r>
              <w:rPr/>
              <w:t>108(箱)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其他网络设备</w:t>
            </w:r>
          </w:p>
        </w:tc>
        <w:tc>
          <w:tcPr>
            <w:tcW w:type="dxa" w:w="2136"/>
          </w:tcPr>
          <w:p>
            <w:pPr>
              <w:pStyle w:val="null3"/>
            </w:pPr>
            <w:r>
              <w:rPr/>
              <w:t>超六类双绞线</w:t>
            </w:r>
          </w:p>
        </w:tc>
        <w:tc>
          <w:tcPr>
            <w:tcW w:type="dxa" w:w="1187"/>
          </w:tcPr>
          <w:p>
            <w:pPr>
              <w:pStyle w:val="null3"/>
            </w:pPr>
            <w:r>
              <w:rPr/>
              <w:t>11(箱)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机柜</w:t>
            </w:r>
          </w:p>
        </w:tc>
        <w:tc>
          <w:tcPr>
            <w:tcW w:type="dxa" w:w="2136"/>
          </w:tcPr>
          <w:p>
            <w:pPr>
              <w:pStyle w:val="null3"/>
            </w:pPr>
            <w:r>
              <w:rPr/>
              <w:t>9U机柜</w:t>
            </w:r>
          </w:p>
        </w:tc>
        <w:tc>
          <w:tcPr>
            <w:tcW w:type="dxa" w:w="1187"/>
          </w:tcPr>
          <w:p>
            <w:pPr>
              <w:pStyle w:val="null3"/>
            </w:pPr>
            <w:r>
              <w:rPr/>
              <w:t>20(台)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其他网络设备</w:t>
            </w:r>
          </w:p>
        </w:tc>
        <w:tc>
          <w:tcPr>
            <w:tcW w:type="dxa" w:w="2136"/>
          </w:tcPr>
          <w:p>
            <w:pPr>
              <w:pStyle w:val="null3"/>
            </w:pPr>
            <w:r>
              <w:rPr/>
              <w:t>电源线-1</w:t>
            </w:r>
          </w:p>
        </w:tc>
        <w:tc>
          <w:tcPr>
            <w:tcW w:type="dxa" w:w="1187"/>
          </w:tcPr>
          <w:p>
            <w:pPr>
              <w:pStyle w:val="null3"/>
            </w:pPr>
            <w:r>
              <w:rPr/>
              <w:t>10,800(米)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其他网络设备</w:t>
            </w:r>
          </w:p>
        </w:tc>
        <w:tc>
          <w:tcPr>
            <w:tcW w:type="dxa" w:w="2136"/>
          </w:tcPr>
          <w:p>
            <w:pPr>
              <w:pStyle w:val="null3"/>
            </w:pPr>
            <w:r>
              <w:rPr/>
              <w:t>电源线-2</w:t>
            </w:r>
          </w:p>
        </w:tc>
        <w:tc>
          <w:tcPr>
            <w:tcW w:type="dxa" w:w="1187"/>
          </w:tcPr>
          <w:p>
            <w:pPr>
              <w:pStyle w:val="null3"/>
            </w:pPr>
            <w:r>
              <w:rPr/>
              <w:t>4,800(米)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其他网络设备</w:t>
            </w:r>
          </w:p>
        </w:tc>
        <w:tc>
          <w:tcPr>
            <w:tcW w:type="dxa" w:w="2136"/>
          </w:tcPr>
          <w:p>
            <w:pPr>
              <w:pStyle w:val="null3"/>
            </w:pPr>
            <w:r>
              <w:rPr/>
              <w:t>PVC护套管</w:t>
            </w:r>
          </w:p>
        </w:tc>
        <w:tc>
          <w:tcPr>
            <w:tcW w:type="dxa" w:w="1187"/>
          </w:tcPr>
          <w:p>
            <w:pPr>
              <w:pStyle w:val="null3"/>
            </w:pPr>
            <w:r>
              <w:rPr/>
              <w:t>4,580(条)</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避雷器</w:t>
            </w:r>
          </w:p>
        </w:tc>
        <w:tc>
          <w:tcPr>
            <w:tcW w:type="dxa" w:w="2136"/>
          </w:tcPr>
          <w:p>
            <w:pPr>
              <w:pStyle w:val="null3"/>
            </w:pPr>
            <w:r>
              <w:rPr/>
              <w:t>电源避雷器</w:t>
            </w:r>
          </w:p>
        </w:tc>
        <w:tc>
          <w:tcPr>
            <w:tcW w:type="dxa" w:w="1187"/>
          </w:tcPr>
          <w:p>
            <w:pPr>
              <w:pStyle w:val="null3"/>
            </w:pPr>
            <w:r>
              <w:rPr/>
              <w:t>20(台)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其他网络设备</w:t>
            </w:r>
          </w:p>
        </w:tc>
        <w:tc>
          <w:tcPr>
            <w:tcW w:type="dxa" w:w="2136"/>
          </w:tcPr>
          <w:p>
            <w:pPr>
              <w:pStyle w:val="null3"/>
            </w:pPr>
            <w:r>
              <w:rPr/>
              <w:t>接地线</w:t>
            </w:r>
          </w:p>
        </w:tc>
        <w:tc>
          <w:tcPr>
            <w:tcW w:type="dxa" w:w="1187"/>
          </w:tcPr>
          <w:p>
            <w:pPr>
              <w:pStyle w:val="null3"/>
            </w:pPr>
            <w:r>
              <w:rPr/>
              <w:t>15(卷)</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机柜</w:t>
            </w:r>
          </w:p>
        </w:tc>
        <w:tc>
          <w:tcPr>
            <w:tcW w:type="dxa" w:w="2136"/>
          </w:tcPr>
          <w:p>
            <w:pPr>
              <w:pStyle w:val="null3"/>
            </w:pPr>
            <w:r>
              <w:rPr/>
              <w:t>汇聚机柜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其他网络设备</w:t>
            </w:r>
          </w:p>
        </w:tc>
        <w:tc>
          <w:tcPr>
            <w:tcW w:type="dxa" w:w="2136"/>
          </w:tcPr>
          <w:p>
            <w:pPr>
              <w:pStyle w:val="null3"/>
            </w:pPr>
            <w:r>
              <w:rPr/>
              <w:t>室外防水设备箱</w:t>
            </w:r>
          </w:p>
        </w:tc>
        <w:tc>
          <w:tcPr>
            <w:tcW w:type="dxa" w:w="1187"/>
          </w:tcPr>
          <w:p>
            <w:pPr>
              <w:pStyle w:val="null3"/>
            </w:pPr>
            <w:r>
              <w:rPr/>
              <w:t>9(个)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其他网络设备</w:t>
            </w:r>
          </w:p>
        </w:tc>
        <w:tc>
          <w:tcPr>
            <w:tcW w:type="dxa" w:w="2136"/>
          </w:tcPr>
          <w:p>
            <w:pPr>
              <w:pStyle w:val="null3"/>
            </w:pPr>
            <w:r>
              <w:rPr/>
              <w:t>监控专业立杆</w:t>
            </w:r>
          </w:p>
        </w:tc>
        <w:tc>
          <w:tcPr>
            <w:tcW w:type="dxa" w:w="1187"/>
          </w:tcPr>
          <w:p>
            <w:pPr>
              <w:pStyle w:val="null3"/>
            </w:pPr>
            <w:r>
              <w:rPr/>
              <w:t>9(支)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其他网络设备</w:t>
            </w:r>
          </w:p>
        </w:tc>
        <w:tc>
          <w:tcPr>
            <w:tcW w:type="dxa" w:w="2136"/>
          </w:tcPr>
          <w:p>
            <w:pPr>
              <w:pStyle w:val="null3"/>
            </w:pPr>
            <w:r>
              <w:rPr/>
              <w:t>立杆横臂支架</w:t>
            </w:r>
          </w:p>
        </w:tc>
        <w:tc>
          <w:tcPr>
            <w:tcW w:type="dxa" w:w="1187"/>
          </w:tcPr>
          <w:p>
            <w:pPr>
              <w:pStyle w:val="null3"/>
            </w:pPr>
            <w:r>
              <w:rPr/>
              <w:t>9(支)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网络收发器</w:t>
            </w:r>
          </w:p>
        </w:tc>
        <w:tc>
          <w:tcPr>
            <w:tcW w:type="dxa" w:w="2136"/>
          </w:tcPr>
          <w:p>
            <w:pPr>
              <w:pStyle w:val="null3"/>
            </w:pPr>
            <w:r>
              <w:rPr/>
              <w:t>光纤收发器</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其他网络设备</w:t>
            </w:r>
          </w:p>
        </w:tc>
        <w:tc>
          <w:tcPr>
            <w:tcW w:type="dxa" w:w="2136"/>
          </w:tcPr>
          <w:p>
            <w:pPr>
              <w:pStyle w:val="null3"/>
            </w:pPr>
            <w:r>
              <w:rPr/>
              <w:t>24芯光纤终端盒</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其他网络设备</w:t>
            </w:r>
          </w:p>
        </w:tc>
        <w:tc>
          <w:tcPr>
            <w:tcW w:type="dxa" w:w="2136"/>
          </w:tcPr>
          <w:p>
            <w:pPr>
              <w:pStyle w:val="null3"/>
            </w:pPr>
            <w:r>
              <w:rPr/>
              <w:t>24芯光纤ODF架</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其他网络设备</w:t>
            </w:r>
          </w:p>
        </w:tc>
        <w:tc>
          <w:tcPr>
            <w:tcW w:type="dxa" w:w="2136"/>
          </w:tcPr>
          <w:p>
            <w:pPr>
              <w:pStyle w:val="null3"/>
            </w:pPr>
            <w:r>
              <w:rPr/>
              <w:t>8芯光缆</w:t>
            </w:r>
          </w:p>
        </w:tc>
        <w:tc>
          <w:tcPr>
            <w:tcW w:type="dxa" w:w="1187"/>
          </w:tcPr>
          <w:p>
            <w:pPr>
              <w:pStyle w:val="null3"/>
            </w:pPr>
            <w:r>
              <w:rPr/>
              <w:t>1,500(米)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其他网络设备</w:t>
            </w:r>
          </w:p>
        </w:tc>
        <w:tc>
          <w:tcPr>
            <w:tcW w:type="dxa" w:w="2136"/>
          </w:tcPr>
          <w:p>
            <w:pPr>
              <w:pStyle w:val="null3"/>
            </w:pPr>
            <w:r>
              <w:rPr/>
              <w:t>子管</w:t>
            </w:r>
          </w:p>
        </w:tc>
        <w:tc>
          <w:tcPr>
            <w:tcW w:type="dxa" w:w="1187"/>
          </w:tcPr>
          <w:p>
            <w:pPr>
              <w:pStyle w:val="null3"/>
            </w:pPr>
            <w:r>
              <w:rPr/>
              <w:t>1,100(米)</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合同履行期限：合同签订后，中标方在收到采购方可供货的书面通知后，30个日历日内完成设备供货安装调试交付使用。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采购包1（智慧安防（东区实验楼、南三区教学实验楼及周边环境）平台建设项目）：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韩山师范学院</w:t>
      </w:r>
    </w:p>
    <w:p>
      <w:pPr>
        <w:pStyle w:val="null3"/>
        <w:ind w:firstLine="480"/>
      </w:pPr>
      <w:r>
        <w:rPr/>
        <w:t xml:space="preserve"> 地址：</w:t>
      </w:r>
      <w:r>
        <w:rPr/>
        <w:t>潮州市湘桥区桥东</w:t>
      </w:r>
    </w:p>
    <w:p>
      <w:pPr>
        <w:pStyle w:val="null3"/>
        <w:ind w:firstLine="480"/>
      </w:pPr>
      <w:r>
        <w:rPr/>
        <w:t xml:space="preserve"> 联系方式：</w:t>
      </w:r>
      <w:r>
        <w:rPr/>
        <w:t>刘老师 0768-2523322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3、无论招标文件中是否有具体要求，投标人所投的货物及伴随的服务均应符合国家的强制性标准。同时，所投产品的生产制造商应遵守国家关于生产许可的强制规定。</w:t>
      </w:r>
    </w:p>
    <w:p>
      <w:pPr>
        <w:pStyle w:val="null3"/>
        <w:ind w:left="135"/>
        <w:jc w:val="both"/>
      </w:pPr>
      <w:r>
        <w:rPr>
          <w:sz w:val="21"/>
          <w:shd w:fill="FFFFFF" w:val="clear"/>
        </w:rPr>
        <w:t>4</w:t>
      </w:r>
      <w:r>
        <w:rPr>
          <w:sz w:val="21"/>
          <w:shd w:fill="FFFFFF" w:val="clear"/>
        </w:rPr>
        <w:t>、</w:t>
      </w:r>
      <w:r>
        <w:rPr>
          <w:sz w:val="21"/>
          <w:b/>
          <w:shd w:fill="FFFFFF" w:val="clear"/>
        </w:rPr>
        <w:t>本项目核心产品为：</w:t>
      </w:r>
      <w:r>
        <w:rPr>
          <w:sz w:val="24"/>
          <w:shd w:fill="FFFFFF" w:val="clear"/>
        </w:rPr>
        <w:t xml:space="preserve"> </w:t>
      </w:r>
      <w:r>
        <w:rPr>
          <w:sz w:val="21"/>
          <w:b/>
          <w:shd w:fill="FFFFFF" w:val="clear"/>
        </w:rPr>
        <w:t>64路硬盘录像机、解码器</w:t>
      </w:r>
      <w:r>
        <w:rPr>
          <w:sz w:val="21"/>
          <w:shd w:fill="FFFFFF" w:val="clear"/>
        </w:rPr>
        <w:t>。</w:t>
      </w:r>
      <w:r>
        <w:rPr>
          <w:sz w:val="21"/>
          <w:shd w:fill="FFFFFF" w:val="clear"/>
        </w:rPr>
        <w:t>投标人应在投标文件中清晰列明</w:t>
      </w:r>
      <w:r>
        <w:rPr>
          <w:sz w:val="21"/>
          <w:shd w:fill="FFFFFF" w:val="clear"/>
        </w:rPr>
        <w:t>“货物名称、品牌”。</w:t>
      </w:r>
    </w:p>
    <w:p>
      <w:pPr>
        <w:pStyle w:val="null3"/>
        <w:ind w:left="135"/>
        <w:jc w:val="both"/>
      </w:pPr>
      <w:r>
        <w:rPr>
          <w:sz w:val="21"/>
          <w:shd w:fill="FFFFFF" w:val="clear"/>
        </w:rPr>
        <w:t>5</w:t>
      </w:r>
      <w:r>
        <w:rPr>
          <w:sz w:val="21"/>
          <w:shd w:fill="FFFFFF" w:val="clear"/>
        </w:rPr>
        <w:t>、本项目对应的中小企业划分标准所属行业为：</w:t>
      </w:r>
      <w:r>
        <w:rPr>
          <w:sz w:val="21"/>
          <w:b/>
          <w:u w:val="single"/>
          <w:shd w:fill="FFFFFF" w:val="clear"/>
        </w:rPr>
        <w:t>工业</w:t>
      </w:r>
      <w:r>
        <w:rPr>
          <w:sz w:val="21"/>
          <w:shd w:fill="FFFFFF" w:val="clear"/>
        </w:rPr>
        <w:t>。</w:t>
      </w:r>
    </w:p>
    <w:p>
      <w:pPr>
        <w:pStyle w:val="null3"/>
        <w:ind w:left="135"/>
        <w:jc w:val="both"/>
      </w:pPr>
      <w:r>
        <w:rPr>
          <w:sz w:val="21"/>
          <w:shd w:fill="FFFFFF" w:val="clear"/>
        </w:rPr>
        <w:t>6</w:t>
      </w:r>
      <w:r>
        <w:rPr>
          <w:sz w:val="21"/>
          <w:shd w:fill="FFFFFF" w:val="clear"/>
        </w:rPr>
        <w:t>、</w:t>
      </w:r>
      <w:r>
        <w:rPr>
          <w:sz w:val="21"/>
          <w:shd w:fill="FFFFFF" w:val="clear"/>
        </w:rPr>
        <w:t>项目概况：</w:t>
      </w:r>
    </w:p>
    <w:p>
      <w:pPr>
        <w:pStyle w:val="null3"/>
        <w:ind w:firstLine="420"/>
        <w:jc w:val="both"/>
      </w:pPr>
      <w:r>
        <w:rPr>
          <w:sz w:val="21"/>
          <w:shd w:fill="FFFFFF" w:val="clear"/>
        </w:rPr>
        <w:t>为提升学校智慧安防建设水平，确保校园安全及教室外围符合标准化考场要求，须对东区实验楼和南三区教学实验楼的内部通道及周边环境加装监控摄像头及建设配套信息系统。</w:t>
      </w:r>
    </w:p>
    <w:p>
      <w:pPr>
        <w:pStyle w:val="null3"/>
        <w:jc w:val="both"/>
      </w:pPr>
      <w:r>
        <w:rPr>
          <w:sz w:val="21"/>
        </w:rPr>
        <w:t>★</w:t>
      </w:r>
      <w:r>
        <w:rPr>
          <w:sz w:val="21"/>
          <w:b/>
        </w:rPr>
        <w:t>7、投标人投标总报价不得超过本项目预算总金额，且所投设备单价不得超过该设备的</w:t>
      </w:r>
      <w:r>
        <w:rPr>
          <w:sz w:val="21"/>
          <w:b/>
        </w:rPr>
        <w:t>分项预算单价</w:t>
      </w:r>
      <w:r>
        <w:rPr>
          <w:sz w:val="21"/>
          <w:b/>
        </w:rPr>
        <w:t>，</w:t>
      </w:r>
      <w:r>
        <w:rPr>
          <w:sz w:val="21"/>
          <w:b/>
        </w:rPr>
        <w:t>否则投标无效。</w:t>
      </w:r>
    </w:p>
    <w:p>
      <w:pPr>
        <w:pStyle w:val="null3"/>
        <w:jc w:val="both"/>
      </w:pPr>
      <w:r>
        <w:br/>
      </w:r>
      <w:r>
        <w:rPr>
          <w:sz w:val="21"/>
          <w:b/>
        </w:rPr>
        <w:t>二</w:t>
      </w:r>
      <w:r>
        <w:rPr>
          <w:sz w:val="21"/>
          <w:b/>
        </w:rPr>
        <w:t>、</w:t>
      </w:r>
      <w:r>
        <w:rPr>
          <w:sz w:val="21"/>
          <w:b/>
        </w:rPr>
        <w:t>项目基本要求</w:t>
      </w:r>
      <w:r>
        <w:rPr>
          <w:sz w:val="21"/>
        </w:rPr>
        <w:t>：</w:t>
      </w:r>
    </w:p>
    <w:p>
      <w:pPr>
        <w:pStyle w:val="null3"/>
        <w:ind w:firstLine="420"/>
        <w:jc w:val="both"/>
      </w:pPr>
      <w:r>
        <w:rPr>
          <w:sz w:val="21"/>
        </w:rPr>
        <w:t>1.供应商提供的物品须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ind w:firstLine="420"/>
        <w:jc w:val="both"/>
      </w:pPr>
      <w:r>
        <w:rPr>
          <w:sz w:val="21"/>
        </w:rPr>
        <w:t>2.投标人应对投标设备列明其品牌、型号、制造商名称、产地、技术参数、功能介绍和使用说明。</w:t>
      </w:r>
    </w:p>
    <w:p>
      <w:pPr>
        <w:pStyle w:val="null3"/>
        <w:ind w:firstLine="420"/>
        <w:jc w:val="both"/>
      </w:pPr>
      <w:r>
        <w:rPr>
          <w:sz w:val="21"/>
        </w:rPr>
        <w:t>3.投标总报价包括完成本项目的成本、利润、运费、税金等全部费用。伴随服务（费用包含在投标总价内）：全部设备的技术设计、运输、安装调试、人员培训、售后服务、含税等费用。</w:t>
      </w:r>
    </w:p>
    <w:p>
      <w:pPr>
        <w:pStyle w:val="null3"/>
        <w:ind w:firstLine="420"/>
        <w:jc w:val="both"/>
      </w:pPr>
      <w:r>
        <w:rPr>
          <w:sz w:val="21"/>
        </w:rPr>
        <w:t>4.建设目标或实现功能：</w:t>
      </w:r>
      <w:r>
        <w:rPr>
          <w:sz w:val="21"/>
        </w:rPr>
        <w:t>通过对东区实验楼、南三区教学实验楼及</w:t>
      </w:r>
      <w:r>
        <w:rPr>
          <w:sz w:val="21"/>
        </w:rPr>
        <w:t>周边环境</w:t>
      </w:r>
      <w:r>
        <w:rPr>
          <w:sz w:val="21"/>
        </w:rPr>
        <w:t>的视频监控建设，使校园安保视频监控系统更加完善；</w:t>
      </w:r>
      <w:r>
        <w:rPr>
          <w:sz w:val="21"/>
        </w:rPr>
        <w:t>让教室外围符合标准化考场要求</w:t>
      </w:r>
      <w:r>
        <w:rPr>
          <w:sz w:val="21"/>
        </w:rPr>
        <w:t>。</w:t>
      </w:r>
    </w:p>
    <w:p>
      <w:pPr>
        <w:pStyle w:val="null3"/>
      </w:pPr>
      <w:r>
        <w:rPr/>
        <w:t>采购包1（智慧安防（东区实验楼、南三区教学实验楼及周边环境）平台建设项目）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合同签订后，中标方在收到采购方可供货的书面通知后，30个日历日内完成设备供货安装调试交付使用。</w:t>
            </w:r>
          </w:p>
        </w:tc>
      </w:tr>
      <w:tr>
        <w:tc>
          <w:tcPr>
            <w:tcW w:type="dxa" w:w="4153"/>
          </w:tcPr>
          <w:p>
            <w:pPr>
              <w:pStyle w:val="null3"/>
            </w:pPr>
            <w:r>
              <w:rPr/>
              <w:t>标的提供的地点</w:t>
            </w:r>
          </w:p>
        </w:tc>
        <w:tc>
          <w:tcPr>
            <w:tcW w:type="dxa" w:w="4153"/>
          </w:tcPr>
          <w:p>
            <w:pPr>
              <w:pStyle w:val="null3"/>
            </w:pPr>
            <w:r>
              <w:rPr/>
              <w:t>韩山师范学院内（采购方指定地点）</w:t>
            </w:r>
          </w:p>
        </w:tc>
      </w:tr>
      <w:tr>
        <w:tc>
          <w:tcPr>
            <w:tcW w:type="dxa" w:w="4153"/>
          </w:tcPr>
          <w:p>
            <w:pPr>
              <w:pStyle w:val="null3"/>
            </w:pPr>
            <w:r>
              <w:rPr/>
              <w:t>付款方式</w:t>
            </w:r>
          </w:p>
        </w:tc>
        <w:tc>
          <w:tcPr>
            <w:tcW w:type="dxa" w:w="4153"/>
          </w:tcPr>
          <w:p>
            <w:pPr>
              <w:pStyle w:val="null3"/>
            </w:pPr>
            <w:r>
              <w:rPr/>
              <w:t>1期：支付比例30%,合同签订后，采购方向中标方预支付30%的合同款，在取得中标方提供相应的合法、有效付款凭证（小规模纳税人提供正规发票，一般纳税人提供增值税专用发票）后10个工作日内办理。</w:t>
            </w:r>
          </w:p>
          <w:p>
            <w:pPr>
              <w:pStyle w:val="null3"/>
            </w:pPr>
            <w:r>
              <w:rPr/>
              <w:t>2期：支付比例70%,验收合格后，采购方向中标方支付70%的合同款，在取得中标方提供相应的合法、有效付款凭证（小规模纳税人提供正规发票，一般纳税人提供增值税专用发票）后10个工作日内办理。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方完成项目所有设备及系统的调试后10个日历日内，采购方须组织双方人员进行项目初步验收；初步验收合格后，采购方对所有设备及系统进行为期60天的试用，试用无异议，10个日历日内双方组成验收小组对项目进行验收。 （2）货物若有国家标准按照国家标准验收，若无国家标准按行业标准验收，为全新产品，表面无划损、无任何缺陷隐患，在中国境内可依常规安全合法使用。 （3）验收时应在双方共同参与下进行。采购方组成验收小组按国家有关规定、规范进行验收，必要时邀请相关的专业人员或机构参与验收。验收时如发现所交付的货物有短装、次品、损坏或其它不符合本合同规定之情形者，中标方应做出详尽的现场记录，由双方签署备忘录。此现场记录或备忘录可用作补充、缺失和更换损坏部件的有效证据。由此产生的有关费用由中标方承担。 （4）如果合同货物运输和交付使用过程中因事故造成货物短缺、损坏，中标方应及时安排更换，相关费用由中标方承担。 （5）所有商品及技术服务等涉及到知识产权及相关权利纠纷的，一切责任均由中标方承担。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其他，一、售后服务要求： 1.除特别说明的产品外，项目中所有设备（含软件产品）都须提供不少于两年的质保期及终身维护。如产品生产厂家的保修条款超过对应上述项目的质保年限的，按厂家的保修期计算。质保期内，如出现非人为及不可抗力因素造成的质量问题，中标人须无条件负责维修。（费用包含在投标报价中） 2.负责采购方使用人员的使用操作技术及维护技术的培训。 3.保修期内，如设备或零部件因非人为因素出现故障而造成短期停用时，则保修期和无条件维修期相应顺延。如停用时间累计超过20天则质保期在状态恢复正常时重新计算或予以更换为全新合格的同样设备。（费用包含在投标报价中） 4.在保修期内，如货品非因采购方的人为原因而出现的问题由中标方负责保修、包换或包退，并承担修理、调换或退货的实际费用。 5.保修期内，中标方负责对其提供的货物整机进行维修和系统维护，不再收取任何费用，但非中标方责任的人为因素、自然因素（如火灾、雷击等）造成的故障除外。 6.对采购方的服务通知，中标方在接报后30分钟内响应，12小时内到达现场，24小时内处理完毕。若在24小时内仍未能有效解决，中标方须无条件提供同等档次的设备予采购方临时使用。（费用包含在投标报价中） 7.保修期间，同一硬件一个月内连续2次出现同一故障，中标方须无条件更换同一档次货物。（费用包含在投标报价中） 二、安装调试要求： 1.中标方须在规定的期限内将产品调试至最佳状态。中标人须向采购方提供本项目采购的所有硬件的安装和维护服务的全部内容。若本项目采购的设备产品等方面的配置或要求中出现不合理或不完整的问题时，投标人有责任和义务在投标文件中对相关内容提出针对性的补充或修改的意见。在合同签订及验收过程中，采购方将根据实施情况酌情参考及付诸实施。 2.对投标人要求： （1）★为保证系统的正常稳定运行，投标人须承诺所选用的设备无缝接入原有学校校园安防管理平台（海康威视综合安防管理平台，V1.7.201_20230131，无偿开放对接），提供承诺，格式自拟。 （2）要求投标人须具有良好信誉和相关实力的技术队伍。 （3）投标人应本着认真负责态度，组织技术队伍，做好投标的整体方案，并书面提出保修、维护、服务以及今后技术支持的措施计划和承诺。 （4）所有设备均须由投标人送货上门并安装调试，用户不再支付任何费用。 （5）自设备安装工作一开始，投标人应允许使用单位的工作人员参与设备的安装、测试、诊断及解决遇到的问题等各项工作。 三、培训要求： 中标方应在采购方现场无条件对操作人员及维修人员进行培训，保证操作人员能独立操作，以及对设备的简单维护保养。（费用包含在投标报价中） 四、人员技术要求： 中标人应组建满足项目整体内容所需的管理、技术、实施团队。 其中： 项目负责人（1名）须具有：中级或以上的系统集成项目工程师证书； 项目技术负责人（1名）须具有：中级或以上的系统集成项目工程师证书。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视频监控设备</w:t>
            </w:r>
          </w:p>
        </w:tc>
        <w:tc>
          <w:tcPr>
            <w:tcW w:type="dxa" w:w="831"/>
          </w:tcPr>
          <w:p>
            <w:pPr>
              <w:pStyle w:val="null3"/>
              <w:jc w:val="left"/>
            </w:pPr>
            <w:r>
              <w:rPr/>
              <w:t>64路硬盘录像机</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29,106.00</w:t>
            </w:r>
          </w:p>
        </w:tc>
        <w:tc>
          <w:tcPr>
            <w:tcW w:type="dxa" w:w="831"/>
          </w:tcPr>
          <w:p>
            <w:pPr>
              <w:pStyle w:val="null3"/>
              <w:jc w:val="right"/>
            </w:pPr>
            <w:r>
              <w:rPr/>
              <w:t>232,848.00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视频监控设备</w:t>
            </w:r>
          </w:p>
        </w:tc>
        <w:tc>
          <w:tcPr>
            <w:tcW w:type="dxa" w:w="831"/>
          </w:tcPr>
          <w:p>
            <w:pPr>
              <w:pStyle w:val="null3"/>
              <w:jc w:val="left"/>
            </w:pPr>
            <w:r>
              <w:rPr/>
              <w:t>32路硬盘录像机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22,730.00</w:t>
            </w:r>
          </w:p>
        </w:tc>
        <w:tc>
          <w:tcPr>
            <w:tcW w:type="dxa" w:w="831"/>
          </w:tcPr>
          <w:p>
            <w:pPr>
              <w:pStyle w:val="null3"/>
              <w:jc w:val="right"/>
            </w:pPr>
            <w:r>
              <w:rPr/>
              <w:t>22,730.00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视频监控设备</w:t>
            </w:r>
          </w:p>
        </w:tc>
        <w:tc>
          <w:tcPr>
            <w:tcW w:type="dxa" w:w="831"/>
          </w:tcPr>
          <w:p>
            <w:pPr>
              <w:pStyle w:val="null3"/>
              <w:jc w:val="left"/>
            </w:pPr>
            <w:r>
              <w:rPr/>
              <w:t>网络红外摄像机</w:t>
            </w:r>
          </w:p>
        </w:tc>
        <w:tc>
          <w:tcPr>
            <w:tcW w:type="dxa" w:w="831"/>
          </w:tcPr>
          <w:p>
            <w:pPr>
              <w:pStyle w:val="null3"/>
              <w:jc w:val="left"/>
            </w:pPr>
            <w:r>
              <w:rPr/>
              <w:t>台</w:t>
            </w:r>
          </w:p>
        </w:tc>
        <w:tc>
          <w:tcPr>
            <w:tcW w:type="dxa" w:w="831"/>
          </w:tcPr>
          <w:p>
            <w:pPr>
              <w:pStyle w:val="null3"/>
              <w:jc w:val="right"/>
            </w:pPr>
            <w:r>
              <w:rPr/>
              <w:t>230.00</w:t>
            </w:r>
          </w:p>
        </w:tc>
        <w:tc>
          <w:tcPr>
            <w:tcW w:type="dxa" w:w="831"/>
          </w:tcPr>
          <w:p>
            <w:pPr>
              <w:pStyle w:val="null3"/>
              <w:jc w:val="right"/>
            </w:pPr>
            <w:r>
              <w:rPr/>
              <w:t>910.00</w:t>
            </w:r>
          </w:p>
        </w:tc>
        <w:tc>
          <w:tcPr>
            <w:tcW w:type="dxa" w:w="831"/>
          </w:tcPr>
          <w:p>
            <w:pPr>
              <w:pStyle w:val="null3"/>
              <w:jc w:val="right"/>
            </w:pPr>
            <w:r>
              <w:rPr/>
              <w:t>209,300.00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视频监控设备</w:t>
            </w:r>
          </w:p>
        </w:tc>
        <w:tc>
          <w:tcPr>
            <w:tcW w:type="dxa" w:w="831"/>
          </w:tcPr>
          <w:p>
            <w:pPr>
              <w:pStyle w:val="null3"/>
              <w:jc w:val="left"/>
            </w:pPr>
            <w:r>
              <w:rPr/>
              <w:t>网络红外半球摄像机</w:t>
            </w:r>
          </w:p>
        </w:tc>
        <w:tc>
          <w:tcPr>
            <w:tcW w:type="dxa" w:w="831"/>
          </w:tcPr>
          <w:p>
            <w:pPr>
              <w:pStyle w:val="null3"/>
              <w:jc w:val="left"/>
            </w:pPr>
            <w:r>
              <w:rPr/>
              <w:t>台</w:t>
            </w:r>
          </w:p>
        </w:tc>
        <w:tc>
          <w:tcPr>
            <w:tcW w:type="dxa" w:w="831"/>
          </w:tcPr>
          <w:p>
            <w:pPr>
              <w:pStyle w:val="null3"/>
              <w:jc w:val="right"/>
            </w:pPr>
            <w:r>
              <w:rPr/>
              <w:t>148.00</w:t>
            </w:r>
          </w:p>
        </w:tc>
        <w:tc>
          <w:tcPr>
            <w:tcW w:type="dxa" w:w="831"/>
          </w:tcPr>
          <w:p>
            <w:pPr>
              <w:pStyle w:val="null3"/>
              <w:jc w:val="right"/>
            </w:pPr>
            <w:r>
              <w:rPr/>
              <w:t>1,030.00</w:t>
            </w:r>
          </w:p>
        </w:tc>
        <w:tc>
          <w:tcPr>
            <w:tcW w:type="dxa" w:w="831"/>
          </w:tcPr>
          <w:p>
            <w:pPr>
              <w:pStyle w:val="null3"/>
              <w:jc w:val="right"/>
            </w:pPr>
            <w:r>
              <w:rPr/>
              <w:t>152,440.00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存储设备</w:t>
            </w:r>
          </w:p>
        </w:tc>
        <w:tc>
          <w:tcPr>
            <w:tcW w:type="dxa" w:w="831"/>
          </w:tcPr>
          <w:p>
            <w:pPr>
              <w:pStyle w:val="null3"/>
              <w:jc w:val="left"/>
            </w:pPr>
            <w:r>
              <w:rPr/>
              <w:t>存储硬盘</w:t>
            </w:r>
          </w:p>
        </w:tc>
        <w:tc>
          <w:tcPr>
            <w:tcW w:type="dxa" w:w="831"/>
          </w:tcPr>
          <w:p>
            <w:pPr>
              <w:pStyle w:val="null3"/>
              <w:jc w:val="left"/>
            </w:pPr>
            <w:r>
              <w:rPr/>
              <w:t>块</w:t>
            </w:r>
          </w:p>
        </w:tc>
        <w:tc>
          <w:tcPr>
            <w:tcW w:type="dxa" w:w="831"/>
          </w:tcPr>
          <w:p>
            <w:pPr>
              <w:pStyle w:val="null3"/>
              <w:jc w:val="right"/>
            </w:pPr>
            <w:r>
              <w:rPr/>
              <w:t>136.00</w:t>
            </w:r>
          </w:p>
        </w:tc>
        <w:tc>
          <w:tcPr>
            <w:tcW w:type="dxa" w:w="831"/>
          </w:tcPr>
          <w:p>
            <w:pPr>
              <w:pStyle w:val="null3"/>
              <w:jc w:val="right"/>
            </w:pPr>
            <w:r>
              <w:rPr/>
              <w:t>3,245.00</w:t>
            </w:r>
          </w:p>
        </w:tc>
        <w:tc>
          <w:tcPr>
            <w:tcW w:type="dxa" w:w="831"/>
          </w:tcPr>
          <w:p>
            <w:pPr>
              <w:pStyle w:val="null3"/>
              <w:jc w:val="right"/>
            </w:pPr>
            <w:r>
              <w:rPr/>
              <w:t>441,320.00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视频监控设备</w:t>
            </w:r>
          </w:p>
        </w:tc>
        <w:tc>
          <w:tcPr>
            <w:tcW w:type="dxa" w:w="831"/>
          </w:tcPr>
          <w:p>
            <w:pPr>
              <w:pStyle w:val="null3"/>
              <w:jc w:val="left"/>
            </w:pPr>
            <w:r>
              <w:rPr/>
              <w:t>管理平台授权</w:t>
            </w:r>
          </w:p>
        </w:tc>
        <w:tc>
          <w:tcPr>
            <w:tcW w:type="dxa" w:w="831"/>
          </w:tcPr>
          <w:p>
            <w:pPr>
              <w:pStyle w:val="null3"/>
              <w:jc w:val="left"/>
            </w:pPr>
            <w:r>
              <w:rPr/>
              <w:t>路</w:t>
            </w:r>
          </w:p>
        </w:tc>
        <w:tc>
          <w:tcPr>
            <w:tcW w:type="dxa" w:w="831"/>
          </w:tcPr>
          <w:p>
            <w:pPr>
              <w:pStyle w:val="null3"/>
              <w:jc w:val="right"/>
            </w:pPr>
            <w:r>
              <w:rPr/>
              <w:t>378.00</w:t>
            </w:r>
          </w:p>
        </w:tc>
        <w:tc>
          <w:tcPr>
            <w:tcW w:type="dxa" w:w="831"/>
          </w:tcPr>
          <w:p>
            <w:pPr>
              <w:pStyle w:val="null3"/>
              <w:jc w:val="right"/>
            </w:pPr>
            <w:r>
              <w:rPr/>
              <w:t>220.00</w:t>
            </w:r>
          </w:p>
        </w:tc>
        <w:tc>
          <w:tcPr>
            <w:tcW w:type="dxa" w:w="831"/>
          </w:tcPr>
          <w:p>
            <w:pPr>
              <w:pStyle w:val="null3"/>
              <w:jc w:val="right"/>
            </w:pPr>
            <w:r>
              <w:rPr/>
              <w:t>83,160.00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pPr>
              <w:pStyle w:val="null3"/>
              <w:jc w:val="center"/>
            </w:pPr>
            <w:r>
              <w:rPr/>
              <w:t>△</w:t>
            </w:r>
          </w:p>
        </w:tc>
        <w:tc>
          <w:tcPr>
            <w:tcW w:type="dxa" w:w="831"/>
          </w:tcPr>
          <w:p>
            <w:pPr>
              <w:pStyle w:val="null3"/>
              <w:jc w:val="left"/>
            </w:pPr>
            <w:r>
              <w:rPr/>
              <w:t>视频信息处理设备</w:t>
            </w:r>
          </w:p>
        </w:tc>
        <w:tc>
          <w:tcPr>
            <w:tcW w:type="dxa" w:w="831"/>
          </w:tcPr>
          <w:p>
            <w:pPr>
              <w:pStyle w:val="null3"/>
              <w:jc w:val="left"/>
            </w:pPr>
            <w:r>
              <w:rPr/>
              <w:t>解码器</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29,700.00</w:t>
            </w:r>
          </w:p>
        </w:tc>
        <w:tc>
          <w:tcPr>
            <w:tcW w:type="dxa" w:w="831"/>
          </w:tcPr>
          <w:p>
            <w:pPr>
              <w:pStyle w:val="null3"/>
              <w:jc w:val="right"/>
            </w:pPr>
            <w:r>
              <w:rPr/>
              <w:t>178,200.00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视频监控设备</w:t>
            </w:r>
          </w:p>
        </w:tc>
        <w:tc>
          <w:tcPr>
            <w:tcW w:type="dxa" w:w="831"/>
          </w:tcPr>
          <w:p>
            <w:pPr>
              <w:pStyle w:val="null3"/>
              <w:jc w:val="left"/>
            </w:pPr>
            <w:r>
              <w:rPr/>
              <w:t>全彩网络摄像机</w:t>
            </w:r>
          </w:p>
        </w:tc>
        <w:tc>
          <w:tcPr>
            <w:tcW w:type="dxa" w:w="831"/>
          </w:tcPr>
          <w:p>
            <w:pPr>
              <w:pStyle w:val="null3"/>
              <w:jc w:val="left"/>
            </w:pPr>
            <w:r>
              <w:rPr/>
              <w:t>台</w:t>
            </w:r>
          </w:p>
        </w:tc>
        <w:tc>
          <w:tcPr>
            <w:tcW w:type="dxa" w:w="831"/>
          </w:tcPr>
          <w:p>
            <w:pPr>
              <w:pStyle w:val="null3"/>
              <w:jc w:val="right"/>
            </w:pPr>
            <w:r>
              <w:rPr/>
              <w:t>23.00</w:t>
            </w:r>
          </w:p>
        </w:tc>
        <w:tc>
          <w:tcPr>
            <w:tcW w:type="dxa" w:w="831"/>
          </w:tcPr>
          <w:p>
            <w:pPr>
              <w:pStyle w:val="null3"/>
              <w:jc w:val="right"/>
            </w:pPr>
            <w:r>
              <w:rPr/>
              <w:t>1,070.00</w:t>
            </w:r>
          </w:p>
        </w:tc>
        <w:tc>
          <w:tcPr>
            <w:tcW w:type="dxa" w:w="831"/>
          </w:tcPr>
          <w:p>
            <w:pPr>
              <w:pStyle w:val="null3"/>
              <w:jc w:val="right"/>
            </w:pPr>
            <w:r>
              <w:rPr/>
              <w:t>24,610.00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视频监控设备</w:t>
            </w:r>
          </w:p>
        </w:tc>
        <w:tc>
          <w:tcPr>
            <w:tcW w:type="dxa" w:w="831"/>
          </w:tcPr>
          <w:p>
            <w:pPr>
              <w:pStyle w:val="null3"/>
              <w:jc w:val="left"/>
            </w:pPr>
            <w:r>
              <w:rPr/>
              <w:t>智能球型摄像机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5,944.00</w:t>
            </w:r>
          </w:p>
        </w:tc>
        <w:tc>
          <w:tcPr>
            <w:tcW w:type="dxa" w:w="831"/>
          </w:tcPr>
          <w:p>
            <w:pPr>
              <w:pStyle w:val="null3"/>
              <w:jc w:val="right"/>
            </w:pPr>
            <w:r>
              <w:rPr/>
              <w:t>11,888.00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视频监控设备</w:t>
            </w:r>
          </w:p>
        </w:tc>
        <w:tc>
          <w:tcPr>
            <w:tcW w:type="dxa" w:w="831"/>
          </w:tcPr>
          <w:p>
            <w:pPr>
              <w:pStyle w:val="null3"/>
              <w:jc w:val="left"/>
            </w:pPr>
            <w:r>
              <w:rPr/>
              <w:t>显示单元</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jc w:val="right"/>
            </w:pPr>
            <w:r>
              <w:rPr/>
              <w:t>15,206.00</w:t>
            </w:r>
          </w:p>
        </w:tc>
        <w:tc>
          <w:tcPr>
            <w:tcW w:type="dxa" w:w="831"/>
          </w:tcPr>
          <w:p>
            <w:pPr>
              <w:pStyle w:val="null3"/>
              <w:jc w:val="right"/>
            </w:pPr>
            <w:r>
              <w:rPr/>
              <w:t>136,854.00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其他网络设备</w:t>
            </w:r>
          </w:p>
        </w:tc>
        <w:tc>
          <w:tcPr>
            <w:tcW w:type="dxa" w:w="831"/>
          </w:tcPr>
          <w:p>
            <w:pPr>
              <w:pStyle w:val="null3"/>
              <w:jc w:val="left"/>
            </w:pPr>
            <w:r>
              <w:rPr/>
              <w:t>显示单元壁装支架</w:t>
            </w:r>
          </w:p>
        </w:tc>
        <w:tc>
          <w:tcPr>
            <w:tcW w:type="dxa" w:w="831"/>
          </w:tcPr>
          <w:p>
            <w:pPr>
              <w:pStyle w:val="null3"/>
              <w:jc w:val="left"/>
            </w:pPr>
            <w:r>
              <w:rPr/>
              <w:t>套</w:t>
            </w:r>
          </w:p>
        </w:tc>
        <w:tc>
          <w:tcPr>
            <w:tcW w:type="dxa" w:w="831"/>
          </w:tcPr>
          <w:p>
            <w:pPr>
              <w:pStyle w:val="null3"/>
              <w:jc w:val="right"/>
            </w:pPr>
            <w:r>
              <w:rPr/>
              <w:t>9.00</w:t>
            </w:r>
          </w:p>
        </w:tc>
        <w:tc>
          <w:tcPr>
            <w:tcW w:type="dxa" w:w="831"/>
          </w:tcPr>
          <w:p>
            <w:pPr>
              <w:pStyle w:val="null3"/>
              <w:jc w:val="right"/>
            </w:pPr>
            <w:r>
              <w:rPr/>
              <w:t>3,087.00</w:t>
            </w:r>
          </w:p>
        </w:tc>
        <w:tc>
          <w:tcPr>
            <w:tcW w:type="dxa" w:w="831"/>
          </w:tcPr>
          <w:p>
            <w:pPr>
              <w:pStyle w:val="null3"/>
              <w:jc w:val="right"/>
            </w:pPr>
            <w:r>
              <w:rPr/>
              <w:t>27,783.00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无线传输辅助设备</w:t>
            </w:r>
          </w:p>
        </w:tc>
        <w:tc>
          <w:tcPr>
            <w:tcW w:type="dxa" w:w="831"/>
          </w:tcPr>
          <w:p>
            <w:pPr>
              <w:pStyle w:val="null3"/>
              <w:jc w:val="left"/>
            </w:pPr>
            <w:r>
              <w:rPr/>
              <w:t>电梯监控传输装置</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1,350.00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机柜</w:t>
            </w:r>
          </w:p>
        </w:tc>
        <w:tc>
          <w:tcPr>
            <w:tcW w:type="dxa" w:w="831"/>
          </w:tcPr>
          <w:p>
            <w:pPr>
              <w:pStyle w:val="null3"/>
              <w:jc w:val="left"/>
            </w:pPr>
            <w:r>
              <w:rPr/>
              <w:t>监控机箱</w:t>
            </w:r>
          </w:p>
        </w:tc>
        <w:tc>
          <w:tcPr>
            <w:tcW w:type="dxa" w:w="831"/>
          </w:tcPr>
          <w:p>
            <w:pPr>
              <w:pStyle w:val="null3"/>
              <w:jc w:val="left"/>
            </w:pPr>
            <w:r>
              <w:rPr/>
              <w:t>套</w:t>
            </w:r>
          </w:p>
        </w:tc>
        <w:tc>
          <w:tcPr>
            <w:tcW w:type="dxa" w:w="831"/>
          </w:tcPr>
          <w:p>
            <w:pPr>
              <w:pStyle w:val="null3"/>
              <w:jc w:val="right"/>
            </w:pPr>
            <w:r>
              <w:rPr/>
              <w:t>16.00</w:t>
            </w:r>
          </w:p>
        </w:tc>
        <w:tc>
          <w:tcPr>
            <w:tcW w:type="dxa" w:w="831"/>
          </w:tcPr>
          <w:p>
            <w:pPr>
              <w:pStyle w:val="null3"/>
              <w:jc w:val="right"/>
            </w:pPr>
            <w:r>
              <w:rPr/>
              <w:t>450.00</w:t>
            </w:r>
          </w:p>
        </w:tc>
        <w:tc>
          <w:tcPr>
            <w:tcW w:type="dxa" w:w="831"/>
          </w:tcPr>
          <w:p>
            <w:pPr>
              <w:pStyle w:val="null3"/>
              <w:jc w:val="right"/>
            </w:pPr>
            <w:r>
              <w:rPr/>
              <w:t>7,200.00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其他网络设备</w:t>
            </w:r>
          </w:p>
        </w:tc>
        <w:tc>
          <w:tcPr>
            <w:tcW w:type="dxa" w:w="831"/>
          </w:tcPr>
          <w:p>
            <w:pPr>
              <w:pStyle w:val="null3"/>
              <w:jc w:val="left"/>
            </w:pPr>
            <w:r>
              <w:rPr/>
              <w:t>固定支架</w:t>
            </w:r>
          </w:p>
        </w:tc>
        <w:tc>
          <w:tcPr>
            <w:tcW w:type="dxa" w:w="831"/>
          </w:tcPr>
          <w:p>
            <w:pPr>
              <w:pStyle w:val="null3"/>
              <w:jc w:val="left"/>
            </w:pPr>
            <w:r>
              <w:rPr/>
              <w:t>支</w:t>
            </w:r>
          </w:p>
        </w:tc>
        <w:tc>
          <w:tcPr>
            <w:tcW w:type="dxa" w:w="831"/>
          </w:tcPr>
          <w:p>
            <w:pPr>
              <w:pStyle w:val="null3"/>
              <w:jc w:val="right"/>
            </w:pPr>
            <w:r>
              <w:rPr/>
              <w:t>214.00</w:t>
            </w:r>
          </w:p>
        </w:tc>
        <w:tc>
          <w:tcPr>
            <w:tcW w:type="dxa" w:w="831"/>
          </w:tcPr>
          <w:p>
            <w:pPr>
              <w:pStyle w:val="null3"/>
              <w:jc w:val="right"/>
            </w:pPr>
            <w:r>
              <w:rPr/>
              <w:t>55.00</w:t>
            </w:r>
          </w:p>
        </w:tc>
        <w:tc>
          <w:tcPr>
            <w:tcW w:type="dxa" w:w="831"/>
          </w:tcPr>
          <w:p>
            <w:pPr>
              <w:pStyle w:val="null3"/>
              <w:jc w:val="right"/>
            </w:pPr>
            <w:r>
              <w:rPr/>
              <w:t>11,770.00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其他网络设备</w:t>
            </w:r>
          </w:p>
        </w:tc>
        <w:tc>
          <w:tcPr>
            <w:tcW w:type="dxa" w:w="831"/>
          </w:tcPr>
          <w:p>
            <w:pPr>
              <w:pStyle w:val="null3"/>
              <w:jc w:val="left"/>
            </w:pPr>
            <w:r>
              <w:rPr/>
              <w:t>天面支架</w:t>
            </w:r>
          </w:p>
        </w:tc>
        <w:tc>
          <w:tcPr>
            <w:tcW w:type="dxa" w:w="831"/>
          </w:tcPr>
          <w:p>
            <w:pPr>
              <w:pStyle w:val="null3"/>
              <w:jc w:val="left"/>
            </w:pPr>
            <w:r>
              <w:rPr/>
              <w:t>套</w:t>
            </w:r>
          </w:p>
        </w:tc>
        <w:tc>
          <w:tcPr>
            <w:tcW w:type="dxa" w:w="831"/>
          </w:tcPr>
          <w:p>
            <w:pPr>
              <w:pStyle w:val="null3"/>
              <w:jc w:val="right"/>
            </w:pPr>
            <w:r>
              <w:rPr/>
              <w:t>16.00</w:t>
            </w:r>
          </w:p>
        </w:tc>
        <w:tc>
          <w:tcPr>
            <w:tcW w:type="dxa" w:w="831"/>
          </w:tcPr>
          <w:p>
            <w:pPr>
              <w:pStyle w:val="null3"/>
              <w:jc w:val="right"/>
            </w:pPr>
            <w:r>
              <w:rPr/>
              <w:t>515.00</w:t>
            </w:r>
          </w:p>
        </w:tc>
        <w:tc>
          <w:tcPr>
            <w:tcW w:type="dxa" w:w="831"/>
          </w:tcPr>
          <w:p>
            <w:pPr>
              <w:pStyle w:val="null3"/>
              <w:jc w:val="right"/>
            </w:pPr>
            <w:r>
              <w:rPr/>
              <w:t>8,240.00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其他网络设备</w:t>
            </w:r>
          </w:p>
        </w:tc>
        <w:tc>
          <w:tcPr>
            <w:tcW w:type="dxa" w:w="831"/>
          </w:tcPr>
          <w:p>
            <w:pPr>
              <w:pStyle w:val="null3"/>
              <w:jc w:val="left"/>
            </w:pPr>
            <w:r>
              <w:rPr/>
              <w:t>摄像枪专用支架</w:t>
            </w:r>
          </w:p>
        </w:tc>
        <w:tc>
          <w:tcPr>
            <w:tcW w:type="dxa" w:w="831"/>
          </w:tcPr>
          <w:p>
            <w:pPr>
              <w:pStyle w:val="null3"/>
              <w:jc w:val="left"/>
            </w:pPr>
            <w:r>
              <w:rPr/>
              <w:t>支</w:t>
            </w:r>
          </w:p>
        </w:tc>
        <w:tc>
          <w:tcPr>
            <w:tcW w:type="dxa" w:w="831"/>
          </w:tcPr>
          <w:p>
            <w:pPr>
              <w:pStyle w:val="null3"/>
              <w:jc w:val="right"/>
            </w:pPr>
            <w:r>
              <w:rPr/>
              <w:t>23.00</w:t>
            </w:r>
          </w:p>
        </w:tc>
        <w:tc>
          <w:tcPr>
            <w:tcW w:type="dxa" w:w="831"/>
          </w:tcPr>
          <w:p>
            <w:pPr>
              <w:pStyle w:val="null3"/>
              <w:jc w:val="right"/>
            </w:pPr>
            <w:r>
              <w:rPr/>
              <w:t>55.00</w:t>
            </w:r>
          </w:p>
        </w:tc>
        <w:tc>
          <w:tcPr>
            <w:tcW w:type="dxa" w:w="831"/>
          </w:tcPr>
          <w:p>
            <w:pPr>
              <w:pStyle w:val="null3"/>
              <w:jc w:val="right"/>
            </w:pPr>
            <w:r>
              <w:rPr/>
              <w:t>1,265.00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其他网络设备</w:t>
            </w:r>
          </w:p>
        </w:tc>
        <w:tc>
          <w:tcPr>
            <w:tcW w:type="dxa" w:w="831"/>
          </w:tcPr>
          <w:p>
            <w:pPr>
              <w:pStyle w:val="null3"/>
              <w:jc w:val="left"/>
            </w:pPr>
            <w:r>
              <w:rPr/>
              <w:t>球机支架</w:t>
            </w:r>
          </w:p>
        </w:tc>
        <w:tc>
          <w:tcPr>
            <w:tcW w:type="dxa" w:w="831"/>
          </w:tcPr>
          <w:p>
            <w:pPr>
              <w:pStyle w:val="null3"/>
              <w:jc w:val="left"/>
            </w:pPr>
            <w:r>
              <w:rPr/>
              <w:t>支</w:t>
            </w:r>
          </w:p>
        </w:tc>
        <w:tc>
          <w:tcPr>
            <w:tcW w:type="dxa" w:w="831"/>
          </w:tcPr>
          <w:p>
            <w:pPr>
              <w:pStyle w:val="null3"/>
              <w:jc w:val="right"/>
            </w:pPr>
            <w:r>
              <w:rPr/>
              <w:t>2.00</w:t>
            </w:r>
          </w:p>
        </w:tc>
        <w:tc>
          <w:tcPr>
            <w:tcW w:type="dxa" w:w="831"/>
          </w:tcPr>
          <w:p>
            <w:pPr>
              <w:pStyle w:val="null3"/>
              <w:jc w:val="right"/>
            </w:pPr>
            <w:r>
              <w:rPr/>
              <w:t>270.00</w:t>
            </w:r>
          </w:p>
        </w:tc>
        <w:tc>
          <w:tcPr>
            <w:tcW w:type="dxa" w:w="831"/>
          </w:tcPr>
          <w:p>
            <w:pPr>
              <w:pStyle w:val="null3"/>
              <w:jc w:val="right"/>
            </w:pPr>
            <w:r>
              <w:rPr/>
              <w:t>540.00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交换设备</w:t>
            </w:r>
          </w:p>
        </w:tc>
        <w:tc>
          <w:tcPr>
            <w:tcW w:type="dxa" w:w="831"/>
          </w:tcPr>
          <w:p>
            <w:pPr>
              <w:pStyle w:val="null3"/>
              <w:jc w:val="left"/>
            </w:pPr>
            <w:r>
              <w:rPr/>
              <w:t>汇聚交换机1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6,098.00</w:t>
            </w:r>
          </w:p>
        </w:tc>
        <w:tc>
          <w:tcPr>
            <w:tcW w:type="dxa" w:w="831"/>
          </w:tcPr>
          <w:p>
            <w:pPr>
              <w:pStyle w:val="null3"/>
              <w:jc w:val="right"/>
            </w:pPr>
            <w:r>
              <w:rPr/>
              <w:t>6,098.00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交换设备</w:t>
            </w:r>
          </w:p>
        </w:tc>
        <w:tc>
          <w:tcPr>
            <w:tcW w:type="dxa" w:w="831"/>
          </w:tcPr>
          <w:p>
            <w:pPr>
              <w:pStyle w:val="null3"/>
              <w:jc w:val="left"/>
            </w:pPr>
            <w:r>
              <w:rPr/>
              <w:t>汇聚交换机2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23,930.00</w:t>
            </w:r>
          </w:p>
        </w:tc>
        <w:tc>
          <w:tcPr>
            <w:tcW w:type="dxa" w:w="831"/>
          </w:tcPr>
          <w:p>
            <w:pPr>
              <w:pStyle w:val="null3"/>
              <w:jc w:val="right"/>
            </w:pPr>
            <w:r>
              <w:rPr/>
              <w:t>23,930.00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无线传输辅助设备</w:t>
            </w:r>
          </w:p>
        </w:tc>
        <w:tc>
          <w:tcPr>
            <w:tcW w:type="dxa" w:w="831"/>
          </w:tcPr>
          <w:p>
            <w:pPr>
              <w:pStyle w:val="null3"/>
              <w:jc w:val="left"/>
            </w:pPr>
            <w:r>
              <w:rPr/>
              <w:t>光模块1</w:t>
            </w:r>
          </w:p>
        </w:tc>
        <w:tc>
          <w:tcPr>
            <w:tcW w:type="dxa" w:w="831"/>
          </w:tcPr>
          <w:p>
            <w:pPr>
              <w:pStyle w:val="null3"/>
              <w:jc w:val="left"/>
            </w:pPr>
            <w:r>
              <w:rPr/>
              <w:t>块</w:t>
            </w:r>
          </w:p>
        </w:tc>
        <w:tc>
          <w:tcPr>
            <w:tcW w:type="dxa" w:w="831"/>
          </w:tcPr>
          <w:p>
            <w:pPr>
              <w:pStyle w:val="null3"/>
              <w:jc w:val="right"/>
            </w:pPr>
            <w:r>
              <w:rPr/>
              <w:t>2.00</w:t>
            </w:r>
          </w:p>
        </w:tc>
        <w:tc>
          <w:tcPr>
            <w:tcW w:type="dxa" w:w="831"/>
          </w:tcPr>
          <w:p>
            <w:pPr>
              <w:pStyle w:val="null3"/>
              <w:jc w:val="right"/>
            </w:pPr>
            <w:r>
              <w:rPr/>
              <w:t>1,030.00</w:t>
            </w:r>
          </w:p>
        </w:tc>
        <w:tc>
          <w:tcPr>
            <w:tcW w:type="dxa" w:w="831"/>
          </w:tcPr>
          <w:p>
            <w:pPr>
              <w:pStyle w:val="null3"/>
              <w:jc w:val="right"/>
            </w:pPr>
            <w:r>
              <w:rPr/>
              <w:t>2,060.00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无线传输辅助设备</w:t>
            </w:r>
          </w:p>
        </w:tc>
        <w:tc>
          <w:tcPr>
            <w:tcW w:type="dxa" w:w="831"/>
          </w:tcPr>
          <w:p>
            <w:pPr>
              <w:pStyle w:val="null3"/>
              <w:jc w:val="left"/>
            </w:pPr>
            <w:r>
              <w:rPr/>
              <w:t>光模块2</w:t>
            </w:r>
          </w:p>
        </w:tc>
        <w:tc>
          <w:tcPr>
            <w:tcW w:type="dxa" w:w="831"/>
          </w:tcPr>
          <w:p>
            <w:pPr>
              <w:pStyle w:val="null3"/>
              <w:jc w:val="left"/>
            </w:pPr>
            <w:r>
              <w:rPr/>
              <w:t>块</w:t>
            </w:r>
          </w:p>
        </w:tc>
        <w:tc>
          <w:tcPr>
            <w:tcW w:type="dxa" w:w="831"/>
          </w:tcPr>
          <w:p>
            <w:pPr>
              <w:pStyle w:val="null3"/>
              <w:jc w:val="right"/>
            </w:pPr>
            <w:r>
              <w:rPr/>
              <w:t>2.00</w:t>
            </w:r>
          </w:p>
        </w:tc>
        <w:tc>
          <w:tcPr>
            <w:tcW w:type="dxa" w:w="831"/>
          </w:tcPr>
          <w:p>
            <w:pPr>
              <w:pStyle w:val="null3"/>
              <w:jc w:val="right"/>
            </w:pPr>
            <w:r>
              <w:rPr/>
              <w:t>858.00</w:t>
            </w:r>
          </w:p>
        </w:tc>
        <w:tc>
          <w:tcPr>
            <w:tcW w:type="dxa" w:w="831"/>
          </w:tcPr>
          <w:p>
            <w:pPr>
              <w:pStyle w:val="null3"/>
              <w:jc w:val="right"/>
            </w:pPr>
            <w:r>
              <w:rPr/>
              <w:t>1,716.00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交换设备</w:t>
            </w:r>
          </w:p>
        </w:tc>
        <w:tc>
          <w:tcPr>
            <w:tcW w:type="dxa" w:w="831"/>
          </w:tcPr>
          <w:p>
            <w:pPr>
              <w:pStyle w:val="null3"/>
              <w:jc w:val="left"/>
            </w:pPr>
            <w:r>
              <w:rPr/>
              <w:t>边缘交换机1</w:t>
            </w:r>
          </w:p>
        </w:tc>
        <w:tc>
          <w:tcPr>
            <w:tcW w:type="dxa" w:w="831"/>
          </w:tcPr>
          <w:p>
            <w:pPr>
              <w:pStyle w:val="null3"/>
              <w:jc w:val="left"/>
            </w:pPr>
            <w:r>
              <w:rPr/>
              <w:t>台</w:t>
            </w:r>
          </w:p>
        </w:tc>
        <w:tc>
          <w:tcPr>
            <w:tcW w:type="dxa" w:w="831"/>
          </w:tcPr>
          <w:p>
            <w:pPr>
              <w:pStyle w:val="null3"/>
              <w:jc w:val="right"/>
            </w:pPr>
            <w:r>
              <w:rPr/>
              <w:t>19.00</w:t>
            </w:r>
          </w:p>
        </w:tc>
        <w:tc>
          <w:tcPr>
            <w:tcW w:type="dxa" w:w="831"/>
          </w:tcPr>
          <w:p>
            <w:pPr>
              <w:pStyle w:val="null3"/>
              <w:jc w:val="right"/>
            </w:pPr>
            <w:r>
              <w:rPr/>
              <w:t>5,829.00</w:t>
            </w:r>
          </w:p>
        </w:tc>
        <w:tc>
          <w:tcPr>
            <w:tcW w:type="dxa" w:w="831"/>
          </w:tcPr>
          <w:p>
            <w:pPr>
              <w:pStyle w:val="null3"/>
              <w:jc w:val="right"/>
            </w:pPr>
            <w:r>
              <w:rPr/>
              <w:t>110,751.00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交换设备</w:t>
            </w:r>
          </w:p>
        </w:tc>
        <w:tc>
          <w:tcPr>
            <w:tcW w:type="dxa" w:w="831"/>
          </w:tcPr>
          <w:p>
            <w:pPr>
              <w:pStyle w:val="null3"/>
              <w:jc w:val="left"/>
            </w:pPr>
            <w:r>
              <w:rPr/>
              <w:t>边缘交换机2</w:t>
            </w:r>
          </w:p>
        </w:tc>
        <w:tc>
          <w:tcPr>
            <w:tcW w:type="dxa" w:w="831"/>
          </w:tcPr>
          <w:p>
            <w:pPr>
              <w:pStyle w:val="null3"/>
              <w:jc w:val="left"/>
            </w:pPr>
            <w:r>
              <w:rPr/>
              <w:t>台</w:t>
            </w:r>
          </w:p>
        </w:tc>
        <w:tc>
          <w:tcPr>
            <w:tcW w:type="dxa" w:w="831"/>
          </w:tcPr>
          <w:p>
            <w:pPr>
              <w:pStyle w:val="null3"/>
              <w:jc w:val="right"/>
            </w:pPr>
            <w:r>
              <w:rPr/>
              <w:t>22.00</w:t>
            </w:r>
          </w:p>
        </w:tc>
        <w:tc>
          <w:tcPr>
            <w:tcW w:type="dxa" w:w="831"/>
          </w:tcPr>
          <w:p>
            <w:pPr>
              <w:pStyle w:val="null3"/>
              <w:jc w:val="right"/>
            </w:pPr>
            <w:r>
              <w:rPr/>
              <w:t>2,607.00</w:t>
            </w:r>
          </w:p>
        </w:tc>
        <w:tc>
          <w:tcPr>
            <w:tcW w:type="dxa" w:w="831"/>
          </w:tcPr>
          <w:p>
            <w:pPr>
              <w:pStyle w:val="null3"/>
              <w:jc w:val="right"/>
            </w:pPr>
            <w:r>
              <w:rPr/>
              <w:t>57,354.00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其他网络设备</w:t>
            </w:r>
          </w:p>
        </w:tc>
        <w:tc>
          <w:tcPr>
            <w:tcW w:type="dxa" w:w="831"/>
          </w:tcPr>
          <w:p>
            <w:pPr>
              <w:pStyle w:val="null3"/>
              <w:jc w:val="left"/>
            </w:pPr>
            <w:r>
              <w:rPr/>
              <w:t>超五类双绞线</w:t>
            </w:r>
          </w:p>
        </w:tc>
        <w:tc>
          <w:tcPr>
            <w:tcW w:type="dxa" w:w="831"/>
          </w:tcPr>
          <w:p>
            <w:pPr>
              <w:pStyle w:val="null3"/>
              <w:jc w:val="left"/>
            </w:pPr>
            <w:r>
              <w:rPr/>
              <w:t>箱</w:t>
            </w:r>
          </w:p>
        </w:tc>
        <w:tc>
          <w:tcPr>
            <w:tcW w:type="dxa" w:w="831"/>
          </w:tcPr>
          <w:p>
            <w:pPr>
              <w:pStyle w:val="null3"/>
              <w:jc w:val="right"/>
            </w:pPr>
            <w:r>
              <w:rPr/>
              <w:t>108.00</w:t>
            </w:r>
          </w:p>
        </w:tc>
        <w:tc>
          <w:tcPr>
            <w:tcW w:type="dxa" w:w="831"/>
          </w:tcPr>
          <w:p>
            <w:pPr>
              <w:pStyle w:val="null3"/>
              <w:jc w:val="right"/>
            </w:pPr>
            <w:r>
              <w:rPr/>
              <w:t>1,045.00</w:t>
            </w:r>
          </w:p>
        </w:tc>
        <w:tc>
          <w:tcPr>
            <w:tcW w:type="dxa" w:w="831"/>
          </w:tcPr>
          <w:p>
            <w:pPr>
              <w:pStyle w:val="null3"/>
              <w:jc w:val="right"/>
            </w:pPr>
            <w:r>
              <w:rPr/>
              <w:t>112,860.00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其他网络设备</w:t>
            </w:r>
          </w:p>
        </w:tc>
        <w:tc>
          <w:tcPr>
            <w:tcW w:type="dxa" w:w="831"/>
          </w:tcPr>
          <w:p>
            <w:pPr>
              <w:pStyle w:val="null3"/>
              <w:jc w:val="left"/>
            </w:pPr>
            <w:r>
              <w:rPr/>
              <w:t>超六类双绞线</w:t>
            </w:r>
          </w:p>
        </w:tc>
        <w:tc>
          <w:tcPr>
            <w:tcW w:type="dxa" w:w="831"/>
          </w:tcPr>
          <w:p>
            <w:pPr>
              <w:pStyle w:val="null3"/>
              <w:jc w:val="left"/>
            </w:pPr>
            <w:r>
              <w:rPr/>
              <w:t>箱</w:t>
            </w:r>
          </w:p>
        </w:tc>
        <w:tc>
          <w:tcPr>
            <w:tcW w:type="dxa" w:w="831"/>
          </w:tcPr>
          <w:p>
            <w:pPr>
              <w:pStyle w:val="null3"/>
              <w:jc w:val="right"/>
            </w:pPr>
            <w:r>
              <w:rPr/>
              <w:t>11.00</w:t>
            </w:r>
          </w:p>
        </w:tc>
        <w:tc>
          <w:tcPr>
            <w:tcW w:type="dxa" w:w="831"/>
          </w:tcPr>
          <w:p>
            <w:pPr>
              <w:pStyle w:val="null3"/>
              <w:jc w:val="right"/>
            </w:pPr>
            <w:r>
              <w:rPr/>
              <w:t>1,504.00</w:t>
            </w:r>
          </w:p>
        </w:tc>
        <w:tc>
          <w:tcPr>
            <w:tcW w:type="dxa" w:w="831"/>
          </w:tcPr>
          <w:p>
            <w:pPr>
              <w:pStyle w:val="null3"/>
              <w:jc w:val="right"/>
            </w:pPr>
            <w:r>
              <w:rPr/>
              <w:t>16,544.00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机柜</w:t>
            </w:r>
          </w:p>
        </w:tc>
        <w:tc>
          <w:tcPr>
            <w:tcW w:type="dxa" w:w="831"/>
          </w:tcPr>
          <w:p>
            <w:pPr>
              <w:pStyle w:val="null3"/>
              <w:jc w:val="left"/>
            </w:pPr>
            <w:r>
              <w:rPr/>
              <w:t>9U机柜</w:t>
            </w:r>
          </w:p>
        </w:tc>
        <w:tc>
          <w:tcPr>
            <w:tcW w:type="dxa" w:w="831"/>
          </w:tcPr>
          <w:p>
            <w:pPr>
              <w:pStyle w:val="null3"/>
              <w:jc w:val="left"/>
            </w:pPr>
            <w:r>
              <w:rPr/>
              <w:t>台</w:t>
            </w:r>
          </w:p>
        </w:tc>
        <w:tc>
          <w:tcPr>
            <w:tcW w:type="dxa" w:w="831"/>
          </w:tcPr>
          <w:p>
            <w:pPr>
              <w:pStyle w:val="null3"/>
              <w:jc w:val="right"/>
            </w:pPr>
            <w:r>
              <w:rPr/>
              <w:t>20.00</w:t>
            </w:r>
          </w:p>
        </w:tc>
        <w:tc>
          <w:tcPr>
            <w:tcW w:type="dxa" w:w="831"/>
          </w:tcPr>
          <w:p>
            <w:pPr>
              <w:pStyle w:val="null3"/>
              <w:jc w:val="right"/>
            </w:pPr>
            <w:r>
              <w:rPr/>
              <w:t>1,340.00</w:t>
            </w:r>
          </w:p>
        </w:tc>
        <w:tc>
          <w:tcPr>
            <w:tcW w:type="dxa" w:w="831"/>
          </w:tcPr>
          <w:p>
            <w:pPr>
              <w:pStyle w:val="null3"/>
              <w:jc w:val="right"/>
            </w:pPr>
            <w:r>
              <w:rPr/>
              <w:t>26,800.00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其他网络设备</w:t>
            </w:r>
          </w:p>
        </w:tc>
        <w:tc>
          <w:tcPr>
            <w:tcW w:type="dxa" w:w="831"/>
          </w:tcPr>
          <w:p>
            <w:pPr>
              <w:pStyle w:val="null3"/>
              <w:jc w:val="left"/>
            </w:pPr>
            <w:r>
              <w:rPr/>
              <w:t>电源线-1</w:t>
            </w:r>
          </w:p>
        </w:tc>
        <w:tc>
          <w:tcPr>
            <w:tcW w:type="dxa" w:w="831"/>
          </w:tcPr>
          <w:p>
            <w:pPr>
              <w:pStyle w:val="null3"/>
              <w:jc w:val="left"/>
            </w:pPr>
            <w:r>
              <w:rPr/>
              <w:t>米</w:t>
            </w:r>
          </w:p>
        </w:tc>
        <w:tc>
          <w:tcPr>
            <w:tcW w:type="dxa" w:w="831"/>
          </w:tcPr>
          <w:p>
            <w:pPr>
              <w:pStyle w:val="null3"/>
              <w:jc w:val="right"/>
            </w:pPr>
            <w:r>
              <w:rPr/>
              <w:t>10,800.00</w:t>
            </w:r>
          </w:p>
        </w:tc>
        <w:tc>
          <w:tcPr>
            <w:tcW w:type="dxa" w:w="831"/>
          </w:tcPr>
          <w:p>
            <w:pPr>
              <w:pStyle w:val="null3"/>
              <w:jc w:val="right"/>
            </w:pPr>
            <w:r>
              <w:rPr/>
              <w:t>3.85</w:t>
            </w:r>
          </w:p>
        </w:tc>
        <w:tc>
          <w:tcPr>
            <w:tcW w:type="dxa" w:w="831"/>
          </w:tcPr>
          <w:p>
            <w:pPr>
              <w:pStyle w:val="null3"/>
              <w:jc w:val="right"/>
            </w:pPr>
            <w:r>
              <w:rPr/>
              <w:t>41,580.00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其他网络设备</w:t>
            </w:r>
          </w:p>
        </w:tc>
        <w:tc>
          <w:tcPr>
            <w:tcW w:type="dxa" w:w="831"/>
          </w:tcPr>
          <w:p>
            <w:pPr>
              <w:pStyle w:val="null3"/>
              <w:jc w:val="left"/>
            </w:pPr>
            <w:r>
              <w:rPr/>
              <w:t>电源线-2</w:t>
            </w:r>
          </w:p>
        </w:tc>
        <w:tc>
          <w:tcPr>
            <w:tcW w:type="dxa" w:w="831"/>
          </w:tcPr>
          <w:p>
            <w:pPr>
              <w:pStyle w:val="null3"/>
              <w:jc w:val="left"/>
            </w:pPr>
            <w:r>
              <w:rPr/>
              <w:t>米</w:t>
            </w:r>
          </w:p>
        </w:tc>
        <w:tc>
          <w:tcPr>
            <w:tcW w:type="dxa" w:w="831"/>
          </w:tcPr>
          <w:p>
            <w:pPr>
              <w:pStyle w:val="null3"/>
              <w:jc w:val="right"/>
            </w:pPr>
            <w:r>
              <w:rPr/>
              <w:t>4,800.00</w:t>
            </w:r>
          </w:p>
        </w:tc>
        <w:tc>
          <w:tcPr>
            <w:tcW w:type="dxa" w:w="831"/>
          </w:tcPr>
          <w:p>
            <w:pPr>
              <w:pStyle w:val="null3"/>
              <w:jc w:val="right"/>
            </w:pPr>
            <w:r>
              <w:rPr/>
              <w:t>5.28</w:t>
            </w:r>
          </w:p>
        </w:tc>
        <w:tc>
          <w:tcPr>
            <w:tcW w:type="dxa" w:w="831"/>
          </w:tcPr>
          <w:p>
            <w:pPr>
              <w:pStyle w:val="null3"/>
              <w:jc w:val="right"/>
            </w:pPr>
            <w:r>
              <w:rPr/>
              <w:t>25,344.00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其他网络设备</w:t>
            </w:r>
          </w:p>
        </w:tc>
        <w:tc>
          <w:tcPr>
            <w:tcW w:type="dxa" w:w="831"/>
          </w:tcPr>
          <w:p>
            <w:pPr>
              <w:pStyle w:val="null3"/>
              <w:jc w:val="left"/>
            </w:pPr>
            <w:r>
              <w:rPr/>
              <w:t>PVC护套管</w:t>
            </w:r>
          </w:p>
        </w:tc>
        <w:tc>
          <w:tcPr>
            <w:tcW w:type="dxa" w:w="831"/>
          </w:tcPr>
          <w:p>
            <w:pPr>
              <w:pStyle w:val="null3"/>
              <w:jc w:val="left"/>
            </w:pPr>
            <w:r>
              <w:rPr/>
              <w:t>条</w:t>
            </w:r>
          </w:p>
        </w:tc>
        <w:tc>
          <w:tcPr>
            <w:tcW w:type="dxa" w:w="831"/>
          </w:tcPr>
          <w:p>
            <w:pPr>
              <w:pStyle w:val="null3"/>
              <w:jc w:val="right"/>
            </w:pPr>
            <w:r>
              <w:rPr/>
              <w:t>4,580.00</w:t>
            </w:r>
          </w:p>
        </w:tc>
        <w:tc>
          <w:tcPr>
            <w:tcW w:type="dxa" w:w="831"/>
          </w:tcPr>
          <w:p>
            <w:pPr>
              <w:pStyle w:val="null3"/>
              <w:jc w:val="right"/>
            </w:pPr>
            <w:r>
              <w:rPr/>
              <w:t>20.00</w:t>
            </w:r>
          </w:p>
        </w:tc>
        <w:tc>
          <w:tcPr>
            <w:tcW w:type="dxa" w:w="831"/>
          </w:tcPr>
          <w:p>
            <w:pPr>
              <w:pStyle w:val="null3"/>
              <w:jc w:val="right"/>
            </w:pPr>
            <w:r>
              <w:rPr/>
              <w:t>91,600.00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避雷器</w:t>
            </w:r>
          </w:p>
        </w:tc>
        <w:tc>
          <w:tcPr>
            <w:tcW w:type="dxa" w:w="831"/>
          </w:tcPr>
          <w:p>
            <w:pPr>
              <w:pStyle w:val="null3"/>
              <w:jc w:val="left"/>
            </w:pPr>
            <w:r>
              <w:rPr/>
              <w:t>电源避雷器</w:t>
            </w:r>
          </w:p>
        </w:tc>
        <w:tc>
          <w:tcPr>
            <w:tcW w:type="dxa" w:w="831"/>
          </w:tcPr>
          <w:p>
            <w:pPr>
              <w:pStyle w:val="null3"/>
              <w:jc w:val="left"/>
            </w:pPr>
            <w:r>
              <w:rPr/>
              <w:t>台</w:t>
            </w:r>
          </w:p>
        </w:tc>
        <w:tc>
          <w:tcPr>
            <w:tcW w:type="dxa" w:w="831"/>
          </w:tcPr>
          <w:p>
            <w:pPr>
              <w:pStyle w:val="null3"/>
              <w:jc w:val="right"/>
            </w:pPr>
            <w:r>
              <w:rPr/>
              <w:t>20.00</w:t>
            </w:r>
          </w:p>
        </w:tc>
        <w:tc>
          <w:tcPr>
            <w:tcW w:type="dxa" w:w="831"/>
          </w:tcPr>
          <w:p>
            <w:pPr>
              <w:pStyle w:val="null3"/>
              <w:jc w:val="right"/>
            </w:pPr>
            <w:r>
              <w:rPr/>
              <w:t>407.00</w:t>
            </w:r>
          </w:p>
        </w:tc>
        <w:tc>
          <w:tcPr>
            <w:tcW w:type="dxa" w:w="831"/>
          </w:tcPr>
          <w:p>
            <w:pPr>
              <w:pStyle w:val="null3"/>
              <w:jc w:val="right"/>
            </w:pPr>
            <w:r>
              <w:rPr/>
              <w:t>8,140.00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其他网络设备</w:t>
            </w:r>
          </w:p>
        </w:tc>
        <w:tc>
          <w:tcPr>
            <w:tcW w:type="dxa" w:w="831"/>
          </w:tcPr>
          <w:p>
            <w:pPr>
              <w:pStyle w:val="null3"/>
              <w:jc w:val="left"/>
            </w:pPr>
            <w:r>
              <w:rPr/>
              <w:t>接地线</w:t>
            </w:r>
          </w:p>
        </w:tc>
        <w:tc>
          <w:tcPr>
            <w:tcW w:type="dxa" w:w="831"/>
          </w:tcPr>
          <w:p>
            <w:pPr>
              <w:pStyle w:val="null3"/>
              <w:jc w:val="left"/>
            </w:pPr>
            <w:r>
              <w:rPr/>
              <w:t>卷</w:t>
            </w:r>
          </w:p>
        </w:tc>
        <w:tc>
          <w:tcPr>
            <w:tcW w:type="dxa" w:w="831"/>
          </w:tcPr>
          <w:p>
            <w:pPr>
              <w:pStyle w:val="null3"/>
              <w:jc w:val="right"/>
            </w:pPr>
            <w:r>
              <w:rPr/>
              <w:t>15.00</w:t>
            </w:r>
          </w:p>
        </w:tc>
        <w:tc>
          <w:tcPr>
            <w:tcW w:type="dxa" w:w="831"/>
          </w:tcPr>
          <w:p>
            <w:pPr>
              <w:pStyle w:val="null3"/>
              <w:jc w:val="right"/>
            </w:pPr>
            <w:r>
              <w:rPr/>
              <w:t>836.00</w:t>
            </w:r>
          </w:p>
        </w:tc>
        <w:tc>
          <w:tcPr>
            <w:tcW w:type="dxa" w:w="831"/>
          </w:tcPr>
          <w:p>
            <w:pPr>
              <w:pStyle w:val="null3"/>
              <w:jc w:val="right"/>
            </w:pPr>
            <w:r>
              <w:rPr/>
              <w:t>12,540.00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机柜</w:t>
            </w:r>
          </w:p>
        </w:tc>
        <w:tc>
          <w:tcPr>
            <w:tcW w:type="dxa" w:w="831"/>
          </w:tcPr>
          <w:p>
            <w:pPr>
              <w:pStyle w:val="null3"/>
              <w:jc w:val="left"/>
            </w:pPr>
            <w:r>
              <w:rPr/>
              <w:t>汇聚机柜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4,700.00</w:t>
            </w:r>
          </w:p>
        </w:tc>
        <w:tc>
          <w:tcPr>
            <w:tcW w:type="dxa" w:w="831"/>
          </w:tcPr>
          <w:p>
            <w:pPr>
              <w:pStyle w:val="null3"/>
              <w:jc w:val="right"/>
            </w:pPr>
            <w:r>
              <w:rPr/>
              <w:t>4,700.00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其他网络设备</w:t>
            </w:r>
          </w:p>
        </w:tc>
        <w:tc>
          <w:tcPr>
            <w:tcW w:type="dxa" w:w="831"/>
          </w:tcPr>
          <w:p>
            <w:pPr>
              <w:pStyle w:val="null3"/>
              <w:jc w:val="left"/>
            </w:pPr>
            <w:r>
              <w:rPr/>
              <w:t>室外防水设备箱</w:t>
            </w:r>
          </w:p>
        </w:tc>
        <w:tc>
          <w:tcPr>
            <w:tcW w:type="dxa" w:w="831"/>
          </w:tcPr>
          <w:p>
            <w:pPr>
              <w:pStyle w:val="null3"/>
              <w:jc w:val="left"/>
            </w:pPr>
            <w:r>
              <w:rPr/>
              <w:t>个</w:t>
            </w:r>
          </w:p>
        </w:tc>
        <w:tc>
          <w:tcPr>
            <w:tcW w:type="dxa" w:w="831"/>
          </w:tcPr>
          <w:p>
            <w:pPr>
              <w:pStyle w:val="null3"/>
              <w:jc w:val="right"/>
            </w:pPr>
            <w:r>
              <w:rPr/>
              <w:t>9.00</w:t>
            </w:r>
          </w:p>
        </w:tc>
        <w:tc>
          <w:tcPr>
            <w:tcW w:type="dxa" w:w="831"/>
          </w:tcPr>
          <w:p>
            <w:pPr>
              <w:pStyle w:val="null3"/>
              <w:jc w:val="right"/>
            </w:pPr>
            <w:r>
              <w:rPr/>
              <w:t>560.00</w:t>
            </w:r>
          </w:p>
        </w:tc>
        <w:tc>
          <w:tcPr>
            <w:tcW w:type="dxa" w:w="831"/>
          </w:tcPr>
          <w:p>
            <w:pPr>
              <w:pStyle w:val="null3"/>
              <w:jc w:val="right"/>
            </w:pPr>
            <w:r>
              <w:rPr/>
              <w:t>5,040.00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其他网络设备</w:t>
            </w:r>
          </w:p>
        </w:tc>
        <w:tc>
          <w:tcPr>
            <w:tcW w:type="dxa" w:w="831"/>
          </w:tcPr>
          <w:p>
            <w:pPr>
              <w:pStyle w:val="null3"/>
              <w:jc w:val="left"/>
            </w:pPr>
            <w:r>
              <w:rPr/>
              <w:t>监控专业立杆</w:t>
            </w:r>
          </w:p>
        </w:tc>
        <w:tc>
          <w:tcPr>
            <w:tcW w:type="dxa" w:w="831"/>
          </w:tcPr>
          <w:p>
            <w:pPr>
              <w:pStyle w:val="null3"/>
              <w:jc w:val="left"/>
            </w:pPr>
            <w:r>
              <w:rPr/>
              <w:t>支</w:t>
            </w:r>
          </w:p>
        </w:tc>
        <w:tc>
          <w:tcPr>
            <w:tcW w:type="dxa" w:w="831"/>
          </w:tcPr>
          <w:p>
            <w:pPr>
              <w:pStyle w:val="null3"/>
              <w:jc w:val="right"/>
            </w:pPr>
            <w:r>
              <w:rPr/>
              <w:t>9.00</w:t>
            </w:r>
          </w:p>
        </w:tc>
        <w:tc>
          <w:tcPr>
            <w:tcW w:type="dxa" w:w="831"/>
          </w:tcPr>
          <w:p>
            <w:pPr>
              <w:pStyle w:val="null3"/>
              <w:jc w:val="right"/>
            </w:pPr>
            <w:r>
              <w:rPr/>
              <w:t>3,630.00</w:t>
            </w:r>
          </w:p>
        </w:tc>
        <w:tc>
          <w:tcPr>
            <w:tcW w:type="dxa" w:w="831"/>
          </w:tcPr>
          <w:p>
            <w:pPr>
              <w:pStyle w:val="null3"/>
              <w:jc w:val="right"/>
            </w:pPr>
            <w:r>
              <w:rPr/>
              <w:t>32,670.00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其他网络设备</w:t>
            </w:r>
          </w:p>
        </w:tc>
        <w:tc>
          <w:tcPr>
            <w:tcW w:type="dxa" w:w="831"/>
          </w:tcPr>
          <w:p>
            <w:pPr>
              <w:pStyle w:val="null3"/>
              <w:jc w:val="left"/>
            </w:pPr>
            <w:r>
              <w:rPr/>
              <w:t>立杆横臂支架</w:t>
            </w:r>
          </w:p>
        </w:tc>
        <w:tc>
          <w:tcPr>
            <w:tcW w:type="dxa" w:w="831"/>
          </w:tcPr>
          <w:p>
            <w:pPr>
              <w:pStyle w:val="null3"/>
              <w:jc w:val="left"/>
            </w:pPr>
            <w:r>
              <w:rPr/>
              <w:t>支</w:t>
            </w:r>
          </w:p>
        </w:tc>
        <w:tc>
          <w:tcPr>
            <w:tcW w:type="dxa" w:w="831"/>
          </w:tcPr>
          <w:p>
            <w:pPr>
              <w:pStyle w:val="null3"/>
              <w:jc w:val="right"/>
            </w:pPr>
            <w:r>
              <w:rPr/>
              <w:t>9.00</w:t>
            </w:r>
          </w:p>
        </w:tc>
        <w:tc>
          <w:tcPr>
            <w:tcW w:type="dxa" w:w="831"/>
          </w:tcPr>
          <w:p>
            <w:pPr>
              <w:pStyle w:val="null3"/>
              <w:jc w:val="right"/>
            </w:pPr>
            <w:r>
              <w:rPr/>
              <w:t>297.00</w:t>
            </w:r>
          </w:p>
        </w:tc>
        <w:tc>
          <w:tcPr>
            <w:tcW w:type="dxa" w:w="831"/>
          </w:tcPr>
          <w:p>
            <w:pPr>
              <w:pStyle w:val="null3"/>
              <w:jc w:val="right"/>
            </w:pPr>
            <w:r>
              <w:rPr/>
              <w:t>2,673.00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网络收发器</w:t>
            </w:r>
          </w:p>
        </w:tc>
        <w:tc>
          <w:tcPr>
            <w:tcW w:type="dxa" w:w="831"/>
          </w:tcPr>
          <w:p>
            <w:pPr>
              <w:pStyle w:val="null3"/>
              <w:jc w:val="left"/>
            </w:pPr>
            <w:r>
              <w:rPr/>
              <w:t>光纤收发器</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1,200.00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其他网络设备</w:t>
            </w:r>
          </w:p>
        </w:tc>
        <w:tc>
          <w:tcPr>
            <w:tcW w:type="dxa" w:w="831"/>
          </w:tcPr>
          <w:p>
            <w:pPr>
              <w:pStyle w:val="null3"/>
              <w:jc w:val="left"/>
            </w:pPr>
            <w:r>
              <w:rPr/>
              <w:t>24芯光纤终端盒</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jc w:val="right"/>
            </w:pPr>
            <w:r>
              <w:rPr/>
              <w:t>160.00</w:t>
            </w:r>
          </w:p>
        </w:tc>
        <w:tc>
          <w:tcPr>
            <w:tcW w:type="dxa" w:w="831"/>
          </w:tcPr>
          <w:p>
            <w:pPr>
              <w:pStyle w:val="null3"/>
              <w:jc w:val="right"/>
            </w:pPr>
            <w:r>
              <w:rPr/>
              <w:t>1,440.00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其他网络设备</w:t>
            </w:r>
          </w:p>
        </w:tc>
        <w:tc>
          <w:tcPr>
            <w:tcW w:type="dxa" w:w="831"/>
          </w:tcPr>
          <w:p>
            <w:pPr>
              <w:pStyle w:val="null3"/>
              <w:jc w:val="left"/>
            </w:pPr>
            <w:r>
              <w:rPr/>
              <w:t>24芯光纤ODF架</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883.00</w:t>
            </w:r>
          </w:p>
        </w:tc>
        <w:tc>
          <w:tcPr>
            <w:tcW w:type="dxa" w:w="831"/>
          </w:tcPr>
          <w:p>
            <w:pPr>
              <w:pStyle w:val="null3"/>
              <w:jc w:val="right"/>
            </w:pPr>
            <w:r>
              <w:rPr/>
              <w:t>883.00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其他网络设备</w:t>
            </w:r>
          </w:p>
        </w:tc>
        <w:tc>
          <w:tcPr>
            <w:tcW w:type="dxa" w:w="831"/>
          </w:tcPr>
          <w:p>
            <w:pPr>
              <w:pStyle w:val="null3"/>
              <w:jc w:val="left"/>
            </w:pPr>
            <w:r>
              <w:rPr/>
              <w:t>8芯光缆</w:t>
            </w:r>
          </w:p>
        </w:tc>
        <w:tc>
          <w:tcPr>
            <w:tcW w:type="dxa" w:w="831"/>
          </w:tcPr>
          <w:p>
            <w:pPr>
              <w:pStyle w:val="null3"/>
              <w:jc w:val="left"/>
            </w:pPr>
            <w:r>
              <w:rPr/>
              <w:t>米</w:t>
            </w:r>
          </w:p>
        </w:tc>
        <w:tc>
          <w:tcPr>
            <w:tcW w:type="dxa" w:w="831"/>
          </w:tcPr>
          <w:p>
            <w:pPr>
              <w:pStyle w:val="null3"/>
              <w:jc w:val="right"/>
            </w:pPr>
            <w:r>
              <w:rPr/>
              <w:t>1,500.00</w:t>
            </w:r>
          </w:p>
        </w:tc>
        <w:tc>
          <w:tcPr>
            <w:tcW w:type="dxa" w:w="831"/>
          </w:tcPr>
          <w:p>
            <w:pPr>
              <w:pStyle w:val="null3"/>
              <w:jc w:val="right"/>
            </w:pPr>
            <w:r>
              <w:rPr/>
              <w:t>8.80</w:t>
            </w:r>
          </w:p>
        </w:tc>
        <w:tc>
          <w:tcPr>
            <w:tcW w:type="dxa" w:w="831"/>
          </w:tcPr>
          <w:p>
            <w:pPr>
              <w:pStyle w:val="null3"/>
              <w:jc w:val="right"/>
            </w:pPr>
            <w:r>
              <w:rPr/>
              <w:t>13,200.00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其他网络设备</w:t>
            </w:r>
          </w:p>
        </w:tc>
        <w:tc>
          <w:tcPr>
            <w:tcW w:type="dxa" w:w="831"/>
          </w:tcPr>
          <w:p>
            <w:pPr>
              <w:pStyle w:val="null3"/>
              <w:jc w:val="left"/>
            </w:pPr>
            <w:r>
              <w:rPr/>
              <w:t>子管</w:t>
            </w:r>
          </w:p>
        </w:tc>
        <w:tc>
          <w:tcPr>
            <w:tcW w:type="dxa" w:w="831"/>
          </w:tcPr>
          <w:p>
            <w:pPr>
              <w:pStyle w:val="null3"/>
              <w:jc w:val="left"/>
            </w:pPr>
            <w:r>
              <w:rPr/>
              <w:t>米</w:t>
            </w:r>
          </w:p>
        </w:tc>
        <w:tc>
          <w:tcPr>
            <w:tcW w:type="dxa" w:w="831"/>
          </w:tcPr>
          <w:p>
            <w:pPr>
              <w:pStyle w:val="null3"/>
              <w:jc w:val="right"/>
            </w:pPr>
            <w:r>
              <w:rPr/>
              <w:t>1,100.00</w:t>
            </w:r>
          </w:p>
        </w:tc>
        <w:tc>
          <w:tcPr>
            <w:tcW w:type="dxa" w:w="831"/>
          </w:tcPr>
          <w:p>
            <w:pPr>
              <w:pStyle w:val="null3"/>
              <w:jc w:val="right"/>
            </w:pPr>
            <w:r>
              <w:rPr/>
              <w:t>3.00</w:t>
            </w:r>
          </w:p>
        </w:tc>
        <w:tc>
          <w:tcPr>
            <w:tcW w:type="dxa" w:w="831"/>
          </w:tcPr>
          <w:p>
            <w:pPr>
              <w:pStyle w:val="null3"/>
              <w:jc w:val="right"/>
            </w:pPr>
            <w:r>
              <w:rPr/>
              <w:t>3,300.00</w:t>
            </w:r>
          </w:p>
        </w:tc>
        <w:tc>
          <w:tcPr>
            <w:tcW w:type="dxa" w:w="831"/>
          </w:tcPr>
          <w:p>
            <w:pPr>
              <w:pStyle w:val="null3"/>
            </w:pPr>
            <w:r>
              <w:rPr/>
              <w:t>工业</w:t>
            </w:r>
          </w:p>
        </w:tc>
        <w:tc>
          <w:tcPr>
            <w:tcW w:type="dxa" w:w="831"/>
          </w:tcPr>
          <w:p>
            <w:pPr>
              <w:pStyle w:val="null3"/>
            </w:pPr>
            <w:r>
              <w:rPr/>
              <w:t>详见附表四十</w:t>
            </w:r>
          </w:p>
        </w:tc>
      </w:tr>
    </w:tbl>
    <w:p>
      <w:pPr>
        <w:pStyle w:val="null3"/>
      </w:pPr>
      <w:r>
        <w:rPr>
          <w:b/>
        </w:rPr>
        <w:t>附表</w:t>
      </w:r>
      <w:r>
        <w:rPr>
          <w:b/>
        </w:rPr>
        <w:t>一</w:t>
      </w:r>
      <w:r>
        <w:rPr>
          <w:b/>
        </w:rPr>
        <w:t>：</w:t>
      </w:r>
      <w:r>
        <w:rPr>
          <w:b/>
        </w:rPr>
        <w:t>64路硬盘录像机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1.支持</w:t>
            </w:r>
            <w:r>
              <w:rPr>
                <w:sz w:val="21"/>
                <w:color w:val="000000"/>
              </w:rPr>
              <w:t>≥</w:t>
            </w:r>
            <w:r>
              <w:rPr>
                <w:sz w:val="21"/>
                <w:color w:val="000000"/>
              </w:rPr>
              <w:t>64路H.264、H.265混合接入；</w:t>
            </w:r>
          </w:p>
          <w:p>
            <w:pPr>
              <w:pStyle w:val="null3"/>
              <w:jc w:val="left"/>
            </w:pPr>
            <w:r>
              <w:rPr>
                <w:sz w:val="21"/>
                <w:color w:val="000000"/>
              </w:rPr>
              <w:t>2.支持</w:t>
            </w:r>
            <w:r>
              <w:rPr>
                <w:sz w:val="21"/>
                <w:color w:val="000000"/>
              </w:rPr>
              <w:t>≥</w:t>
            </w:r>
            <w:r>
              <w:rPr>
                <w:sz w:val="21"/>
                <w:color w:val="000000"/>
              </w:rPr>
              <w:t>16×1080P解码；</w:t>
            </w:r>
          </w:p>
          <w:p>
            <w:pPr>
              <w:pStyle w:val="null3"/>
              <w:jc w:val="left"/>
            </w:pPr>
            <w:r>
              <w:rPr>
                <w:sz w:val="21"/>
                <w:color w:val="000000"/>
              </w:rPr>
              <w:t>3.支持H.265、H.264解码；</w:t>
            </w:r>
          </w:p>
          <w:p>
            <w:pPr>
              <w:pStyle w:val="null3"/>
              <w:jc w:val="left"/>
            </w:pPr>
            <w:r>
              <w:rPr>
                <w:sz w:val="21"/>
                <w:color w:val="000000"/>
              </w:rPr>
              <w:t>4.配备不少于2个HDMI接口、2个VGA接口、2个RJ45网络接口；</w:t>
            </w:r>
          </w:p>
          <w:p>
            <w:pPr>
              <w:pStyle w:val="null3"/>
              <w:jc w:val="left"/>
            </w:pPr>
            <w:r>
              <w:rPr>
                <w:sz w:val="21"/>
                <w:color w:val="000000"/>
              </w:rPr>
              <w:t>5.配备不少于2个USB2.0接口、1个USB3.0接口、1个RS232接口、1个RS485接口（可接入RS485键盘）、1个eSata接口；</w:t>
            </w:r>
          </w:p>
          <w:p>
            <w:pPr>
              <w:pStyle w:val="null3"/>
              <w:jc w:val="left"/>
            </w:pPr>
            <w:r>
              <w:rPr>
                <w:sz w:val="21"/>
                <w:color w:val="000000"/>
              </w:rPr>
              <w:t>6.配备不少于1路音频输入接口、2路音频输出接口，16路报警输入接口、8路报警输出接口；</w:t>
            </w:r>
          </w:p>
          <w:p>
            <w:pPr>
              <w:pStyle w:val="null3"/>
              <w:jc w:val="left"/>
            </w:pPr>
            <w:r>
              <w:rPr>
                <w:sz w:val="21"/>
                <w:color w:val="000000"/>
              </w:rPr>
              <w:t>7.可内置</w:t>
            </w:r>
            <w:r>
              <w:rPr>
                <w:sz w:val="21"/>
                <w:color w:val="000000"/>
              </w:rPr>
              <w:t>≥</w:t>
            </w:r>
            <w:r>
              <w:rPr>
                <w:sz w:val="21"/>
                <w:color w:val="000000"/>
              </w:rPr>
              <w:t>16块SATA接口硬盘；</w:t>
            </w:r>
          </w:p>
          <w:p>
            <w:pPr>
              <w:pStyle w:val="null3"/>
              <w:jc w:val="left"/>
            </w:pPr>
            <w:r>
              <w:rPr>
                <w:sz w:val="21"/>
                <w:color w:val="000000"/>
              </w:rPr>
              <w:t>8.支持</w:t>
            </w:r>
            <w:r>
              <w:rPr>
                <w:sz w:val="21"/>
                <w:color w:val="000000"/>
              </w:rPr>
              <w:t>≥</w:t>
            </w:r>
            <w:r>
              <w:rPr>
                <w:sz w:val="21"/>
                <w:color w:val="000000"/>
              </w:rPr>
              <w:t>32路视频流人脸识别，支持</w:t>
            </w:r>
            <w:r>
              <w:rPr>
                <w:sz w:val="21"/>
                <w:color w:val="000000"/>
              </w:rPr>
              <w:t>≥</w:t>
            </w:r>
            <w:r>
              <w:rPr>
                <w:sz w:val="21"/>
                <w:color w:val="000000"/>
              </w:rPr>
              <w:t>64路图片流人脸识别；</w:t>
            </w:r>
            <w:r>
              <w:rPr>
                <w:sz w:val="24"/>
                <w:b/>
              </w:rPr>
              <w:t xml:space="preserve"> </w:t>
            </w:r>
          </w:p>
          <w:p>
            <w:pPr>
              <w:pStyle w:val="null3"/>
              <w:jc w:val="left"/>
            </w:pPr>
            <w:r>
              <w:rPr>
                <w:sz w:val="21"/>
                <w:color w:val="000000"/>
              </w:rPr>
              <w:t>9.支持</w:t>
            </w:r>
            <w:r>
              <w:rPr>
                <w:sz w:val="21"/>
                <w:color w:val="000000"/>
              </w:rPr>
              <w:t>≥</w:t>
            </w:r>
            <w:r>
              <w:rPr>
                <w:sz w:val="21"/>
                <w:color w:val="000000"/>
              </w:rPr>
              <w:t>16路实时视频结构化分析，支持</w:t>
            </w:r>
            <w:r>
              <w:rPr>
                <w:sz w:val="21"/>
                <w:color w:val="000000"/>
              </w:rPr>
              <w:t>≥</w:t>
            </w:r>
            <w:r>
              <w:rPr>
                <w:sz w:val="21"/>
                <w:color w:val="000000"/>
              </w:rPr>
              <w:t>64路非实时视频结构化分析。视频结构化分析功能包括人体视频结构化分析、车辆视频结构化分析、人和车视频结构化分析；</w:t>
            </w:r>
          </w:p>
          <w:p>
            <w:pPr>
              <w:pStyle w:val="null3"/>
              <w:jc w:val="left"/>
            </w:pPr>
            <w:r>
              <w:rPr>
                <w:sz w:val="21"/>
                <w:color w:val="000000"/>
              </w:rPr>
              <w:t>10.支持周界报警去误报功能，对IPC上报的越界侦测报警和区域入侵报警进行去误报，可去除由树叶、灯光、车辆、小动物引起的误报。最大支持</w:t>
            </w:r>
            <w:r>
              <w:rPr>
                <w:sz w:val="21"/>
                <w:color w:val="000000"/>
              </w:rPr>
              <w:t>≥</w:t>
            </w:r>
            <w:r>
              <w:rPr>
                <w:sz w:val="21"/>
                <w:color w:val="000000"/>
              </w:rPr>
              <w:t>64路；</w:t>
            </w:r>
          </w:p>
          <w:p>
            <w:pPr>
              <w:pStyle w:val="null3"/>
              <w:jc w:val="both"/>
            </w:pPr>
            <w:r>
              <w:rPr>
                <w:sz w:val="21"/>
                <w:color w:val="000000"/>
              </w:rPr>
              <w:t>11.支持常规距离、中距离、远距离三种检测模式，根据不同的检测距离，在配置界面给出最小可检出人体的目标尺寸，单个通道最多同时支持</w:t>
            </w:r>
            <w:r>
              <w:rPr>
                <w:sz w:val="21"/>
                <w:color w:val="000000"/>
              </w:rPr>
              <w:t>≥</w:t>
            </w:r>
            <w:r>
              <w:rPr>
                <w:sz w:val="21"/>
                <w:color w:val="000000"/>
              </w:rPr>
              <w:t>4种周界报警模式，每种模式最多同时支持</w:t>
            </w:r>
            <w:r>
              <w:rPr>
                <w:sz w:val="21"/>
                <w:color w:val="000000"/>
              </w:rPr>
              <w:t>≥</w:t>
            </w:r>
            <w:r>
              <w:rPr>
                <w:sz w:val="21"/>
                <w:color w:val="000000"/>
              </w:rPr>
              <w:t>4个警戒区域；</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both"/>
            </w:pPr>
            <w:r>
              <w:rPr>
                <w:sz w:val="21"/>
                <w:color w:val="000000"/>
              </w:rPr>
              <w:t>12.人脸库建模速度不低于125张/秒；</w:t>
            </w:r>
          </w:p>
          <w:p>
            <w:pPr>
              <w:pStyle w:val="null3"/>
              <w:jc w:val="both"/>
            </w:pPr>
            <w:r>
              <w:rPr>
                <w:sz w:val="21"/>
                <w:color w:val="000000"/>
              </w:rPr>
              <w:t>13.具有存储安全保障功能，当存储压力过高或硬盘出现性能不足时，可优先录像业务存储；</w:t>
            </w:r>
          </w:p>
          <w:p>
            <w:pPr>
              <w:pStyle w:val="null3"/>
              <w:jc w:val="left"/>
            </w:pPr>
            <w:r>
              <w:rPr>
                <w:sz w:val="21"/>
                <w:color w:val="000000"/>
              </w:rPr>
              <w:t>14.支持人脸签到、考勤，可导出指定时间段的签到、考勤报表，报表包含所有注册人员考勤、签到状态（正常、迟到、早退、旷工、已签到、未签到）以及签到、考勤时间点；</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color w:val="000000"/>
              </w:rPr>
              <w:t>15.支持接入</w:t>
            </w:r>
            <w:r>
              <w:rPr>
                <w:sz w:val="21"/>
                <w:color w:val="000000"/>
              </w:rPr>
              <w:t>≥</w:t>
            </w:r>
            <w:r>
              <w:rPr>
                <w:sz w:val="21"/>
                <w:color w:val="000000"/>
              </w:rPr>
              <w:t>64路支持高空抛物行为检测的IPC，可联动录像、抓图、蜂鸣报警、预置点、邮件、本地报警输出、IPC报警输出以及日志记录；支持按通道、日期对高空抛物行为进行录像检索，以及关联录像回放，并导出图片；</w:t>
            </w:r>
          </w:p>
          <w:p>
            <w:pPr>
              <w:pStyle w:val="null3"/>
              <w:jc w:val="left"/>
            </w:pPr>
            <w:r>
              <w:rPr>
                <w:sz w:val="21"/>
                <w:color w:val="000000"/>
              </w:rPr>
              <w:t>16.支持</w:t>
            </w:r>
            <w:r>
              <w:rPr>
                <w:sz w:val="21"/>
                <w:color w:val="000000"/>
              </w:rPr>
              <w:t>≥</w:t>
            </w:r>
            <w:r>
              <w:rPr>
                <w:sz w:val="21"/>
                <w:color w:val="000000"/>
              </w:rPr>
              <w:t>50个人脸库，库容</w:t>
            </w:r>
            <w:r>
              <w:rPr>
                <w:sz w:val="21"/>
                <w:color w:val="000000"/>
              </w:rPr>
              <w:t>≥</w:t>
            </w:r>
            <w:r>
              <w:rPr>
                <w:sz w:val="21"/>
                <w:color w:val="000000"/>
              </w:rPr>
              <w:t>20万张人脸图片；另有路人库，库容</w:t>
            </w:r>
            <w:r>
              <w:rPr>
                <w:sz w:val="21"/>
                <w:color w:val="000000"/>
              </w:rPr>
              <w:t>≥</w:t>
            </w:r>
            <w:r>
              <w:rPr>
                <w:sz w:val="21"/>
                <w:color w:val="000000"/>
              </w:rPr>
              <w:t>10万张人脸抓拍图片；支持人脸抓拍库（存储于硬盘中）存储</w:t>
            </w:r>
            <w:r>
              <w:rPr>
                <w:sz w:val="21"/>
                <w:color w:val="000000"/>
              </w:rPr>
              <w:t>≥</w:t>
            </w:r>
            <w:r>
              <w:rPr>
                <w:sz w:val="21"/>
              </w:rPr>
              <w:t>1000万条人脸历史</w:t>
            </w:r>
            <w:r>
              <w:rPr>
                <w:sz w:val="21"/>
                <w:color w:val="000000"/>
              </w:rPr>
              <w:t>记录；</w:t>
            </w:r>
          </w:p>
          <w:p>
            <w:pPr>
              <w:pStyle w:val="null3"/>
              <w:jc w:val="left"/>
            </w:pPr>
            <w:r>
              <w:rPr>
                <w:sz w:val="21"/>
                <w:color w:val="000000"/>
              </w:rPr>
              <w:t>17.支持路人库一人一档功能：设备将陌生人自动归入到路人库，并统计和展现每个陌生人出现的次数，多次出现的陌生人，设备自动选取一张最优人脸图片入库，可点击次数信息展示每次抓拍的图片和时间点以及人脸属性信息；可对路人库人脸信息进行修改 删除 导出 复制到其他 人脸库，可对路人库人脸图片设置4个自定义标签；可通过陌生人出现的次数进行筛选；</w:t>
            </w:r>
            <w:r>
              <w:rPr>
                <w:sz w:val="24"/>
                <w:b/>
              </w:rPr>
              <w:t xml:space="preserve"> </w:t>
            </w:r>
          </w:p>
          <w:p>
            <w:pPr>
              <w:pStyle w:val="null3"/>
              <w:jc w:val="left"/>
            </w:pPr>
            <w:r>
              <w:rPr>
                <w:sz w:val="21"/>
                <w:color w:val="000000"/>
              </w:rPr>
              <w:t>18.人脸图片建模成功率不低于99.99%；</w:t>
            </w:r>
          </w:p>
          <w:p>
            <w:pPr>
              <w:pStyle w:val="null3"/>
              <w:jc w:val="left"/>
            </w:pPr>
            <w:r>
              <w:rPr>
                <w:sz w:val="21"/>
                <w:color w:val="000000"/>
              </w:rPr>
              <w:t>19.人脸戴眼镜检出率不低于99%；</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color w:val="000000"/>
              </w:rPr>
              <w:t>20.支持正确识别出男女性别，识别正确率不小于 99%；</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color w:val="000000"/>
              </w:rPr>
              <w:t>21.白天和晚上单人图片的人脸检出率不低于99%，单人图片的人脸检出响应时间不超过1秒；</w:t>
            </w:r>
          </w:p>
          <w:p>
            <w:pPr>
              <w:pStyle w:val="null3"/>
              <w:jc w:val="left"/>
            </w:pPr>
            <w:r>
              <w:rPr>
                <w:sz w:val="21"/>
                <w:color w:val="000000"/>
              </w:rPr>
              <w:t>22.人脸正对相机，无人脸遮挡等干扰情况，人脸识别准确率≥99%；监视名单误报率不超过≤0.01%；非监视名单漏报率≤0.1%；</w:t>
            </w:r>
            <w:r>
              <w:rPr>
                <w:sz w:val="24"/>
                <w:b/>
              </w:rPr>
              <w:t xml:space="preserve"> </w:t>
            </w:r>
          </w:p>
          <w:p>
            <w:pPr>
              <w:pStyle w:val="null3"/>
              <w:jc w:val="left"/>
            </w:pPr>
            <w:r>
              <w:rPr>
                <w:sz w:val="21"/>
                <w:color w:val="000000"/>
              </w:rPr>
              <w:t>23.支持检出微笑、大笑、瞪眼、闭眼、张嘴、歪嘴、吐舌头等表情的人脸，支持检出面部过曝、面部欠曝、阴阳脸、逆光等不同光照条件下人脸，支持检出齐刘海遮挡眉毛、头发遮挡眼睛、戴普通眼镜、戴墨镜、戴彩色眼镜、戴棒球帽、戴雷锋帽、戴普通帽子、戴头戴式耳机、胡须、披肩长发、长刘海等遮挡方式的人脸；</w:t>
            </w:r>
            <w:r>
              <w:rPr>
                <w:sz w:val="24"/>
                <w:b/>
              </w:rPr>
              <w:t xml:space="preserve"> </w:t>
            </w:r>
          </w:p>
          <w:p>
            <w:pPr>
              <w:pStyle w:val="null3"/>
              <w:jc w:val="left"/>
            </w:pPr>
            <w:r>
              <w:rPr>
                <w:sz w:val="21"/>
                <w:color w:val="000000"/>
              </w:rPr>
              <w:t>24.开启视频流智能分析，NVR解码性能不会降低；</w:t>
            </w:r>
            <w:r>
              <w:rPr>
                <w:sz w:val="24"/>
                <w:b/>
              </w:rPr>
              <w:t xml:space="preserve"> </w:t>
            </w:r>
          </w:p>
          <w:p>
            <w:pPr>
              <w:pStyle w:val="null3"/>
              <w:jc w:val="left"/>
            </w:pPr>
            <w:r>
              <w:rPr>
                <w:sz w:val="21"/>
                <w:color w:val="000000"/>
              </w:rPr>
              <w:t>25.支持IPv4和IPv6网络协议；支持本地和远程进行IPv6配置，IPv6支持多种模式：路由公告、自动获取、手动配置支持以IPv6方式登录、取流、配置、检索等功能；支持以IPv6方式接入IPC进行预览、参数配置、报警接收和展现、语音对讲、IPC列表导入、IP地址冲突检测等功能；</w:t>
            </w:r>
            <w:r>
              <w:rPr>
                <w:sz w:val="24"/>
                <w:b/>
              </w:rPr>
              <w:t xml:space="preserve"> </w:t>
            </w:r>
          </w:p>
          <w:p>
            <w:pPr>
              <w:pStyle w:val="null3"/>
              <w:jc w:val="left"/>
            </w:pPr>
            <w:r>
              <w:rPr>
                <w:sz w:val="21"/>
                <w:color w:val="000000"/>
              </w:rPr>
              <w:t>26.支持查看人脸建模评分，可根据人脸评分选型进行检索，人脸评分选型包括无、评分高、评分低；</w:t>
            </w:r>
          </w:p>
          <w:p>
            <w:pPr>
              <w:pStyle w:val="null3"/>
            </w:pPr>
            <w:r>
              <w:rPr>
                <w:sz w:val="21"/>
                <w:color w:val="000000"/>
              </w:rPr>
              <w:t>27.具有磁盘阵列功能，支持RAID0、RAID1、RAID5、RAID6、RAID10、RAID50、RAID60、JBOD模式；支持一键创建RAID5阵列功能。RAID开启后，设备带宽不下降；</w:t>
            </w:r>
          </w:p>
          <w:p>
            <w:pPr>
              <w:pStyle w:val="null3"/>
            </w:pPr>
            <w:r>
              <w:rPr>
                <w:sz w:val="21"/>
              </w:rPr>
              <w:t>28.</w:t>
            </w:r>
            <w:r>
              <w:rPr/>
              <w:t xml:space="preserve"> </w:t>
            </w:r>
            <w:r>
              <w:rPr>
                <w:sz w:val="21"/>
                <w:color w:val="000000"/>
              </w:rPr>
              <w:t>▲</w:t>
            </w:r>
            <w:r>
              <w:rPr>
                <w:sz w:val="21"/>
              </w:rPr>
              <w:t>可实现高空抛物检测区域的隐私保护，自动过滤屏蔽区域内的抛物目标，支持设置最多</w:t>
            </w:r>
            <w:r>
              <w:rPr>
                <w:sz w:val="21"/>
              </w:rPr>
              <w:t>8个隐私遮蔽区域；可手动预标定楼层，报警后自动匹配画面中疑似抛物的楼层信息；</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pPr>
            <w:r>
              <w:rPr>
                <w:sz w:val="21"/>
              </w:rPr>
              <w:t>29.可手动预标定楼层，报警后自动匹配显示画面中意思抛物的楼层信息；</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both"/>
            </w:pPr>
            <w:r>
              <w:rPr>
                <w:sz w:val="21"/>
              </w:rPr>
              <w:t>30.</w:t>
            </w:r>
            <w:r>
              <w:rPr>
                <w:sz w:val="24"/>
              </w:rPr>
              <w:t xml:space="preserve"> </w:t>
            </w:r>
            <w:r>
              <w:rPr>
                <w:sz w:val="21"/>
                <w:color w:val="000000"/>
              </w:rPr>
              <w:t>▲</w:t>
            </w:r>
            <w:r>
              <w:rPr>
                <w:sz w:val="21"/>
              </w:rPr>
              <w:t>支持音视频动态调整组合分配功能，可将任一路音频与任一路视频组合成复合流编码</w:t>
            </w:r>
            <w:r>
              <w:rPr>
                <w:sz w:val="21"/>
              </w:rPr>
              <w:t>。</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32路硬盘录像机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1.具有</w:t>
            </w:r>
            <w:r>
              <w:rPr>
                <w:sz w:val="21"/>
              </w:rPr>
              <w:t>≥</w:t>
            </w:r>
            <w:r>
              <w:rPr>
                <w:sz w:val="21"/>
              </w:rPr>
              <w:t>2个HDMI接口、</w:t>
            </w:r>
            <w:r>
              <w:rPr>
                <w:sz w:val="21"/>
              </w:rPr>
              <w:t>≥</w:t>
            </w:r>
            <w:r>
              <w:rPr>
                <w:sz w:val="21"/>
              </w:rPr>
              <w:t>2个VGA接口、</w:t>
            </w:r>
            <w:r>
              <w:rPr>
                <w:sz w:val="21"/>
              </w:rPr>
              <w:t>≥</w:t>
            </w:r>
            <w:r>
              <w:rPr>
                <w:sz w:val="21"/>
              </w:rPr>
              <w:t>2个RJ45网络接口；</w:t>
            </w:r>
            <w:r>
              <w:rPr>
                <w:sz w:val="21"/>
              </w:rPr>
              <w:t>≥</w:t>
            </w:r>
            <w:r>
              <w:rPr>
                <w:sz w:val="21"/>
              </w:rPr>
              <w:t>2个USB2.0接口、</w:t>
            </w:r>
            <w:r>
              <w:rPr>
                <w:sz w:val="21"/>
              </w:rPr>
              <w:t>≥</w:t>
            </w:r>
            <w:r>
              <w:rPr>
                <w:sz w:val="21"/>
              </w:rPr>
              <w:t>1个USB3.0接口、</w:t>
            </w:r>
            <w:r>
              <w:rPr>
                <w:sz w:val="21"/>
              </w:rPr>
              <w:t>≥</w:t>
            </w:r>
            <w:r>
              <w:rPr>
                <w:sz w:val="21"/>
              </w:rPr>
              <w:t>1个RS232接口、</w:t>
            </w:r>
            <w:r>
              <w:rPr>
                <w:sz w:val="21"/>
              </w:rPr>
              <w:t>≥</w:t>
            </w:r>
            <w:r>
              <w:rPr>
                <w:sz w:val="21"/>
              </w:rPr>
              <w:t>1个RS485接口（可接入RS485键盘）、</w:t>
            </w:r>
            <w:r>
              <w:rPr>
                <w:sz w:val="21"/>
              </w:rPr>
              <w:t>≥</w:t>
            </w:r>
            <w:r>
              <w:rPr>
                <w:sz w:val="21"/>
              </w:rPr>
              <w:t>1个eSata接口；具有</w:t>
            </w:r>
            <w:r>
              <w:rPr>
                <w:sz w:val="21"/>
              </w:rPr>
              <w:t>≥</w:t>
            </w:r>
            <w:r>
              <w:rPr>
                <w:sz w:val="21"/>
              </w:rPr>
              <w:t>1路音频输入接口、</w:t>
            </w:r>
            <w:r>
              <w:rPr>
                <w:sz w:val="21"/>
              </w:rPr>
              <w:t>≥</w:t>
            </w:r>
            <w:r>
              <w:rPr>
                <w:sz w:val="21"/>
              </w:rPr>
              <w:t>2路音频输出接口，</w:t>
            </w:r>
            <w:r>
              <w:rPr>
                <w:sz w:val="21"/>
              </w:rPr>
              <w:t>≥</w:t>
            </w:r>
            <w:r>
              <w:rPr>
                <w:sz w:val="21"/>
              </w:rPr>
              <w:t>16路报警输入接口、</w:t>
            </w:r>
            <w:r>
              <w:rPr>
                <w:sz w:val="21"/>
              </w:rPr>
              <w:t>≥</w:t>
            </w:r>
            <w:r>
              <w:rPr>
                <w:sz w:val="21"/>
              </w:rPr>
              <w:t>8路报警输出接口，可内置</w:t>
            </w:r>
            <w:r>
              <w:rPr>
                <w:sz w:val="21"/>
              </w:rPr>
              <w:t>≥</w:t>
            </w:r>
            <w:r>
              <w:rPr>
                <w:sz w:val="21"/>
              </w:rPr>
              <w:t>16块SATA接口硬盘；</w:t>
            </w:r>
          </w:p>
          <w:p>
            <w:pPr>
              <w:pStyle w:val="null3"/>
              <w:jc w:val="left"/>
            </w:pPr>
            <w:r>
              <w:rPr>
                <w:sz w:val="21"/>
              </w:rPr>
              <w:t>2.可接入1T、2T、3T、4T、6T、8T、10T、12TB、14TB、16TB、18TB、20TB容量的SATA接口硬盘；</w:t>
            </w:r>
          </w:p>
          <w:p>
            <w:pPr>
              <w:pStyle w:val="null3"/>
              <w:jc w:val="left"/>
            </w:pPr>
            <w:r>
              <w:rPr>
                <w:sz w:val="21"/>
              </w:rPr>
              <w:t>3.支持</w:t>
            </w:r>
            <w:r>
              <w:rPr>
                <w:sz w:val="21"/>
              </w:rPr>
              <w:t>≥</w:t>
            </w:r>
            <w:r>
              <w:rPr>
                <w:sz w:val="21"/>
              </w:rPr>
              <w:t>32路视频流人脸识别，支持</w:t>
            </w:r>
            <w:r>
              <w:rPr>
                <w:sz w:val="21"/>
              </w:rPr>
              <w:t>≥</w:t>
            </w:r>
            <w:r>
              <w:rPr>
                <w:sz w:val="21"/>
              </w:rPr>
              <w:t>32路图片流人脸识别；</w:t>
            </w:r>
          </w:p>
          <w:p>
            <w:pPr>
              <w:pStyle w:val="null3"/>
              <w:jc w:val="left"/>
            </w:pPr>
            <w:r>
              <w:rPr>
                <w:sz w:val="21"/>
              </w:rPr>
              <w:t>4.支持</w:t>
            </w:r>
            <w:r>
              <w:rPr>
                <w:sz w:val="21"/>
              </w:rPr>
              <w:t>≥</w:t>
            </w:r>
            <w:r>
              <w:rPr>
                <w:sz w:val="21"/>
              </w:rPr>
              <w:t>16路实时视频结构化分析，支持</w:t>
            </w:r>
            <w:r>
              <w:rPr>
                <w:sz w:val="21"/>
              </w:rPr>
              <w:t>≥</w:t>
            </w:r>
            <w:r>
              <w:rPr>
                <w:sz w:val="21"/>
              </w:rPr>
              <w:t>32路非实时视频结构化分析。视频结构化分析功能包括人体视频结构化分析、车辆视频结构化分析、人和车视频结构化分析；</w:t>
            </w:r>
          </w:p>
          <w:p>
            <w:pPr>
              <w:pStyle w:val="null3"/>
              <w:jc w:val="left"/>
            </w:pPr>
            <w:r>
              <w:rPr>
                <w:sz w:val="21"/>
              </w:rPr>
              <w:t>5.支持周界报警去误报功能，对IPC上报的越界侦测报警和区域入侵报警进行去误报，可去除由树叶、灯光、车辆、小动物引起的误报。最大支持</w:t>
            </w:r>
            <w:r>
              <w:rPr>
                <w:sz w:val="21"/>
              </w:rPr>
              <w:t>≥</w:t>
            </w:r>
            <w:r>
              <w:rPr>
                <w:sz w:val="21"/>
              </w:rPr>
              <w:t>32路；</w:t>
            </w:r>
          </w:p>
          <w:p>
            <w:pPr>
              <w:pStyle w:val="null3"/>
              <w:jc w:val="left"/>
            </w:pPr>
            <w:r>
              <w:rPr>
                <w:sz w:val="21"/>
              </w:rPr>
              <w:t>6.支持常规距离、中距离、远距离三种检测模式，根据不同的检测距离，在配置界面给出最小可检出人体的目标尺寸，单个通道同时支持</w:t>
            </w:r>
            <w:r>
              <w:rPr>
                <w:sz w:val="21"/>
              </w:rPr>
              <w:t>≥</w:t>
            </w:r>
            <w:r>
              <w:rPr>
                <w:sz w:val="21"/>
              </w:rPr>
              <w:t>4种周界报警模式，每种模式同时支持</w:t>
            </w:r>
            <w:r>
              <w:rPr>
                <w:sz w:val="21"/>
              </w:rPr>
              <w:t>≥</w:t>
            </w:r>
            <w:r>
              <w:rPr>
                <w:sz w:val="21"/>
              </w:rPr>
              <w:t>4个警戒区域；</w:t>
            </w:r>
          </w:p>
          <w:p>
            <w:pPr>
              <w:pStyle w:val="null3"/>
              <w:jc w:val="left"/>
            </w:pPr>
            <w:r>
              <w:rPr>
                <w:sz w:val="21"/>
              </w:rPr>
              <w:t>7.支持</w:t>
            </w:r>
            <w:r>
              <w:rPr>
                <w:sz w:val="21"/>
              </w:rPr>
              <w:t>≥</w:t>
            </w:r>
            <w:r>
              <w:rPr>
                <w:sz w:val="21"/>
              </w:rPr>
              <w:t>50个人脸库，库容</w:t>
            </w:r>
            <w:r>
              <w:rPr>
                <w:sz w:val="21"/>
              </w:rPr>
              <w:t>≥</w:t>
            </w:r>
            <w:r>
              <w:rPr>
                <w:sz w:val="21"/>
              </w:rPr>
              <w:t>20万张人脸图片；另有路人库，库容</w:t>
            </w:r>
            <w:r>
              <w:rPr>
                <w:sz w:val="21"/>
              </w:rPr>
              <w:t>≥</w:t>
            </w:r>
            <w:r>
              <w:rPr>
                <w:sz w:val="21"/>
              </w:rPr>
              <w:t>10万张人脸抓拍图片；支持人脸抓拍库（存储于硬盘中）存储</w:t>
            </w:r>
            <w:r>
              <w:rPr>
                <w:sz w:val="21"/>
              </w:rPr>
              <w:t>≥</w:t>
            </w:r>
            <w:r>
              <w:rPr>
                <w:sz w:val="21"/>
              </w:rPr>
              <w:t>1000万条人脸历史记录；</w:t>
            </w:r>
          </w:p>
          <w:p>
            <w:pPr>
              <w:pStyle w:val="null3"/>
              <w:jc w:val="left"/>
            </w:pPr>
            <w:r>
              <w:rPr>
                <w:sz w:val="21"/>
              </w:rPr>
              <w:t>8.支持路人库一人一档功能：设备将陌生人自动归入到路人库，并统计和展现每个陌生人出现的次数，多次出现的陌生人，设备自动选取一张最优人脸图片入库，可点击次数信息展示每次抓拍的图片和时间点以及人脸属性信息；可对路人库人脸信息进行修改</w:t>
            </w:r>
            <w:r>
              <w:rPr>
                <w:sz w:val="21"/>
              </w:rPr>
              <w:t>、</w:t>
            </w:r>
            <w:r>
              <w:rPr>
                <w:sz w:val="21"/>
              </w:rPr>
              <w:t>删除</w:t>
            </w:r>
            <w:r>
              <w:rPr>
                <w:sz w:val="21"/>
              </w:rPr>
              <w:t>、</w:t>
            </w:r>
            <w:r>
              <w:rPr>
                <w:sz w:val="21"/>
              </w:rPr>
              <w:t>导出</w:t>
            </w:r>
            <w:r>
              <w:rPr>
                <w:sz w:val="21"/>
              </w:rPr>
              <w:t>、</w:t>
            </w:r>
            <w:r>
              <w:rPr>
                <w:sz w:val="21"/>
              </w:rPr>
              <w:t>复制到其他人脸库，可对路人库人脸图片设置</w:t>
            </w:r>
            <w:r>
              <w:rPr>
                <w:sz w:val="21"/>
              </w:rPr>
              <w:t>4个自定义标签；可通过陌生人出现的次数进行筛选；</w:t>
            </w:r>
          </w:p>
          <w:p>
            <w:pPr>
              <w:pStyle w:val="null3"/>
              <w:jc w:val="left"/>
            </w:pPr>
            <w:r>
              <w:rPr>
                <w:sz w:val="21"/>
              </w:rPr>
              <w:t>9.人脸图片建模成功率不低于99.99%；</w:t>
            </w:r>
          </w:p>
          <w:p>
            <w:pPr>
              <w:pStyle w:val="null3"/>
              <w:jc w:val="left"/>
            </w:pPr>
            <w:r>
              <w:rPr>
                <w:sz w:val="21"/>
              </w:rPr>
              <w:t>10.</w:t>
            </w:r>
            <w:r>
              <w:rPr>
                <w:sz w:val="21"/>
              </w:rPr>
              <w:t>≥</w:t>
            </w:r>
            <w:r>
              <w:rPr>
                <w:sz w:val="21"/>
              </w:rPr>
              <w:t>2个GPU条件下，人脸库建模速度不低于125张/秒；</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rPr>
              <w:t>11.人脸戴眼镜检出率不低于99%；</w:t>
            </w:r>
          </w:p>
          <w:p>
            <w:pPr>
              <w:pStyle w:val="null3"/>
              <w:jc w:val="left"/>
            </w:pPr>
            <w:r>
              <w:rPr>
                <w:sz w:val="21"/>
              </w:rPr>
              <w:t>12.支持正确识别出男女性别，识别正确率不小于99%；</w:t>
            </w:r>
          </w:p>
          <w:p>
            <w:pPr>
              <w:pStyle w:val="null3"/>
              <w:jc w:val="left"/>
            </w:pPr>
            <w:r>
              <w:rPr>
                <w:sz w:val="21"/>
                <w:color w:val="000000"/>
              </w:rPr>
              <w:t>13.白天和晚上单人图片的人脸检出率不低于99%，单人图片的人脸检出响应时间不超过1秒；</w:t>
            </w:r>
          </w:p>
          <w:p>
            <w:pPr>
              <w:pStyle w:val="null3"/>
              <w:jc w:val="left"/>
            </w:pPr>
            <w:r>
              <w:rPr>
                <w:sz w:val="21"/>
                <w:color w:val="000000"/>
              </w:rPr>
              <w:t>14.人脸正对相机，无人脸遮挡等干扰情况，人脸识别准确率≥99%；监视名单误报率不超过≤0.01%；非监视名单漏报率≤0.1%；</w:t>
            </w:r>
          </w:p>
          <w:p>
            <w:pPr>
              <w:pStyle w:val="null3"/>
              <w:jc w:val="left"/>
            </w:pPr>
            <w:r>
              <w:rPr>
                <w:sz w:val="21"/>
                <w:color w:val="000000"/>
              </w:rPr>
              <w:t>15.支持检出微笑、大笑、瞪眼、闭眼、张嘴、歪嘴、吐舌头等表情的人脸，支持检出面部过曝、面部欠曝、阴阳脸、逆光等不同光照条件下人脸，支持检出齐刘海遮挡眉毛、头发遮挡眼睛、戴普通眼镜、戴墨镜、戴彩色眼镜、戴棒球帽、戴雷锋帽、戴普通帽子、戴头戴式耳机、胡须、披肩长发、长刘海等遮挡方式的人脸；</w:t>
            </w:r>
          </w:p>
          <w:p>
            <w:pPr>
              <w:pStyle w:val="null3"/>
              <w:jc w:val="left"/>
            </w:pPr>
            <w:r>
              <w:rPr>
                <w:sz w:val="21"/>
                <w:color w:val="000000"/>
              </w:rPr>
              <w:t>16.可同时显示输出</w:t>
            </w:r>
            <w:r>
              <w:rPr>
                <w:sz w:val="21"/>
                <w:color w:val="000000"/>
              </w:rPr>
              <w:t>≥</w:t>
            </w:r>
            <w:r>
              <w:rPr>
                <w:sz w:val="21"/>
                <w:color w:val="000000"/>
              </w:rPr>
              <w:t>16路H.265编码、30fps、1920×1080格式的视频图像，或同时输出</w:t>
            </w:r>
            <w:r>
              <w:rPr>
                <w:sz w:val="21"/>
                <w:color w:val="000000"/>
              </w:rPr>
              <w:t>≥</w:t>
            </w:r>
            <w:r>
              <w:rPr>
                <w:sz w:val="21"/>
                <w:color w:val="000000"/>
              </w:rPr>
              <w:t>4路 H.265编码、25fps、4096×2160或者3840×2160格式的视频图像，或同时解码</w:t>
            </w:r>
            <w:r>
              <w:rPr>
                <w:sz w:val="21"/>
                <w:color w:val="000000"/>
              </w:rPr>
              <w:t>≥</w:t>
            </w:r>
            <w:r>
              <w:rPr>
                <w:sz w:val="21"/>
                <w:color w:val="000000"/>
              </w:rPr>
              <w:t>3路 H.265编码、20fps、4000×3000格式的视频图像，或输出</w:t>
            </w:r>
            <w:r>
              <w:rPr>
                <w:sz w:val="21"/>
                <w:color w:val="000000"/>
              </w:rPr>
              <w:t>≥</w:t>
            </w:r>
            <w:r>
              <w:rPr>
                <w:sz w:val="21"/>
                <w:color w:val="000000"/>
              </w:rPr>
              <w:t>1路H.265编码、25fps、8160×3616格式的视频图像；</w:t>
            </w:r>
          </w:p>
          <w:p>
            <w:pPr>
              <w:pStyle w:val="null3"/>
              <w:jc w:val="left"/>
            </w:pPr>
            <w:r>
              <w:rPr>
                <w:sz w:val="21"/>
                <w:color w:val="000000"/>
              </w:rPr>
              <w:t>17.预览分辨率支持：8160×3616(25帧/秒)、8208×3072（25帧/秒）、8160×2304（25帧/秒）、6912×2800(25帧/秒)、5760×1696(25帧/秒)、5520×2400（25帧/秒）、4096×2160（25帧/秒）、4000×3000(25帧/秒)、3072×3072(25帧/秒)、4096×2160（25帧/秒）、3840×2160(25帧/秒)、2560×2560(25帧/秒)、2560×1440(25帧/秒)、1920×1080(25帧/秒) 、1280×960(25帧/秒)、1280×720(25帧/秒)、704×576(25帧/秒)；</w:t>
            </w:r>
          </w:p>
          <w:p>
            <w:pPr>
              <w:pStyle w:val="null3"/>
              <w:jc w:val="left"/>
            </w:pPr>
            <w:r>
              <w:rPr>
                <w:sz w:val="21"/>
                <w:color w:val="000000"/>
              </w:rPr>
              <w:t>18.开启视频流智能分析，NVR解码性能不会降低；</w:t>
            </w:r>
          </w:p>
          <w:p>
            <w:pPr>
              <w:pStyle w:val="null3"/>
              <w:jc w:val="left"/>
            </w:pPr>
            <w:r>
              <w:rPr>
                <w:sz w:val="21"/>
                <w:color w:val="000000"/>
              </w:rPr>
              <w:t>19.本地界面可显示SSD中人脸库占用空间、系统保留空间、报警缓存空间、空闲空间；</w:t>
            </w:r>
          </w:p>
          <w:p>
            <w:pPr>
              <w:pStyle w:val="null3"/>
              <w:jc w:val="left"/>
            </w:pPr>
            <w:r>
              <w:rPr>
                <w:sz w:val="21"/>
                <w:color w:val="000000"/>
              </w:rPr>
              <w:t>20.支持将设备日志上传到日志服务器，可配置日志服务器IP地址和端口；</w:t>
            </w:r>
          </w:p>
          <w:p>
            <w:pPr>
              <w:pStyle w:val="null3"/>
              <w:jc w:val="left"/>
            </w:pPr>
            <w:r>
              <w:rPr>
                <w:sz w:val="21"/>
                <w:color w:val="000000"/>
              </w:rPr>
              <w:t>21.</w:t>
            </w:r>
            <w:r>
              <w:rPr>
                <w:sz w:val="21"/>
              </w:rPr>
              <w:t xml:space="preserve"> </w:t>
            </w:r>
            <w:r>
              <w:rPr>
                <w:sz w:val="21"/>
              </w:rPr>
              <w:t>▲</w:t>
            </w:r>
            <w:r>
              <w:rPr>
                <w:sz w:val="21"/>
                <w:color w:val="000000"/>
              </w:rPr>
              <w:t>具有存储安全保障功能，当存储压力过高或硬盘出现性能不足时，可优先录像业务存储；</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color w:val="000000"/>
              </w:rPr>
              <w:t>22.支持IPv4和IPv6网络协议；支持本地和远程进行IPv6配置，IPv6支持多种模式：路由公告、自动获取、手动配置支持以IPv6方式登录、取流、配置、检索等功能；支持以IPv6方式接入IPC进行预览、参数配置、报警接收和展现、语音对讲、IPC列表导入、IP地址冲突检测等功能；</w:t>
            </w:r>
          </w:p>
          <w:p>
            <w:pPr>
              <w:pStyle w:val="null3"/>
              <w:jc w:val="left"/>
            </w:pPr>
            <w:r>
              <w:rPr>
                <w:sz w:val="21"/>
                <w:color w:val="000000"/>
              </w:rPr>
              <w:t>23.支持人脸签到、考勤，可导出指定时间段的签到、考勤报表，报表包含所有注册人员考勤、签到状态（正常、迟到、早退、旷工、已签到、未签到）以及签到、考勤时间点；</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rPr>
                <w:sz w:val="24"/>
                <w:b/>
              </w:rPr>
              <w:t xml:space="preserve"> </w:t>
            </w:r>
          </w:p>
          <w:p>
            <w:pPr>
              <w:pStyle w:val="null3"/>
              <w:jc w:val="left"/>
            </w:pPr>
            <w:r>
              <w:rPr>
                <w:sz w:val="21"/>
                <w:color w:val="000000"/>
              </w:rPr>
              <w:t>24.支持接入双目、三目、800W（四目拼接）、1600W球型（四目不拼接）、2400W环型（一球四枪/一球六枪/一球八枪相机），3200W相机；可在拼接摄像机的多屏模式下，将视频画面以多画面分屏方式显示，可自定义画面布局；</w:t>
            </w:r>
          </w:p>
          <w:p>
            <w:pPr>
              <w:pStyle w:val="null3"/>
              <w:jc w:val="left"/>
            </w:pPr>
            <w:r>
              <w:rPr>
                <w:sz w:val="21"/>
                <w:color w:val="000000"/>
              </w:rPr>
              <w:t>25.支持查看人脸建模评分，可根据人脸评分选型进行检索，人脸评分选型包括无、评分高、评分低；</w:t>
            </w:r>
          </w:p>
          <w:p>
            <w:pPr>
              <w:pStyle w:val="null3"/>
              <w:jc w:val="left"/>
            </w:pPr>
            <w:r>
              <w:rPr>
                <w:sz w:val="21"/>
                <w:color w:val="000000"/>
              </w:rPr>
              <w:t>26.支持组合报警模式，可设置将NVR的报警输入口关联IPC的报警事件，只有当两个报警事件在预先设置的时间段内同时触发才能产生组合报警事件；组合报警支持IPC的遮挡报警、移动侦测、人脸侦测、人脸抓拍、车辆检测、越界侦测、区域入侵侦测、进入/离开区域、徘徊侦测、人员聚集侦测、快速移动侦测、停车侦测、物品遗留侦测、物品拿取侦测、音频输入异常侦测等事件；</w:t>
            </w:r>
          </w:p>
          <w:p>
            <w:pPr>
              <w:pStyle w:val="null3"/>
              <w:jc w:val="left"/>
            </w:pPr>
            <w:r>
              <w:rPr>
                <w:sz w:val="21"/>
                <w:color w:val="000000"/>
              </w:rPr>
              <w:t>27.</w:t>
            </w:r>
            <w:r>
              <w:rPr>
                <w:sz w:val="21"/>
                <w:color w:val="000000"/>
              </w:rPr>
              <w:t xml:space="preserve"> </w:t>
            </w:r>
            <w:r>
              <w:rPr>
                <w:sz w:val="21"/>
                <w:color w:val="000000"/>
              </w:rPr>
              <w:t>▲</w:t>
            </w:r>
            <w:r>
              <w:rPr>
                <w:sz w:val="21"/>
                <w:color w:val="000000"/>
              </w:rPr>
              <w:t>最大可接入</w:t>
            </w:r>
            <w:r>
              <w:rPr>
                <w:sz w:val="21"/>
                <w:color w:val="000000"/>
              </w:rPr>
              <w:t>≥</w:t>
            </w:r>
            <w:r>
              <w:rPr>
                <w:sz w:val="21"/>
                <w:color w:val="000000"/>
              </w:rPr>
              <w:t>32路支持高空抛物行为检测的IPC，可联动录像、抓图、蜂鸣报警、预置点、邮件、本地报警输出、IPC报警输出以及日志记录；支持按通道、日期对高空抛物行为进行录像检索，以及关联录像回放，并导出图片；</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left"/>
            </w:pPr>
            <w:r>
              <w:rPr>
                <w:sz w:val="21"/>
                <w:color w:val="000000"/>
              </w:rPr>
              <w:t>28.支持客流统计，接入带有客流统计功能的IPC，可检索客流量并按日、周、月、年统计生成报表。当同时选择多个带有客流统计功能的IPC时，可自动将多个IPC的客流数据统计求和，并按日、周、月、年统计生成报表；</w:t>
            </w:r>
          </w:p>
          <w:p>
            <w:pPr>
              <w:pStyle w:val="null3"/>
              <w:jc w:val="left"/>
            </w:pPr>
            <w:r>
              <w:rPr>
                <w:sz w:val="21"/>
                <w:color w:val="000000"/>
              </w:rPr>
              <w:t>29.具有磁盘阵列功能，支持RAID0、RAID1、RAID5、RAID6、RAID10、RAID50、RAID60、JBOD模式；支持一键创建RAID5阵列功能。RAID开启后，设备带宽不下降；</w:t>
            </w:r>
          </w:p>
          <w:p>
            <w:pPr>
              <w:pStyle w:val="null3"/>
              <w:jc w:val="left"/>
            </w:pPr>
            <w:r>
              <w:rPr>
                <w:sz w:val="21"/>
                <w:color w:val="000000"/>
              </w:rPr>
              <w:t>30.支持设置一台设备为最多</w:t>
            </w:r>
            <w:r>
              <w:rPr>
                <w:sz w:val="21"/>
                <w:color w:val="000000"/>
              </w:rPr>
              <w:t>≥</w:t>
            </w:r>
            <w:r>
              <w:rPr>
                <w:sz w:val="21"/>
                <w:color w:val="000000"/>
              </w:rPr>
              <w:t>32台的热备机，当主设备断网时，备份设备替换主设备进行录像工作；当主设备正常时，备份机可回传录像文件至主设备。支持N+M热备功能，可将多台样机分别设置为主服务器和备用服务器，可配置高速/中速/低速回传（1&lt;M&lt;N）；</w:t>
            </w:r>
          </w:p>
          <w:p>
            <w:pPr>
              <w:pStyle w:val="null3"/>
              <w:jc w:val="left"/>
            </w:pPr>
            <w:r>
              <w:rPr>
                <w:sz w:val="21"/>
                <w:color w:val="000000"/>
              </w:rPr>
              <w:t>31.支持最大接入带宽</w:t>
            </w:r>
            <w:r>
              <w:rPr>
                <w:sz w:val="21"/>
                <w:color w:val="000000"/>
              </w:rPr>
              <w:t>≥</w:t>
            </w:r>
            <w:r>
              <w:rPr>
                <w:sz w:val="21"/>
                <w:color w:val="000000"/>
              </w:rPr>
              <w:t>320Mbps，最大存储带宽</w:t>
            </w:r>
            <w:r>
              <w:rPr>
                <w:sz w:val="21"/>
                <w:color w:val="000000"/>
              </w:rPr>
              <w:t>≥</w:t>
            </w:r>
            <w:r>
              <w:rPr>
                <w:sz w:val="21"/>
                <w:color w:val="000000"/>
              </w:rPr>
              <w:t>320Mbps，最大转发带宽</w:t>
            </w:r>
            <w:r>
              <w:rPr>
                <w:sz w:val="21"/>
                <w:color w:val="000000"/>
              </w:rPr>
              <w:t>≥</w:t>
            </w:r>
            <w:r>
              <w:rPr>
                <w:sz w:val="21"/>
                <w:color w:val="000000"/>
              </w:rPr>
              <w:t>320Mbps，最大回放带宽</w:t>
            </w:r>
            <w:r>
              <w:rPr>
                <w:sz w:val="21"/>
                <w:color w:val="000000"/>
              </w:rPr>
              <w:t>≥</w:t>
            </w:r>
            <w:r>
              <w:rPr>
                <w:sz w:val="21"/>
                <w:color w:val="000000"/>
              </w:rPr>
              <w:t>320Mbps；</w:t>
            </w:r>
          </w:p>
          <w:p>
            <w:pPr>
              <w:pStyle w:val="null3"/>
              <w:jc w:val="both"/>
            </w:pPr>
            <w:r>
              <w:rPr>
                <w:sz w:val="21"/>
                <w:color w:val="000000"/>
              </w:rPr>
              <w:t>32.开启视频流智能分析后NVR网络带宽不应降低</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网络红外摄像机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1.具有不小于1/1.8"靶面尺寸；</w:t>
            </w:r>
          </w:p>
          <w:p>
            <w:pPr>
              <w:pStyle w:val="null3"/>
              <w:jc w:val="left"/>
            </w:pPr>
            <w:r>
              <w:rPr>
                <w:sz w:val="21"/>
              </w:rPr>
              <w:t>2.内置GPU芯片；</w:t>
            </w:r>
          </w:p>
          <w:p>
            <w:pPr>
              <w:pStyle w:val="null3"/>
              <w:jc w:val="left"/>
            </w:pPr>
            <w:r>
              <w:rPr>
                <w:sz w:val="21"/>
              </w:rPr>
              <w:t>3.内置</w:t>
            </w:r>
            <w:r>
              <w:rPr>
                <w:sz w:val="21"/>
              </w:rPr>
              <w:t>≥</w:t>
            </w:r>
            <w:r>
              <w:rPr>
                <w:sz w:val="21"/>
              </w:rPr>
              <w:t>2个麦克风、</w:t>
            </w:r>
            <w:r>
              <w:rPr>
                <w:sz w:val="21"/>
              </w:rPr>
              <w:t>≥</w:t>
            </w:r>
            <w:r>
              <w:rPr>
                <w:sz w:val="21"/>
              </w:rPr>
              <w:t>1个扬声器；</w:t>
            </w:r>
          </w:p>
          <w:p>
            <w:pPr>
              <w:pStyle w:val="null3"/>
              <w:jc w:val="left"/>
            </w:pPr>
            <w:r>
              <w:rPr>
                <w:sz w:val="21"/>
              </w:rPr>
              <w:t>4.具有</w:t>
            </w:r>
            <w:r>
              <w:rPr>
                <w:sz w:val="21"/>
              </w:rPr>
              <w:t>≥</w:t>
            </w:r>
            <w:r>
              <w:rPr>
                <w:sz w:val="21"/>
              </w:rPr>
              <w:t>1个RS485接口、</w:t>
            </w:r>
            <w:r>
              <w:rPr>
                <w:sz w:val="21"/>
              </w:rPr>
              <w:t>≥</w:t>
            </w:r>
            <w:r>
              <w:rPr>
                <w:sz w:val="21"/>
              </w:rPr>
              <w:t>1个报警输入接口、</w:t>
            </w:r>
            <w:r>
              <w:rPr>
                <w:sz w:val="21"/>
              </w:rPr>
              <w:t>≥</w:t>
            </w:r>
            <w:r>
              <w:rPr>
                <w:sz w:val="21"/>
              </w:rPr>
              <w:t>1个报警输出接口、</w:t>
            </w:r>
            <w:r>
              <w:rPr>
                <w:sz w:val="21"/>
              </w:rPr>
              <w:t>≥</w:t>
            </w:r>
            <w:r>
              <w:rPr>
                <w:sz w:val="21"/>
              </w:rPr>
              <w:t>1个音频输入接口、</w:t>
            </w:r>
            <w:r>
              <w:rPr>
                <w:sz w:val="21"/>
              </w:rPr>
              <w:t>≥</w:t>
            </w:r>
            <w:r>
              <w:rPr>
                <w:sz w:val="21"/>
              </w:rPr>
              <w:t>1个音频输出接口；</w:t>
            </w:r>
          </w:p>
          <w:p>
            <w:pPr>
              <w:pStyle w:val="null3"/>
              <w:jc w:val="left"/>
            </w:pPr>
            <w:r>
              <w:rPr>
                <w:sz w:val="21"/>
              </w:rPr>
              <w:t>5.内置</w:t>
            </w:r>
            <w:r>
              <w:rPr>
                <w:sz w:val="21"/>
              </w:rPr>
              <w:t>≥</w:t>
            </w:r>
            <w:r>
              <w:rPr>
                <w:sz w:val="21"/>
              </w:rPr>
              <w:t>4颗补光灯，灯杯为半弧形网格鳞片状，补光灯开启后，正面不可见补光灯灯珠，灯光均匀无波纹、圆环状、麻点状、条纹状及不规则亮斑；</w:t>
            </w:r>
          </w:p>
          <w:p>
            <w:pPr>
              <w:pStyle w:val="null3"/>
              <w:jc w:val="left"/>
            </w:pPr>
            <w:r>
              <w:rPr>
                <w:sz w:val="21"/>
              </w:rPr>
              <w:t>6.支持分辨率不小于3200×1800@25fps，分辨力不小于1800TVL；</w:t>
            </w:r>
          </w:p>
          <w:p>
            <w:pPr>
              <w:pStyle w:val="null3"/>
              <w:jc w:val="left"/>
            </w:pPr>
            <w:r>
              <w:rPr>
                <w:sz w:val="21"/>
              </w:rPr>
              <w:t>7.最低照度彩色：0.0002 lx，黑白:0.0001 lx；</w:t>
            </w:r>
          </w:p>
          <w:p>
            <w:pPr>
              <w:pStyle w:val="null3"/>
              <w:jc w:val="left"/>
            </w:pPr>
            <w:r>
              <w:rPr>
                <w:sz w:val="21"/>
              </w:rPr>
              <w:t>8.支持H.264、H.265、MJPEG视频编码格式；</w:t>
            </w:r>
          </w:p>
          <w:p>
            <w:pPr>
              <w:pStyle w:val="null3"/>
              <w:jc w:val="left"/>
            </w:pPr>
            <w:r>
              <w:rPr>
                <w:sz w:val="21"/>
              </w:rPr>
              <w:t>9.当入侵报警产生时，可在报警布防时间内联动声音，警戒音类型不低于10种可选，报警音量和重复次数可设置；</w:t>
            </w:r>
          </w:p>
          <w:p>
            <w:pPr>
              <w:pStyle w:val="null3"/>
              <w:jc w:val="left"/>
            </w:pPr>
            <w:r>
              <w:rPr>
                <w:sz w:val="21"/>
              </w:rPr>
              <w:t>10.报警检测目标设置为人体和/或车辆时，在设定的检测区域内如出现如下情况时，不触发报警：光线明暗变化、篮球滚动、狗行走、树摇晃；</w:t>
            </w:r>
          </w:p>
          <w:p>
            <w:pPr>
              <w:pStyle w:val="null3"/>
              <w:jc w:val="left"/>
            </w:pPr>
            <w:r>
              <w:rPr>
                <w:sz w:val="21"/>
              </w:rPr>
              <w:t>11.支持戴口罩人脸抓拍功能，可检测、框选、抓拍戴口罩人员的人脸图片；</w:t>
            </w:r>
          </w:p>
          <w:p>
            <w:pPr>
              <w:pStyle w:val="null3"/>
              <w:jc w:val="left"/>
            </w:pPr>
            <w:r>
              <w:rPr>
                <w:sz w:val="21"/>
              </w:rPr>
              <w:t>12.需支持DC12V供电；</w:t>
            </w:r>
          </w:p>
          <w:p>
            <w:pPr>
              <w:pStyle w:val="null3"/>
              <w:jc w:val="both"/>
            </w:pPr>
            <w:r>
              <w:rPr>
                <w:sz w:val="21"/>
              </w:rPr>
              <w:t>13.不低于IP67防尘防水等级</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网络红外半球摄像机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w:t>
            </w:r>
            <w:r>
              <w:rPr>
                <w:sz w:val="21"/>
              </w:rPr>
              <w:t>400万像素网络摄像机、最大图像尺寸: 2560 × 1440；</w:t>
            </w:r>
          </w:p>
          <w:p>
            <w:pPr>
              <w:pStyle w:val="null3"/>
              <w:jc w:val="left"/>
            </w:pPr>
            <w:r>
              <w:rPr>
                <w:sz w:val="21"/>
              </w:rPr>
              <w:t>2.视频压缩标准: 主码流：H.265/H.264；</w:t>
            </w:r>
          </w:p>
          <w:p>
            <w:pPr>
              <w:pStyle w:val="null3"/>
              <w:jc w:val="left"/>
            </w:pPr>
            <w:r>
              <w:rPr>
                <w:sz w:val="21"/>
              </w:rPr>
              <w:t>3.补光灯类型: 白光；</w:t>
            </w:r>
          </w:p>
          <w:p>
            <w:pPr>
              <w:pStyle w:val="null3"/>
              <w:jc w:val="left"/>
            </w:pPr>
            <w:r>
              <w:rPr>
                <w:sz w:val="21"/>
              </w:rPr>
              <w:t>4.补光距离: 最远</w:t>
            </w:r>
            <w:r>
              <w:rPr>
                <w:sz w:val="21"/>
              </w:rPr>
              <w:t>≥</w:t>
            </w:r>
            <w:r>
              <w:rPr>
                <w:sz w:val="21"/>
              </w:rPr>
              <w:t>20 m；</w:t>
            </w:r>
          </w:p>
          <w:p>
            <w:pPr>
              <w:pStyle w:val="null3"/>
              <w:jc w:val="left"/>
            </w:pPr>
            <w:r>
              <w:rPr>
                <w:sz w:val="21"/>
              </w:rPr>
              <w:t>5.供电方式: DC：12 V ± 25%，支持防反接保护；PoE：802.3af，Class 3；</w:t>
            </w:r>
          </w:p>
          <w:p>
            <w:pPr>
              <w:pStyle w:val="null3"/>
              <w:jc w:val="left"/>
            </w:pPr>
            <w:r>
              <w:rPr>
                <w:sz w:val="21"/>
              </w:rPr>
              <w:t>6.配备不少于一颗GPU芯片；</w:t>
            </w:r>
          </w:p>
          <w:p>
            <w:pPr>
              <w:pStyle w:val="null3"/>
              <w:jc w:val="left"/>
            </w:pPr>
            <w:r>
              <w:rPr>
                <w:sz w:val="21"/>
              </w:rPr>
              <w:t>7.配备不少于1个麦克风1个扬声器；</w:t>
            </w:r>
          </w:p>
          <w:p>
            <w:pPr>
              <w:pStyle w:val="null3"/>
              <w:jc w:val="left"/>
            </w:pPr>
            <w:r>
              <w:rPr>
                <w:sz w:val="21"/>
              </w:rPr>
              <w:t>8.配备不少于1个RJ45网络接口，1个RS232接口，1个音频输入接口、1个音频输出接口、1个报警输入接口、1个报警输出接口；</w:t>
            </w:r>
          </w:p>
          <w:p>
            <w:pPr>
              <w:pStyle w:val="null3"/>
              <w:jc w:val="left"/>
            </w:pPr>
            <w:r>
              <w:rPr>
                <w:sz w:val="21"/>
              </w:rPr>
              <w:t>9.支持</w:t>
            </w:r>
            <w:r>
              <w:rPr>
                <w:sz w:val="21"/>
              </w:rPr>
              <w:t>≥</w:t>
            </w:r>
            <w:r>
              <w:rPr>
                <w:sz w:val="21"/>
              </w:rPr>
              <w:t>IP67防尘防水；</w:t>
            </w:r>
          </w:p>
          <w:p>
            <w:pPr>
              <w:pStyle w:val="null3"/>
              <w:jc w:val="left"/>
            </w:pPr>
            <w:r>
              <w:rPr>
                <w:sz w:val="21"/>
              </w:rPr>
              <w:t>10.可通过IE浏览器对智能算法或APP进行删除、导入、升级更新，更新过程中无需重启样机，视频画面不丢失；</w:t>
            </w:r>
          </w:p>
          <w:p>
            <w:pPr>
              <w:pStyle w:val="null3"/>
              <w:jc w:val="left"/>
            </w:pPr>
            <w:r>
              <w:rPr>
                <w:sz w:val="21"/>
              </w:rPr>
              <w:t>11.支持智能模块加载，加载过程中不需要重启样机，视频画面不丢失；</w:t>
            </w:r>
          </w:p>
          <w:p>
            <w:pPr>
              <w:pStyle w:val="null3"/>
              <w:jc w:val="left"/>
            </w:pPr>
            <w:r>
              <w:rPr>
                <w:sz w:val="21"/>
              </w:rPr>
              <w:t>12.支持下载保存到本地PC查看智能算法或APP操作运行相关的日志；</w:t>
            </w:r>
          </w:p>
          <w:p>
            <w:pPr>
              <w:pStyle w:val="null3"/>
              <w:jc w:val="left"/>
            </w:pPr>
            <w:r>
              <w:rPr>
                <w:sz w:val="21"/>
              </w:rPr>
              <w:t>13.支持最佳抓拍和快速抓拍2种人脸图片抓拍模式设置选项；</w:t>
            </w:r>
          </w:p>
          <w:p>
            <w:pPr>
              <w:pStyle w:val="null3"/>
              <w:jc w:val="left"/>
            </w:pPr>
            <w:r>
              <w:rPr>
                <w:sz w:val="21"/>
              </w:rPr>
              <w:t>14.可对出现在监控画面中的两眼瞳距不小于19像素的人脸进行检测；</w:t>
            </w:r>
          </w:p>
          <w:p>
            <w:pPr>
              <w:pStyle w:val="null3"/>
              <w:jc w:val="left"/>
            </w:pPr>
            <w:r>
              <w:rPr>
                <w:sz w:val="21"/>
              </w:rPr>
              <w:t>15.支持声音报警功能，报警声音类型不小于12种，并支持自定义语音，报警音量及重复次数可设；</w:t>
            </w:r>
          </w:p>
          <w:p>
            <w:pPr>
              <w:pStyle w:val="null3"/>
              <w:jc w:val="left"/>
            </w:pPr>
            <w:r>
              <w:rPr>
                <w:sz w:val="21"/>
              </w:rPr>
              <w:t>16.具备智能报警防干扰功能，当在设定的检测范围内出现光线明暗变化、篮球滚动、狗行走、树摇晃时，不触发报警；</w:t>
            </w:r>
          </w:p>
          <w:p>
            <w:pPr>
              <w:pStyle w:val="null3"/>
              <w:jc w:val="both"/>
            </w:pPr>
            <w:r>
              <w:rPr>
                <w:sz w:val="21"/>
              </w:rPr>
              <w:t>17.具备区域入侵、越界入侵、进入区域、离开区域功能，报警检测目标可设置为人体、车辆、人体和车辆三种类别</w:t>
            </w:r>
            <w:r>
              <w:rPr>
                <w:sz w:val="21"/>
              </w:rPr>
              <w:t>。</w:t>
            </w:r>
            <w:r>
              <w:rPr>
                <w:sz w:val="24"/>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存储硬盘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3.5英寸的</w:t>
            </w:r>
            <w:r>
              <w:rPr>
                <w:sz w:val="21"/>
              </w:rPr>
              <w:t>机械硬盘（</w:t>
            </w:r>
            <w:r>
              <w:rPr>
                <w:sz w:val="21"/>
              </w:rPr>
              <w:t>HDD）</w:t>
            </w:r>
            <w:r>
              <w:rPr>
                <w:sz w:val="21"/>
              </w:rPr>
              <w:t>，存储容量</w:t>
            </w:r>
            <w:r>
              <w:rPr>
                <w:sz w:val="21"/>
              </w:rPr>
              <w:t>≥12tb，运转速度≥7200RPM/每分钟，缓存≥512MB, SATA 6Gb/s；</w:t>
            </w:r>
            <w:r>
              <w:br/>
            </w:r>
            <w:r>
              <w:rPr>
                <w:sz w:val="21"/>
              </w:rPr>
              <w:t>2.高转速：不低于7200rpm；</w:t>
            </w:r>
            <w:r>
              <w:br/>
            </w:r>
            <w:r>
              <w:rPr>
                <w:sz w:val="21"/>
              </w:rPr>
              <w:t>3.支持RAID应用(搭配NVR)；</w:t>
            </w:r>
            <w:r>
              <w:br/>
            </w:r>
            <w:r>
              <w:rPr>
                <w:sz w:val="21"/>
              </w:rPr>
              <w:t>4.</w:t>
            </w:r>
            <w:r>
              <w:rPr>
                <w:sz w:val="21"/>
              </w:rPr>
              <w:t>≥</w:t>
            </w:r>
            <w:r>
              <w:rPr>
                <w:sz w:val="21"/>
              </w:rPr>
              <w:t>512MB缓冲区，流畅存储视频有效防止丢帧；</w:t>
            </w:r>
            <w:r>
              <w:br/>
            </w:r>
            <w:r>
              <w:rPr>
                <w:sz w:val="21"/>
              </w:rPr>
              <w:t>5.MTBF(平均故障间隔时间)：不小于10万小时；</w:t>
            </w:r>
            <w:r>
              <w:br/>
            </w:r>
            <w:r>
              <w:rPr>
                <w:sz w:val="21"/>
              </w:rPr>
              <w:t>6.年写入负载：不小于550TB；</w:t>
            </w:r>
            <w:r>
              <w:br/>
            </w:r>
            <w:r>
              <w:rPr>
                <w:sz w:val="21"/>
              </w:rPr>
              <w:t>7.24×7全天候高效稳定运行；</w:t>
            </w:r>
            <w:r>
              <w:br/>
            </w:r>
            <w:r>
              <w:rPr>
                <w:sz w:val="21"/>
              </w:rPr>
              <w:t>8.支持5年有限质保服务</w:t>
            </w:r>
            <w:r>
              <w:rPr>
                <w:sz w:val="21"/>
              </w:rPr>
              <w:t>（除项目质保期外，</w:t>
            </w:r>
            <w:r>
              <w:rPr>
                <w:sz w:val="21"/>
              </w:rPr>
              <w:t>可</w:t>
            </w:r>
            <w:r>
              <w:rPr>
                <w:sz w:val="21"/>
              </w:rPr>
              <w:t>不提供上门服务，</w:t>
            </w:r>
            <w:r>
              <w:rPr>
                <w:sz w:val="21"/>
              </w:rPr>
              <w:t>但需</w:t>
            </w:r>
            <w:r>
              <w:rPr>
                <w:sz w:val="21"/>
              </w:rPr>
              <w:t>提供产品的保修）。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管理平台授权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1.前端摄像机视频</w:t>
            </w:r>
            <w:r>
              <w:rPr>
                <w:sz w:val="21"/>
              </w:rPr>
              <w:t>（网络红外摄像机、网络红外半球摄像机、全彩网络摄像机、智能球</w:t>
            </w:r>
            <w:r>
              <w:rPr>
                <w:sz w:val="21"/>
              </w:rPr>
              <w:t>型</w:t>
            </w:r>
            <w:r>
              <w:rPr>
                <w:sz w:val="21"/>
              </w:rPr>
              <w:t>摄像机）</w:t>
            </w:r>
            <w:r>
              <w:rPr>
                <w:sz w:val="21"/>
              </w:rPr>
              <w:t>监控管理平台授权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解码器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1.采用嵌入式架构，专用Linux系统，使用DSP解码；</w:t>
            </w:r>
            <w:r>
              <w:br/>
            </w:r>
            <w:r>
              <w:rPr>
                <w:sz w:val="21"/>
              </w:rPr>
              <w:t>2.配备不少于10个HDMI输出接口、1个VGA输入接口、1个DVI输入接口、2个USB口、1个语音对讲输入、1个语音对讲输出、10个音频输出、8个报警输入、8个报警输出、1个RS485接口、5个CVBS输出接口、1个RS232接口，2个千兆网口、2个光口；</w:t>
            </w:r>
            <w:r>
              <w:br/>
            </w:r>
            <w:r>
              <w:rPr>
                <w:sz w:val="21"/>
              </w:rPr>
              <w:t>3.支持H.265、H.264、MPEG4、MJPEG等主流的编码格式；</w:t>
            </w:r>
            <w:r>
              <w:br/>
            </w:r>
            <w:r>
              <w:rPr>
                <w:sz w:val="21"/>
              </w:rPr>
              <w:t>4.支持PS、RTP、TS、ES等主流的封装格式；</w:t>
            </w:r>
            <w:r>
              <w:br/>
            </w:r>
            <w:r>
              <w:rPr>
                <w:sz w:val="21"/>
              </w:rPr>
              <w:t>5.支持G.722、G.711A、G.726、G.711U、MPEG2-L2、AAC音频格式的解码；</w:t>
            </w:r>
            <w:r>
              <w:br/>
            </w:r>
            <w:r>
              <w:rPr>
                <w:sz w:val="21"/>
              </w:rPr>
              <w:t>6.支持1、2、4、6、8、9、10、12、16、25、36画面分割显示；</w:t>
            </w:r>
            <w:r>
              <w:br/>
            </w:r>
            <w:r>
              <w:rPr>
                <w:sz w:val="21"/>
              </w:rPr>
              <w:t>7.支持通过IE浏览器进行网络模式设置，包括设置为流畅性优先/实时性优先；</w:t>
            </w:r>
            <w:r>
              <w:br/>
            </w:r>
            <w:r>
              <w:rPr>
                <w:sz w:val="21"/>
              </w:rPr>
              <w:t>8.支持平均分割；支持分割线开启/关闭设置，支持底色设置功能；</w:t>
            </w:r>
            <w:r>
              <w:br/>
            </w:r>
            <w:r>
              <w:rPr>
                <w:sz w:val="21"/>
              </w:rPr>
              <w:t>9.支持客户端软件设置底色，当无解码画面时，设置输出显示该底色；</w:t>
            </w:r>
            <w:r>
              <w:br/>
            </w:r>
            <w:r>
              <w:rPr>
                <w:sz w:val="21"/>
              </w:rPr>
              <w:t>10.支持视频轮巡功能，并可在客户端软件设置轮巡计划；</w:t>
            </w:r>
            <w:r>
              <w:br/>
            </w:r>
            <w:r>
              <w:rPr>
                <w:sz w:val="21"/>
              </w:rPr>
              <w:t>11.支持通过客户端软件对接入的云台进行控制；通过RS-485接口连接键盘实现键盘接入的云台进行控制；</w:t>
            </w:r>
            <w:r>
              <w:br/>
            </w:r>
            <w:r>
              <w:rPr>
                <w:sz w:val="21"/>
              </w:rPr>
              <w:t>12.支持对输入的视频画面进行90°、180°、270°旋转显示；</w:t>
            </w:r>
            <w:r>
              <w:br/>
            </w:r>
            <w:r>
              <w:rPr>
                <w:sz w:val="21"/>
              </w:rPr>
              <w:t>13.支持接入具有智能行为分析功能的摄像机，可解码显示智能行为分析信息，包括移动侦测、越界入侵、区域入侵、起身离开等，并上传报警信息；</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14.支持前端接入智能摄像机，直连前端人脸检测设备，可实时展示人脸检测结果，包括年龄、性别、是否戴眼镜等人脸属性信息；属性直接叠加画面显示；</w:t>
            </w:r>
            <w:r>
              <w:br/>
            </w:r>
            <w:r>
              <w:rPr>
                <w:sz w:val="21"/>
              </w:rPr>
              <w:t>15.支持黑白名单功能，可设置</w:t>
            </w:r>
            <w:r>
              <w:rPr>
                <w:sz w:val="21"/>
              </w:rPr>
              <w:t>≥</w:t>
            </w:r>
            <w:r>
              <w:rPr>
                <w:sz w:val="21"/>
              </w:rPr>
              <w:t>256个黑白名单；当设置白名单时，只允许白名单IP访问设备；当设置黑名单时，黑名单内IP无法访问设备；</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16.输入信号接入解码器后上墙显示，支持YUV422上墙显示；</w:t>
            </w:r>
            <w:r>
              <w:br/>
            </w:r>
            <w:r>
              <w:rPr>
                <w:sz w:val="21"/>
              </w:rPr>
              <w:t>17.支持PC 软件客户端、WEB 浏览器客户端、平台客户端、IPAD、可视化触控平台方式访问管理；</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pPr>
            <w:r>
              <w:rPr>
                <w:sz w:val="21"/>
              </w:rPr>
              <w:t>18</w:t>
            </w:r>
            <w:r>
              <w:rPr>
                <w:sz w:val="21"/>
              </w:rPr>
              <w:t>.</w:t>
            </w:r>
            <w:r>
              <w:rPr/>
              <w:t xml:space="preserve"> </w:t>
            </w:r>
            <w:r>
              <w:rPr>
                <w:sz w:val="21"/>
              </w:rPr>
              <w:t>▲显控系统支持自动检测输入源的信号类型，根据信号源类型和显示位置，自动配置信号源所在屏幕的显示场景模式；</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both"/>
            </w:pPr>
            <w:r>
              <w:rPr>
                <w:sz w:val="21"/>
              </w:rPr>
              <w:t>19. ▲显控系统支持远程开关机控制，实现拼接墙整墙的开关机，定时开关机操作；</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全彩网络摄像机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具有</w:t>
            </w:r>
            <w:r>
              <w:rPr>
                <w:sz w:val="21"/>
              </w:rPr>
              <w:t>≥</w:t>
            </w:r>
            <w:r>
              <w:rPr>
                <w:sz w:val="21"/>
              </w:rPr>
              <w:t>400万像素 CMOS传感器。</w:t>
            </w:r>
            <w:r>
              <w:br/>
            </w:r>
            <w:r>
              <w:rPr>
                <w:sz w:val="21"/>
              </w:rPr>
              <w:t>2.</w:t>
            </w:r>
            <w:r>
              <w:rPr>
                <w:sz w:val="21"/>
              </w:rPr>
              <w:t>具有不小于</w:t>
            </w:r>
            <w:r>
              <w:rPr>
                <w:sz w:val="21"/>
              </w:rPr>
              <w:t>1/1.8"靶面尺寸</w:t>
            </w:r>
            <w:r>
              <w:br/>
            </w:r>
            <w:r>
              <w:rPr>
                <w:sz w:val="21"/>
              </w:rPr>
              <w:t>3.</w:t>
            </w:r>
            <w:r>
              <w:rPr>
                <w:sz w:val="21"/>
              </w:rPr>
              <w:t>最低照度彩色：</w:t>
            </w:r>
            <w:r>
              <w:rPr>
                <w:sz w:val="21"/>
              </w:rPr>
              <w:t>0.0005 lx。</w:t>
            </w:r>
            <w:r>
              <w:br/>
            </w:r>
            <w:r>
              <w:rPr>
                <w:sz w:val="21"/>
              </w:rPr>
              <w:t>4.</w:t>
            </w:r>
            <w:r>
              <w:rPr>
                <w:sz w:val="21"/>
              </w:rPr>
              <w:t>内置暖白光补光灯。</w:t>
            </w:r>
            <w:r>
              <w:br/>
            </w:r>
            <w:r>
              <w:rPr>
                <w:sz w:val="21"/>
              </w:rPr>
              <w:t>5.</w:t>
            </w:r>
            <w:r>
              <w:rPr>
                <w:sz w:val="21"/>
              </w:rPr>
              <w:t>补光距离不小于</w:t>
            </w:r>
            <w:r>
              <w:rPr>
                <w:sz w:val="21"/>
              </w:rPr>
              <w:t>60米。</w:t>
            </w:r>
            <w:r>
              <w:br/>
            </w:r>
            <w:r>
              <w:rPr>
                <w:sz w:val="21"/>
              </w:rPr>
              <w:t>6.</w:t>
            </w:r>
            <w:r>
              <w:rPr>
                <w:sz w:val="21"/>
              </w:rPr>
              <w:t>动态范围不小于</w:t>
            </w:r>
            <w:r>
              <w:rPr>
                <w:sz w:val="21"/>
              </w:rPr>
              <w:t>106dB。</w:t>
            </w:r>
            <w:r>
              <w:br/>
            </w:r>
            <w:r>
              <w:rPr>
                <w:sz w:val="21"/>
              </w:rPr>
              <w:t>7.</w:t>
            </w:r>
            <w:r>
              <w:rPr>
                <w:sz w:val="21"/>
              </w:rPr>
              <w:t>信噪比不小于</w:t>
            </w:r>
            <w:r>
              <w:rPr>
                <w:sz w:val="21"/>
              </w:rPr>
              <w:t>62dB。</w:t>
            </w:r>
            <w:r>
              <w:br/>
            </w:r>
            <w:r>
              <w:rPr>
                <w:sz w:val="21"/>
              </w:rPr>
              <w:t>8.</w:t>
            </w:r>
            <w:r>
              <w:rPr>
                <w:sz w:val="21"/>
              </w:rPr>
              <w:t>需支持</w:t>
            </w:r>
            <w:r>
              <w:rPr>
                <w:sz w:val="21"/>
              </w:rPr>
              <w:t>IP67防尘防水。</w:t>
            </w:r>
            <w:r>
              <w:br/>
            </w:r>
            <w:r>
              <w:rPr>
                <w:sz w:val="21"/>
              </w:rPr>
              <w:t>9.</w:t>
            </w:r>
            <w:r>
              <w:rPr>
                <w:sz w:val="21"/>
              </w:rPr>
              <w:t>需支持</w:t>
            </w:r>
            <w:r>
              <w:rPr>
                <w:sz w:val="21"/>
              </w:rPr>
              <w:t>DC12V供电，且在不小于DC12V±30%范围内变化时可以正常工作。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智能球型摄像机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1.内置</w:t>
            </w:r>
            <w:r>
              <w:rPr>
                <w:sz w:val="21"/>
                <w:color w:val="000000"/>
              </w:rPr>
              <w:t>≥</w:t>
            </w:r>
            <w:r>
              <w:rPr>
                <w:sz w:val="21"/>
                <w:color w:val="000000"/>
              </w:rPr>
              <w:t>2个镜头，可以输出</w:t>
            </w:r>
            <w:r>
              <w:rPr>
                <w:sz w:val="21"/>
                <w:color w:val="000000"/>
              </w:rPr>
              <w:t>≥</w:t>
            </w:r>
            <w:r>
              <w:rPr>
                <w:sz w:val="21"/>
                <w:color w:val="000000"/>
              </w:rPr>
              <w:t>两路视频图像，</w:t>
            </w:r>
            <w:r>
              <w:rPr>
                <w:sz w:val="21"/>
                <w:color w:val="000000"/>
              </w:rPr>
              <w:t>≥</w:t>
            </w:r>
            <w:r>
              <w:rPr>
                <w:sz w:val="21"/>
                <w:color w:val="000000"/>
              </w:rPr>
              <w:t>1路全景视频图像、</w:t>
            </w:r>
            <w:r>
              <w:rPr>
                <w:sz w:val="21"/>
                <w:color w:val="000000"/>
              </w:rPr>
              <w:t>≥</w:t>
            </w:r>
            <w:r>
              <w:rPr>
                <w:sz w:val="21"/>
                <w:color w:val="000000"/>
              </w:rPr>
              <w:t>1路细节视频图像；</w:t>
            </w:r>
            <w:r>
              <w:br/>
            </w:r>
            <w:r>
              <w:rPr>
                <w:sz w:val="21"/>
                <w:color w:val="000000"/>
              </w:rPr>
              <w:t>2.内置</w:t>
            </w:r>
            <w:r>
              <w:rPr>
                <w:sz w:val="21"/>
                <w:color w:val="000000"/>
              </w:rPr>
              <w:t>≥</w:t>
            </w:r>
            <w:r>
              <w:rPr>
                <w:sz w:val="21"/>
                <w:color w:val="000000"/>
              </w:rPr>
              <w:t>2颗GPU芯片；</w:t>
            </w:r>
            <w:r>
              <w:br/>
            </w:r>
            <w:r>
              <w:rPr>
                <w:sz w:val="21"/>
                <w:color w:val="000000"/>
              </w:rPr>
              <w:t>3.细节镜头支持</w:t>
            </w:r>
            <w:r>
              <w:rPr>
                <w:sz w:val="21"/>
                <w:color w:val="000000"/>
              </w:rPr>
              <w:t>≥</w:t>
            </w:r>
            <w:r>
              <w:rPr>
                <w:sz w:val="21"/>
                <w:color w:val="000000"/>
              </w:rPr>
              <w:t>23倍光学变倍，最大焦距不小于110mm；</w:t>
            </w:r>
            <w:r>
              <w:br/>
            </w:r>
            <w:r>
              <w:rPr>
                <w:sz w:val="21"/>
                <w:color w:val="000000"/>
              </w:rPr>
              <w:t>4.视频输出支持2560×1440@25fps，分辨力不小于1400TVL，红外距离</w:t>
            </w:r>
            <w:r>
              <w:rPr>
                <w:sz w:val="21"/>
                <w:color w:val="000000"/>
              </w:rPr>
              <w:t>≥</w:t>
            </w:r>
            <w:r>
              <w:rPr>
                <w:sz w:val="21"/>
                <w:color w:val="000000"/>
              </w:rPr>
              <w:t>150米；</w:t>
            </w:r>
            <w:r>
              <w:br/>
            </w:r>
            <w:r>
              <w:rPr>
                <w:sz w:val="21"/>
                <w:color w:val="000000"/>
              </w:rPr>
              <w:t>5.支持最低照度可达彩色0.0002Lux，黑白0.0001Lux；</w:t>
            </w:r>
            <w:r>
              <w:br/>
            </w:r>
            <w:r>
              <w:rPr>
                <w:sz w:val="21"/>
                <w:color w:val="000000"/>
              </w:rPr>
              <w:t>6.支持水平手控速度不小于160°/S，垂直速度不小于120°/S，云台定位精度为±0.1°；</w:t>
            </w:r>
            <w:r>
              <w:br/>
            </w:r>
            <w:r>
              <w:rPr>
                <w:sz w:val="21"/>
                <w:color w:val="000000"/>
              </w:rPr>
              <w:t>7.水平旋转范围为360°连续旋转，垂直旋转范围为-15°~90°；</w:t>
            </w:r>
            <w:r>
              <w:br/>
            </w:r>
            <w:r>
              <w:rPr>
                <w:sz w:val="21"/>
                <w:color w:val="000000"/>
              </w:rPr>
              <w:t>8.支持对镜头前盖玻璃加热，去除玻璃上的冰状和水状附着物；</w:t>
            </w:r>
            <w:r>
              <w:br/>
            </w:r>
            <w:r>
              <w:rPr>
                <w:sz w:val="21"/>
                <w:color w:val="000000"/>
              </w:rPr>
              <w:t>9.支持</w:t>
            </w:r>
            <w:r>
              <w:rPr>
                <w:sz w:val="21"/>
                <w:color w:val="000000"/>
              </w:rPr>
              <w:t>≥</w:t>
            </w:r>
            <w:r>
              <w:rPr>
                <w:sz w:val="21"/>
                <w:color w:val="000000"/>
              </w:rPr>
              <w:t>300个预置位，可按照所设置的预置位完成不小于8条巡航路径，支持不小于4条模式路径设置，支持预置位视频冻结功能；</w:t>
            </w:r>
            <w:r>
              <w:br/>
            </w:r>
            <w:r>
              <w:rPr>
                <w:sz w:val="21"/>
                <w:color w:val="000000"/>
              </w:rPr>
              <w:t>10.支持深度学习算法，提供精准的人车分类侦测、报警、联动跟踪；</w:t>
            </w:r>
            <w:r>
              <w:br/>
            </w:r>
            <w:r>
              <w:rPr>
                <w:sz w:val="21"/>
                <w:color w:val="000000"/>
              </w:rPr>
              <w:t>11.支持双路区域入侵侦测、越界侦测、进入区域侦测和离开区域侦测等智能侦测并联动跟踪；</w:t>
            </w:r>
            <w:r>
              <w:br/>
            </w:r>
            <w:r>
              <w:rPr>
                <w:sz w:val="21"/>
                <w:color w:val="000000"/>
              </w:rPr>
              <w:t>12.支持同时检测</w:t>
            </w:r>
            <w:r>
              <w:rPr>
                <w:sz w:val="21"/>
                <w:color w:val="000000"/>
              </w:rPr>
              <w:t>≥</w:t>
            </w:r>
            <w:r>
              <w:rPr>
                <w:sz w:val="21"/>
                <w:color w:val="000000"/>
              </w:rPr>
              <w:t>5张人脸，支持对运动人脸进行检测、跟踪、抓拍、评分、筛选，输出最优的人脸抓图；</w:t>
            </w:r>
            <w:r>
              <w:br/>
            </w:r>
            <w:r>
              <w:rPr>
                <w:sz w:val="21"/>
                <w:color w:val="000000"/>
              </w:rPr>
              <w:t>13.支持循环跟踪功能，当全景视频图像中有多个目标触发报警事件后，细节视频图像可联动对多个目标循环跟踪；</w:t>
            </w:r>
            <w:r>
              <w:br/>
            </w:r>
            <w:r>
              <w:rPr>
                <w:sz w:val="21"/>
                <w:color w:val="000000"/>
              </w:rPr>
              <w:t>14.支持RS485接口优先或RJ45网络接口优先控制功能；</w:t>
            </w:r>
            <w:r>
              <w:br/>
            </w:r>
            <w:r>
              <w:rPr>
                <w:sz w:val="21"/>
                <w:color w:val="000000"/>
              </w:rPr>
              <w:t>15.支持智能红外、透雾、强光抑制、电子防抖、数字降噪、防红外过曝功能；</w:t>
            </w:r>
            <w:r>
              <w:br/>
            </w:r>
            <w:r>
              <w:rPr>
                <w:sz w:val="21"/>
                <w:color w:val="000000"/>
              </w:rPr>
              <w:t>16.支持区域遮盖功能，支持设置不少于24个不规则四边形区域，可设置不同颜色</w:t>
            </w:r>
            <w:r>
              <w:br/>
            </w:r>
            <w:r>
              <w:rPr>
                <w:sz w:val="21"/>
                <w:color w:val="000000"/>
              </w:rPr>
              <w:t>17．支持采用H.265、H.264视频编码标准，H.264编码支持Baseline/Main/High Profile，音频编码支持G.711ulaw/G.711alaw/G.726/G.722.1；</w:t>
            </w:r>
            <w:r>
              <w:br/>
            </w:r>
            <w:r>
              <w:rPr>
                <w:sz w:val="21"/>
                <w:color w:val="000000"/>
              </w:rPr>
              <w:t>18.支持电源电压低于设定阈值时，可通过客户端软件或IE浏览器给出欠压报警提示，并可在预览界面显示报警图标；</w:t>
            </w:r>
            <w:r>
              <w:br/>
            </w:r>
            <w:r>
              <w:rPr>
                <w:sz w:val="21"/>
                <w:color w:val="000000"/>
              </w:rPr>
              <w:t>19.需具备智能分析抗干扰功能，当篮球、小狗、树叶等非人或车辆目标经过检测区域时，不会触发报警；</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color w:val="000000"/>
              </w:rPr>
              <w:t>20.支持快捷配置功能，可在预览画面开启/关闭“快捷配置”页面，对曝光参数、OSD、智能资源分配模式等参数进行配置，并可一键恢复为默认设置；</w:t>
            </w:r>
          </w:p>
          <w:p>
            <w:pPr>
              <w:pStyle w:val="null3"/>
            </w:pPr>
            <w:r>
              <w:rPr>
                <w:sz w:val="21"/>
                <w:color w:val="000000"/>
              </w:rPr>
              <w:t>21.支持二维码功能检测，在IE浏览器下，可通过手机扫描预览界面上的二维码获取设备资料；</w:t>
            </w:r>
            <w:r>
              <w:br/>
            </w:r>
            <w:r>
              <w:rPr>
                <w:sz w:val="21"/>
                <w:color w:val="000000"/>
              </w:rPr>
              <w:t>22.支持跟踪报警功能，可对监视画面中的多个目标进行跟踪，并可显示移动目标的属性（人、车、其他）；当移动目标进入监视画面时可报警上传，离开监视画面5s后解除报警；</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color w:val="000000"/>
              </w:rPr>
              <w:t>23.支持双路智能行为分析功能，全景通道和细节通道均支持区域入侵、越界侦测、进入区域、离开区域等SMART智能行为分析功能；</w:t>
            </w:r>
            <w:r>
              <w:br/>
            </w:r>
            <w:r>
              <w:rPr>
                <w:sz w:val="21"/>
                <w:color w:val="000000"/>
              </w:rPr>
              <w:t>24.支持白平衡参数锁定功能，可将白平衡参数锁定为当前设定值，锁定后白平衡参数值不应改变；</w:t>
            </w:r>
            <w:r>
              <w:br/>
            </w:r>
            <w:r>
              <w:rPr>
                <w:sz w:val="21"/>
                <w:color w:val="000000"/>
              </w:rPr>
              <w:t>25.支持图片合成功能，报警事件触发后，样机可联动全景视频图像与细节视频图像进行抓图，并将两张报警图片合成；</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color w:val="000000"/>
              </w:rPr>
              <w:t>26.</w:t>
            </w:r>
            <w:r>
              <w:rPr>
                <w:sz w:val="21"/>
              </w:rPr>
              <w:t>▲</w:t>
            </w:r>
            <w:r>
              <w:rPr>
                <w:sz w:val="21"/>
                <w:color w:val="000000"/>
              </w:rPr>
              <w:t>支持定位联动功能，可自动标定全景视频图像与细节视频图像，使通过客户端软件或</w:t>
            </w:r>
            <w:r>
              <w:rPr>
                <w:sz w:val="21"/>
                <w:color w:val="000000"/>
              </w:rPr>
              <w:t>IE浏览器在全景视频图像中点击或框选任意区域后，在细节视频图像旋转角度范围允许的条件下，可将该区域处于细节视频图像中央，标定点数量不少于6个，且标定用时不大于1s；</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both"/>
            </w:pPr>
            <w:r>
              <w:rPr>
                <w:sz w:val="21"/>
              </w:rPr>
              <w:t>27.支持白平衡参数锁定功能，可将白平衡参数锁定为当前设定值，锁定后白平衡参数值不应改变</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显示单元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1.LCD显示单元尺寸不小</w:t>
            </w:r>
            <w:r>
              <w:rPr>
                <w:sz w:val="21"/>
              </w:rPr>
              <w:t>于</w:t>
            </w:r>
            <w:r>
              <w:rPr>
                <w:sz w:val="21"/>
              </w:rPr>
              <w:t>46英寸</w:t>
            </w:r>
            <w:r>
              <w:rPr>
                <w:sz w:val="21"/>
              </w:rPr>
              <w:t>；</w:t>
            </w:r>
            <w:r>
              <w:br/>
            </w:r>
            <w:r>
              <w:rPr>
                <w:sz w:val="21"/>
              </w:rPr>
              <w:t>2.物理分辨率不小于1920×1080，响应时间≤8.5ms。</w:t>
            </w:r>
            <w:r>
              <w:br/>
            </w:r>
            <w:r>
              <w:rPr>
                <w:sz w:val="21"/>
              </w:rPr>
              <w:t>3.LCD显示单元物理拼缝≤2.5mm</w:t>
            </w:r>
            <w:r>
              <w:br/>
            </w:r>
            <w:r>
              <w:rPr>
                <w:sz w:val="21"/>
              </w:rPr>
              <w:t>4.亮度达到</w:t>
            </w:r>
            <w:r>
              <w:rPr>
                <w:sz w:val="21"/>
              </w:rPr>
              <w:t>≥</w:t>
            </w:r>
            <w:r>
              <w:rPr>
                <w:sz w:val="21"/>
              </w:rPr>
              <w:t>500cd/㎡，对比度达到1200:1</w:t>
            </w:r>
            <w:r>
              <w:br/>
            </w:r>
            <w:r>
              <w:rPr>
                <w:sz w:val="21"/>
              </w:rPr>
              <w:t xml:space="preserve">5.液晶显示单元内置图像处理芯片，能够实时分析显示内容资料，实现在影片、汇报和监控三种场景模式下智能切换； </w:t>
            </w:r>
            <w:r>
              <w:br/>
            </w:r>
            <w:r>
              <w:rPr>
                <w:sz w:val="21"/>
              </w:rPr>
              <w:t>6.无需额外配置分配器或矩阵，液晶显示单元本身支持VGA、DVI、HDMI和DP四种信号中任意一种信号输入，均能通过HDMI或者DP环出，且信号环通级数达到35级，最后一级显示无噪点；</w:t>
            </w:r>
            <w:r>
              <w:br/>
            </w:r>
            <w:r>
              <w:rPr>
                <w:sz w:val="21"/>
              </w:rPr>
              <w:t>7.拼接屏具有解析总数据量不超过3840 x 2160的任意分辨率信源的功能；</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8.拼接屏具有实时分析当前画面亮度分布比例，自动调整亮度值的功能，具有动态调节画面对比度，可提高暗阶画面亮度，增强暗画面显示细节的功能；</w:t>
            </w:r>
            <w:r>
              <w:br/>
            </w:r>
            <w:r>
              <w:rPr>
                <w:sz w:val="21"/>
              </w:rPr>
              <w:t>9.液晶显示单元校正后，色坐标误差≤±0.001，亮度误差≤±10nit,0-255灰阶中32灰阶以上，每阶之间色温误差≤±500K；</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10.液晶显示单元支持以像素点为单位进行Mura矫正，能够消除屏幕局部亮暗不均现象，屏幕所有像素点亮度均一性达到80%；</w:t>
            </w:r>
            <w:r>
              <w:br/>
            </w:r>
            <w:r>
              <w:rPr>
                <w:sz w:val="21"/>
              </w:rPr>
              <w:t>11.液晶拼接屏菜单中可自定义划分0-255灰阶为10、20或50段，针对不同屏幕不同灰阶色差做精细化调节；</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pPr>
            <w:r>
              <w:rPr>
                <w:sz w:val="21"/>
              </w:rPr>
              <w:t>12.显控系统支持自动检测输入源的信号类型，根据信号源类型和显示位置，自动配置信号源所在屏幕的显示场景模式。</w:t>
            </w:r>
          </w:p>
          <w:p>
            <w:pPr>
              <w:pStyle w:val="null3"/>
              <w:jc w:val="both"/>
            </w:pPr>
            <w:r>
              <w:rPr>
                <w:sz w:val="21"/>
              </w:rPr>
              <w:t>13.▲显控系统设备间支持信息交互功能，通过平台/客户端界面能够查看屏幕运维信息，包括使用时长、序列号、温度、亮度、显示模式，支持下发配置屏幕参数。</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显示单元壁装支架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46英寸-气动前维护壁装支架</w:t>
            </w:r>
            <w:r>
              <w:rPr>
                <w:sz w:val="21"/>
              </w:rPr>
              <w:t>；</w:t>
            </w:r>
            <w:r>
              <w:br/>
            </w:r>
            <w:r>
              <w:rPr>
                <w:sz w:val="21"/>
              </w:rPr>
              <w:t>2.表面采用静电喷塑工艺，喷塑固化</w:t>
            </w:r>
            <w:r>
              <w:rPr>
                <w:sz w:val="21"/>
              </w:rPr>
              <w:t>温度</w:t>
            </w:r>
            <w:r>
              <w:rPr>
                <w:sz w:val="21"/>
              </w:rPr>
              <w:t>≥</w:t>
            </w:r>
            <w:r>
              <w:rPr>
                <w:sz w:val="21"/>
              </w:rPr>
              <w:t>180度，涂层厚度</w:t>
            </w:r>
            <w:r>
              <w:rPr>
                <w:sz w:val="21"/>
              </w:rPr>
              <w:t>≥</w:t>
            </w:r>
            <w:r>
              <w:rPr>
                <w:sz w:val="21"/>
              </w:rPr>
              <w:t>80微米，对高防腐要求产品还可选择阴极电泳底漆工艺，防腐耐锈；</w:t>
            </w:r>
            <w:r>
              <w:br/>
            </w:r>
            <w:r>
              <w:rPr>
                <w:sz w:val="21"/>
              </w:rPr>
              <w:t>3.颜色：黑色；</w:t>
            </w:r>
            <w:r>
              <w:br/>
            </w:r>
            <w:r>
              <w:rPr>
                <w:sz w:val="21"/>
              </w:rPr>
              <w:t>4.弧度：0°；</w:t>
            </w:r>
            <w:r>
              <w:br/>
            </w:r>
            <w:r>
              <w:rPr>
                <w:sz w:val="21"/>
              </w:rPr>
              <w:t>5.表面处理：静电喷塑；</w:t>
            </w:r>
            <w:r>
              <w:br/>
            </w:r>
            <w:r>
              <w:rPr>
                <w:sz w:val="21"/>
              </w:rPr>
              <w:t>7.材料：SPCC高强度钢板；</w:t>
            </w:r>
            <w:r>
              <w:br/>
            </w:r>
            <w:r>
              <w:rPr>
                <w:sz w:val="21"/>
              </w:rPr>
              <w:t>8.厚度：不低于330mm</w:t>
            </w:r>
            <w:r>
              <w:rPr>
                <w:sz w:val="21"/>
              </w:rPr>
              <w:t>。</w:t>
            </w:r>
            <w:r>
              <w:rPr>
                <w:sz w:val="24"/>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电梯监控传输装置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1.5.8G1.网桥，802.11ac制式；</w:t>
            </w:r>
          </w:p>
          <w:p>
            <w:pPr>
              <w:pStyle w:val="null3"/>
              <w:jc w:val="both"/>
            </w:pPr>
            <w:r>
              <w:rPr>
                <w:sz w:val="21"/>
                <w:shd w:fill="FFFFFF" w:val="clear"/>
              </w:rPr>
              <w:t>2.拨码配置，距离</w:t>
            </w:r>
            <w:r>
              <w:rPr>
                <w:sz w:val="21"/>
                <w:shd w:fill="FFFFFF" w:val="clear"/>
              </w:rPr>
              <w:t>≥</w:t>
            </w:r>
            <w:r>
              <w:rPr>
                <w:sz w:val="21"/>
                <w:shd w:fill="FFFFFF" w:val="clear"/>
              </w:rPr>
              <w:t>1公里；</w:t>
            </w:r>
          </w:p>
          <w:p>
            <w:pPr>
              <w:pStyle w:val="null3"/>
              <w:jc w:val="both"/>
            </w:pPr>
            <w:r>
              <w:rPr>
                <w:sz w:val="21"/>
                <w:shd w:fill="FFFFFF" w:val="clear"/>
              </w:rPr>
              <w:t>3.支持点对点，点对多点，</w:t>
            </w:r>
            <w:r>
              <w:rPr>
                <w:sz w:val="21"/>
                <w:shd w:fill="FFFFFF" w:val="clear"/>
              </w:rPr>
              <w:t>至少</w:t>
            </w:r>
            <w:r>
              <w:rPr>
                <w:sz w:val="21"/>
                <w:shd w:fill="FFFFFF" w:val="clear"/>
              </w:rPr>
              <w:t>支持一对四，一个中心端带</w:t>
            </w:r>
            <w:r>
              <w:rPr>
                <w:sz w:val="21"/>
                <w:shd w:fill="FFFFFF" w:val="clear"/>
              </w:rPr>
              <w:t>4路2M码流IPC；</w:t>
            </w:r>
          </w:p>
          <w:p>
            <w:pPr>
              <w:pStyle w:val="null3"/>
              <w:jc w:val="both"/>
            </w:pPr>
            <w:r>
              <w:rPr>
                <w:sz w:val="21"/>
              </w:rPr>
              <w:t>4.定向天线；</w:t>
            </w:r>
          </w:p>
          <w:p>
            <w:pPr>
              <w:pStyle w:val="null3"/>
              <w:jc w:val="both"/>
            </w:pPr>
            <w:r>
              <w:rPr>
                <w:sz w:val="21"/>
              </w:rPr>
              <w:t xml:space="preserve"> 5.含配套电源适配器</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监控机箱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规格：长</w:t>
            </w:r>
            <w:r>
              <w:rPr>
                <w:sz w:val="21"/>
              </w:rPr>
              <w:t>350mm*高540mm*宽140mm</w:t>
            </w:r>
            <w:r>
              <w:rPr>
                <w:sz w:val="21"/>
              </w:rPr>
              <w:t>（</w:t>
            </w:r>
            <w:r>
              <w:rPr>
                <w:sz w:val="21"/>
              </w:rPr>
              <w:t>各参数允许偏离的范围为</w:t>
            </w:r>
            <w:r>
              <w:rPr>
                <w:sz w:val="21"/>
              </w:rPr>
              <w:t>±10mm</w:t>
            </w:r>
            <w:r>
              <w:rPr>
                <w:sz w:val="21"/>
              </w:rPr>
              <w:t>）</w:t>
            </w:r>
            <w:r>
              <w:rPr>
                <w:sz w:val="21"/>
              </w:rPr>
              <w:t>、</w:t>
            </w:r>
            <w:r>
              <w:rPr>
                <w:sz w:val="21"/>
              </w:rPr>
              <w:t>SPCC冷扎钢板材</w:t>
            </w:r>
            <w:r>
              <w:rPr>
                <w:sz w:val="21"/>
              </w:rPr>
              <w:t>≥</w:t>
            </w:r>
            <w:r>
              <w:rPr>
                <w:sz w:val="21"/>
              </w:rPr>
              <w:t>1.0mm、带防盗锁、静电烤漆、带标准空气开关卡轨</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固定支架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普通壁装支架，配套摄像机使用</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天面支架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L型侧钉墙壁装摄像机头支架，材质为304不锈钢，含配套防水箱及避雷器</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摄像枪专用支架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安装横臂、万能支撑架、撑杆</w:t>
            </w:r>
            <w:r>
              <w:rPr>
                <w:sz w:val="21"/>
              </w:rPr>
              <w:t>(管径:</w:t>
            </w:r>
            <w:r>
              <w:rPr>
                <w:sz w:val="21"/>
              </w:rPr>
              <w:t>≥</w:t>
            </w:r>
            <w:r>
              <w:rPr>
                <w:sz w:val="21"/>
              </w:rPr>
              <w:t>76mm/60mm，表面处理:脱脂、酸洗、磷化、静电烤漆)</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球机支架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长壁装</w:t>
            </w:r>
            <w:r>
              <w:rPr>
                <w:sz w:val="21"/>
              </w:rPr>
              <w:t>/铂晶灰/铝合金/配套智能球形摄像机使用</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汇聚交换机1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1.要求设备固化</w:t>
            </w:r>
            <w:r>
              <w:rPr>
                <w:sz w:val="21"/>
              </w:rPr>
              <w:t>≥</w:t>
            </w:r>
            <w:r>
              <w:rPr>
                <w:sz w:val="21"/>
              </w:rPr>
              <w:t>24个千兆电口，</w:t>
            </w:r>
            <w:r>
              <w:rPr>
                <w:sz w:val="21"/>
              </w:rPr>
              <w:t>≥</w:t>
            </w:r>
            <w:r>
              <w:rPr>
                <w:sz w:val="21"/>
              </w:rPr>
              <w:t>4个万兆光口，固化双交流电源。不接受RPS电源方式。USB配置接口≥1，Reset键≥1；</w:t>
            </w:r>
            <w:r>
              <w:br/>
            </w:r>
            <w:r>
              <w:rPr>
                <w:sz w:val="21"/>
              </w:rPr>
              <w:t>2.交换容量≥5.16T，包转发率≥2160Mpps</w:t>
            </w:r>
            <w:r>
              <w:br/>
            </w:r>
            <w:r>
              <w:rPr>
                <w:sz w:val="21"/>
              </w:rPr>
              <w:t>3.支持4个802.1Q VLAN，Super vlan，支持基于端口、MAC、IP子网、协议的VLAN；支持端口的负载均衡、支持LACP，每个链路聚合组支持</w:t>
            </w:r>
            <w:r>
              <w:rPr>
                <w:sz w:val="21"/>
              </w:rPr>
              <w:t>≥</w:t>
            </w:r>
            <w:r>
              <w:rPr>
                <w:sz w:val="21"/>
              </w:rPr>
              <w:t>8个端口；</w:t>
            </w:r>
            <w:r>
              <w:br/>
            </w:r>
            <w:r>
              <w:rPr>
                <w:sz w:val="21"/>
              </w:rPr>
              <w:t>4.支持静态路由、RIP、OSPF、ISIS和RIPng、OSPFv3等动态路由协议；支持BFD for VRRP/Static/RIP/OSPF/ISIS等。支持IGMP、IGMP Snooping；支持PIM-SM、PIM-DM等三层组播协议。支持手工隧道、支持ISATAP、支持6to4隧道，支持IPV4/IPV6双栈功能；</w:t>
            </w:r>
            <w:r>
              <w:br/>
            </w:r>
            <w:r>
              <w:rPr>
                <w:sz w:val="21"/>
              </w:rPr>
              <w:t>5.支持≥8台横向虚拟化功能，实现多个物理设备虚拟为一个逻辑设备进行管理的虚拟化功能。</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rPr>
                <w:sz w:val="21"/>
              </w:rPr>
              <w:t>，</w:t>
            </w:r>
            <w:r>
              <w:rPr>
                <w:sz w:val="21"/>
              </w:rPr>
              <w:t>同时支持纵向虚拟化功能，接入交换机作为核心交换机的端口扩展板卡进行配置统一管理</w:t>
            </w:r>
            <w:r>
              <w:rPr>
                <w:sz w:val="21"/>
              </w:rPr>
              <w:t>,支持多台设备虚拟成一台设备；</w:t>
            </w:r>
            <w:r>
              <w:br/>
            </w:r>
            <w:r>
              <w:rPr>
                <w:sz w:val="21"/>
              </w:rPr>
              <w:t>6. ▲支持CPU 保护功能，如ICMP Flood拦截、SYN Flood攻击拦截等，CPU根据不同协议进行限速保护，支持MSTP协议国密算法加密，RIP、OSPF协议支持国密认证算法，支持配置文件国密算法加密，防护设备配置环境信息泄漏；</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7.为了满足网络未来的发展趋势，要求设备支持SDN功能，需要支持Netconf协议，支持SDN控制器的统一管理；</w:t>
            </w:r>
            <w:r>
              <w:br/>
            </w:r>
            <w:r>
              <w:rPr>
                <w:sz w:val="21"/>
              </w:rPr>
              <w:t>8.支持环网G.8032协议，实现ms级业务倒换，支持U盘开局,可实现零配置，零IP开局；</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rPr>
              <w:t>9.支持终端扫描功能，能针对接入终端进行扫描，支持包括终端类型、终端IP、终端MAC、终端操作系统等内容；</w:t>
            </w:r>
            <w:r>
              <w:br/>
            </w:r>
            <w:r>
              <w:rPr>
                <w:sz w:val="21"/>
              </w:rPr>
              <w:t>10.支持Console口登录管理、HTTP、Telnet（VTY）远程管理、WEB管理、SSH管理、SNMP V1/V2/V3、RMON 1/2/3/9、SYSLOG、DDMI、广播风暴显示</w:t>
            </w:r>
            <w:r>
              <w:rPr>
                <w:sz w:val="21"/>
              </w:rPr>
              <w:t>。</w:t>
            </w:r>
            <w:r>
              <w:rPr>
                <w:sz w:val="24"/>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汇聚交换机2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1</w:t>
            </w:r>
            <w:r>
              <w:rPr>
                <w:sz w:val="21"/>
                <w:color w:val="000000"/>
              </w:rPr>
              <w:t>.</w:t>
            </w:r>
            <w:r>
              <w:rPr>
                <w:sz w:val="21"/>
                <w:color w:val="000000"/>
              </w:rPr>
              <w:t>配置可用千兆电接口数量</w:t>
            </w:r>
            <w:r>
              <w:rPr>
                <w:sz w:val="21"/>
                <w:color w:val="000000"/>
              </w:rPr>
              <w:t>≥24，千兆光口数量≥24，万兆光接口数量≥6；</w:t>
            </w:r>
          </w:p>
          <w:p>
            <w:pPr>
              <w:pStyle w:val="null3"/>
            </w:pPr>
            <w:r>
              <w:rPr>
                <w:sz w:val="21"/>
                <w:color w:val="000000"/>
              </w:rPr>
              <w:t>2</w:t>
            </w:r>
            <w:r>
              <w:rPr>
                <w:sz w:val="21"/>
                <w:color w:val="000000"/>
              </w:rPr>
              <w:t>.</w:t>
            </w:r>
            <w:r>
              <w:rPr>
                <w:sz w:val="21"/>
                <w:color w:val="000000"/>
              </w:rPr>
              <w:t>支持独立的</w:t>
            </w:r>
            <w:r>
              <w:rPr>
                <w:sz w:val="21"/>
                <w:color w:val="000000"/>
              </w:rPr>
              <w:t>console管理串口；</w:t>
            </w:r>
          </w:p>
          <w:p>
            <w:pPr>
              <w:pStyle w:val="null3"/>
            </w:pPr>
            <w:r>
              <w:rPr>
                <w:sz w:val="21"/>
                <w:color w:val="000000"/>
              </w:rPr>
              <w:t>3</w:t>
            </w:r>
            <w:r>
              <w:rPr>
                <w:sz w:val="21"/>
                <w:color w:val="000000"/>
              </w:rPr>
              <w:t>.</w:t>
            </w:r>
            <w:r>
              <w:rPr>
                <w:sz w:val="21"/>
                <w:color w:val="000000"/>
              </w:rPr>
              <w:t>交换容量</w:t>
            </w:r>
            <w:r>
              <w:rPr>
                <w:sz w:val="21"/>
                <w:color w:val="000000"/>
              </w:rPr>
              <w:t>≥598Gbps；</w:t>
            </w:r>
          </w:p>
          <w:p>
            <w:pPr>
              <w:pStyle w:val="null3"/>
            </w:pPr>
            <w:r>
              <w:rPr>
                <w:sz w:val="21"/>
                <w:color w:val="000000"/>
              </w:rPr>
              <w:t>4</w:t>
            </w:r>
            <w:r>
              <w:rPr>
                <w:sz w:val="21"/>
                <w:color w:val="000000"/>
              </w:rPr>
              <w:t>.</w:t>
            </w:r>
            <w:r>
              <w:rPr>
                <w:sz w:val="21"/>
                <w:color w:val="000000"/>
              </w:rPr>
              <w:t>转发性能</w:t>
            </w:r>
            <w:r>
              <w:rPr>
                <w:sz w:val="21"/>
                <w:color w:val="000000"/>
              </w:rPr>
              <w:t>≥252Mpps；</w:t>
            </w:r>
          </w:p>
          <w:p>
            <w:pPr>
              <w:pStyle w:val="null3"/>
            </w:pPr>
            <w:r>
              <w:rPr>
                <w:sz w:val="21"/>
                <w:color w:val="000000"/>
              </w:rPr>
              <w:t>5</w:t>
            </w:r>
            <w:r>
              <w:rPr>
                <w:sz w:val="21"/>
                <w:color w:val="000000"/>
              </w:rPr>
              <w:t>.</w:t>
            </w:r>
            <w:r>
              <w:rPr>
                <w:sz w:val="21"/>
                <w:color w:val="000000"/>
              </w:rPr>
              <w:t>支持</w:t>
            </w:r>
            <w:r>
              <w:rPr>
                <w:sz w:val="21"/>
                <w:color w:val="000000"/>
              </w:rPr>
              <w:t>802.3ad规定的链路聚合功能；</w:t>
            </w:r>
          </w:p>
          <w:p>
            <w:pPr>
              <w:pStyle w:val="null3"/>
            </w:pPr>
            <w:r>
              <w:rPr>
                <w:sz w:val="21"/>
                <w:color w:val="000000"/>
              </w:rPr>
              <w:t>6</w:t>
            </w:r>
            <w:r>
              <w:rPr>
                <w:sz w:val="21"/>
                <w:color w:val="000000"/>
              </w:rPr>
              <w:t>.</w:t>
            </w:r>
            <w:r>
              <w:rPr>
                <w:sz w:val="21"/>
                <w:color w:val="000000"/>
              </w:rPr>
              <w:t>支持</w:t>
            </w:r>
            <w:r>
              <w:rPr>
                <w:sz w:val="21"/>
                <w:color w:val="000000"/>
              </w:rPr>
              <w:t>MAC地址绑定功能；</w:t>
            </w:r>
          </w:p>
          <w:p>
            <w:pPr>
              <w:pStyle w:val="null3"/>
            </w:pPr>
            <w:r>
              <w:rPr>
                <w:sz w:val="21"/>
                <w:color w:val="000000"/>
              </w:rPr>
              <w:t>7</w:t>
            </w:r>
            <w:r>
              <w:rPr>
                <w:sz w:val="21"/>
                <w:color w:val="000000"/>
              </w:rPr>
              <w:t>.</w:t>
            </w:r>
            <w:r>
              <w:rPr>
                <w:sz w:val="21"/>
                <w:color w:val="000000"/>
              </w:rPr>
              <w:t>支持按端口划分</w:t>
            </w:r>
            <w:r>
              <w:rPr>
                <w:sz w:val="21"/>
                <w:color w:val="000000"/>
              </w:rPr>
              <w:t>VLAN，支持VLAN TRUNK；</w:t>
            </w:r>
          </w:p>
          <w:p>
            <w:pPr>
              <w:pStyle w:val="null3"/>
            </w:pPr>
            <w:r>
              <w:rPr>
                <w:sz w:val="21"/>
                <w:color w:val="000000"/>
              </w:rPr>
              <w:t>8</w:t>
            </w:r>
            <w:r>
              <w:rPr>
                <w:sz w:val="21"/>
                <w:color w:val="000000"/>
              </w:rPr>
              <w:t>.</w:t>
            </w:r>
            <w:r>
              <w:rPr>
                <w:sz w:val="21"/>
                <w:color w:val="000000"/>
              </w:rPr>
              <w:t>支持</w:t>
            </w:r>
            <w:r>
              <w:rPr>
                <w:sz w:val="21"/>
                <w:color w:val="000000"/>
              </w:rPr>
              <w:t>ERPS以太网环网保护协议；</w:t>
            </w:r>
          </w:p>
          <w:p>
            <w:pPr>
              <w:pStyle w:val="null3"/>
            </w:pPr>
            <w:r>
              <w:rPr>
                <w:sz w:val="21"/>
                <w:color w:val="000000"/>
              </w:rPr>
              <w:t>9</w:t>
            </w:r>
            <w:r>
              <w:rPr>
                <w:sz w:val="21"/>
                <w:color w:val="000000"/>
              </w:rPr>
              <w:t>.</w:t>
            </w:r>
            <w:r>
              <w:rPr>
                <w:sz w:val="21"/>
                <w:color w:val="000000"/>
              </w:rPr>
              <w:t>支持静态路由、策略路由、</w:t>
            </w:r>
            <w:r>
              <w:rPr>
                <w:sz w:val="21"/>
                <w:color w:val="000000"/>
              </w:rPr>
              <w:t>RIP、OSPF、BGP、IS-IS路由协议；</w:t>
            </w:r>
          </w:p>
          <w:p>
            <w:pPr>
              <w:pStyle w:val="null3"/>
              <w:jc w:val="both"/>
            </w:pPr>
            <w:r>
              <w:rPr>
                <w:sz w:val="21"/>
                <w:color w:val="000000"/>
              </w:rPr>
              <w:t>10</w:t>
            </w:r>
            <w:r>
              <w:rPr>
                <w:sz w:val="21"/>
                <w:color w:val="000000"/>
              </w:rPr>
              <w:t>.</w:t>
            </w:r>
            <w:r>
              <w:rPr>
                <w:sz w:val="21"/>
                <w:color w:val="000000"/>
              </w:rPr>
              <w:t>支持</w:t>
            </w:r>
            <w:r>
              <w:rPr>
                <w:sz w:val="21"/>
                <w:color w:val="000000"/>
              </w:rPr>
              <w:t>IGMP Snooping；</w:t>
            </w:r>
          </w:p>
          <w:p>
            <w:pPr>
              <w:pStyle w:val="null3"/>
            </w:pPr>
            <w:r>
              <w:rPr>
                <w:sz w:val="21"/>
                <w:color w:val="000000"/>
              </w:rPr>
              <w:t>11</w:t>
            </w:r>
            <w:r>
              <w:rPr>
                <w:sz w:val="21"/>
                <w:color w:val="000000"/>
              </w:rPr>
              <w:t>.</w:t>
            </w:r>
            <w:r>
              <w:rPr>
                <w:sz w:val="21"/>
                <w:color w:val="000000"/>
              </w:rPr>
              <w:t>支持基于源</w:t>
            </w:r>
            <w:r>
              <w:rPr>
                <w:sz w:val="21"/>
                <w:color w:val="000000"/>
              </w:rPr>
              <w:t>MAC地址、源IP地址、目的IP地址、源端口、目的端口、指定协议的ACL；</w:t>
            </w:r>
          </w:p>
          <w:p>
            <w:pPr>
              <w:pStyle w:val="null3"/>
            </w:pPr>
            <w:r>
              <w:rPr>
                <w:sz w:val="21"/>
                <w:color w:val="000000"/>
              </w:rPr>
              <w:t>12</w:t>
            </w:r>
            <w:r>
              <w:rPr>
                <w:sz w:val="21"/>
                <w:color w:val="000000"/>
              </w:rPr>
              <w:t>.</w:t>
            </w:r>
            <w:r>
              <w:rPr>
                <w:sz w:val="21"/>
                <w:color w:val="000000"/>
              </w:rPr>
              <w:t>支持</w:t>
            </w:r>
            <w:r>
              <w:rPr>
                <w:sz w:val="21"/>
                <w:color w:val="000000"/>
              </w:rPr>
              <w:t>STP/RSTP功能；</w:t>
            </w:r>
          </w:p>
          <w:p>
            <w:pPr>
              <w:pStyle w:val="null3"/>
            </w:pPr>
            <w:r>
              <w:rPr>
                <w:sz w:val="21"/>
                <w:color w:val="000000"/>
              </w:rPr>
              <w:t>13</w:t>
            </w:r>
            <w:r>
              <w:rPr>
                <w:sz w:val="21"/>
                <w:color w:val="000000"/>
              </w:rPr>
              <w:t>.</w:t>
            </w:r>
            <w:r>
              <w:rPr>
                <w:sz w:val="21"/>
                <w:color w:val="000000"/>
              </w:rPr>
              <w:t>支持端口镜像；</w:t>
            </w:r>
          </w:p>
          <w:p>
            <w:pPr>
              <w:pStyle w:val="null3"/>
              <w:jc w:val="both"/>
            </w:pPr>
            <w:r>
              <w:rPr>
                <w:sz w:val="21"/>
                <w:color w:val="000000"/>
              </w:rPr>
              <w:t>14</w:t>
            </w:r>
            <w:r>
              <w:rPr>
                <w:sz w:val="21"/>
                <w:color w:val="000000"/>
              </w:rPr>
              <w:t>.</w:t>
            </w:r>
            <w:r>
              <w:rPr>
                <w:sz w:val="21"/>
                <w:color w:val="000000"/>
              </w:rPr>
              <w:t>▲支持用户的分级分权控制，可以为用户分配不同权限，每个用户只能进行其权限所允许的操作；</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p>
            <w:pPr>
              <w:pStyle w:val="null3"/>
              <w:jc w:val="both"/>
            </w:pPr>
            <w:r>
              <w:rPr>
                <w:sz w:val="21"/>
                <w:color w:val="000000"/>
              </w:rPr>
              <w:t>15</w:t>
            </w:r>
            <w:r>
              <w:rPr>
                <w:sz w:val="21"/>
                <w:color w:val="000000"/>
              </w:rPr>
              <w:t>.</w:t>
            </w:r>
            <w:r>
              <w:rPr>
                <w:sz w:val="21"/>
                <w:color w:val="000000"/>
              </w:rPr>
              <w:t>可以为远程连接用户提供访问控制，拒绝未通过验证的连接；</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光模块1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万兆</w:t>
            </w:r>
            <w:r>
              <w:rPr>
                <w:sz w:val="21"/>
                <w:color w:val="000000"/>
              </w:rPr>
              <w:t>10公里单模双纤模块TX1310nm/10G、RX1310nm/10G、LC、传输</w:t>
            </w:r>
            <w:r>
              <w:rPr>
                <w:sz w:val="21"/>
                <w:color w:val="000000"/>
              </w:rPr>
              <w:t>≥</w:t>
            </w:r>
            <w:r>
              <w:rPr>
                <w:sz w:val="21"/>
                <w:color w:val="000000"/>
              </w:rPr>
              <w:t>10km</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光模块2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千兆单模光模块，单模，</w:t>
            </w:r>
            <w:r>
              <w:rPr>
                <w:sz w:val="21"/>
              </w:rPr>
              <w:t>1310nm，LC，传输</w:t>
            </w:r>
            <w:r>
              <w:rPr>
                <w:sz w:val="21"/>
                <w:color w:val="000000"/>
              </w:rPr>
              <w:t>≥</w:t>
            </w:r>
            <w:r>
              <w:rPr>
                <w:sz w:val="21"/>
              </w:rPr>
              <w:t>20Km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边缘交换机1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1.要求设备固化</w:t>
            </w:r>
            <w:r>
              <w:rPr>
                <w:sz w:val="21"/>
                <w:color w:val="000000"/>
              </w:rPr>
              <w:t>≥</w:t>
            </w:r>
            <w:r>
              <w:rPr>
                <w:sz w:val="21"/>
                <w:color w:val="000000"/>
              </w:rPr>
              <w:t>24个千兆电口，</w:t>
            </w:r>
            <w:r>
              <w:rPr>
                <w:sz w:val="21"/>
                <w:color w:val="000000"/>
              </w:rPr>
              <w:t>≥</w:t>
            </w:r>
            <w:r>
              <w:rPr>
                <w:sz w:val="21"/>
                <w:color w:val="000000"/>
              </w:rPr>
              <w:t>4个千兆SFP光口，支持POE，整机功率≥370W，单口最大输出功率≥30，标准1U设备；</w:t>
            </w:r>
            <w:r>
              <w:br/>
            </w:r>
            <w:r>
              <w:rPr>
                <w:sz w:val="21"/>
                <w:color w:val="000000"/>
              </w:rPr>
              <w:t>2.内存≥128M，交换容量≥256Gbps，包转发率≥42Mpps；</w:t>
            </w:r>
            <w:r>
              <w:br/>
            </w:r>
            <w:r>
              <w:rPr>
                <w:sz w:val="21"/>
                <w:color w:val="000000"/>
              </w:rPr>
              <w:t>3.支持 MAC地址容量≥8K；支持ACL条目≥1K，防雷能力≥4KV；</w:t>
            </w:r>
            <w:r>
              <w:br/>
            </w:r>
            <w:r>
              <w:rPr>
                <w:sz w:val="21"/>
                <w:color w:val="000000"/>
              </w:rPr>
              <w:t>4.支持VLAN划分，</w:t>
            </w:r>
            <w:r>
              <w:rPr>
                <w:sz w:val="21"/>
                <w:color w:val="000000"/>
              </w:rPr>
              <w:t>至少</w:t>
            </w:r>
            <w:r>
              <w:rPr>
                <w:sz w:val="21"/>
                <w:color w:val="000000"/>
              </w:rPr>
              <w:t>支持</w:t>
            </w:r>
            <w:r>
              <w:rPr>
                <w:sz w:val="21"/>
                <w:color w:val="000000"/>
              </w:rPr>
              <w:t>4094个VLAN；</w:t>
            </w:r>
          </w:p>
          <w:p>
            <w:pPr>
              <w:pStyle w:val="null3"/>
            </w:pPr>
            <w:r>
              <w:rPr>
                <w:sz w:val="21"/>
                <w:color w:val="000000"/>
              </w:rPr>
              <w:t>5.</w:t>
            </w:r>
            <w:r>
              <w:rPr>
                <w:sz w:val="21"/>
              </w:rPr>
              <w:t xml:space="preserve"> </w:t>
            </w:r>
            <w:r>
              <w:rPr>
                <w:sz w:val="21"/>
              </w:rPr>
              <w:t>支持默认路由、静态三层路由协议</w:t>
            </w:r>
            <w:r>
              <w:rPr>
                <w:sz w:val="21"/>
              </w:rPr>
              <w:t>；</w:t>
            </w:r>
            <w:r>
              <w:br/>
            </w:r>
            <w:r>
              <w:rPr>
                <w:sz w:val="21"/>
                <w:color w:val="000000"/>
              </w:rPr>
              <w:t>6.为提升以太网链路的管理和维护能力，设备应支持EFM OAM功能、CFM OAM功能，提供链路连通性检测、链路故障监控、故障通知、远端环回等功能；</w:t>
            </w:r>
            <w:r>
              <w:br/>
            </w:r>
            <w:r>
              <w:rPr>
                <w:sz w:val="21"/>
                <w:color w:val="000000"/>
              </w:rPr>
              <w:t>7.支持STP/RSTP/MSTP等生成树协议，支持EIPS、EAPS、Flex links等环网功能；同时为防止端口下因私接Hub等设备形成的环路而导致网络故障的现象，要求设备支持端口环路检测功能；</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color w:val="000000"/>
              </w:rPr>
              <w:t>8.为加强接入终端和接入用户的管理力度，实现用户终端网络定位、用户便捷维护等功能，相应产品应支持PPPOE Plus技术；</w:t>
            </w:r>
            <w:r>
              <w:br/>
            </w:r>
            <w:r>
              <w:rPr>
                <w:sz w:val="21"/>
                <w:color w:val="000000"/>
              </w:rPr>
              <w:t>9.</w:t>
            </w:r>
            <w:r>
              <w:rPr>
                <w:sz w:val="21"/>
              </w:rPr>
              <w:t xml:space="preserve"> </w:t>
            </w:r>
            <w:r>
              <w:rPr>
                <w:sz w:val="21"/>
              </w:rPr>
              <w:t>支持</w:t>
            </w:r>
            <w:r>
              <w:rPr>
                <w:sz w:val="21"/>
              </w:rPr>
              <w:t>STP/RSTP/MSTP等生成树协议，支持EEE端口节能功能，无数据转发时自动关闭端口功能，降低能耗</w:t>
            </w:r>
            <w:r>
              <w:rPr>
                <w:sz w:val="21"/>
                <w:color w:val="000000"/>
              </w:rPr>
              <w:t>；</w:t>
            </w:r>
          </w:p>
          <w:p>
            <w:pPr>
              <w:pStyle w:val="null3"/>
            </w:pPr>
            <w:r>
              <w:rPr>
                <w:sz w:val="21"/>
                <w:color w:val="000000"/>
              </w:rPr>
              <w:t>10.</w:t>
            </w:r>
            <w:r>
              <w:rPr>
                <w:sz w:val="21"/>
              </w:rPr>
              <w:t xml:space="preserve"> </w:t>
            </w:r>
            <w:r>
              <w:rPr>
                <w:sz w:val="21"/>
              </w:rPr>
              <w:t>支持端口安全功能，支持将终端</w:t>
            </w:r>
            <w:r>
              <w:rPr>
                <w:sz w:val="21"/>
              </w:rPr>
              <w:t>MAC地址、IP地址、VLAN ID 以及PORT号等多个元素灵活绑定，杜绝非法用户接入网络</w:t>
            </w:r>
            <w:r>
              <w:rPr>
                <w:sz w:val="21"/>
                <w:color w:val="000000"/>
              </w:rPr>
              <w:t>；</w:t>
            </w:r>
            <w:r>
              <w:br/>
            </w:r>
            <w:r>
              <w:rPr>
                <w:sz w:val="21"/>
                <w:color w:val="000000"/>
              </w:rPr>
              <w:t>11.</w:t>
            </w:r>
            <w:r>
              <w:rPr>
                <w:sz w:val="21"/>
              </w:rPr>
              <w:t xml:space="preserve"> </w:t>
            </w:r>
            <w:r>
              <w:rPr>
                <w:sz w:val="21"/>
              </w:rPr>
              <w:t>支持标准、扩展</w:t>
            </w:r>
            <w:r>
              <w:rPr>
                <w:sz w:val="21"/>
              </w:rPr>
              <w:t>ACL；支持端口隔离技术；支持dynamic arp 检测，支持dhcp snooping，支持ip source guard</w:t>
            </w:r>
            <w:r>
              <w:rPr>
                <w:sz w:val="21"/>
                <w:color w:val="000000"/>
              </w:rPr>
              <w:t>；</w:t>
            </w:r>
            <w:r>
              <w:br/>
            </w:r>
            <w:r>
              <w:rPr>
                <w:sz w:val="21"/>
                <w:color w:val="000000"/>
              </w:rPr>
              <w:t>12.支持SNMP、TELNET、CONSOLE、SSH和WEB管理等方式管理；</w:t>
            </w:r>
          </w:p>
          <w:p>
            <w:pPr>
              <w:pStyle w:val="null3"/>
            </w:pPr>
            <w:r>
              <w:rPr>
                <w:sz w:val="21"/>
                <w:color w:val="000000"/>
              </w:rPr>
              <w:t>13.</w:t>
            </w:r>
            <w:r>
              <w:rPr>
                <w:sz w:val="21"/>
              </w:rPr>
              <w:t>支持远程运维平台管理，可通过微信小程序或</w:t>
            </w:r>
            <w:r>
              <w:rPr>
                <w:sz w:val="21"/>
              </w:rPr>
              <w:t>WEB端，对设备进行远程管理及运维；支持通过云平台实现：远程命令下发、远程升级、重启、远程访问设备WEB、远程Telnet、远程VLAN划分、端口安全等功能；</w:t>
            </w:r>
          </w:p>
          <w:p>
            <w:pPr>
              <w:pStyle w:val="null3"/>
              <w:jc w:val="both"/>
            </w:pPr>
            <w:r>
              <w:rPr>
                <w:sz w:val="21"/>
              </w:rPr>
              <w:t>14</w:t>
            </w:r>
            <w:r>
              <w:rPr>
                <w:sz w:val="21"/>
                <w:color w:val="000000"/>
              </w:rPr>
              <w:t>.</w:t>
            </w:r>
            <w:r>
              <w:rPr>
                <w:sz w:val="21"/>
              </w:rPr>
              <w:t>支持手机</w:t>
            </w:r>
            <w:r>
              <w:rPr>
                <w:sz w:val="21"/>
              </w:rPr>
              <w:t>APP管理，可通过手机APP实现开局部署、监控设备关键性能指标（内存利用率、CPU利用率、端口协商速率、上联口速率等）、整网拓扑可视化、防环路/防私接/VALN配置等配置下发、端口管理等功能</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边缘交换机2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1.要求设备固化</w:t>
            </w:r>
            <w:r>
              <w:rPr>
                <w:sz w:val="21"/>
                <w:color w:val="000000"/>
              </w:rPr>
              <w:t>≥</w:t>
            </w:r>
            <w:r>
              <w:rPr>
                <w:sz w:val="21"/>
                <w:color w:val="000000"/>
              </w:rPr>
              <w:t>8个千兆电口，</w:t>
            </w:r>
            <w:r>
              <w:rPr>
                <w:sz w:val="21"/>
                <w:color w:val="000000"/>
              </w:rPr>
              <w:t>≥</w:t>
            </w:r>
            <w:r>
              <w:rPr>
                <w:sz w:val="21"/>
                <w:color w:val="000000"/>
              </w:rPr>
              <w:t>2个千兆SFP光口，支持POE，标准1U设备；</w:t>
            </w:r>
            <w:r>
              <w:br/>
            </w:r>
            <w:r>
              <w:rPr>
                <w:sz w:val="21"/>
                <w:color w:val="000000"/>
              </w:rPr>
              <w:t>2.内存≥128M，交换容量≥256Gbps，包转发率≥24Mpps；</w:t>
            </w:r>
            <w:r>
              <w:br/>
            </w:r>
            <w:r>
              <w:rPr>
                <w:sz w:val="21"/>
                <w:color w:val="000000"/>
              </w:rPr>
              <w:t>3.支持 MAC地址容量≥8K；支持ACL条目≥1K，防雷能力≥4KV；</w:t>
            </w:r>
            <w:r>
              <w:br/>
            </w:r>
            <w:r>
              <w:rPr>
                <w:sz w:val="21"/>
                <w:color w:val="000000"/>
              </w:rPr>
              <w:t>4.支持VLAN划分，</w:t>
            </w:r>
            <w:r>
              <w:rPr>
                <w:sz w:val="21"/>
                <w:color w:val="000000"/>
              </w:rPr>
              <w:t>至少</w:t>
            </w:r>
            <w:r>
              <w:rPr>
                <w:sz w:val="21"/>
                <w:color w:val="000000"/>
              </w:rPr>
              <w:t>支持</w:t>
            </w:r>
            <w:r>
              <w:rPr>
                <w:sz w:val="21"/>
                <w:color w:val="000000"/>
              </w:rPr>
              <w:t>4094个VLAN；</w:t>
            </w:r>
            <w:r>
              <w:br/>
            </w:r>
            <w:r>
              <w:rPr>
                <w:sz w:val="21"/>
                <w:color w:val="000000"/>
              </w:rPr>
              <w:t>5.为提升以太网链路的管理和维护能力，设备应支持EFM OAM功能、CFM OAM功能，提供链路连通性检测、链路故障监控、故障通知、远端环回等功能；</w:t>
            </w:r>
            <w:r>
              <w:br/>
            </w:r>
            <w:r>
              <w:rPr>
                <w:sz w:val="21"/>
                <w:color w:val="000000"/>
              </w:rPr>
              <w:t xml:space="preserve">6.支持STP/RSTP/MSTP等生成树协议，支持EIPS、EAPS、Flex links等环网功能；同时为防止端口下因私接Hub等设备形成的环路而导致网络故障的现象，要求设备支持端口环路检测功能； </w:t>
            </w:r>
            <w:r>
              <w:br/>
            </w:r>
            <w:r>
              <w:rPr>
                <w:sz w:val="21"/>
                <w:color w:val="000000"/>
              </w:rPr>
              <w:t>7.</w:t>
            </w:r>
            <w:r>
              <w:rPr>
                <w:sz w:val="21"/>
              </w:rPr>
              <w:t xml:space="preserve"> </w:t>
            </w:r>
            <w:r>
              <w:rPr>
                <w:sz w:val="21"/>
              </w:rPr>
              <w:t>支持安防网络拓扑管理、链路聚合、端口管理，包括网线连接、光纤连接、无线连接；支持通过管理平台展示链路详情，包括传输速率、链路两端设备信息和链路带宽告警</w:t>
            </w:r>
            <w:r>
              <w:rPr>
                <w:sz w:val="21"/>
                <w:color w:val="000000"/>
              </w:rPr>
              <w:t>；</w:t>
            </w:r>
            <w:r>
              <w:rPr>
                <w:sz w:val="21"/>
                <w:b/>
                <w:color w:val="000000"/>
              </w:rPr>
              <w:t>（</w:t>
            </w:r>
            <w:r>
              <w:rPr>
                <w:sz w:val="21"/>
                <w:b/>
              </w:rPr>
              <w:t>提供以下</w:t>
            </w:r>
            <w:r>
              <w:rPr>
                <w:sz w:val="21"/>
                <w:b/>
              </w:rPr>
              <w:t>3种证明材料之一：①提供第三方检测机构出具的具有CMA或CNAS认证标识的检测合格的报告复印件并加盖投标人公章，②提供产品制造商官网用户使用手册材料并提供产品手册官网链接地址；③产品技术白皮书（</w:t>
            </w:r>
            <w:r>
              <w:rPr>
                <w:sz w:val="21"/>
                <w:b/>
              </w:rPr>
              <w:t>彩页或说明书</w:t>
            </w:r>
            <w:r>
              <w:rPr>
                <w:sz w:val="21"/>
                <w:b/>
              </w:rPr>
              <w:t>）材料）</w:t>
            </w:r>
            <w:r>
              <w:br/>
            </w:r>
            <w:r>
              <w:rPr>
                <w:sz w:val="21"/>
                <w:color w:val="000000"/>
              </w:rPr>
              <w:t xml:space="preserve">8.为加强接入终端和接入用户的管理力度，实现用户终端网络定位、用户便捷维护等功能，相应产品应支持PPPOE Plus技术； </w:t>
            </w:r>
            <w:r>
              <w:br/>
            </w:r>
            <w:r>
              <w:rPr>
                <w:sz w:val="21"/>
                <w:color w:val="000000"/>
              </w:rPr>
              <w:t>9.支持端口安全功能，支持将终端MAC地址、IP地址、VLAN ID 以及PORT号等多个元素灵活绑定，杜绝非法用户接入网络；</w:t>
            </w:r>
            <w:r>
              <w:br/>
            </w:r>
            <w:r>
              <w:rPr>
                <w:sz w:val="21"/>
                <w:color w:val="000000"/>
              </w:rPr>
              <w:t>10.支持标准、扩展ACL；支持端口隔离技术；支持dynamic arp 检测，支持dhcp snooping，支持ip source guard；</w:t>
            </w:r>
            <w:r>
              <w:br/>
            </w:r>
            <w:r>
              <w:rPr>
                <w:sz w:val="21"/>
                <w:color w:val="000000"/>
              </w:rPr>
              <w:t>11.支持流类型的分类，基于端口、MAC地址、IP地址、IP优先级、DSCP优先级、TCP/UDP端口号、协议类型等；</w:t>
            </w:r>
            <w:r>
              <w:br/>
            </w:r>
            <w:r>
              <w:rPr>
                <w:sz w:val="21"/>
                <w:color w:val="000000"/>
              </w:rPr>
              <w:t>12.支持SNMP、TELNET、CONSOLE、SSH和WEB管理等方式管理</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超五类双绞线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超</w:t>
            </w:r>
            <w:r>
              <w:rPr>
                <w:sz w:val="21"/>
              </w:rPr>
              <w:t>5类4对双绞线（</w:t>
            </w:r>
            <w:r>
              <w:rPr>
                <w:sz w:val="21"/>
              </w:rPr>
              <w:t>≥</w:t>
            </w:r>
            <w:r>
              <w:rPr>
                <w:sz w:val="21"/>
              </w:rPr>
              <w:t>305米/箱）</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超六类双绞线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超</w:t>
            </w:r>
            <w:r>
              <w:rPr>
                <w:sz w:val="21"/>
                <w:color w:val="000000"/>
              </w:rPr>
              <w:t>6类4对双绞线（</w:t>
            </w:r>
            <w:r>
              <w:rPr>
                <w:sz w:val="21"/>
              </w:rPr>
              <w:t>≥</w:t>
            </w:r>
            <w:r>
              <w:rPr>
                <w:sz w:val="21"/>
                <w:color w:val="000000"/>
              </w:rPr>
              <w:t>305米/箱）</w:t>
            </w:r>
            <w:r>
              <w:rPr>
                <w:sz w:val="21"/>
                <w:color w:val="000000"/>
              </w:rPr>
              <w:t>。</w:t>
            </w:r>
            <w:r>
              <w:rPr>
                <w:sz w:val="24"/>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9U机柜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规格：</w:t>
            </w:r>
            <w:r>
              <w:rPr>
                <w:sz w:val="21"/>
              </w:rPr>
              <w:t>长</w:t>
            </w:r>
            <w:r>
              <w:rPr>
                <w:sz w:val="21"/>
              </w:rPr>
              <w:t>501</w:t>
            </w:r>
            <w:r>
              <w:rPr>
                <w:sz w:val="21"/>
              </w:rPr>
              <w:t>mm</w:t>
            </w:r>
            <w:r>
              <w:rPr>
                <w:sz w:val="21"/>
              </w:rPr>
              <w:t>*</w:t>
            </w:r>
            <w:r>
              <w:rPr>
                <w:sz w:val="21"/>
              </w:rPr>
              <w:t>宽</w:t>
            </w:r>
            <w:r>
              <w:rPr>
                <w:sz w:val="21"/>
              </w:rPr>
              <w:t>450</w:t>
            </w:r>
            <w:r>
              <w:rPr>
                <w:sz w:val="21"/>
              </w:rPr>
              <w:t>mm</w:t>
            </w:r>
            <w:r>
              <w:rPr>
                <w:sz w:val="21"/>
              </w:rPr>
              <w:t>*</w:t>
            </w:r>
            <w:r>
              <w:rPr>
                <w:sz w:val="21"/>
              </w:rPr>
              <w:t>高</w:t>
            </w:r>
            <w:r>
              <w:rPr>
                <w:sz w:val="21"/>
              </w:rPr>
              <w:t>600</w:t>
            </w:r>
            <w:r>
              <w:rPr>
                <w:sz w:val="21"/>
              </w:rPr>
              <w:t>mm（各参数允许偏离值为±10mm）</w:t>
            </w:r>
            <w:r>
              <w:rPr>
                <w:sz w:val="21"/>
              </w:rPr>
              <w:t>，包含配套空气开关及电插排</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电源线-1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规格：</w:t>
            </w:r>
            <w:r>
              <w:rPr>
                <w:sz w:val="21"/>
                <w:color w:val="000000"/>
              </w:rPr>
              <w:t>RVV2*1.0m²</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电源线-2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规格：</w:t>
            </w:r>
            <w:r>
              <w:rPr>
                <w:sz w:val="21"/>
                <w:color w:val="000000"/>
              </w:rPr>
              <w:t>RVV3*1.5m²</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PVC护套管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直径</w:t>
            </w:r>
            <w:r>
              <w:rPr>
                <w:sz w:val="21"/>
                <w:color w:val="000000"/>
              </w:rPr>
              <w:t>20/32/50 PVC护套管</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电源避雷器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单相</w:t>
            </w:r>
            <w:r>
              <w:rPr>
                <w:sz w:val="21"/>
                <w:color w:val="000000"/>
              </w:rPr>
              <w:t>220v电源防雷保护器、单相2极</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接地线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规格：</w:t>
            </w:r>
            <w:r>
              <w:rPr>
                <w:sz w:val="21"/>
                <w:color w:val="000000"/>
              </w:rPr>
              <w:t>ZR BV6m²（</w:t>
            </w:r>
            <w:r>
              <w:rPr>
                <w:sz w:val="21"/>
                <w:color w:val="000000"/>
              </w:rPr>
              <w:t>≥</w:t>
            </w:r>
            <w:r>
              <w:rPr>
                <w:sz w:val="21"/>
                <w:color w:val="000000"/>
              </w:rPr>
              <w:t>100米/卷）</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汇聚机柜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长</w:t>
            </w:r>
            <w:r>
              <w:rPr>
                <w:sz w:val="21"/>
              </w:rPr>
              <w:t>800mm</w:t>
            </w:r>
            <w:r>
              <w:rPr>
                <w:sz w:val="21"/>
              </w:rPr>
              <w:t>*</w:t>
            </w:r>
            <w:r>
              <w:rPr>
                <w:sz w:val="21"/>
              </w:rPr>
              <w:t>宽</w:t>
            </w:r>
            <w:r>
              <w:rPr>
                <w:sz w:val="21"/>
              </w:rPr>
              <w:t>1000mm</w:t>
            </w:r>
            <w:r>
              <w:rPr>
                <w:sz w:val="21"/>
              </w:rPr>
              <w:t>*</w:t>
            </w:r>
            <w:r>
              <w:rPr>
                <w:sz w:val="21"/>
              </w:rPr>
              <w:t>高</w:t>
            </w:r>
            <w:r>
              <w:rPr>
                <w:sz w:val="21"/>
              </w:rPr>
              <w:t>2000mm（各参数允许偏离值为±10mm）</w:t>
            </w:r>
            <w:r>
              <w:rPr>
                <w:sz w:val="21"/>
              </w:rPr>
              <w:t>网络机柜</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室外防水设备箱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室外防水、冷扎钢板材、带防盗锁、静电烤漆</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监控专业立杆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国标</w:t>
            </w:r>
            <w:r>
              <w:rPr>
                <w:sz w:val="21"/>
                <w:color w:val="000000"/>
              </w:rPr>
              <w:t>/镀锌+静电喷漆工艺/5m/主杆Φ114-90(4m)//壁厚:</w:t>
            </w:r>
            <w:r>
              <w:rPr>
                <w:sz w:val="21"/>
                <w:color w:val="000000"/>
              </w:rPr>
              <w:t>≥</w:t>
            </w:r>
            <w:r>
              <w:rPr>
                <w:sz w:val="21"/>
                <w:color w:val="000000"/>
              </w:rPr>
              <w:t>3mm/基坑埋地桩Φ18</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立杆横臂支架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安装横臂、万能支撑架、撑杆</w:t>
            </w:r>
            <w:r>
              <w:rPr>
                <w:sz w:val="21"/>
                <w:color w:val="000000"/>
              </w:rPr>
              <w:t>(管径:76mm/60mm，表面处理:脱脂、酸洗、磷化、静电烤漆)</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光纤收发器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一、</w:t>
            </w:r>
            <w:r>
              <w:rPr>
                <w:sz w:val="21"/>
                <w:color w:val="000000"/>
              </w:rPr>
              <w:t>千兆单模单纤光纤收发器</w:t>
            </w:r>
            <w:r>
              <w:br/>
            </w:r>
            <w:r>
              <w:rPr>
                <w:sz w:val="21"/>
                <w:color w:val="000000"/>
              </w:rPr>
              <w:t>1.≥</w:t>
            </w:r>
            <w:r>
              <w:rPr>
                <w:sz w:val="21"/>
                <w:color w:val="000000"/>
              </w:rPr>
              <w:t>1个千兆SC光纤接口，</w:t>
            </w:r>
            <w:r>
              <w:rPr>
                <w:sz w:val="21"/>
                <w:color w:val="000000"/>
              </w:rPr>
              <w:t>≥</w:t>
            </w:r>
            <w:r>
              <w:rPr>
                <w:sz w:val="21"/>
                <w:color w:val="000000"/>
              </w:rPr>
              <w:t>1个千兆RJ45端口；</w:t>
            </w:r>
            <w:r>
              <w:br/>
            </w:r>
            <w:r>
              <w:rPr>
                <w:sz w:val="21"/>
                <w:color w:val="000000"/>
              </w:rPr>
              <w:t>2.</w:t>
            </w:r>
            <w:r>
              <w:rPr>
                <w:sz w:val="21"/>
                <w:color w:val="000000"/>
              </w:rPr>
              <w:t>单模单纤传输，远传输距离</w:t>
            </w:r>
            <w:r>
              <w:rPr>
                <w:sz w:val="21"/>
                <w:color w:val="000000"/>
              </w:rPr>
              <w:t>≥</w:t>
            </w:r>
            <w:r>
              <w:rPr>
                <w:sz w:val="21"/>
                <w:color w:val="000000"/>
              </w:rPr>
              <w:t>20km ；</w:t>
            </w:r>
            <w:r>
              <w:br/>
            </w:r>
            <w:r>
              <w:rPr>
                <w:sz w:val="21"/>
                <w:color w:val="000000"/>
              </w:rPr>
              <w:t>3.</w:t>
            </w:r>
            <w:r>
              <w:rPr>
                <w:sz w:val="21"/>
                <w:color w:val="000000"/>
              </w:rPr>
              <w:t>工作波长：</w:t>
            </w:r>
            <w:r>
              <w:rPr>
                <w:sz w:val="21"/>
                <w:color w:val="000000"/>
              </w:rPr>
              <w:t>1550nm（发送）、1310nm（接收）；</w:t>
            </w:r>
            <w:r>
              <w:br/>
            </w:r>
            <w:r>
              <w:rPr>
                <w:sz w:val="21"/>
                <w:color w:val="000000"/>
              </w:rPr>
              <w:t>4.≥</w:t>
            </w:r>
            <w:r>
              <w:rPr>
                <w:sz w:val="21"/>
                <w:color w:val="000000"/>
              </w:rPr>
              <w:t>1个千兆SC光纤接口，</w:t>
            </w:r>
            <w:r>
              <w:rPr>
                <w:sz w:val="21"/>
                <w:color w:val="000000"/>
              </w:rPr>
              <w:t>≥</w:t>
            </w:r>
            <w:r>
              <w:rPr>
                <w:sz w:val="21"/>
                <w:color w:val="000000"/>
              </w:rPr>
              <w:t xml:space="preserve">4个千兆RJ45接口带POE供电； </w:t>
            </w:r>
            <w:r>
              <w:br/>
            </w:r>
            <w:r>
              <w:rPr>
                <w:sz w:val="21"/>
                <w:color w:val="000000"/>
              </w:rPr>
              <w:t>5.</w:t>
            </w:r>
            <w:r>
              <w:rPr>
                <w:sz w:val="21"/>
                <w:color w:val="000000"/>
              </w:rPr>
              <w:t>基于波分复用技术，单模单纤传输，远传输距离</w:t>
            </w:r>
            <w:r>
              <w:rPr>
                <w:sz w:val="21"/>
                <w:color w:val="000000"/>
              </w:rPr>
              <w:t>≥</w:t>
            </w:r>
            <w:r>
              <w:rPr>
                <w:sz w:val="21"/>
                <w:color w:val="000000"/>
              </w:rPr>
              <w:t>20公里</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24芯光纤终端盒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24芯光纤ODF架</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24芯光纤ODF架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1.24</w:t>
            </w:r>
            <w:r>
              <w:rPr>
                <w:sz w:val="21"/>
              </w:rPr>
              <w:t>芯光纤终端盒，含法兰及尾纤</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8芯光缆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室外铠装单模</w:t>
            </w:r>
            <w:r>
              <w:rPr>
                <w:sz w:val="21"/>
                <w:color w:val="000000"/>
              </w:rPr>
              <w:t>8芯光缆</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子管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w:t>
            </w:r>
            <w:r>
              <w:rPr>
                <w:sz w:val="21"/>
                <w:color w:val="000000"/>
              </w:rPr>
              <w:t>32通信专用PE子管</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韩山师范学院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采购包1：保证金人民币：21,000.00元整。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（1）以项目中标金额作为招标代理服务费的计算基数； （2）招标代理服务费采用差额定率累进法进行计算，按照以下标准计算后下浮20%计取： 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安防（东区实验楼、南三区教学实验楼及周边环境）平台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采购包1（智慧安防（东区实验楼、南三区教学实验楼及周边环境）平台建设项目）：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采购包1（智慧安防（东区实验楼、南三区教学实验楼及周边环境）平台建设项目）：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采购包1（智慧安防（东区实验楼、南三区教学实验楼及周边环境）平台建设项目）：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投标总报价没有超出预算总金额。</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采购包1(智慧安防（东区实验楼、南三区教学实验楼及周边环境）平台建设项目):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(20.0分)</w:t>
            </w:r>
          </w:p>
        </w:tc>
        <w:tc>
          <w:tcPr>
            <w:tcW w:type="dxa" w:w="5076"/>
          </w:tcPr>
          <w:p>
            <w:pPr>
              <w:pStyle w:val="null3"/>
              <w:jc w:val="left"/>
            </w:pPr>
            <w:r>
              <w:rPr/>
              <w:t>根据投标人对“第二章 采购需求中的附表一至附表四十”的“具体技术(参数)要求”情况评审：每满足一项带“▲”满足要求的，得2分，本项最高得20分。 注：如采购需求有要求提供具体证明材料的，需按采购需求要求提供；如采购需求无明确要求提供的证明材料，则以投标人提供的响应情况为准，不按要求提供或提供不符的视为负偏离。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一般条款响应情况 (10.0分)</w:t>
            </w:r>
          </w:p>
        </w:tc>
        <w:tc>
          <w:tcPr>
            <w:tcW w:type="dxa" w:w="5076"/>
          </w:tcPr>
          <w:p>
            <w:pPr>
              <w:pStyle w:val="null3"/>
              <w:jc w:val="left"/>
            </w:pPr>
            <w:r>
              <w:rPr/>
              <w:t>根据投标人对“第二章 采购需求中的附表一至附表四十”的“具体技术(参数)要求”的一般技术条款（不含带“▲”及“★”条款）响应情况进行评分。得分计算公式=（一般技术参数总数-负偏离总数）/一般技术参数总数×10分，结果四舍五入保留两位小数；本项目一般技术参数共251条。 注：如采购需求有要求提供具体证明材料的，需按采购需求要求提供；如采购需求无明确要求提供的证明材料，则以投标人提供的响应情况为准，不按要求提供或提供不符的视为负偏离。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(8.0分)</w:t>
            </w:r>
            <w:r>
              <w:rPr/>
              <w:t>，（等次分值选择：</w:t>
            </w:r>
            <w:r>
              <w:rPr/>
              <w:t>0.0;</w:t>
            </w:r>
            <w:r>
              <w:rPr/>
              <w:t>2.0;</w:t>
            </w:r>
            <w:r>
              <w:rPr/>
              <w:t>5.0;</w:t>
            </w:r>
            <w:r>
              <w:rPr/>
              <w:t>8.0;</w:t>
            </w:r>
            <w:r>
              <w:rPr/>
              <w:t>）</w:t>
            </w:r>
          </w:p>
        </w:tc>
        <w:tc>
          <w:tcPr>
            <w:tcW w:type="dxa" w:w="5076"/>
          </w:tcPr>
          <w:p>
            <w:pPr>
              <w:pStyle w:val="null3"/>
              <w:jc w:val="left"/>
            </w:pPr>
            <w:r>
              <w:rPr/>
              <w:t>根据投标人提供的技术服务方案（包括安装、调试等）进行打分： （1）技术服务方案具体，可行性高的，得8分； （2）技术服务方案较具体，可行性较高的，得5分； （3）技术服务方案基本具体，可行性一般的，得2分； （4）未提供技术服务方案，得0分。</w:t>
            </w:r>
          </w:p>
        </w:tc>
      </w:tr>
      <w:tr>
        <w:tc>
          <w:tcPr>
            <w:tcW w:type="dxa" w:w="922"/>
            <w:gridSpan w:val="2"/>
            <w:vMerge/>
          </w:tcPr>
          <w:p/>
        </w:tc>
        <w:tc>
          <w:tcPr>
            <w:tcW w:type="dxa" w:w="2307"/>
          </w:tcPr>
          <w:p>
            <w:pPr>
              <w:pStyle w:val="null3"/>
              <w:jc w:val="left"/>
            </w:pPr>
            <w:r>
              <w:rPr/>
              <w:t>培训方案 (6.0分)</w:t>
            </w:r>
            <w:r>
              <w:rPr/>
              <w:t>，（等次分值选择：</w:t>
            </w:r>
            <w:r>
              <w:rPr/>
              <w:t>0.0;</w:t>
            </w:r>
            <w:r>
              <w:rPr/>
              <w:t>2.0;</w:t>
            </w:r>
            <w:r>
              <w:rPr/>
              <w:t>4.0;</w:t>
            </w:r>
            <w:r>
              <w:rPr/>
              <w:t>6.0;</w:t>
            </w:r>
            <w:r>
              <w:rPr/>
              <w:t>）</w:t>
            </w:r>
          </w:p>
        </w:tc>
        <w:tc>
          <w:tcPr>
            <w:tcW w:type="dxa" w:w="5076"/>
          </w:tcPr>
          <w:p>
            <w:pPr>
              <w:pStyle w:val="null3"/>
              <w:jc w:val="left"/>
            </w:pPr>
            <w:r>
              <w:rPr/>
              <w:t>根据投标人提供的培训方案，包括培训计划、时间安排、人员安排，内容安排、考核及效果评估等进行打分： （1）针对本项目的培训方案详细具体，可行性、可操作性强、培训计划全面，得6分； （2）针对本项目的培训服务方案基本具体，可行性、可操作性一般、培训计划基本全面，得4分； （3）针对本项目的培训服务方案不够详细具体，可行性、可操作性一般、培训计划一般，得2分； （4）未提供培训方案，得0分。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4.0;</w:t>
            </w:r>
            <w:r>
              <w:rPr/>
              <w:t>6.0;</w:t>
            </w:r>
            <w:r>
              <w:rPr/>
              <w:t>）</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（1）售后服务内容全面、售后服务计划、保障措施及人员支持安排清晰明确且合理可行，完全满足用户需求，得6分； （2）售后服务内容基本全面、售后服务计划、保障措施及人员支持安排清晰且基本合理，基本满足用户需求，得4分； （3）售后服务内容不够全面、售后服务计划、保障措施及人员支持安排不清晰或不够合理，得2分；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投标人自2021年1月1日至今完成同类业绩项目情况，每提供一项得2分，最高得10分。 注：以合同签订时间为准，提供合同复印件，同一单位不重复计分，无法认定或不提供不得分。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注：提供客户满意度评价证明材料（须含甲方或其使用单位的盖章），不提供或无法认定的不得分。</w:t>
            </w:r>
          </w:p>
        </w:tc>
      </w:tr>
      <w:tr>
        <w:tc>
          <w:tcPr>
            <w:tcW w:type="dxa" w:w="922"/>
            <w:gridSpan w:val="2"/>
            <w:vMerge/>
          </w:tcPr>
          <w:p/>
        </w:tc>
        <w:tc>
          <w:tcPr>
            <w:tcW w:type="dxa" w:w="2307"/>
          </w:tcPr>
          <w:p>
            <w:pPr>
              <w:pStyle w:val="null3"/>
              <w:jc w:val="left"/>
            </w:pPr>
            <w:r>
              <w:rPr/>
              <w:t>服务团队 (5.0分)</w:t>
            </w:r>
          </w:p>
        </w:tc>
        <w:tc>
          <w:tcPr>
            <w:tcW w:type="dxa" w:w="5076"/>
          </w:tcPr>
          <w:p>
            <w:pPr>
              <w:pStyle w:val="null3"/>
              <w:jc w:val="left"/>
            </w:pPr>
            <w:r>
              <w:rPr/>
              <w:t>投标人拟投入本项目的人员： 每有一人具有计算机技术与软件专业技术资格（水平）考试中的系统集成项目工程师证书的，得2.5分，最高得5分。 注：提供上述人员的证书复印件及在本单位任职的证明材料（如加盖所在地区政府有关部门印章的打印日期在本项目投标截止日之前六个月以内任一月的《投保单》或《社会保险参保人员证明》，或单位代缴个人所得税税单，或加盖单位印章的工作复印件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w:t>
      </w:r>
      <w:r>
        <w:rPr>
          <w:sz w:val="72"/>
          <w:b/>
        </w:rPr>
        <w:t>同</w:t>
      </w:r>
      <w:r>
        <w:rPr>
          <w:sz w:val="72"/>
          <w:b/>
        </w:rPr>
        <w:t>书</w:t>
      </w:r>
    </w:p>
    <w:p>
      <w:pPr>
        <w:pStyle w:val="null3"/>
        <w:jc w:val="center"/>
      </w:pPr>
      <w:r>
        <w:rPr>
          <w:sz w:val="24"/>
          <w:b/>
        </w:rPr>
        <w:t xml:space="preserve"> </w:t>
      </w:r>
      <w:r>
        <w:br/>
      </w:r>
      <w:r>
        <w:rPr>
          <w:sz w:val="20"/>
          <w:b/>
        </w:rPr>
        <w:t>（注：本合同仅为合同的参考文本，合同签订双方可根据项目的具体要求进行修订，但不得偏离实质性条款。）</w:t>
      </w:r>
    </w:p>
    <w:p>
      <w:pPr>
        <w:pStyle w:val="null3"/>
        <w:jc w:val="both"/>
      </w:pPr>
      <w:r>
        <w:rPr>
          <w:sz w:val="24"/>
          <w:b/>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40"/>
      </w:tblGrid>
      <w:tr>
        <w:tc>
          <w:tcPr>
            <w:tcW w:type="dxa" w:w="7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b/>
              </w:rPr>
              <w:t xml:space="preserve">  </w:t>
            </w:r>
          </w:p>
        </w:tc>
      </w:tr>
      <w:tr>
        <w:tc>
          <w:tcPr>
            <w:tcW w:type="dxa" w:w="7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32"/>
                <w:b/>
              </w:rPr>
              <w:t>项目名称：</w:t>
            </w:r>
            <w:r>
              <w:rPr>
                <w:sz w:val="28"/>
                <w:b/>
              </w:rPr>
              <w:t>“                    ”项目</w:t>
            </w:r>
          </w:p>
        </w:tc>
      </w:tr>
      <w:tr>
        <w:tc>
          <w:tcPr>
            <w:tcW w:type="dxa" w:w="7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合同编号：</w:t>
            </w:r>
            <w:r>
              <w:rPr>
                <w:sz w:val="28"/>
                <w:b/>
                <w:color w:val="000000"/>
                <w:u w:val="single"/>
              </w:rPr>
              <w:t>粤韩师合同【</w:t>
            </w:r>
            <w:r>
              <w:rPr>
                <w:sz w:val="28"/>
                <w:b/>
                <w:color w:val="000000"/>
                <w:u w:val="single"/>
              </w:rPr>
              <w:t>2024】   号</w:t>
            </w:r>
            <w:r>
              <w:rPr>
                <w:sz w:val="24"/>
                <w:b/>
                <w:u w:val="single"/>
              </w:rPr>
              <w:t xml:space="preserve"> </w:t>
            </w:r>
          </w:p>
        </w:tc>
      </w:tr>
      <w:tr>
        <w:tc>
          <w:tcPr>
            <w:tcW w:type="dxa" w:w="714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sz w:val="28"/>
                <w:b/>
              </w:rPr>
              <w:t>合同分类：</w:t>
            </w:r>
          </w:p>
        </w:tc>
      </w:tr>
      <w:tr>
        <w:tc>
          <w:tcPr>
            <w:tcW w:type="dxa" w:w="7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both"/>
      </w:pPr>
      <w:r>
        <w:rPr>
          <w:sz w:val="21"/>
        </w:rPr>
        <w:t>甲</w:t>
      </w:r>
      <w:r>
        <w:rPr>
          <w:sz w:val="21"/>
        </w:rPr>
        <w:t xml:space="preserve">    </w:t>
      </w:r>
      <w:r>
        <w:rPr>
          <w:sz w:val="21"/>
        </w:rPr>
        <w:t>方：</w:t>
      </w:r>
      <w:r>
        <w:rPr>
          <w:sz w:val="21"/>
        </w:rPr>
        <w:t>韩山师范学院</w:t>
      </w:r>
      <w:r>
        <w:rPr>
          <w:sz w:val="24"/>
          <w:b/>
        </w:rPr>
        <w:t xml:space="preserve"> </w:t>
      </w:r>
    </w:p>
    <w:p>
      <w:pPr>
        <w:pStyle w:val="null3"/>
        <w:jc w:val="both"/>
      </w:pPr>
      <w:r>
        <w:rPr>
          <w:sz w:val="21"/>
        </w:rPr>
        <w:t>地</w:t>
      </w:r>
      <w:r>
        <w:rPr>
          <w:sz w:val="21"/>
        </w:rPr>
        <w:t xml:space="preserve">    </w:t>
      </w:r>
      <w:r>
        <w:rPr>
          <w:sz w:val="21"/>
        </w:rPr>
        <w:t>址：广东省潮州市湘桥区桥东韩山师范学院</w:t>
      </w:r>
    </w:p>
    <w:p>
      <w:pPr>
        <w:pStyle w:val="null3"/>
        <w:jc w:val="both"/>
      </w:pPr>
      <w:r>
        <w:rPr>
          <w:sz w:val="21"/>
        </w:rPr>
        <w:t>乙</w:t>
      </w:r>
      <w:r>
        <w:rPr>
          <w:sz w:val="21"/>
        </w:rPr>
        <w:t xml:space="preserve">    </w:t>
      </w:r>
      <w:r>
        <w:rPr>
          <w:sz w:val="21"/>
        </w:rPr>
        <w:t>方：</w:t>
      </w:r>
      <w:r>
        <w:rPr>
          <w:sz w:val="24"/>
          <w:b/>
        </w:rPr>
        <w:t xml:space="preserve"> </w:t>
      </w:r>
    </w:p>
    <w:p>
      <w:pPr>
        <w:pStyle w:val="null3"/>
        <w:jc w:val="left"/>
      </w:pPr>
      <w:r>
        <w:rPr>
          <w:sz w:val="21"/>
        </w:rPr>
        <w:t>地</w:t>
      </w:r>
      <w:r>
        <w:rPr>
          <w:sz w:val="21"/>
        </w:rPr>
        <w:t xml:space="preserve">    </w:t>
      </w:r>
      <w:r>
        <w:rPr>
          <w:sz w:val="21"/>
        </w:rPr>
        <w:t>址：</w:t>
      </w:r>
    </w:p>
    <w:p>
      <w:pPr>
        <w:pStyle w:val="null3"/>
        <w:jc w:val="both"/>
      </w:pPr>
      <w:r>
        <w:rPr>
          <w:sz w:val="21"/>
        </w:rPr>
        <w:t xml:space="preserve">    </w:t>
      </w:r>
      <w:r>
        <w:rPr>
          <w:sz w:val="21"/>
        </w:rPr>
        <w:t>根据韩山师范学院关于</w:t>
      </w:r>
      <w:r>
        <w:rPr>
          <w:sz w:val="21"/>
          <w:u w:val="single"/>
        </w:rPr>
        <w:t>“</w:t>
      </w:r>
      <w:r>
        <w:rPr>
          <w:sz w:val="24"/>
          <w:u w:val="single"/>
        </w:rPr>
        <w:t xml:space="preserve">                               </w:t>
      </w:r>
      <w:r>
        <w:rPr>
          <w:sz w:val="21"/>
          <w:u w:val="single"/>
        </w:rPr>
        <w:t>”</w:t>
      </w:r>
      <w:r>
        <w:rPr>
          <w:sz w:val="21"/>
        </w:rPr>
        <w:t>项目</w:t>
      </w:r>
      <w:r>
        <w:rPr>
          <w:sz w:val="21"/>
        </w:rPr>
        <w:t>（项目编号：</w:t>
      </w:r>
      <w:r>
        <w:rPr>
          <w:sz w:val="24"/>
          <w:u w:val="single"/>
        </w:rPr>
        <w:t xml:space="preserve">               </w:t>
      </w:r>
      <w:r>
        <w:rPr>
          <w:sz w:val="21"/>
        </w:rPr>
        <w:t>）</w:t>
      </w:r>
      <w:r>
        <w:rPr>
          <w:sz w:val="21"/>
        </w:rPr>
        <w:t>招标</w:t>
      </w:r>
      <w:r>
        <w:rPr>
          <w:sz w:val="21"/>
        </w:rPr>
        <w:t>结果，按照《中华人民共和国招标投标法》、《中华人民共和国政府采购法》、《中华人民共和国民法典》的规定，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jc w:val="both"/>
      </w:pPr>
      <w:r>
        <w:rPr>
          <w:sz w:val="21"/>
          <w:b/>
        </w:rPr>
        <w:t>一</w:t>
      </w:r>
      <w:r>
        <w:rPr>
          <w:sz w:val="21"/>
          <w:b/>
        </w:rPr>
        <w:t>、</w:t>
      </w:r>
      <w:r>
        <w:rPr>
          <w:sz w:val="21"/>
          <w:b/>
        </w:rPr>
        <w:t>设备清单</w:t>
      </w:r>
    </w:p>
    <w:tbl>
      <w:tblPr>
        <w:tblW w:w="0" w:type="auto"/>
        <w:tblBorders>
          <w:top w:val="none" w:color="000000" w:sz="4"/>
          <w:left w:val="none" w:color="000000" w:sz="4"/>
          <w:bottom w:val="none" w:color="000000" w:sz="4"/>
          <w:right w:val="none" w:color="000000" w:sz="4"/>
          <w:insideH w:val="none"/>
          <w:insideV w:val="none"/>
        </w:tblBorders>
      </w:tblPr>
      <w:tblGrid>
        <w:gridCol w:w="579"/>
        <w:gridCol w:w="1353"/>
        <w:gridCol w:w="1880"/>
        <w:gridCol w:w="1513"/>
        <w:gridCol w:w="815"/>
        <w:gridCol w:w="722"/>
        <w:gridCol w:w="722"/>
        <w:gridCol w:w="723"/>
      </w:tblGrid>
      <w:tr>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品牌、型号、技术参数</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 xml:space="preserve"> </w:t>
            </w:r>
            <w:r>
              <w:rPr>
                <w:sz w:val="21"/>
                <w:b/>
              </w:rPr>
              <w:t>生产厂家、产地</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总价（元）</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合计总金额：大写：人民币</w:t>
            </w:r>
            <w:r>
              <w:rPr>
                <w:sz w:val="24"/>
                <w:b/>
                <w:u w:val="single"/>
              </w:rPr>
              <w:t xml:space="preserve">                    </w:t>
            </w:r>
            <w:r>
              <w:rPr>
                <w:sz w:val="21"/>
                <w:b/>
              </w:rPr>
              <w:t>（小写：</w:t>
            </w:r>
            <w:r>
              <w:rPr>
                <w:sz w:val="21"/>
                <w:b/>
              </w:rPr>
              <w:t>￥</w:t>
            </w:r>
            <w:r>
              <w:rPr>
                <w:sz w:val="24"/>
                <w:b/>
                <w:u w:val="single"/>
              </w:rPr>
              <w:t xml:space="preserve">                </w:t>
            </w:r>
            <w:r>
              <w:rPr>
                <w:sz w:val="21"/>
                <w:b/>
              </w:rPr>
              <w:t>元）</w:t>
            </w:r>
          </w:p>
        </w:tc>
      </w:tr>
    </w:tbl>
    <w:p>
      <w:pPr>
        <w:pStyle w:val="null3"/>
        <w:ind w:firstLine="420"/>
        <w:jc w:val="both"/>
      </w:pPr>
      <w:r>
        <w:rPr>
          <w:sz w:val="21"/>
        </w:rPr>
        <w:t>合同价款总额包括合同</w:t>
      </w:r>
      <w:r>
        <w:rPr>
          <w:sz w:val="21"/>
        </w:rPr>
        <w:t>设备价款、</w:t>
      </w:r>
      <w:r>
        <w:rPr>
          <w:sz w:val="21"/>
        </w:rPr>
        <w:t>乙方设计、设备安装、</w:t>
      </w:r>
      <w:r>
        <w:rPr>
          <w:sz w:val="21"/>
        </w:rPr>
        <w:t>随机零配件、标配工具、运输保险、调试、培训、质保期服务、各项税费及合同实施过程中不可预见费用等</w:t>
      </w:r>
      <w:r>
        <w:rPr>
          <w:sz w:val="21"/>
        </w:rPr>
        <w:t>。</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left"/>
      </w:pPr>
      <w:r>
        <w:rPr>
          <w:sz w:val="21"/>
        </w:rPr>
        <w:t>合同金额为（大写）：</w:t>
      </w:r>
      <w:r>
        <w:rPr>
          <w:sz w:val="24"/>
          <w:u w:val="single"/>
        </w:rPr>
        <w:t xml:space="preserve">                </w:t>
      </w:r>
      <w:r>
        <w:rPr>
          <w:sz w:val="24"/>
          <w:b/>
          <w:u w:val="single"/>
        </w:rPr>
        <w:t xml:space="preserve"> </w:t>
      </w:r>
      <w:r>
        <w:rPr>
          <w:sz w:val="21"/>
        </w:rPr>
        <w:t>小写</w:t>
      </w:r>
      <w:r>
        <w:rPr>
          <w:sz w:val="21"/>
        </w:rPr>
        <w:t>￥</w:t>
      </w:r>
      <w:r>
        <w:rPr>
          <w:sz w:val="24"/>
          <w:u w:val="single"/>
        </w:rPr>
        <w:t xml:space="preserve">                 </w:t>
      </w:r>
      <w:r>
        <w:rPr>
          <w:sz w:val="21"/>
          <w:u w:val="single"/>
        </w:rPr>
        <w:t>元</w:t>
      </w:r>
      <w:r>
        <w:rPr>
          <w:sz w:val="21"/>
          <w:u w:val="single"/>
        </w:rPr>
        <w:t>。</w:t>
      </w:r>
    </w:p>
    <w:p>
      <w:pPr>
        <w:pStyle w:val="null3"/>
        <w:jc w:val="both"/>
      </w:pPr>
      <w:r>
        <w:rPr>
          <w:sz w:val="21"/>
          <w:b/>
        </w:rPr>
        <w:t>三、交货期、交货方式及交货地点</w:t>
      </w:r>
    </w:p>
    <w:p>
      <w:pPr>
        <w:pStyle w:val="null3"/>
        <w:ind w:firstLine="420"/>
        <w:jc w:val="both"/>
      </w:pPr>
      <w:r>
        <w:rPr>
          <w:sz w:val="21"/>
        </w:rPr>
        <w:t>1.交货期：合同签订后，乙方在收到甲方可供货的书面通知后，</w:t>
      </w:r>
      <w:r>
        <w:rPr>
          <w:sz w:val="24"/>
          <w:u w:val="single"/>
        </w:rPr>
        <w:t xml:space="preserve">    </w:t>
      </w:r>
      <w:r>
        <w:rPr>
          <w:sz w:val="21"/>
        </w:rPr>
        <w:t>天内完成设备供货、安装调试、交付使用（合同完成设备或产品的交付时间按乙方提交验收报告书时间为准）。</w:t>
      </w:r>
    </w:p>
    <w:p>
      <w:pPr>
        <w:pStyle w:val="null3"/>
        <w:ind w:firstLine="420"/>
        <w:jc w:val="both"/>
      </w:pPr>
      <w:r>
        <w:rPr>
          <w:sz w:val="21"/>
        </w:rPr>
        <w:t>2.乙方应将所供货物的用户手册、保修手册、有关资料及配件、随机工具等（若有）交付给甲方。</w:t>
      </w:r>
    </w:p>
    <w:p>
      <w:pPr>
        <w:pStyle w:val="null3"/>
        <w:ind w:firstLine="420"/>
        <w:jc w:val="both"/>
      </w:pPr>
      <w:r>
        <w:rPr>
          <w:sz w:val="21"/>
        </w:rPr>
        <w:t>3.交货地点： 潮州市桥东韩山师范学院内（甲方指定地点）</w:t>
      </w:r>
    </w:p>
    <w:p>
      <w:pPr>
        <w:pStyle w:val="null3"/>
        <w:ind w:firstLine="420"/>
        <w:jc w:val="both"/>
      </w:pPr>
      <w:r>
        <w:rPr>
          <w:sz w:val="21"/>
        </w:rPr>
        <w:t>四、付款方式</w:t>
      </w:r>
    </w:p>
    <w:p>
      <w:pPr>
        <w:pStyle w:val="null3"/>
        <w:ind w:firstLine="420"/>
        <w:jc w:val="both"/>
      </w:pPr>
      <w:r>
        <w:rPr>
          <w:sz w:val="21"/>
        </w:rPr>
        <w:t>1.支付方式：按</w:t>
      </w:r>
      <w:r>
        <w:rPr>
          <w:sz w:val="21"/>
        </w:rPr>
        <w:t>招标文件中的第二章采购</w:t>
      </w:r>
      <w:r>
        <w:rPr>
          <w:sz w:val="21"/>
        </w:rPr>
        <w:t>需求</w:t>
      </w:r>
      <w:r>
        <w:rPr>
          <w:sz w:val="21"/>
        </w:rPr>
        <w:t>的</w:t>
      </w:r>
      <w:r>
        <w:rPr>
          <w:sz w:val="21"/>
        </w:rPr>
        <w:t>相关规定</w:t>
      </w:r>
      <w:r>
        <w:rPr>
          <w:sz w:val="21"/>
        </w:rPr>
        <w:t>。</w:t>
      </w:r>
    </w:p>
    <w:p>
      <w:pPr>
        <w:pStyle w:val="null3"/>
        <w:ind w:firstLine="420"/>
        <w:jc w:val="both"/>
      </w:pPr>
      <w:r>
        <w:rPr>
          <w:sz w:val="21"/>
        </w:rPr>
        <w:t>2.甲方向乙方账户汇出款项后，即视为已履行付款义务，在汇款过程中，因乙方账户的原因（包括但不限于账号被注销、被冻结等）导致其无法收取款项的，由乙方承担相应后果。</w:t>
      </w:r>
    </w:p>
    <w:p>
      <w:pPr>
        <w:pStyle w:val="null3"/>
        <w:ind w:firstLine="420"/>
        <w:jc w:val="both"/>
      </w:pPr>
      <w:r>
        <w:rPr>
          <w:sz w:val="21"/>
        </w:rPr>
        <w:t>3.乙方向甲方开具发票的信息：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60"/>
        <w:gridCol w:w="6446"/>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单位名称</w:t>
            </w:r>
          </w:p>
        </w:tc>
        <w:tc>
          <w:tcPr>
            <w:tcW w:type="dxa" w:w="6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韩山师范学院</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社会信用代码</w:t>
            </w:r>
          </w:p>
        </w:tc>
        <w:tc>
          <w:tcPr>
            <w:tcW w:type="dxa" w:w="6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12440000457303845M</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地址</w:t>
            </w:r>
          </w:p>
        </w:tc>
        <w:tc>
          <w:tcPr>
            <w:tcW w:type="dxa" w:w="6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广东省潮州市湘桥区桥东韩山师范学院</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电话号码</w:t>
            </w:r>
          </w:p>
        </w:tc>
        <w:tc>
          <w:tcPr>
            <w:tcW w:type="dxa" w:w="6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07682523213</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开户行</w:t>
            </w:r>
          </w:p>
        </w:tc>
        <w:tc>
          <w:tcPr>
            <w:tcW w:type="dxa" w:w="6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中国建设银行潮州市分行</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开户行账号</w:t>
            </w:r>
          </w:p>
        </w:tc>
        <w:tc>
          <w:tcPr>
            <w:tcW w:type="dxa" w:w="6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44001808699050078001</w:t>
            </w:r>
          </w:p>
        </w:tc>
      </w:tr>
    </w:tbl>
    <w:p>
      <w:pPr>
        <w:pStyle w:val="null3"/>
        <w:jc w:val="both"/>
      </w:pPr>
      <w:r>
        <w:rPr>
          <w:sz w:val="21"/>
          <w:b/>
        </w:rPr>
        <w:t>五、质保期及售后服务要求</w:t>
      </w:r>
    </w:p>
    <w:p>
      <w:pPr>
        <w:pStyle w:val="null3"/>
        <w:ind w:firstLine="420"/>
        <w:jc w:val="both"/>
      </w:pPr>
      <w:r>
        <w:rPr>
          <w:sz w:val="21"/>
        </w:rPr>
        <w:t>1.</w:t>
      </w:r>
      <w:r>
        <w:rPr>
          <w:sz w:val="21"/>
        </w:rPr>
        <w:t>项目中所有设备都必须提供</w:t>
      </w:r>
      <w:r>
        <w:rPr>
          <w:sz w:val="24"/>
          <w:u w:val="single"/>
        </w:rPr>
        <w:t xml:space="preserve"> </w:t>
      </w:r>
      <w:r>
        <w:rPr>
          <w:sz w:val="24"/>
          <w:u w:val="single"/>
        </w:rPr>
        <w:t xml:space="preserve">   </w:t>
      </w:r>
      <w:r>
        <w:rPr>
          <w:sz w:val="21"/>
        </w:rPr>
        <w:t>年的质保期及终身维护。如产品生产厂家的质保条款年限大于</w:t>
      </w:r>
      <w:r>
        <w:rPr>
          <w:sz w:val="24"/>
          <w:u w:val="single"/>
        </w:rPr>
        <w:t xml:space="preserve"> </w:t>
      </w:r>
      <w:r>
        <w:rPr>
          <w:sz w:val="24"/>
          <w:u w:val="single"/>
        </w:rPr>
        <w:t xml:space="preserve">    </w:t>
      </w:r>
      <w:r>
        <w:rPr>
          <w:sz w:val="21"/>
        </w:rPr>
        <w:t>年的，按厂家的质保期（</w:t>
      </w:r>
      <w:r>
        <w:rPr>
          <w:sz w:val="24"/>
          <w:u w:val="single"/>
        </w:rPr>
        <w:t xml:space="preserve"> </w:t>
      </w:r>
      <w:r>
        <w:rPr>
          <w:sz w:val="24"/>
          <w:u w:val="single"/>
        </w:rPr>
        <w:t xml:space="preserve">    </w:t>
      </w:r>
      <w:r>
        <w:rPr>
          <w:sz w:val="21"/>
        </w:rPr>
        <w:t>年）计算。项目总报价中已经包括了质保期内的维修费用，在质保期内，如出现非人为及不可抗力因素造成的质量问题，乙方应承担相应的维修费用，甲方不承担额外他一切费用。</w:t>
      </w:r>
    </w:p>
    <w:p>
      <w:pPr>
        <w:pStyle w:val="null3"/>
        <w:ind w:firstLine="420"/>
        <w:jc w:val="both"/>
      </w:pPr>
      <w:r>
        <w:rPr>
          <w:sz w:val="21"/>
        </w:rPr>
        <w:t>2.</w:t>
      </w:r>
      <w:r>
        <w:rPr>
          <w:sz w:val="21"/>
        </w:rPr>
        <w:t xml:space="preserve"> </w:t>
      </w:r>
      <w:r>
        <w:rPr>
          <w:sz w:val="21"/>
        </w:rPr>
        <w:t>负责甲方使用人员的使用操作技术及维护技术的培训。</w:t>
      </w:r>
    </w:p>
    <w:p>
      <w:pPr>
        <w:pStyle w:val="null3"/>
        <w:ind w:firstLine="420"/>
        <w:jc w:val="both"/>
      </w:pPr>
      <w:r>
        <w:rPr>
          <w:sz w:val="21"/>
        </w:rPr>
        <w:t>3.</w:t>
      </w:r>
      <w:r>
        <w:rPr>
          <w:sz w:val="21"/>
        </w:rPr>
        <w:t>保修期内，如设备或零部件因非人为因素出现故障而造成短期停用时，则保修期和无条件维修期相应顺延。如停用时间累计超过</w:t>
      </w:r>
      <w:r>
        <w:rPr>
          <w:sz w:val="21"/>
        </w:rPr>
        <w:t>20天则质保期在状态恢复正常时重新计算或予以更换为全新合格的同样设备。</w:t>
      </w:r>
    </w:p>
    <w:p>
      <w:pPr>
        <w:pStyle w:val="null3"/>
        <w:ind w:firstLine="420"/>
        <w:jc w:val="both"/>
      </w:pPr>
      <w:r>
        <w:rPr>
          <w:sz w:val="21"/>
        </w:rPr>
        <w:t>4.</w:t>
      </w:r>
      <w:r>
        <w:rPr>
          <w:sz w:val="21"/>
        </w:rPr>
        <w:t>在保修期内，如货品非因甲方的人为原因而出现的问题由乙方负责保修、包换或包退，并承担修理、调换或退货的实际费用。</w:t>
      </w:r>
    </w:p>
    <w:p>
      <w:pPr>
        <w:pStyle w:val="null3"/>
        <w:ind w:firstLine="420"/>
        <w:jc w:val="both"/>
      </w:pPr>
      <w:r>
        <w:rPr>
          <w:sz w:val="21"/>
        </w:rPr>
        <w:t>5.</w:t>
      </w:r>
      <w:r>
        <w:rPr>
          <w:sz w:val="21"/>
        </w:rPr>
        <w:t>保修期内，乙方负责对其提供的货物整机进行维修和系统维护，不再收取任何费用，但非乙方责任的人为因素、自然因素（如火灾、雷击等）造成的故障除外。</w:t>
      </w:r>
    </w:p>
    <w:p>
      <w:pPr>
        <w:pStyle w:val="null3"/>
        <w:ind w:firstLine="420"/>
        <w:jc w:val="both"/>
      </w:pPr>
      <w:r>
        <w:rPr>
          <w:sz w:val="21"/>
        </w:rPr>
        <w:t>6.</w:t>
      </w:r>
      <w:r>
        <w:rPr>
          <w:sz w:val="21"/>
        </w:rPr>
        <w:t>对甲方的服务通知，乙方在接报后</w:t>
      </w:r>
      <w:r>
        <w:rPr>
          <w:sz w:val="21"/>
        </w:rPr>
        <w:t>30分钟内响应，12小时内到达现场，24小时内处理完毕。若在24小时内仍未能有效解决，乙方应无条件提供同档次的设备予甲方临时使用。</w:t>
      </w:r>
    </w:p>
    <w:p>
      <w:pPr>
        <w:pStyle w:val="null3"/>
        <w:ind w:firstLine="420"/>
        <w:jc w:val="both"/>
      </w:pPr>
      <w:r>
        <w:rPr>
          <w:sz w:val="21"/>
        </w:rPr>
        <w:t>7.</w:t>
      </w:r>
      <w:r>
        <w:rPr>
          <w:sz w:val="21"/>
        </w:rPr>
        <w:t>保修期间，同一硬件一个月内连续</w:t>
      </w:r>
      <w:r>
        <w:rPr>
          <w:sz w:val="21"/>
        </w:rPr>
        <w:t>2次出现同一故障，乙方应无条件更换同一档次货物。</w:t>
      </w:r>
    </w:p>
    <w:p>
      <w:pPr>
        <w:pStyle w:val="null3"/>
        <w:jc w:val="both"/>
      </w:pPr>
      <w:r>
        <w:rPr>
          <w:sz w:val="21"/>
          <w:b/>
        </w:rPr>
        <w:t>六、安装与调试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b/>
        </w:rPr>
        <w:t>七、验收</w:t>
      </w:r>
    </w:p>
    <w:p>
      <w:pPr>
        <w:pStyle w:val="null3"/>
        <w:ind w:firstLine="420"/>
        <w:jc w:val="both"/>
      </w:pPr>
      <w:r>
        <w:rPr>
          <w:sz w:val="21"/>
        </w:rPr>
        <w:t>1.</w:t>
      </w:r>
      <w:r>
        <w:rPr>
          <w:sz w:val="21"/>
        </w:rPr>
        <w:t>乙方完成项目所有设备及系统的调试后，甲方进行为</w:t>
      </w:r>
      <w:r>
        <w:rPr>
          <w:sz w:val="21"/>
        </w:rPr>
        <w:t>期</w:t>
      </w:r>
      <w:r>
        <w:rPr>
          <w:sz w:val="21"/>
        </w:rPr>
        <w:t>60</w:t>
      </w:r>
      <w:r>
        <w:rPr>
          <w:sz w:val="21"/>
        </w:rPr>
        <w:t>天的试用期，试用无异议，双方组成验收小组对项目进行初验收，初验收合格后，甲方试用设备</w:t>
      </w:r>
      <w:r>
        <w:rPr>
          <w:sz w:val="21"/>
        </w:rPr>
        <w:t>60</w:t>
      </w:r>
      <w:r>
        <w:rPr>
          <w:sz w:val="21"/>
        </w:rPr>
        <w:t>天无异议后进行项目最终验收。</w:t>
      </w:r>
    </w:p>
    <w:p>
      <w:pPr>
        <w:pStyle w:val="null3"/>
        <w:ind w:firstLine="420"/>
        <w:jc w:val="both"/>
      </w:pPr>
      <w:r>
        <w:rPr>
          <w:sz w:val="21"/>
        </w:rPr>
        <w:t>2.</w:t>
      </w:r>
      <w:r>
        <w:rPr>
          <w:sz w:val="21"/>
        </w:rPr>
        <w:t>货物若有国家标准按照国家标准验收，若无国家标准按行业标准验收，为全新产品，表面无划损、无任何缺陷隐患，在中国境内可依常规安全合法使用。</w:t>
      </w:r>
    </w:p>
    <w:p>
      <w:pPr>
        <w:pStyle w:val="null3"/>
        <w:ind w:firstLine="420"/>
        <w:jc w:val="both"/>
      </w:pPr>
      <w:r>
        <w:rPr>
          <w:sz w:val="21"/>
        </w:rPr>
        <w:t>3.</w:t>
      </w:r>
      <w:r>
        <w:rPr>
          <w:sz w:val="21"/>
        </w:rPr>
        <w:t>验收时应在双方共同参与下进行。甲方组成验收小组按国家有关规定、规范进行验收，必要时邀请相关的专业人员或机构参与验收。验收时如发现所交付的货物有短装、次品、损坏或其它不符合本合同规定之情形者，乙方应做出详尽的现场记录，由双方签署备忘录。此现场记录或备忘录可用作补充、缺失和更换损坏部件的有效证据。由此产生的有关费用由乙方承担。</w:t>
      </w:r>
    </w:p>
    <w:p>
      <w:pPr>
        <w:pStyle w:val="null3"/>
        <w:ind w:firstLine="420"/>
        <w:jc w:val="both"/>
      </w:pPr>
      <w:r>
        <w:rPr>
          <w:sz w:val="21"/>
        </w:rPr>
        <w:t>4.</w:t>
      </w:r>
      <w:r>
        <w:rPr>
          <w:sz w:val="21"/>
        </w:rPr>
        <w:t>如果合同货物运输和交付使用过程中因事故造成货物短缺、损坏，乙方应及时安排更换，相关费用由乙方承担。</w:t>
      </w:r>
    </w:p>
    <w:p>
      <w:pPr>
        <w:pStyle w:val="null3"/>
        <w:jc w:val="both"/>
      </w:pPr>
      <w:r>
        <w:rPr>
          <w:sz w:val="21"/>
          <w:b/>
        </w:rPr>
        <w:t>八、违约责任与赔偿损失</w:t>
      </w:r>
    </w:p>
    <w:p>
      <w:pPr>
        <w:pStyle w:val="null3"/>
        <w:ind w:firstLine="420"/>
        <w:jc w:val="both"/>
      </w:pPr>
      <w:r>
        <w:rPr>
          <w:sz w:val="21"/>
        </w:rPr>
        <w:t>1.乙方交付的货物、提供的服务不符合采购需求书、报价响应文件或合同规定的，甲方有权拒收，同时甲方有权解除合同，并且乙方须向甲方支付本合同总金额5%的违约金。</w:t>
      </w:r>
    </w:p>
    <w:p>
      <w:pPr>
        <w:pStyle w:val="null3"/>
        <w:ind w:firstLine="420"/>
        <w:jc w:val="both"/>
      </w:pPr>
      <w:r>
        <w:rPr>
          <w:sz w:val="21"/>
        </w:rPr>
        <w:t>2.</w:t>
      </w:r>
      <w:r>
        <w:rPr>
          <w:sz w:val="21"/>
        </w:rPr>
        <w:t>乙方未能按合同规定的交货时间交付货物和提供安装服务的，从逾期之日起每日按成交总金额</w:t>
      </w:r>
      <w:r>
        <w:rPr>
          <w:sz w:val="21"/>
        </w:rPr>
        <w:t>3‰的数额支付违约金；逾期60天以上的，甲方有权解除合同，由此造成的甲方经济损失由乙方承担。</w:t>
      </w:r>
    </w:p>
    <w:p>
      <w:pPr>
        <w:pStyle w:val="null3"/>
        <w:ind w:firstLine="420"/>
        <w:jc w:val="both"/>
      </w:pPr>
      <w:r>
        <w:rPr>
          <w:sz w:val="21"/>
        </w:rPr>
        <w:t>3.</w:t>
      </w:r>
      <w:r>
        <w:rPr>
          <w:sz w:val="21"/>
        </w:rPr>
        <w:t>乙方未履行维护维修义务的，乙方每次按合同金额的</w:t>
      </w:r>
      <w:r>
        <w:rPr>
          <w:sz w:val="21"/>
        </w:rPr>
        <w:t>3‰向甲方支付违约金，且甲方有权自行委托第三方进行维保，相关费用由乙方承担。</w:t>
      </w:r>
    </w:p>
    <w:p>
      <w:pPr>
        <w:pStyle w:val="null3"/>
        <w:ind w:firstLine="420"/>
        <w:jc w:val="both"/>
      </w:pPr>
      <w:r>
        <w:rPr>
          <w:sz w:val="21"/>
        </w:rPr>
        <w:t>4.</w:t>
      </w:r>
      <w:r>
        <w:rPr>
          <w:sz w:val="21"/>
        </w:rPr>
        <w:t>甲方无正当理由拒收货物或接受安装调试服务，到期拒付合同款项的，从逾期之日起，每日按合同金额的</w:t>
      </w:r>
      <w:r>
        <w:rPr>
          <w:sz w:val="21"/>
        </w:rPr>
        <w:t>3‰向乙方支付违约金，累计违约金总额不超过欠款总额的5%。逾期60天以上的，乙方有权解除合同，由此造成的乙方经济损失由甲方承担。</w:t>
      </w:r>
    </w:p>
    <w:p>
      <w:pPr>
        <w:pStyle w:val="null3"/>
        <w:ind w:firstLine="420"/>
        <w:jc w:val="both"/>
      </w:pPr>
      <w:r>
        <w:rPr>
          <w:sz w:val="21"/>
        </w:rPr>
        <w:t>5.</w:t>
      </w:r>
      <w:r>
        <w:rPr>
          <w:sz w:val="21"/>
        </w:rPr>
        <w:t>其它违约责任按《中华人民共和国民法典》处理。</w:t>
      </w:r>
    </w:p>
    <w:p>
      <w:pPr>
        <w:pStyle w:val="null3"/>
        <w:jc w:val="both"/>
      </w:pPr>
      <w:r>
        <w:rPr>
          <w:sz w:val="21"/>
          <w:b/>
        </w:rPr>
        <w:t>九、争议的解决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20"/>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rPr>
        <w:t>1.本合同在甲乙双方法定代表人或其授权代表签字盖章后生效。</w:t>
      </w:r>
    </w:p>
    <w:p>
      <w:pPr>
        <w:pStyle w:val="null3"/>
        <w:ind w:firstLine="420"/>
        <w:jc w:val="both"/>
      </w:pPr>
      <w:r>
        <w:rPr>
          <w:sz w:val="21"/>
        </w:rPr>
        <w:t>2.合同一式</w:t>
      </w:r>
      <w:r>
        <w:rPr>
          <w:sz w:val="21"/>
          <w:u w:val="single"/>
        </w:rPr>
        <w:t xml:space="preserve">  </w:t>
      </w:r>
      <w:r>
        <w:rPr>
          <w:sz w:val="21"/>
          <w:u w:val="single"/>
        </w:rPr>
        <w:t>陆</w:t>
      </w:r>
      <w:r>
        <w:rPr>
          <w:sz w:val="21"/>
        </w:rPr>
        <w:t>份，</w:t>
      </w:r>
      <w:r>
        <w:rPr>
          <w:sz w:val="21"/>
        </w:rPr>
        <w:t>甲方执</w:t>
      </w:r>
      <w:r>
        <w:rPr>
          <w:sz w:val="24"/>
          <w:u w:val="single"/>
        </w:rPr>
        <w:t xml:space="preserve"> </w:t>
      </w:r>
      <w:r>
        <w:rPr>
          <w:sz w:val="21"/>
          <w:u w:val="single"/>
        </w:rPr>
        <w:t>肆</w:t>
      </w:r>
      <w:r>
        <w:rPr>
          <w:sz w:val="21"/>
        </w:rPr>
        <w:t>份，乙方执</w:t>
      </w:r>
      <w:r>
        <w:rPr>
          <w:sz w:val="21"/>
          <w:u w:val="single"/>
        </w:rPr>
        <w:t xml:space="preserve"> </w:t>
      </w:r>
      <w:r>
        <w:rPr>
          <w:sz w:val="21"/>
          <w:u w:val="single"/>
        </w:rPr>
        <w:t>贰</w:t>
      </w:r>
      <w:r>
        <w:rPr>
          <w:sz w:val="21"/>
        </w:rPr>
        <w:t>份。</w:t>
      </w:r>
    </w:p>
    <w:p>
      <w:pPr>
        <w:pStyle w:val="null3"/>
        <w:jc w:val="both"/>
      </w:pPr>
      <w:r>
        <w:rPr>
          <w:sz w:val="21"/>
        </w:rPr>
        <w:t>甲方（盖章）：韩山师范学院</w:t>
      </w:r>
      <w:r>
        <w:rPr>
          <w:sz w:val="21"/>
        </w:rPr>
        <w:t xml:space="preserve">        </w:t>
      </w:r>
      <w:r>
        <w:rPr>
          <w:sz w:val="21"/>
        </w:rPr>
        <w:t>乙方（盖章）：</w:t>
      </w:r>
    </w:p>
    <w:p>
      <w:pPr>
        <w:pStyle w:val="null3"/>
        <w:jc w:val="both"/>
      </w:pPr>
      <w:r>
        <w:rPr>
          <w:sz w:val="21"/>
        </w:rPr>
        <w:t>法定代表人</w:t>
      </w:r>
      <w:r>
        <w:rPr>
          <w:sz w:val="24"/>
        </w:rPr>
        <w:t xml:space="preserve">                              </w:t>
      </w:r>
      <w:r>
        <w:rPr>
          <w:sz w:val="21"/>
        </w:rPr>
        <w:t>法定代表人</w:t>
      </w:r>
    </w:p>
    <w:p>
      <w:pPr>
        <w:pStyle w:val="null3"/>
        <w:jc w:val="both"/>
      </w:pPr>
      <w:r>
        <w:rPr>
          <w:sz w:val="21"/>
        </w:rPr>
        <w:t>或授权代表（签名）：</w:t>
      </w:r>
      <w:r>
        <w:rPr>
          <w:sz w:val="21"/>
        </w:rPr>
        <w:t xml:space="preserve">                </w:t>
      </w:r>
      <w:r>
        <w:rPr>
          <w:sz w:val="21"/>
        </w:rPr>
        <w:t>或授权代表（签名）：</w:t>
      </w:r>
    </w:p>
    <w:p>
      <w:pPr>
        <w:pStyle w:val="null3"/>
        <w:jc w:val="both"/>
      </w:pPr>
      <w:r>
        <w:rPr>
          <w:sz w:val="21"/>
        </w:rPr>
        <w:t xml:space="preserve">                                                  </w:t>
      </w:r>
      <w:r>
        <w:rPr>
          <w:sz w:val="21"/>
        </w:rPr>
        <w:t>税号：</w:t>
      </w:r>
    </w:p>
    <w:p>
      <w:pPr>
        <w:pStyle w:val="null3"/>
        <w:jc w:val="both"/>
      </w:pPr>
      <w:r>
        <w:rPr>
          <w:sz w:val="21"/>
        </w:rPr>
        <w:t xml:space="preserve">                                                 </w:t>
      </w:r>
      <w:r>
        <w:rPr>
          <w:sz w:val="21"/>
        </w:rPr>
        <w:t>开户名称：</w:t>
      </w:r>
    </w:p>
    <w:p>
      <w:pPr>
        <w:pStyle w:val="null3"/>
        <w:jc w:val="both"/>
      </w:pPr>
      <w:r>
        <w:rPr>
          <w:sz w:val="21"/>
        </w:rPr>
        <w:t xml:space="preserve">                                                 银行帐号：</w:t>
      </w:r>
    </w:p>
    <w:p>
      <w:pPr>
        <w:pStyle w:val="null3"/>
        <w:jc w:val="both"/>
      </w:pPr>
      <w:r>
        <w:rPr>
          <w:sz w:val="21"/>
        </w:rPr>
        <w:t xml:space="preserve">                                                  开</w:t>
      </w:r>
      <w:r>
        <w:rPr>
          <w:sz w:val="21"/>
        </w:rPr>
        <w:t>户</w:t>
      </w:r>
      <w:r>
        <w:rPr>
          <w:sz w:val="21"/>
        </w:rPr>
        <w:t>行：</w:t>
      </w:r>
    </w:p>
    <w:p>
      <w:pPr>
        <w:pStyle w:val="null3"/>
        <w:jc w:val="both"/>
      </w:pPr>
      <w:r>
        <w:rPr>
          <w:sz w:val="21"/>
        </w:rPr>
        <w:t>签订地点：韩山师范学院</w:t>
      </w:r>
      <w:r>
        <w:rPr>
          <w:sz w:val="21"/>
        </w:rPr>
        <w:t xml:space="preserve">          </w:t>
      </w:r>
      <w:r>
        <w:rPr>
          <w:sz w:val="21"/>
        </w:rPr>
        <w:t>签订日期：</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440001-2024-57178</w:t>
      </w:r>
    </w:p>
    <w:p>
      <w:pPr>
        <w:pStyle w:val="null3"/>
        <w:jc w:val="center"/>
        <w:outlineLvl w:val="3"/>
      </w:pPr>
      <w:r>
        <w:rPr>
          <w:sz w:val="24"/>
          <w:b/>
        </w:rPr>
        <w:t>采购项目编号：</w:t>
      </w:r>
      <w:r>
        <w:rPr>
          <w:sz w:val="24"/>
          <w:b/>
        </w:rPr>
        <w:t>ZZ0240722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智慧安防（东区实验楼、南三区教学实验楼及周边环境）平台建设项目</w:t>
      </w:r>
      <w:r>
        <w:rPr>
          <w:u w:val="single"/>
        </w:rPr>
        <w:t>”</w:t>
      </w:r>
      <w:r>
        <w:rPr/>
        <w:t>项目的招标[采购项目编号为：</w:t>
      </w:r>
      <w:r>
        <w:rPr>
          <w:u w:val="single"/>
        </w:rPr>
        <w:t>ZZ0240722</w:t>
      </w:r>
      <w:r>
        <w:rPr/>
        <w:t>]，我方愿参与投标。</w:t>
      </w:r>
    </w:p>
    <w:p>
      <w:pPr>
        <w:pStyle w:val="null3"/>
        <w:ind w:firstLine="480"/>
      </w:pPr>
      <w:r>
        <w:rPr/>
        <w:t>我方确认收到贵方提供的</w:t>
      </w:r>
      <w:r>
        <w:rPr>
          <w:u w:val="single"/>
        </w:rPr>
        <w:t>“</w:t>
      </w:r>
      <w:r>
        <w:rPr>
          <w:u w:val="single"/>
        </w:rPr>
        <w:t>智慧安防（东区实验楼、南三区教学实验楼及周边环境）平台建设项目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智慧安防（东区实验楼、南三区教学实验楼及周边环境）平台建设项目</w:t>
      </w:r>
      <w:r>
        <w:rPr/>
        <w:t>”项目采购[采购项目编号为</w:t>
      </w:r>
      <w:r>
        <w:rPr/>
        <w:t>ZZ0240722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韩山师范学院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智慧安防（东区实验楼、南三区教学实验楼及周边环境）平台建设项目</w:t>
      </w:r>
      <w:r>
        <w:rPr/>
        <w:t>招标中获中标（采购项目编号：</w:t>
      </w:r>
      <w:r>
        <w:rPr/>
        <w:t>ZZ0240722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智慧安防（东区实验楼、南三区教学实验楼及周边环境）平台建设项目</w:t>
      </w:r>
      <w:r>
        <w:rPr/>
        <w:t>”项目（采购项目编号：</w:t>
      </w:r>
      <w:r>
        <w:rPr/>
        <w:t>ZZ0240722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