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r>
        <w:br/>
      </w:r>
      <w:r>
        <w:br/>
      </w:r>
      <w:r>
        <w:br/>
      </w:r>
      <w:r>
        <w:br/>
      </w:r>
      <w:r>
        <w:br/>
      </w:r>
    </w:p>
    <w:p>
      <w:pPr>
        <w:jc w:val="center"/>
      </w:pPr>
      <w:r>
        <w:rPr>
          <w:b/>
          <w:sz w:val="48"/>
        </w:rPr>
        <w:t>广东省政府采购</w:t>
      </w:r>
    </w:p>
    <w:p/>
    <w:p>
      <w:pPr>
        <w:jc w:val="center"/>
      </w:pPr>
      <w:r>
        <w:rPr>
          <w:b/>
          <w:sz w:val="48"/>
        </w:rPr>
        <w:t>公开招标文件</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440001-2023-36917</w:t>
      </w:r>
    </w:p>
    <w:p>
      <w:pPr>
        <w:jc w:val="center"/>
      </w:pPr>
      <w:r>
        <w:rPr>
          <w:b/>
          <w:sz w:val="24"/>
        </w:rPr>
        <w:t>采购项目编号：</w:t>
      </w:r>
      <w:r>
        <w:rPr>
          <w:b/>
          <w:sz w:val="24"/>
        </w:rPr>
        <w:t>440001-2023-36917</w:t>
      </w:r>
    </w:p>
    <w:p>
      <w:pPr>
        <w:jc w:val="center"/>
      </w:pPr>
      <w:r>
        <w:rPr>
          <w:b/>
          <w:sz w:val="24"/>
        </w:rPr>
        <w:t>项目名称：</w:t>
      </w:r>
      <w:r>
        <w:rPr>
          <w:b/>
          <w:sz w:val="24"/>
        </w:rPr>
        <w:t>商务英语专业群多语种虚拟仿真实训中心建设项目(二次)</w:t>
      </w:r>
    </w:p>
    <w:p>
      <w:pPr>
        <w:jc w:val="center"/>
      </w:pPr>
      <w:r>
        <w:rPr>
          <w:b/>
          <w:sz w:val="24"/>
        </w:rPr>
        <w:t>采购人：</w:t>
      </w:r>
      <w:r>
        <w:rPr>
          <w:b/>
          <w:sz w:val="24"/>
        </w:rPr>
        <w:t>广东科学技术职业学院</w:t>
      </w:r>
    </w:p>
    <w:p>
      <w:pPr>
        <w:jc w:val="center"/>
      </w:pPr>
      <w:r>
        <w:rPr>
          <w:b/>
          <w:sz w:val="24"/>
        </w:rPr>
        <w:t>采购代理机构：</w:t>
      </w:r>
      <w:r>
        <w:rPr>
          <w:b/>
          <w:sz w:val="24"/>
        </w:rPr>
        <w:t>广东志正招标有限公司</w:t>
      </w:r>
    </w:p>
    <w:p>
      <w:pPr>
        <w:ind w:firstLine="480"/>
      </w:pPr>
    </w:p>
    <w:p>
      <w:r>
        <w:rPr/>
        <w:t xml:space="preserve"> </w:t>
      </w:r>
    </w:p>
    <w:p/>
    <w:p>
      <w:pPr>
        <w:jc w:val="center"/>
      </w:pPr>
      <w:r>
        <w:rPr>
          <w:b/>
          <w:sz w:val="36"/>
        </w:rPr>
        <w:t>第一章投标邀请</w:t>
      </w:r>
    </w:p>
    <w:p>
      <w:pPr>
        <w:ind w:firstLine="480"/>
      </w:pPr>
      <w:r>
        <w:rPr/>
        <w:t>广东志正招标有限公司</w:t>
      </w:r>
      <w:r>
        <w:rPr/>
        <w:t>受</w:t>
      </w:r>
      <w:r>
        <w:rPr/>
        <w:t>广东科学技术职业学院</w:t>
      </w:r>
      <w:r>
        <w:rPr/>
        <w:t>的委托，采用</w:t>
      </w:r>
      <w:r>
        <w:rPr/>
        <w:t>公开招标</w:t>
      </w:r>
      <w:r>
        <w:rPr/>
        <w:t>方式组织采购</w:t>
      </w:r>
      <w:r>
        <w:rPr/>
        <w:t>商务英语专业群多语种虚拟仿真实训中心建设项目(二次)</w:t>
      </w:r>
      <w:r>
        <w:rPr/>
        <w:t>。欢迎符合资格条件的国内供应商参加投标。</w:t>
      </w:r>
    </w:p>
    <w:p>
      <w:r>
        <w:rPr>
          <w:b/>
          <w:sz w:val="28"/>
        </w:rPr>
        <w:t>一.项目概述</w:t>
      </w:r>
    </w:p>
    <w:p>
      <w:r>
        <w:rPr>
          <w:b/>
          <w:sz w:val="24"/>
        </w:rPr>
        <w:t>1.名称与编号</w:t>
      </w:r>
    </w:p>
    <w:p>
      <w:pPr>
        <w:ind w:firstLine="480"/>
      </w:pPr>
      <w:r>
        <w:rPr/>
        <w:t>项目名称：</w:t>
      </w:r>
      <w:r>
        <w:rPr/>
        <w:t>商务英语专业群多语种虚拟仿真实训中心建设项目(二次)</w:t>
      </w:r>
    </w:p>
    <w:p>
      <w:pPr>
        <w:ind w:firstLine="480"/>
      </w:pPr>
      <w:r>
        <w:rPr/>
        <w:t>采购计划编号：</w:t>
      </w:r>
      <w:r>
        <w:rPr/>
        <w:t>440001-2023-36917</w:t>
      </w:r>
    </w:p>
    <w:p>
      <w:pPr>
        <w:ind w:firstLine="480"/>
      </w:pPr>
      <w:r>
        <w:rPr/>
        <w:t>采购项目编号：</w:t>
      </w:r>
      <w:r>
        <w:rPr/>
        <w:t>440001-2023-36917</w:t>
      </w:r>
    </w:p>
    <w:p>
      <w:pPr>
        <w:ind w:firstLine="480"/>
      </w:pPr>
      <w:r>
        <w:rPr/>
        <w:t>采购方式：</w:t>
      </w:r>
      <w:r>
        <w:rPr/>
        <w:t>公开招标</w:t>
      </w:r>
    </w:p>
    <w:p>
      <w:pPr>
        <w:ind w:firstLine="480"/>
      </w:pPr>
      <w:r>
        <w:rPr/>
        <w:t>预算金额：</w:t>
      </w:r>
      <w:r>
        <w:rPr/>
        <w:t>1,412,000.00</w:t>
      </w:r>
      <w:r>
        <w:rPr/>
        <w:t>元</w:t>
      </w:r>
    </w:p>
    <w:p>
      <w:r>
        <w:rPr>
          <w:b/>
          <w:sz w:val="24"/>
        </w:rPr>
        <w:t>2.项目内容及需求情况（采购项目技术规格、参数及要求）</w:t>
      </w:r>
    </w:p>
    <w:p>
      <w:pPr>
        <w:ind w:firstLine="480"/>
      </w:pPr>
    </w:p>
    <w:p/>
    <w:p>
      <w:r>
        <w:rPr/>
        <w:t>采购包1(商务英语专业群多语种虚拟仿真实训中心建设项目):</w:t>
      </w:r>
    </w:p>
    <w:p>
      <w:r>
        <w:rPr/>
        <w:t>采购包预算金额：1,412,000.00元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r>
              <w:rPr/>
              <w:t>品目号</w:t>
            </w:r>
          </w:p>
        </w:tc>
        <w:tc>
          <w:tcPr>
            <w:tcW w:type="dxa" w:w="1424"/>
          </w:tcPr>
          <w:p>
            <w:r>
              <w:rPr/>
              <w:t>品目名称</w:t>
            </w:r>
          </w:p>
        </w:tc>
        <w:tc>
          <w:tcPr>
            <w:tcW w:type="dxa" w:w="2136"/>
          </w:tcPr>
          <w:p>
            <w:r>
              <w:rPr/>
              <w:t>采购标的</w:t>
            </w:r>
          </w:p>
        </w:tc>
        <w:tc>
          <w:tcPr>
            <w:tcW w:type="dxa" w:w="1187"/>
          </w:tcPr>
          <w:p>
            <w:r>
              <w:rPr/>
              <w:t>数量（单位）</w:t>
            </w:r>
          </w:p>
        </w:tc>
        <w:tc>
          <w:tcPr>
            <w:tcW w:type="dxa" w:w="1187"/>
          </w:tcPr>
          <w:p>
            <w:r>
              <w:rPr/>
              <w:t>技术规格、参数及要求</w:t>
            </w:r>
          </w:p>
        </w:tc>
        <w:tc>
          <w:tcPr>
            <w:tcW w:type="dxa" w:w="1187"/>
          </w:tcPr>
          <w:p>
            <w:r>
              <w:rPr/>
              <w:t>是否允许进口产品</w:t>
            </w:r>
          </w:p>
        </w:tc>
      </w:tr>
      <w:tr>
        <w:tc>
          <w:tcPr>
            <w:tcW w:type="dxa" w:w="1187"/>
          </w:tcPr>
          <w:p>
            <w:r>
              <w:rPr/>
              <w:t>1-1</w:t>
            </w:r>
          </w:p>
        </w:tc>
        <w:tc>
          <w:tcPr>
            <w:tcW w:type="dxa" w:w="1424"/>
          </w:tcPr>
          <w:p>
            <w:r>
              <w:rPr/>
              <w:t>教学仪器</w:t>
            </w:r>
          </w:p>
        </w:tc>
        <w:tc>
          <w:tcPr>
            <w:tcW w:type="dxa" w:w="2136"/>
          </w:tcPr>
          <w:p>
            <w:r>
              <w:rPr/>
              <w:t>VR跨文化交际虚拟仿真实训系统</w:t>
            </w:r>
          </w:p>
        </w:tc>
        <w:tc>
          <w:tcPr>
            <w:tcW w:type="dxa" w:w="1187"/>
          </w:tcPr>
          <w:p>
            <w:r>
              <w:rPr/>
              <w:t>1.00(套)</w:t>
            </w:r>
          </w:p>
        </w:tc>
        <w:tc>
          <w:tcPr>
            <w:tcW w:type="dxa" w:w="1187"/>
          </w:tcPr>
          <w:p>
            <w:r>
              <w:rPr/>
              <w:t>详见第二章</w:t>
            </w:r>
          </w:p>
        </w:tc>
        <w:tc>
          <w:tcPr>
            <w:tcW w:type="dxa" w:w="1187"/>
          </w:tcPr>
          <w:p>
            <w:r>
              <w:rPr/>
              <w:t>否</w:t>
            </w:r>
          </w:p>
        </w:tc>
      </w:tr>
      <w:tr>
        <w:tc>
          <w:tcPr>
            <w:tcW w:type="dxa" w:w="1187"/>
          </w:tcPr>
          <w:p>
            <w:r>
              <w:rPr/>
              <w:t>1-2</w:t>
            </w:r>
          </w:p>
        </w:tc>
        <w:tc>
          <w:tcPr>
            <w:tcW w:type="dxa" w:w="1424"/>
          </w:tcPr>
          <w:p>
            <w:r>
              <w:rPr/>
              <w:t>教学仪器</w:t>
            </w:r>
          </w:p>
        </w:tc>
        <w:tc>
          <w:tcPr>
            <w:tcW w:type="dxa" w:w="2136"/>
          </w:tcPr>
          <w:p>
            <w:r>
              <w:rPr/>
              <w:t>商务英语专业群多语种虚拟仿真实训中心建设项目</w:t>
            </w:r>
          </w:p>
        </w:tc>
        <w:tc>
          <w:tcPr>
            <w:tcW w:type="dxa" w:w="1187"/>
          </w:tcPr>
          <w:p>
            <w:r>
              <w:rPr/>
              <w:t>1.00(批)</w:t>
            </w:r>
          </w:p>
        </w:tc>
        <w:tc>
          <w:tcPr>
            <w:tcW w:type="dxa" w:w="1187"/>
          </w:tcPr>
          <w:p>
            <w:r>
              <w:rPr/>
              <w:t>详见第二章</w:t>
            </w:r>
          </w:p>
        </w:tc>
        <w:tc>
          <w:tcPr>
            <w:tcW w:type="dxa" w:w="1187"/>
          </w:tcPr>
          <w:p>
            <w:r>
              <w:rPr/>
              <w:t>否</w:t>
            </w:r>
          </w:p>
        </w:tc>
      </w:tr>
    </w:tbl>
    <w:p/>
    <w:p>
      <w:r>
        <w:rPr/>
        <w:t>本采购包不接受联合体投标</w:t>
      </w:r>
    </w:p>
    <w:p/>
    <w:p>
      <w:r>
        <w:rPr/>
        <w:t>合同履行期限：自合同签订之日起至质保期满之日止</w:t>
      </w:r>
    </w:p>
    <w:p/>
    <w:p>
      <w:r>
        <w:rPr>
          <w:b/>
          <w:sz w:val="28"/>
        </w:rPr>
        <w:t>二.投标人的资格要求</w:t>
      </w:r>
    </w:p>
    <w:p>
      <w:r>
        <w:rPr>
          <w:b/>
          <w:sz w:val="24"/>
        </w:rPr>
        <w:t>1.投标人应具备《中华人民共和国政府采购法》第二十二条规定的条件，提供下列材料：</w:t>
      </w:r>
    </w:p>
    <w:p>
      <w:pPr>
        <w:ind w:firstLine="480"/>
      </w:pPr>
    </w:p>
    <w:p/>
    <w:p>
      <w:r>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
      <w:r>
        <w:rPr/>
        <w:t>2）有依法缴纳税收和社会保障资金的良好记录：提供投标截止日前6个月内任意1个月依法缴纳税收和社会保障资金的相关材料。如依法免税或不需要缴纳社会保障资金的，提供相应证明材料。</w:t>
      </w:r>
    </w:p>
    <w:p/>
    <w:p>
      <w:r>
        <w:rPr/>
        <w:t>3）具有良好的商业信誉和健全的财务会计制度：供应商必须具有良好的商业信誉和健全的财务会计制度（提供2021年或2022年年度财务状况报告或基本开户行出具的资信证明）</w:t>
      </w:r>
    </w:p>
    <w:p/>
    <w:p>
      <w:r>
        <w:rPr/>
        <w:t>4）履行合同所必需的设备和专业技术能力：按投标（响应）文件格式填报设备及专业技术能力情况。</w:t>
      </w:r>
    </w:p>
    <w:p/>
    <w:p>
      <w:r>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
      <w:r>
        <w:rPr>
          <w:b/>
          <w:sz w:val="24"/>
        </w:rPr>
        <w:t>2.落实政府采购政策需满足的资格要求：</w:t>
      </w:r>
    </w:p>
    <w:p>
      <w:pPr>
        <w:ind w:firstLine="480"/>
      </w:pPr>
    </w:p>
    <w:p>
      <w:pPr>
        <w:jc w:val="left"/>
      </w:pPr>
    </w:p>
    <w:p>
      <w:r>
        <w:rPr/>
        <w:t>采购包1（商务英语专业群多语种虚拟仿真实训中心建设项目）：</w:t>
      </w:r>
      <w:r>
        <w:rPr/>
        <w:t>本采购包部分货物面向中小企业采购，采购需求中的设备（虚拟互动终端、支架、虚拟现实头盔套装、智慧黑板、功放、音响、教师无线话筒、平板充电柜、机柜、智慧教学系统、小组研讨终端、高清摄像机、数字音频矩阵、采访话筒（指向性）、录制面板、电源管理器、小组高清摄像机、小组互动触摸终端、录播管理软件、导播系统软件、优课教学云平台、高校教学视频资源管理系统软件、数字音频处理软件、VR跨文化交际虚拟仿真实训系统.、VR 日语虚拟仿真教学实训系统、多媒体讲台、教师椅、学生桌、学生椅、洽谈桌椅、VR展示台、室内文化装饰）必须由中小企业制造生产。 【投标人应按要求出具《中小企业声明函》；属于监狱企业的，提供由省级以上监狱管理局、戒毒管理局(含新疆生产建设兵团)出具的属于监狱企业的证明文件；属于残疾人福利性单位的，提供《残疾人福利性单位声明函》。中小企业声明函中应列明的以上货物的制造商应为中小微企业。】</w:t>
      </w:r>
    </w:p>
    <w:p/>
    <w:p>
      <w:r>
        <w:rPr>
          <w:b/>
          <w:sz w:val="24"/>
        </w:rPr>
        <w:t>3.本项目特定的资格要求：</w:t>
      </w:r>
    </w:p>
    <w:p>
      <w:pPr>
        <w:ind w:firstLine="480"/>
      </w:pPr>
    </w:p>
    <w:p/>
    <w:p>
      <w:r>
        <w:rPr/>
        <w:t>采购包1（商务英语专业群多语种虚拟仿真实训中心建设项目）：</w:t>
      </w:r>
    </w:p>
    <w:p/>
    <w:p>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
      <w:r>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
      <w:r>
        <w:rPr>
          <w:b/>
          <w:sz w:val="28"/>
        </w:rPr>
        <w:t>三.获取招标文件</w:t>
      </w:r>
    </w:p>
    <w:p>
      <w:pPr>
        <w:ind w:firstLine="480"/>
      </w:pPr>
      <w:r>
        <w:rPr/>
        <w:t>时间：详见招标公告及其变更公告（如有）</w:t>
      </w:r>
    </w:p>
    <w:p>
      <w:pPr>
        <w:ind w:firstLine="480"/>
      </w:pPr>
      <w:r>
        <w:rPr/>
        <w:t>地点：详见招标公告及其变更公告（如有）</w:t>
      </w:r>
    </w:p>
    <w:p>
      <w:pPr>
        <w:ind w:firstLine="480"/>
      </w:pPr>
      <w:r>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pPr>
      <w:r>
        <w:rPr/>
        <w:t>售价：免费</w:t>
      </w:r>
    </w:p>
    <w:p>
      <w:r>
        <w:rPr>
          <w:b/>
          <w:sz w:val="28"/>
        </w:rPr>
        <w:t>四.提交投标文件截止时间、开标时间和地点：</w:t>
      </w:r>
    </w:p>
    <w:p>
      <w:pPr>
        <w:ind w:firstLine="480"/>
      </w:pPr>
      <w:r>
        <w:rPr/>
        <w:t>提交投标文件截止时间和开标时间：详见招标公告及其变更公告（如有）</w:t>
      </w:r>
    </w:p>
    <w:p>
      <w:pPr>
        <w:ind w:firstLine="480"/>
      </w:pPr>
      <w:r>
        <w:rPr/>
        <w:t>（自招标文件开始发出之日起至投标人提交投标文件截止之日止，不得少于20日）</w:t>
      </w:r>
    </w:p>
    <w:p>
      <w:pPr>
        <w:ind w:firstLine="480"/>
      </w:pPr>
      <w:r>
        <w:rPr/>
        <w:t>地点：详见招标公告及其变更公告（如有）</w:t>
      </w:r>
    </w:p>
    <w:p>
      <w:r>
        <w:rPr>
          <w:b/>
          <w:sz w:val="28"/>
        </w:rPr>
        <w:t>五.公告期限、发布公告的媒介：</w:t>
      </w:r>
    </w:p>
    <w:p>
      <w:pPr>
        <w:ind w:firstLine="480"/>
      </w:pPr>
      <w:r>
        <w:rPr/>
        <w:t>1、公告期限：自本公告发布之日起不得少于5个工作日。</w:t>
      </w:r>
    </w:p>
    <w:p>
      <w:pPr>
        <w:ind w:firstLine="480"/>
      </w:pPr>
      <w:r>
        <w:rPr/>
        <w:t>2、发布公告的媒介：中国政府采购网(www.ccgp.gov.cn)、广东省政府采购网(https://gdgpo.czt.gd.gov.cn/)；</w:t>
      </w:r>
      <w:r>
        <w:rPr/>
        <w:t>广东志正招标有限公司官网（https://www.zztender.com）</w:t>
      </w:r>
    </w:p>
    <w:p>
      <w:r>
        <w:rPr>
          <w:b/>
          <w:sz w:val="28"/>
        </w:rPr>
        <w:t>六.本项目联系方式：</w:t>
      </w:r>
    </w:p>
    <w:p>
      <w:r>
        <w:rPr>
          <w:b/>
          <w:sz w:val="24"/>
        </w:rPr>
        <w:t>1.采购人信息</w:t>
      </w:r>
    </w:p>
    <w:p>
      <w:pPr>
        <w:ind w:firstLine="480"/>
      </w:pPr>
      <w:r>
        <w:rPr/>
        <w:t>名称：</w:t>
      </w:r>
      <w:r>
        <w:rPr/>
        <w:t>广东科学技术职业学院</w:t>
      </w:r>
    </w:p>
    <w:p>
      <w:pPr>
        <w:ind w:firstLine="480"/>
      </w:pPr>
      <w:r>
        <w:rPr/>
        <w:t>地址：</w:t>
      </w:r>
      <w:r>
        <w:rPr/>
        <w:t>珠海市金湾区珠海大道南侧</w:t>
      </w:r>
    </w:p>
    <w:p>
      <w:pPr>
        <w:ind w:firstLine="480"/>
      </w:pPr>
      <w:r>
        <w:rPr/>
        <w:t>联系方式：</w:t>
      </w:r>
      <w:r>
        <w:rPr/>
        <w:t>刘老师  0756-7796350</w:t>
      </w:r>
    </w:p>
    <w:p>
      <w:r>
        <w:rPr>
          <w:b/>
          <w:sz w:val="24"/>
        </w:rPr>
        <w:t>2.采购代理机构信息</w:t>
      </w:r>
    </w:p>
    <w:p>
      <w:pPr>
        <w:ind w:firstLine="480"/>
      </w:pPr>
      <w:r>
        <w:rPr/>
        <w:t>名称：</w:t>
      </w:r>
      <w:r>
        <w:rPr/>
        <w:t>广东志正招标有限公司</w:t>
      </w:r>
    </w:p>
    <w:p>
      <w:pPr>
        <w:ind w:firstLine="480"/>
      </w:pPr>
      <w:r>
        <w:rPr/>
        <w:t>地址：</w:t>
      </w:r>
      <w:r>
        <w:rPr/>
        <w:t>广东省广州市天河区龙怡路117号501、503、504、505、506房</w:t>
      </w:r>
    </w:p>
    <w:p>
      <w:pPr>
        <w:ind w:firstLine="480"/>
      </w:pPr>
      <w:r>
        <w:rPr/>
        <w:t>联系方式：</w:t>
      </w:r>
      <w:r>
        <w:rPr/>
        <w:t>020-87554038</w:t>
      </w:r>
    </w:p>
    <w:p>
      <w:r>
        <w:rPr>
          <w:b/>
          <w:sz w:val="24"/>
        </w:rPr>
        <w:t>3.项目联系方式</w:t>
      </w:r>
    </w:p>
    <w:p>
      <w:pPr>
        <w:ind w:firstLine="480"/>
      </w:pPr>
      <w:r>
        <w:rPr/>
        <w:t>项目联系人：</w:t>
      </w:r>
      <w:r>
        <w:rPr/>
        <w:t>何小姐、魏先生</w:t>
      </w:r>
    </w:p>
    <w:p>
      <w:pPr>
        <w:ind w:firstLine="480"/>
      </w:pPr>
      <w:r>
        <w:rPr/>
        <w:t>电话：</w:t>
      </w:r>
      <w:r>
        <w:rPr/>
        <w:t>020-87554038</w:t>
      </w:r>
    </w:p>
    <w:p>
      <w:r>
        <w:rPr>
          <w:b/>
          <w:sz w:val="24"/>
        </w:rPr>
        <w:t>4.技术支持联系方式</w:t>
      </w:r>
    </w:p>
    <w:p>
      <w:pPr>
        <w:ind w:firstLine="480"/>
      </w:pPr>
      <w:r>
        <w:rPr/>
        <w:t>云平台联系方式：020-88696588</w:t>
      </w:r>
    </w:p>
    <w:p>
      <w:r>
        <w:rPr/>
        <w:t>采购代理机构：</w:t>
      </w:r>
      <w:r>
        <w:rPr/>
        <w:t>广东志正招标有限公司</w:t>
      </w:r>
    </w:p>
    <w:p>
      <w:pPr>
        <w:ind w:firstLine="480"/>
      </w:pPr>
    </w:p>
    <w:p>
      <w:r>
        <w:rPr/>
        <w:t xml:space="preserve"> </w:t>
      </w:r>
    </w:p>
    <w:p/>
    <w:p>
      <w:pPr>
        <w:jc w:val="center"/>
      </w:pPr>
      <w:r>
        <w:rPr>
          <w:b/>
          <w:sz w:val="36"/>
        </w:rPr>
        <w:t>第二章 采购需求</w:t>
      </w:r>
    </w:p>
    <w:p>
      <w:r>
        <w:rPr>
          <w:b/>
          <w:sz w:val="28"/>
        </w:rPr>
        <w:t>一、项目概况：</w:t>
      </w:r>
    </w:p>
    <w:p>
      <w:pPr>
        <w:ind w:firstLine="480"/>
      </w:pPr>
    </w:p>
    <w:p/>
    <w:p>
      <w:pPr>
        <w:jc w:val="left"/>
      </w:pPr>
      <w:r>
        <w:rPr>
          <w:b/>
          <w:sz w:val="21"/>
        </w:rPr>
        <w:t>一、项目概况</w:t>
      </w:r>
    </w:p>
    <w:p>
      <w:pPr>
        <w:ind w:firstLine="420"/>
        <w:jc w:val="both"/>
      </w:pPr>
      <w:r>
        <w:rPr>
          <w:sz w:val="21"/>
        </w:rPr>
        <w:t>1、投标人须对本项目为单位（有划分包组的，则以包组为单位）的标的物进行整体投标，任何只对其中一部分内容进行的投标都被视为无效投标。</w:t>
      </w:r>
    </w:p>
    <w:p>
      <w:pPr>
        <w:ind w:firstLine="420"/>
        <w:jc w:val="both"/>
      </w:pPr>
      <w:r>
        <w:rPr>
          <w:sz w:val="21"/>
        </w:rPr>
        <w:t>2、本招标文件中，凡标有“★”的地方，投标人要特别加以注意，必须对此作出一一响应。若有一项带“★”的指标未响应或不满足，将导致其废标或投标无效。</w:t>
      </w:r>
    </w:p>
    <w:p>
      <w:pPr>
        <w:ind w:firstLine="420"/>
        <w:jc w:val="both"/>
      </w:pPr>
      <w:r>
        <w:rPr>
          <w:sz w:val="21"/>
        </w:rPr>
        <w:t>3、本项目核心产品为：</w:t>
      </w:r>
      <w:r>
        <w:rPr>
          <w:b/>
          <w:sz w:val="21"/>
          <w:u w:val="single"/>
        </w:rPr>
        <w:t>（</w:t>
      </w:r>
      <w:r>
        <w:rPr>
          <w:b/>
          <w:sz w:val="21"/>
          <w:u w:val="single"/>
        </w:rPr>
        <w:t>VR跨文化交际虚拟仿真实训系统</w:t>
      </w:r>
      <w:r>
        <w:rPr>
          <w:b/>
          <w:sz w:val="21"/>
          <w:u w:val="single"/>
        </w:rPr>
        <w:t>）</w:t>
      </w:r>
      <w:r>
        <w:rPr>
          <w:sz w:val="21"/>
        </w:rPr>
        <w:t>。</w:t>
      </w:r>
      <w:r>
        <w:rPr>
          <w:b/>
          <w:sz w:val="21"/>
        </w:rPr>
        <w:t>多家投标人提供的核心产品品牌相同的，按一家投标人计算，评审后得分最高的同品牌投标人获得中标人推荐资格，其他同品牌投标人不作为中标候选人。</w:t>
      </w:r>
    </w:p>
    <w:p>
      <w:pPr>
        <w:ind w:firstLine="420"/>
        <w:jc w:val="both"/>
      </w:pPr>
      <w:r>
        <w:rPr>
          <w:sz w:val="21"/>
        </w:rPr>
        <w:t>4.落实政府采购政策需满足的资格要求：</w:t>
      </w:r>
      <w:r>
        <w:rPr>
          <w:b/>
          <w:sz w:val="21"/>
          <w:u w:val="single"/>
        </w:rPr>
        <w:t>本采购包部分货物面向中小企业采购</w:t>
      </w:r>
      <w:r>
        <w:rPr>
          <w:sz w:val="21"/>
        </w:rPr>
        <w:t>，采</w:t>
      </w:r>
      <w:r>
        <w:rPr>
          <w:color w:val="000000"/>
          <w:sz w:val="21"/>
        </w:rPr>
        <w:t>购需求中的设备（虚拟互动终端、支架、虚拟现实头盔套装、智慧黑板、功放、音响、教师无线话筒、平板充电柜、机柜、智慧教学系统、小组研讨终端、高清摄像机、数字音频矩阵、采访话筒（指向性）、录制面板、电源管理器、小组高清摄像机、小组互动触摸终端、录播管理软件、导播系统软件、优课教学云平台、高校教学视频资源管理系统软件、数字音频处理软件、</w:t>
      </w:r>
      <w:r>
        <w:rPr>
          <w:color w:val="000000"/>
          <w:sz w:val="21"/>
        </w:rPr>
        <w:t>VR</w:t>
      </w:r>
      <w:r>
        <w:rPr>
          <w:color w:val="000000"/>
          <w:sz w:val="21"/>
        </w:rPr>
        <w:t>跨文化交际虚拟仿真实训系统</w:t>
      </w:r>
      <w:r>
        <w:rPr>
          <w:color w:val="000000"/>
          <w:sz w:val="21"/>
        </w:rPr>
        <w:t>.</w:t>
      </w:r>
      <w:r>
        <w:rPr>
          <w:color w:val="000000"/>
          <w:sz w:val="21"/>
        </w:rPr>
        <w:t>、</w:t>
      </w:r>
      <w:r>
        <w:rPr>
          <w:color w:val="000000"/>
          <w:sz w:val="21"/>
        </w:rPr>
        <w:t>VR</w:t>
      </w:r>
      <w:r>
        <w:rPr>
          <w:color w:val="000000"/>
          <w:sz w:val="21"/>
        </w:rPr>
        <w:t>日语虚拟仿真教学实训系统、多媒体讲台、教师椅、学生桌、学生椅、洽谈桌椅、</w:t>
      </w:r>
      <w:r>
        <w:rPr>
          <w:color w:val="000000"/>
          <w:sz w:val="21"/>
        </w:rPr>
        <w:t>VR</w:t>
      </w:r>
      <w:r>
        <w:rPr>
          <w:color w:val="000000"/>
          <w:sz w:val="21"/>
        </w:rPr>
        <w:t>展示台、室内文化装饰）必须由中小企业制造生产。【</w:t>
      </w:r>
      <w:r>
        <w:rPr>
          <w:sz w:val="21"/>
        </w:rPr>
        <w:t>投标人应按要求出具《中小企业声明函》；属于监狱企业的，提供由省级以上监狱管理局、戒毒管理局</w:t>
      </w:r>
      <w:r>
        <w:rPr>
          <w:sz w:val="21"/>
        </w:rPr>
        <w:t>(</w:t>
      </w:r>
      <w:r>
        <w:rPr>
          <w:sz w:val="21"/>
        </w:rPr>
        <w:t>含新疆生产建设兵团</w:t>
      </w:r>
      <w:r>
        <w:rPr>
          <w:sz w:val="21"/>
        </w:rPr>
        <w:t>)</w:t>
      </w:r>
      <w:r>
        <w:rPr>
          <w:sz w:val="21"/>
        </w:rPr>
        <w:t>出具的属于监狱企业的证明文件；属于残疾人福利性单位的，提供《残疾人福利性单位声明函》。</w:t>
      </w:r>
      <w:r>
        <w:rPr>
          <w:sz w:val="21"/>
        </w:rPr>
        <w:t>中小企业声明函中应列明的</w:t>
      </w:r>
      <w:r>
        <w:rPr>
          <w:sz w:val="21"/>
        </w:rPr>
        <w:t>以上货物的制造商应为中小微企业。</w:t>
      </w:r>
      <w:r>
        <w:rPr>
          <w:color w:val="000000"/>
          <w:sz w:val="21"/>
        </w:rPr>
        <w:t>】</w:t>
      </w:r>
    </w:p>
    <w:p>
      <w:pPr>
        <w:ind w:firstLine="420"/>
        <w:jc w:val="both"/>
      </w:pPr>
      <w:r>
        <w:rPr>
          <w:sz w:val="21"/>
        </w:rPr>
        <w:t>5</w:t>
      </w:r>
      <w:r>
        <w:rPr>
          <w:sz w:val="21"/>
        </w:rPr>
        <w:t>、</w:t>
      </w:r>
      <w:r>
        <w:rPr>
          <w:sz w:val="21"/>
        </w:rPr>
        <w:t>★本项目拟采购的</w:t>
      </w:r>
      <w:r>
        <w:rPr>
          <w:b/>
          <w:sz w:val="21"/>
          <w:u w:val="single"/>
        </w:rPr>
        <w:t>高性能工作站、虚拟互动终端、小组互动触摸终端</w:t>
      </w:r>
      <w:r>
        <w:rPr>
          <w:sz w:val="21"/>
        </w:rPr>
        <w:t>属于节能产品政府采购品目清单规定必须强制采购的产品。投标人必须提供以上产品的有效期内的节能产品认证证书，否则视为无效投标。</w:t>
      </w:r>
    </w:p>
    <w:p>
      <w:pPr>
        <w:ind w:firstLine="420"/>
        <w:jc w:val="both"/>
      </w:pPr>
      <w:r>
        <w:rPr>
          <w:sz w:val="21"/>
        </w:rPr>
        <w:t>6</w:t>
      </w:r>
      <w:r>
        <w:rPr>
          <w:sz w:val="21"/>
        </w:rPr>
        <w:t>、货物采购清单</w:t>
      </w:r>
    </w:p>
    <w:tbl>
      <w:tblPr>
        <w:tblW w:w="0" w:type="auto"/>
        <w:tblBorders>
          <w:top w:val="none" w:color="000000" w:sz="4"/>
          <w:left w:val="none" w:color="000000" w:sz="4"/>
          <w:bottom w:val="none" w:color="000000" w:sz="4"/>
          <w:right w:val="none" w:color="000000" w:sz="4"/>
          <w:insideH w:val="none"/>
          <w:insideV w:val="none"/>
        </w:tblBorders>
      </w:tblPr>
      <w:tblGrid>
        <w:gridCol w:w="730"/>
        <w:gridCol w:w="2691"/>
        <w:gridCol w:w="1225"/>
        <w:gridCol w:w="1183"/>
        <w:gridCol w:w="2477"/>
      </w:tblGrid>
      <w:tr>
        <w:tc>
          <w:tcPr>
            <w:tcW w:type="dxa" w:w="730"/>
            <w:tcBorders>
              <w:top w:val="single" w:color="000000" w:sz="4"/>
              <w:left w:val="single" w:color="000000" w:sz="4"/>
              <w:bottom w:val="single" w:color="000000" w:sz="4"/>
              <w:right w:val="single" w:color="000000" w:sz="4"/>
            </w:tcBorders>
            <w:shd w:fill="FFFFFF"/>
            <w:vAlign w:val="top"/>
          </w:tcPr>
          <w:p>
            <w:pPr>
              <w:jc w:val="center"/>
            </w:pPr>
            <w:r>
              <w:rPr>
                <w:b/>
                <w:sz w:val="21"/>
              </w:rPr>
              <w:t>序号</w:t>
            </w:r>
          </w:p>
        </w:tc>
        <w:tc>
          <w:tcPr>
            <w:tcW w:type="dxa" w:w="2691"/>
            <w:tcBorders>
              <w:top w:val="single" w:color="000000" w:sz="4"/>
              <w:left w:val="single" w:color="000000" w:sz="4"/>
              <w:bottom w:val="single" w:color="000000" w:sz="4"/>
              <w:right w:val="single" w:color="000000" w:sz="4"/>
            </w:tcBorders>
            <w:shd w:fill="FFFFFF"/>
            <w:vAlign w:val="top"/>
          </w:tcPr>
          <w:p>
            <w:pPr>
              <w:jc w:val="center"/>
            </w:pPr>
            <w:r>
              <w:rPr>
                <w:b/>
                <w:sz w:val="21"/>
              </w:rPr>
              <w:t>货物名称</w:t>
            </w:r>
          </w:p>
        </w:tc>
        <w:tc>
          <w:tcPr>
            <w:tcW w:type="dxa" w:w="1225"/>
            <w:tcBorders>
              <w:top w:val="single" w:color="000000" w:sz="4"/>
              <w:left w:val="single" w:color="000000" w:sz="4"/>
              <w:bottom w:val="single" w:color="000000" w:sz="4"/>
              <w:right w:val="single" w:color="000000" w:sz="4"/>
            </w:tcBorders>
            <w:shd w:fill="FFFFFF"/>
            <w:vAlign w:val="top"/>
          </w:tcPr>
          <w:p>
            <w:pPr>
              <w:jc w:val="center"/>
            </w:pPr>
            <w:r>
              <w:rPr>
                <w:b/>
                <w:sz w:val="21"/>
              </w:rPr>
              <w:t>单位</w:t>
            </w:r>
          </w:p>
        </w:tc>
        <w:tc>
          <w:tcPr>
            <w:tcW w:type="dxa" w:w="1183"/>
            <w:tcBorders>
              <w:top w:val="single" w:color="000000" w:sz="4"/>
              <w:left w:val="single" w:color="000000" w:sz="4"/>
              <w:bottom w:val="single" w:color="000000" w:sz="4"/>
              <w:right w:val="single" w:color="000000" w:sz="4"/>
            </w:tcBorders>
            <w:shd w:fill="FFFFFF"/>
            <w:vAlign w:val="top"/>
          </w:tcPr>
          <w:p>
            <w:pPr>
              <w:jc w:val="center"/>
            </w:pPr>
            <w:r>
              <w:rPr>
                <w:b/>
                <w:sz w:val="21"/>
              </w:rPr>
              <w:t>数量</w:t>
            </w:r>
          </w:p>
        </w:tc>
        <w:tc>
          <w:tcPr>
            <w:tcW w:type="dxa" w:w="2477"/>
            <w:tcBorders>
              <w:top w:val="single" w:color="000000" w:sz="4"/>
              <w:left w:val="single" w:color="000000" w:sz="4"/>
              <w:bottom w:val="single" w:color="000000" w:sz="4"/>
              <w:right w:val="single" w:color="000000" w:sz="4"/>
            </w:tcBorders>
            <w:shd w:fill="FFFFFF"/>
            <w:vAlign w:val="top"/>
          </w:tcPr>
          <w:p>
            <w:pPr>
              <w:jc w:val="center"/>
            </w:pPr>
            <w:r>
              <w:rPr>
                <w:b/>
                <w:sz w:val="21"/>
              </w:rPr>
              <w:t>最高限价</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1</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交换机</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c>
          <w:tcPr>
            <w:tcW w:type="dxa" w:w="2477"/>
            <w:vMerge w:val="restart"/>
            <w:tcBorders>
              <w:top w:val="none" w:color="000000" w:sz="4"/>
              <w:left w:val="single" w:color="000000" w:sz="4"/>
              <w:bottom w:val="single" w:color="000000" w:sz="4"/>
              <w:right w:val="single" w:color="000000" w:sz="4"/>
            </w:tcBorders>
            <w:shd w:fill="FFFFFF"/>
            <w:vAlign w:val="top"/>
          </w:tcPr>
          <w:p>
            <w:pPr>
              <w:jc w:val="center"/>
            </w:pPr>
            <w:r>
              <w:rPr>
                <w:sz w:val="21"/>
              </w:rPr>
              <w:t>人民币：</w:t>
            </w:r>
            <w:r>
              <w:rPr>
                <w:sz w:val="21"/>
              </w:rPr>
              <w:t>141.</w:t>
            </w:r>
            <w:r>
              <w:rPr>
                <w:sz w:val="21"/>
              </w:rPr>
              <w:t>2</w:t>
            </w:r>
            <w:r>
              <w:rPr>
                <w:sz w:val="21"/>
              </w:rPr>
              <w:t>万元</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2</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无线路由器</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3</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学生学习终端平板</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66</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4</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高性能工作站</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6</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5</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虚拟互动终端</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6</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6</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支架</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6</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7</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虚拟现实头盔套装</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套</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6</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8</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智慧黑板</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9</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功放</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10</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音响</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对</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11</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教师无线话筒</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套</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12</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平板充电柜</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13</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机柜</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14</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智慧教学系统</w:t>
            </w:r>
            <w:r>
              <w:rPr>
                <w:sz w:val="21"/>
              </w:rPr>
              <w:t>3.0</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15</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小组研讨终端</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6</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16</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高清摄像机</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4</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17</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数字音频矩阵</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18</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采访话筒（指向性）</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支</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6</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19</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录制面板</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个</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20</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电源管理器</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21</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小组高清摄像机</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6</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22</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小组互动触摸终端</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台</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6</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23</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录播管理软件</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套</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24</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导播系统软件</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套</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25</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优课教学云平台</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套</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26</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高校教学视频资源管理系统软件</w:t>
            </w:r>
            <w:r>
              <w:rPr>
                <w:sz w:val="21"/>
              </w:rPr>
              <w:t>1.0</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套</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27</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数字音频处理软件</w:t>
            </w:r>
            <w:r>
              <w:rPr>
                <w:sz w:val="21"/>
              </w:rPr>
              <w:t>1.0</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套</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28</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VR跨文化交际虚拟仿真实训系统</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套</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29</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VR 日语虚拟仿真教学实训系统</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套</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30</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多媒体讲台</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张</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31</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教师椅</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张</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32</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学生桌</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张</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32</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33</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学生椅</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位</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64</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34</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洽谈桌椅</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位</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12</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35</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VR展示台</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张</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6</w:t>
            </w:r>
          </w:p>
        </w:tc>
      </w:tr>
      <w:tr>
        <w:tc>
          <w:tcPr>
            <w:tcW w:type="dxa" w:w="730"/>
            <w:tcBorders>
              <w:top w:val="none" w:color="000000" w:sz="4"/>
              <w:left w:val="single" w:color="000000" w:sz="4"/>
              <w:bottom w:val="single" w:color="000000" w:sz="4"/>
              <w:right w:val="single" w:color="000000" w:sz="4"/>
            </w:tcBorders>
            <w:shd w:fill="FFFFFF"/>
            <w:vAlign w:val="top"/>
          </w:tcPr>
          <w:p>
            <w:pPr>
              <w:jc w:val="center"/>
            </w:pPr>
            <w:r>
              <w:rPr>
                <w:sz w:val="21"/>
              </w:rPr>
              <w:t>36</w:t>
            </w:r>
          </w:p>
        </w:tc>
        <w:tc>
          <w:tcPr>
            <w:tcW w:type="dxa" w:w="2691"/>
            <w:tcBorders>
              <w:top w:val="none" w:color="000000" w:sz="4"/>
              <w:left w:val="single" w:color="000000" w:sz="4"/>
              <w:bottom w:val="single" w:color="000000" w:sz="4"/>
              <w:right w:val="single" w:color="000000" w:sz="4"/>
            </w:tcBorders>
            <w:shd w:fill="FFFFFF"/>
            <w:vAlign w:val="top"/>
          </w:tcPr>
          <w:p>
            <w:pPr>
              <w:jc w:val="center"/>
            </w:pPr>
            <w:r>
              <w:rPr>
                <w:sz w:val="21"/>
              </w:rPr>
              <w:t>室内文化装饰</w:t>
            </w:r>
          </w:p>
        </w:tc>
        <w:tc>
          <w:tcPr>
            <w:tcW w:type="dxa" w:w="1225"/>
            <w:tcBorders>
              <w:top w:val="none" w:color="000000" w:sz="4"/>
              <w:left w:val="single" w:color="000000" w:sz="4"/>
              <w:bottom w:val="single" w:color="000000" w:sz="4"/>
              <w:right w:val="single" w:color="000000" w:sz="4"/>
            </w:tcBorders>
            <w:shd w:fill="FFFFFF"/>
            <w:vAlign w:val="top"/>
          </w:tcPr>
          <w:p>
            <w:pPr>
              <w:jc w:val="center"/>
            </w:pPr>
            <w:r>
              <w:rPr>
                <w:sz w:val="21"/>
              </w:rPr>
              <w:t>项</w:t>
            </w:r>
          </w:p>
        </w:tc>
        <w:tc>
          <w:tcPr>
            <w:tcW w:type="dxa" w:w="1183"/>
            <w:tcBorders>
              <w:top w:val="none" w:color="000000" w:sz="4"/>
              <w:left w:val="single" w:color="000000" w:sz="4"/>
              <w:bottom w:val="single" w:color="000000" w:sz="4"/>
              <w:right w:val="single" w:color="000000" w:sz="4"/>
            </w:tcBorders>
            <w:shd w:fill="FFFFFF"/>
            <w:vAlign w:val="top"/>
          </w:tcPr>
          <w:p>
            <w:pPr>
              <w:jc w:val="center"/>
            </w:pPr>
            <w:r>
              <w:rPr>
                <w:sz w:val="21"/>
              </w:rPr>
              <w:t>1</w:t>
            </w:r>
          </w:p>
        </w:tc>
      </w:tr>
    </w:tbl>
    <w:p/>
    <w:p>
      <w:pPr>
        <w:ind w:firstLine="480"/>
      </w:pPr>
    </w:p>
    <w:p/>
    <w:p>
      <w:r>
        <w:rPr/>
        <w:t>采购包1（商务英语专业群多语种虚拟仿真实训中心建设项目）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
            <w:r>
              <w:rPr/>
              <w:t>合同签订后2个月内完成供货、实施和验收。（如因不可抗力导致延期交货的，中标人需在交货期内提前1个月告知采购人，在取得采购人同意后可适当延期交货。）</w:t>
            </w:r>
          </w:p>
        </w:tc>
      </w:tr>
      <w:tr>
        <w:tc>
          <w:tcPr>
            <w:tcW w:type="dxa" w:w="4153"/>
          </w:tcPr>
          <w:p>
            <w:r>
              <w:rPr/>
              <w:t>标的提供的地点</w:t>
            </w:r>
          </w:p>
        </w:tc>
        <w:tc>
          <w:tcPr>
            <w:tcW w:type="dxa" w:w="4153"/>
          </w:tcPr>
          <w:p/>
          <w:p>
            <w:r>
              <w:rPr/>
              <w:t>采购人指定地点</w:t>
            </w:r>
          </w:p>
        </w:tc>
      </w:tr>
      <w:tr>
        <w:tc>
          <w:tcPr>
            <w:tcW w:type="dxa" w:w="4153"/>
          </w:tcPr>
          <w:p>
            <w:r>
              <w:rPr/>
              <w:t>付款方式</w:t>
            </w:r>
          </w:p>
        </w:tc>
        <w:tc>
          <w:tcPr>
            <w:tcW w:type="dxa" w:w="4153"/>
          </w:tcPr>
          <w:p/>
          <w:p/>
          <w:p>
            <w:r>
              <w:rPr/>
              <w:t>1期：支付比例30%,自合同签订生效后的5个工作日内，采购人向中标人支付合同总额的30%作为预付款；</w:t>
            </w:r>
          </w:p>
          <w:p/>
          <w:p>
            <w:r>
              <w:rPr/>
              <w:t>2期：支付比例70%,中标人完成安装调试交付使用且经采购人验收合格后5个工作日内，采购人向中标人支付合同总额的70%。 结算方式： （1）服务费的支付：由采购人以银行转账的方式直接划转至中标人名下的银行账户； （2）在结算时，中标人须向采购人出具有效的结算发票。  说明：采购人在前款规定的付款时间为向支付部门提出办理支付申请手续的时间，在规定时间内提出支付申请手续后即视为采购人已经按期支付。中标人发生违约情况的，支付金额为扣除违约金后的金额。 中标人凭以下有效文件与采购人结算： （1）合同；（2）中标人开具的正式发票；（3）验收报告（加盖采购人公章）；（4）中标通知书。</w:t>
            </w:r>
          </w:p>
        </w:tc>
      </w:tr>
      <w:tr>
        <w:tc>
          <w:tcPr>
            <w:tcW w:type="dxa" w:w="4153"/>
          </w:tcPr>
          <w:p>
            <w:r>
              <w:rPr/>
              <w:t>验收要求</w:t>
            </w:r>
          </w:p>
        </w:tc>
        <w:tc>
          <w:tcPr>
            <w:tcW w:type="dxa" w:w="4153"/>
          </w:tcPr>
          <w:p/>
          <w:p/>
          <w:p/>
          <w:p>
            <w:r>
              <w:rPr/>
              <w:t>1期：1.中标人必须依照招标文件的要求和投标文件的承诺，将设备、系统安装并调试至正常运行的最佳状态；  2.货物若有国家标准按照国家标准验收，若无国家标准按行业标准验收，为原制造商制造的全新产品，整机无污染，无侵权行为、表面无划损、无任何缺陷隐患，在中国境内可依常规安全合法使用；  3.货物为原厂商未启封全新包装，具出厂合格证，序列号、包装箱号与出厂批号一致，并可追索查阅。所有随设备的附件必须齐全； 4.货物的包装均应有良好的防湿、防锈、防潮、防雨、防腐及防碰撞的措施；由于包装不良造成的损失和由此产生的费用均由中标人承担；  5.中标人应将关键主机设备的用户手册、保修手册、有关单证资料及配备件、随机工具等交付给采购人，使用操作及安全须知等重要资料应附有中文说明； 6.中标人负责安装调试，一切费用由中标人负责； 7.中标人安装时须对各安装场地内的其它设备、设施有良好保护措施； 8.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tc>
      </w:tr>
      <w:tr>
        <w:tc>
          <w:tcPr>
            <w:tcW w:type="dxa" w:w="4153"/>
          </w:tcPr>
          <w:p>
            <w:r>
              <w:rPr/>
              <w:t>履约保证金</w:t>
            </w:r>
          </w:p>
        </w:tc>
        <w:tc>
          <w:tcPr>
            <w:tcW w:type="dxa" w:w="4153"/>
          </w:tcPr>
          <w:p/>
          <w:p/>
          <w:p>
            <w:r>
              <w:rPr/>
              <w:t>不收取</w:t>
            </w:r>
          </w:p>
        </w:tc>
      </w:tr>
      <w:tr>
        <w:tc>
          <w:tcPr>
            <w:tcW w:type="dxa" w:w="4153"/>
          </w:tcPr>
          <w:p>
            <w:r>
              <w:rPr/>
              <w:t>其他</w:t>
            </w:r>
          </w:p>
        </w:tc>
        <w:tc>
          <w:tcPr>
            <w:tcW w:type="dxa" w:w="4153"/>
          </w:tcPr>
          <w:p/>
          <w:p/>
          <w:p>
            <w:r>
              <w:rPr/>
              <w:t>付款方式，1期：支付比例30%，自合同签订生效后的5个工作日内，采购人向中标人支付合同总额的30%作为预付款； 2期：支付比例70%，中标人完成安装调试交付使用且经采购人验收合格后5个工作日内，采购人向中标人支付合同总额的70%； 结算方式： （1）服务费的支付：由采购人以银行转账的方式直接划转至中标人名下的银行账户； （2）在结算时，中标人须向采购人出具有效的结算发票。  说明：采购人在前款规定的付款时间为向支付部门提出办理支付申请手续的时间，在规定时间内提出支付申请手续后即视为采购人已经按期支付。中标人发生违约情况的，支付金额为扣除违约金后的金额。 中标人凭以下有效文件与采购人结算： （1）合同；（2）中标人开具的正式发票；（3）验收报告（加盖采购人公章）；（4）中标通知书。</w:t>
            </w:r>
          </w:p>
        </w:tc>
      </w:tr>
    </w:tbl>
    <w:p/>
    <w:p>
      <w:r>
        <w:rPr/>
        <w:t>其他商务需求</w:t>
      </w:r>
    </w:p>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jc w:val="center"/>
            </w:pPr>
            <w:r>
              <w:rPr/>
              <w:t>参数性质</w:t>
            </w:r>
          </w:p>
        </w:tc>
        <w:tc>
          <w:tcPr>
            <w:tcW w:type="dxa" w:w="2076"/>
          </w:tcPr>
          <w:p>
            <w:pPr>
              <w:jc w:val="center"/>
            </w:pPr>
            <w:r>
              <w:rPr/>
              <w:t>编号</w:t>
            </w:r>
          </w:p>
        </w:tc>
        <w:tc>
          <w:tcPr>
            <w:tcW w:type="dxa" w:w="2076"/>
          </w:tcPr>
          <w:p>
            <w:pPr>
              <w:jc w:val="center"/>
            </w:pPr>
            <w:r>
              <w:rPr/>
              <w:t>内容明细</w:t>
            </w:r>
          </w:p>
        </w:tc>
        <w:tc>
          <w:tcPr>
            <w:tcW w:type="dxa" w:w="2076"/>
          </w:tcPr>
          <w:p>
            <w:pPr>
              <w:jc w:val="center"/>
            </w:pPr>
            <w:r>
              <w:rPr/>
              <w:t>内容说明</w:t>
            </w:r>
          </w:p>
        </w:tc>
      </w:tr>
      <w:tr>
        <w:tc>
          <w:tcPr>
            <w:tcW w:type="dxa" w:w="2076"/>
          </w:tcPr>
          <w:p>
            <w:pPr>
              <w:jc w:val="center"/>
            </w:pPr>
          </w:p>
        </w:tc>
        <w:tc>
          <w:tcPr>
            <w:tcW w:type="dxa" w:w="2076"/>
          </w:tcPr>
          <w:p>
            <w:pPr>
              <w:jc w:val="center"/>
            </w:pPr>
            <w:r>
              <w:rPr/>
              <w:t>1</w:t>
            </w:r>
          </w:p>
        </w:tc>
        <w:tc>
          <w:tcPr>
            <w:tcW w:type="dxa" w:w="2076"/>
          </w:tcPr>
          <w:p>
            <w:pPr>
              <w:jc w:val="left"/>
            </w:pPr>
            <w:r>
              <w:rPr/>
              <w:t>其他</w:t>
            </w:r>
          </w:p>
        </w:tc>
        <w:tc>
          <w:tcPr>
            <w:tcW w:type="dxa" w:w="2076"/>
          </w:tcPr>
          <w:p>
            <w:pPr>
              <w:jc w:val="left"/>
            </w:pPr>
            <w:r>
              <w:rPr/>
              <w:t>1、包装运输： （1）投标设备的包装均应有良好的防湿、防锈、防潮、防雨、防腐及防碰撞的措施。  （2）由于包装不良造成的损失和由此产生的费用均由中标人承担 2、售后服务： 1）质保期期限：自验收合格之日起三年或以上。终身维护，保修期后只付零件成本费用，免收其它费用（如上门服务费等）。  2）保质保用期内因非采购人的人为原因而出现产品质量问题或安装问题，由中标人负责包修、包换或包退，并承担因此而产生的一切费用。  3）中标人应在收到采购人通知后24小时内免费派员到现场维修，若在48小时内仍未能有效解决，中标人须免费提供同档的设备予采购人临时使用。质保期内，如设备或零部件因非人为因素出现故障而造成短期停用时，则质保期和免费维修期相应顺延，如停用时间累计超过60天则质保期重新计算。  4）中标人为采购人提供操作及维护培训，主要内容为设备的基本结构、性能、主要部件的构造及原理，日常使用操作、保养与管理，常见故障的排除，紧急情况的处理等，培训地点主要在设备安装现场或按采购人、中标人双方协商安排。</w:t>
            </w:r>
          </w:p>
        </w:tc>
      </w:tr>
    </w:tbl>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r>
              <w:rPr/>
              <w:t>说明</w:t>
            </w:r>
          </w:p>
        </w:tc>
        <w:tc>
          <w:tcPr>
            <w:tcW w:type="dxa" w:w="5538"/>
            <w:gridSpan w:val="2"/>
          </w:tcPr>
          <w:p>
            <w:pPr>
              <w:jc w:val="left"/>
            </w:pPr>
            <w:r>
              <w:rPr/>
              <w:t>打“★”号条款为实质性条款，若有任何一条负偏离或不满足则导致投标（响应）无效。</w:t>
            </w:r>
            <w:r>
              <w:br/>
            </w:r>
            <w:r>
              <w:rPr/>
              <w:t>打“▲”号条款为重要参数（如有），若有部分“▲”条款未响应或不满足，将根据评审要求影响其得分，但不作为无效投标（响应）条款。</w:t>
            </w:r>
          </w:p>
        </w:tc>
      </w:tr>
    </w:tbl>
    <w:p>
      <w:r>
        <w:rPr>
          <w:b/>
        </w:rPr>
        <w:t>2.技术标准与要求</w:t>
      </w:r>
    </w:p>
    <w:p/>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jc w:val="center"/>
            </w:pPr>
            <w:r>
              <w:rPr/>
              <w:t>序号</w:t>
            </w:r>
          </w:p>
        </w:tc>
        <w:tc>
          <w:tcPr>
            <w:tcW w:type="dxa" w:w="831"/>
          </w:tcPr>
          <w:p>
            <w:pPr>
              <w:jc w:val="center"/>
            </w:pPr>
            <w:r>
              <w:rPr/>
              <w:t>核心产品要求（“△”）</w:t>
            </w:r>
          </w:p>
        </w:tc>
        <w:tc>
          <w:tcPr>
            <w:tcW w:type="dxa" w:w="831"/>
          </w:tcPr>
          <w:p>
            <w:pPr>
              <w:jc w:val="center"/>
            </w:pPr>
            <w:r>
              <w:rPr/>
              <w:t>品目名称</w:t>
            </w:r>
          </w:p>
        </w:tc>
        <w:tc>
          <w:tcPr>
            <w:tcW w:type="dxa" w:w="831"/>
          </w:tcPr>
          <w:p>
            <w:pPr>
              <w:jc w:val="center"/>
            </w:pPr>
            <w:r>
              <w:rPr/>
              <w:t>标的名称</w:t>
            </w:r>
          </w:p>
        </w:tc>
        <w:tc>
          <w:tcPr>
            <w:tcW w:type="dxa" w:w="831"/>
          </w:tcPr>
          <w:p>
            <w:pPr>
              <w:jc w:val="center"/>
            </w:pPr>
            <w:r>
              <w:rPr/>
              <w:t>单位</w:t>
            </w:r>
          </w:p>
        </w:tc>
        <w:tc>
          <w:tcPr>
            <w:tcW w:type="dxa" w:w="831"/>
          </w:tcPr>
          <w:p>
            <w:pPr>
              <w:jc w:val="center"/>
            </w:pPr>
            <w:r>
              <w:rPr/>
              <w:t>数量</w:t>
            </w:r>
          </w:p>
        </w:tc>
        <w:tc>
          <w:tcPr>
            <w:tcW w:type="dxa" w:w="831"/>
          </w:tcPr>
          <w:p>
            <w:pPr>
              <w:jc w:val="center"/>
            </w:pPr>
            <w:r>
              <w:rPr/>
              <w:t>分项预算单价（元）</w:t>
            </w:r>
          </w:p>
        </w:tc>
        <w:tc>
          <w:tcPr>
            <w:tcW w:type="dxa" w:w="831"/>
          </w:tcPr>
          <w:p>
            <w:pPr>
              <w:jc w:val="center"/>
            </w:pPr>
            <w:r>
              <w:rPr/>
              <w:t>分项预算总价（元）</w:t>
            </w:r>
          </w:p>
        </w:tc>
        <w:tc>
          <w:tcPr>
            <w:tcW w:type="dxa" w:w="831"/>
          </w:tcPr>
          <w:p>
            <w:r>
              <w:rPr/>
              <w:t>所属行业</w:t>
            </w:r>
          </w:p>
        </w:tc>
        <w:tc>
          <w:tcPr>
            <w:tcW w:type="dxa" w:w="831"/>
          </w:tcPr>
          <w:p>
            <w:pPr>
              <w:jc w:val="center"/>
            </w:pPr>
            <w:r>
              <w:rPr/>
              <w:t>技术要求</w:t>
            </w:r>
          </w:p>
        </w:tc>
      </w:tr>
      <w:tr>
        <w:tc>
          <w:tcPr>
            <w:tcW w:type="dxa" w:w="831"/>
          </w:tcPr>
          <w:p>
            <w:pPr>
              <w:jc w:val="center"/>
            </w:pPr>
            <w:r>
              <w:rPr/>
              <w:t>1</w:t>
            </w:r>
          </w:p>
        </w:tc>
        <w:tc>
          <w:tcPr>
            <w:tcW w:type="dxa" w:w="831"/>
          </w:tcPr>
          <w:p>
            <w:pPr>
              <w:jc w:val="center"/>
            </w:pPr>
            <w:r>
              <w:rPr/>
              <w:t>△</w:t>
            </w:r>
          </w:p>
        </w:tc>
        <w:tc>
          <w:tcPr>
            <w:tcW w:type="dxa" w:w="831"/>
          </w:tcPr>
          <w:p>
            <w:pPr>
              <w:jc w:val="left"/>
            </w:pPr>
            <w:r>
              <w:rPr/>
              <w:t>教学仪器</w:t>
            </w:r>
          </w:p>
        </w:tc>
        <w:tc>
          <w:tcPr>
            <w:tcW w:type="dxa" w:w="831"/>
          </w:tcPr>
          <w:p>
            <w:pPr>
              <w:jc w:val="left"/>
            </w:pPr>
            <w:r>
              <w:rPr/>
              <w:t>VR跨文化交际虚拟仿真实训系统</w:t>
            </w:r>
          </w:p>
        </w:tc>
        <w:tc>
          <w:tcPr>
            <w:tcW w:type="dxa" w:w="831"/>
          </w:tcPr>
          <w:p>
            <w:pPr>
              <w:jc w:val="left"/>
            </w:pPr>
            <w:r>
              <w:rPr/>
              <w:t>套</w:t>
            </w:r>
          </w:p>
        </w:tc>
        <w:tc>
          <w:tcPr>
            <w:tcW w:type="dxa" w:w="831"/>
          </w:tcPr>
          <w:p>
            <w:pPr>
              <w:jc w:val="right"/>
            </w:pPr>
            <w:r>
              <w:rPr/>
              <w:t>1.00</w:t>
            </w:r>
          </w:p>
        </w:tc>
        <w:tc>
          <w:tcPr>
            <w:tcW w:type="dxa" w:w="831"/>
          </w:tcPr>
          <w:p>
            <w:pPr>
              <w:jc w:val="right"/>
            </w:pPr>
            <w:r>
              <w:rPr/>
              <w:t>230,000.00</w:t>
            </w:r>
          </w:p>
        </w:tc>
        <w:tc>
          <w:tcPr>
            <w:tcW w:type="dxa" w:w="831"/>
          </w:tcPr>
          <w:p>
            <w:pPr>
              <w:jc w:val="right"/>
            </w:pPr>
            <w:r>
              <w:rPr/>
              <w:t>230,000.00</w:t>
            </w:r>
          </w:p>
        </w:tc>
        <w:tc>
          <w:tcPr>
            <w:tcW w:type="dxa" w:w="831"/>
          </w:tcPr>
          <w:p>
            <w:r>
              <w:rPr/>
              <w:t>工业</w:t>
            </w:r>
          </w:p>
        </w:tc>
        <w:tc>
          <w:tcPr>
            <w:tcW w:type="dxa" w:w="831"/>
          </w:tcPr>
          <w:p>
            <w:r>
              <w:rPr/>
              <w:t>详见附表一</w:t>
            </w:r>
          </w:p>
        </w:tc>
      </w:tr>
      <w:tr>
        <w:tc>
          <w:tcPr>
            <w:tcW w:type="dxa" w:w="831"/>
          </w:tcPr>
          <w:p>
            <w:pPr>
              <w:jc w:val="center"/>
            </w:pPr>
            <w:r>
              <w:rPr/>
              <w:t>2</w:t>
            </w:r>
          </w:p>
        </w:tc>
        <w:tc>
          <w:tcPr>
            <w:tcW w:type="dxa" w:w="831"/>
          </w:tcPr>
          <w:p>
            <w:pPr>
              <w:jc w:val="center"/>
            </w:pPr>
          </w:p>
        </w:tc>
        <w:tc>
          <w:tcPr>
            <w:tcW w:type="dxa" w:w="831"/>
          </w:tcPr>
          <w:p>
            <w:pPr>
              <w:jc w:val="left"/>
            </w:pPr>
            <w:r>
              <w:rPr/>
              <w:t>教学仪器</w:t>
            </w:r>
          </w:p>
        </w:tc>
        <w:tc>
          <w:tcPr>
            <w:tcW w:type="dxa" w:w="831"/>
          </w:tcPr>
          <w:p>
            <w:pPr>
              <w:jc w:val="left"/>
            </w:pPr>
            <w:r>
              <w:rPr/>
              <w:t>商务英语专业群多语种虚拟仿真实训中心建设项目</w:t>
            </w:r>
          </w:p>
        </w:tc>
        <w:tc>
          <w:tcPr>
            <w:tcW w:type="dxa" w:w="831"/>
          </w:tcPr>
          <w:p>
            <w:pPr>
              <w:jc w:val="left"/>
            </w:pPr>
            <w:r>
              <w:rPr/>
              <w:t>批</w:t>
            </w:r>
          </w:p>
        </w:tc>
        <w:tc>
          <w:tcPr>
            <w:tcW w:type="dxa" w:w="831"/>
          </w:tcPr>
          <w:p>
            <w:pPr>
              <w:jc w:val="right"/>
            </w:pPr>
            <w:r>
              <w:rPr/>
              <w:t>1.00</w:t>
            </w:r>
          </w:p>
        </w:tc>
        <w:tc>
          <w:tcPr>
            <w:tcW w:type="dxa" w:w="831"/>
          </w:tcPr>
          <w:p>
            <w:pPr>
              <w:jc w:val="right"/>
            </w:pPr>
            <w:r>
              <w:rPr/>
              <w:t>1,182,000.00</w:t>
            </w:r>
          </w:p>
        </w:tc>
        <w:tc>
          <w:tcPr>
            <w:tcW w:type="dxa" w:w="831"/>
          </w:tcPr>
          <w:p>
            <w:pPr>
              <w:jc w:val="right"/>
            </w:pPr>
            <w:r>
              <w:rPr/>
              <w:t>1,182,000.00</w:t>
            </w:r>
          </w:p>
        </w:tc>
        <w:tc>
          <w:tcPr>
            <w:tcW w:type="dxa" w:w="831"/>
          </w:tcPr>
          <w:p>
            <w:r>
              <w:rPr/>
              <w:t>工业</w:t>
            </w:r>
          </w:p>
        </w:tc>
        <w:tc>
          <w:tcPr>
            <w:tcW w:type="dxa" w:w="831"/>
          </w:tcPr>
          <w:p>
            <w:r>
              <w:rPr/>
              <w:t>详见附表二</w:t>
            </w:r>
          </w:p>
        </w:tc>
      </w:tr>
    </w:tbl>
    <w:p/>
    <w:p>
      <w:r>
        <w:rPr>
          <w:b/>
        </w:rPr>
        <w:t>附表</w:t>
      </w:r>
      <w:r>
        <w:rPr>
          <w:b/>
        </w:rPr>
        <w:t>一</w:t>
      </w:r>
      <w:r>
        <w:rPr>
          <w:b/>
        </w:rPr>
        <w:t>：</w:t>
      </w:r>
      <w:r>
        <w:rPr>
          <w:b/>
        </w:rPr>
        <w:t>VR跨文化交际虚拟仿真实训系统</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sz w:val="21"/>
              </w:rPr>
              <w:t>1.</w:t>
            </w:r>
            <w:r>
              <w:rPr>
                <w:sz w:val="21"/>
              </w:rPr>
              <w:t>系统需依托 VR 虚拟现实技术，系统使用第一人称操作视角方式开展实训，采用UE4技术进行开发；</w:t>
            </w:r>
          </w:p>
          <w:p>
            <w:r>
              <w:rPr>
                <w:sz w:val="21"/>
              </w:rPr>
              <w:t>2.</w:t>
            </w:r>
            <w:r>
              <w:rPr>
                <w:sz w:val="21"/>
              </w:rPr>
              <w:t>系统需满足：所有场景和人物采用3D仿真建模、写实模型的方式进行构建；保证场景整洁、色彩搭配合理，人物角色动作协调、合理、逼真、生动；人物模型具有待机动画及肢体动画；</w:t>
            </w:r>
          </w:p>
          <w:p>
            <w:r>
              <w:rPr>
                <w:sz w:val="21"/>
              </w:rPr>
              <w:t>3.</w:t>
            </w:r>
            <w:r>
              <w:rPr>
                <w:sz w:val="21"/>
              </w:rPr>
              <w:t>系统课程资源通过构建虚拟的跨文化场景，及不同国家的文化冲突，完成跨文化实训和学习，课程资源需应用最新的语音技术、AI 技术等，并且可以自动识别学生所讲的内容，并给出反馈；</w:t>
            </w:r>
          </w:p>
          <w:p>
            <w:r>
              <w:rPr>
                <w:sz w:val="21"/>
              </w:rPr>
              <w:t>4.</w:t>
            </w:r>
            <w:r>
              <w:rPr>
                <w:sz w:val="21"/>
              </w:rPr>
              <w:t>系统综合案例实训环节需满足多种障碍设置，学生需要根据所学的跨文化知识进行一一解答，完成整个跨文化交际实训；</w:t>
            </w:r>
          </w:p>
          <w:p>
            <w:r>
              <w:rPr>
                <w:sz w:val="21"/>
              </w:rPr>
              <w:t>5.</w:t>
            </w:r>
            <w:r>
              <w:rPr>
                <w:sz w:val="21"/>
              </w:rPr>
              <w:t>理论课程内容应包含国家概况、文化价值观、社会习俗和礼仪、沟通风格和商务文化与惯例，通过文字、视频、3d动画等多种呈现方式；</w:t>
            </w:r>
          </w:p>
          <w:p>
            <w:r>
              <w:rPr>
                <w:sz w:val="21"/>
              </w:rPr>
              <w:t>6.</w:t>
            </w:r>
            <w:r>
              <w:rPr>
                <w:sz w:val="21"/>
              </w:rPr>
              <w:t>学生可以扮演从事外事工作人员，通过任务驱动和游戏关卡的方式，通过不同故事线和语言和非语言交际方式和交互方式学习并了解世界各国各民族的风俗、文化、礼仪和商业规则等；</w:t>
            </w:r>
          </w:p>
          <w:p>
            <w:r>
              <w:rPr>
                <w:sz w:val="21"/>
              </w:rPr>
              <w:t>7.</w:t>
            </w:r>
            <w:r>
              <w:rPr>
                <w:sz w:val="21"/>
              </w:rPr>
              <w:t>▲系统构建世界文化博物馆的基础场景，通过东方文化馆（东亚文化、南亚文化、东南亚文化、中亚文化、阿拉伯世界文化）、西方文化馆（美国文化馆、欧洲文化馆）、非洲文化馆和俄罗斯文化馆，分别展开对于世界文化的探索之旅；</w:t>
            </w:r>
            <w:r>
              <w:rPr>
                <w:b/>
                <w:sz w:val="21"/>
              </w:rPr>
              <w:t>（需提供系统截图）</w:t>
            </w:r>
          </w:p>
          <w:p>
            <w:r>
              <w:rPr>
                <w:sz w:val="21"/>
              </w:rPr>
              <w:t>8.</w:t>
            </w:r>
            <w:r>
              <w:rPr>
                <w:sz w:val="21"/>
              </w:rPr>
              <w:t>世界各文化博物馆中分别以日本、韩国、美国、法国、沙特、俄罗斯、喀麦隆、阿塞俄比亚、哈萨克斯坦、泰国、印度等；</w:t>
            </w:r>
          </w:p>
          <w:p>
            <w:r>
              <w:rPr>
                <w:sz w:val="21"/>
              </w:rPr>
              <w:t>9.</w:t>
            </w:r>
            <w:r>
              <w:rPr>
                <w:sz w:val="21"/>
              </w:rPr>
              <w:t>▲东亚文化体验任务中需到东京参加国际商务会议，场景包含东京的城市街景、韩国城市、街道京都古代街道、日本商务会议室等；</w:t>
            </w:r>
            <w:r>
              <w:rPr>
                <w:b/>
                <w:sz w:val="21"/>
              </w:rPr>
              <w:t>（需提供系统截图）</w:t>
            </w:r>
          </w:p>
          <w:p>
            <w:r>
              <w:rPr>
                <w:sz w:val="21"/>
              </w:rPr>
              <w:t>10.</w:t>
            </w:r>
            <w:r>
              <w:rPr>
                <w:sz w:val="21"/>
              </w:rPr>
              <w:t>美国文化体验任务中将游历华盛顿的白宫以及纽约联合国总部，体验美国文化；</w:t>
            </w:r>
          </w:p>
          <w:p>
            <w:r>
              <w:rPr>
                <w:sz w:val="21"/>
              </w:rPr>
              <w:t>11.</w:t>
            </w:r>
            <w:r>
              <w:rPr>
                <w:sz w:val="21"/>
              </w:rPr>
              <w:t>▲欧洲文化体验游历法国城市街道，同时访问欧盟总部及欧盟峰会的大会场完成对话任务，学习体验感受欧洲文化；</w:t>
            </w:r>
            <w:r>
              <w:rPr>
                <w:b/>
                <w:sz w:val="21"/>
              </w:rPr>
              <w:t>（需提供系统截图）</w:t>
            </w:r>
          </w:p>
          <w:p>
            <w:r>
              <w:rPr>
                <w:sz w:val="21"/>
              </w:rPr>
              <w:t>12.</w:t>
            </w:r>
            <w:r>
              <w:rPr>
                <w:sz w:val="21"/>
              </w:rPr>
              <w:t>俄罗斯文化之旅，游历莫斯科特色哥特世建筑，通过对话的任务方式，学习体验俄罗斯文化；</w:t>
            </w:r>
          </w:p>
          <w:p>
            <w:r>
              <w:rPr>
                <w:sz w:val="21"/>
              </w:rPr>
              <w:t>13.</w:t>
            </w:r>
            <w:r>
              <w:rPr>
                <w:sz w:val="21"/>
              </w:rPr>
              <w:t>阿拉伯世界文化之旅游历中东特色建筑，完成对话任务；</w:t>
            </w:r>
          </w:p>
          <w:p>
            <w:r>
              <w:rPr>
                <w:sz w:val="21"/>
              </w:rPr>
              <w:t>14.</w:t>
            </w:r>
            <w:r>
              <w:rPr>
                <w:sz w:val="21"/>
              </w:rPr>
              <w:t>▲非洲文化之旅，参观访问非洲联盟峰会，完成相关文化实训任务，学习体验非洲文化；</w:t>
            </w:r>
            <w:r>
              <w:rPr>
                <w:b/>
                <w:sz w:val="21"/>
              </w:rPr>
              <w:t>（需提供系统截图）</w:t>
            </w:r>
          </w:p>
          <w:p>
            <w:r>
              <w:rPr>
                <w:sz w:val="21"/>
              </w:rPr>
              <w:t>15.</w:t>
            </w:r>
            <w:r>
              <w:rPr>
                <w:sz w:val="21"/>
              </w:rPr>
              <w:t>系统包含VR综合案例实训模块满足以世界多边会议晚宴酒会为背景，系统性展示世界文化中一带一路沿线国家跨文化国际交往沟通交际的差异以及共通之处，学习者通过角色扮演中方与会人员，系统通过任务驱动的方式，和关卡式的游戏化教学设计使学习者完成并且系统内置的不同文化之间的跨文化沟通交际实训任务；</w:t>
            </w:r>
          </w:p>
          <w:p>
            <w:r>
              <w:rPr>
                <w:sz w:val="21"/>
              </w:rPr>
              <w:t>16.VR</w:t>
            </w:r>
            <w:r>
              <w:rPr>
                <w:sz w:val="21"/>
              </w:rPr>
              <w:t>综合案例训练环节关卡最少为12个，分别为：关卡1：参会准备；关卡2：与沙特人会面；关卡3：与法国人会面；关卡4：酒会碰杯；关卡5：喀麦隆和埃塞尔比亚人会面；关卡6：与美国人会面；关卡7：与日本人会面；关卡8：和俄罗斯人会面，介绍家乡；关卡9：与哈萨克斯坦人会面；关卡10：与泰国人会面；关卡11：与印度人会面；关卡12：酒会结束等训练任务；</w:t>
            </w:r>
          </w:p>
          <w:p>
            <w:r>
              <w:rPr>
                <w:sz w:val="21"/>
              </w:rPr>
              <w:t>16.1.</w:t>
            </w:r>
            <w:r>
              <w:rPr>
                <w:sz w:val="21"/>
              </w:rPr>
              <w:t>需满足构建参会准备前的家居场景，学生可以根据酒会背景选择合适服装，可以使用手柄进行服装的选择，并呈现学生的穿上选定服装后的虚拟形象；</w:t>
            </w:r>
            <w:r>
              <w:rPr>
                <w:b/>
                <w:sz w:val="21"/>
              </w:rPr>
              <w:t>（提供演示视频）</w:t>
            </w:r>
          </w:p>
          <w:p>
            <w:r>
              <w:rPr>
                <w:sz w:val="21"/>
              </w:rPr>
              <w:t>16.2.</w:t>
            </w:r>
            <w:r>
              <w:rPr>
                <w:sz w:val="21"/>
              </w:rPr>
              <w:t>需满足通过快速场景转换，学生到达酒会现场，与沙特人见面，互相问候之后，进入对话模式，期间需要穿插身体动作，如：舀取食物等；</w:t>
            </w:r>
            <w:r>
              <w:rPr>
                <w:b/>
                <w:sz w:val="21"/>
              </w:rPr>
              <w:t>(提供演示视频)</w:t>
            </w:r>
          </w:p>
          <w:p>
            <w:r>
              <w:rPr>
                <w:sz w:val="21"/>
              </w:rPr>
              <w:t>16.3.</w:t>
            </w:r>
            <w:r>
              <w:rPr>
                <w:sz w:val="21"/>
              </w:rPr>
              <w:t>需满足与法国人会面，打招呼并进行碰杯，需包含动画，然后进入对话；</w:t>
            </w:r>
          </w:p>
          <w:p>
            <w:r>
              <w:rPr>
                <w:sz w:val="21"/>
              </w:rPr>
              <w:t>16.4.</w:t>
            </w:r>
            <w:r>
              <w:rPr>
                <w:sz w:val="21"/>
              </w:rPr>
              <w:t>关卡中需满足场景为酒会现场，并且背景声音需包含音乐声、说话声、碰杯饮酒声，服务生手举托盘，经过学生身边，托盘上有酒、饮料等；学生示意，服务生停下，学生伸手拿过一杯葡萄酒，学生身边的人物轻轻碰杯，小口饮酒；</w:t>
            </w:r>
          </w:p>
          <w:p>
            <w:r>
              <w:rPr>
                <w:sz w:val="21"/>
              </w:rPr>
              <w:t>16.5.</w:t>
            </w:r>
            <w:r>
              <w:rPr>
                <w:sz w:val="21"/>
              </w:rPr>
              <w:t>关卡中需满足与喀麦隆和埃塞尔亚人会面，相互介绍，熟悉双方的文化；</w:t>
            </w:r>
          </w:p>
          <w:p>
            <w:r>
              <w:rPr>
                <w:sz w:val="21"/>
              </w:rPr>
              <w:t>16.6.</w:t>
            </w:r>
            <w:r>
              <w:rPr>
                <w:sz w:val="21"/>
              </w:rPr>
              <w:t>关卡中需满足与美国人会面，通过对话了解美国人的文化礼仪，双方相互介绍，通过对话熟悉美国的文化特色，地理环境等；</w:t>
            </w:r>
          </w:p>
          <w:p>
            <w:r>
              <w:rPr>
                <w:sz w:val="21"/>
              </w:rPr>
              <w:t>16.7.</w:t>
            </w:r>
            <w:r>
              <w:rPr>
                <w:sz w:val="21"/>
              </w:rPr>
              <w:t>关卡中需满足日本主动过来打招呼，通过对话，熟悉日本的风土人情，商务礼仪和当地美食，探讨中日文化的渊源和各自特点；</w:t>
            </w:r>
          </w:p>
          <w:p>
            <w:r>
              <w:rPr>
                <w:sz w:val="21"/>
              </w:rPr>
              <w:t>16.8.</w:t>
            </w:r>
            <w:r>
              <w:rPr>
                <w:sz w:val="21"/>
              </w:rPr>
              <w:t>关卡中需满足与俄罗斯人会面，以介绍家乡为主题进行对话，客人主动和学生打招呼，学生热情回应，并主动介绍自己的家乡；</w:t>
            </w:r>
          </w:p>
          <w:p>
            <w:r>
              <w:rPr>
                <w:sz w:val="21"/>
              </w:rPr>
              <w:t>16.9.</w:t>
            </w:r>
            <w:r>
              <w:rPr>
                <w:sz w:val="21"/>
              </w:rPr>
              <w:t>关卡中需满足与哈萨克人会面，通过对话，熟悉了解双方国家的特色文化以及相关知识和内容；</w:t>
            </w:r>
          </w:p>
          <w:p>
            <w:r>
              <w:rPr>
                <w:sz w:val="21"/>
              </w:rPr>
              <w:t>16.10.</w:t>
            </w:r>
            <w:r>
              <w:rPr>
                <w:sz w:val="21"/>
              </w:rPr>
              <w:t>关卡中需满足与泰国人会面，通过对话，熟悉双方国家的特色文化以及相关知识和内容；</w:t>
            </w:r>
          </w:p>
          <w:p>
            <w:r>
              <w:rPr>
                <w:sz w:val="21"/>
              </w:rPr>
              <w:t>16.11.</w:t>
            </w:r>
            <w:r>
              <w:rPr>
                <w:sz w:val="21"/>
              </w:rPr>
              <w:t>关卡中需满足与印度人会面，通过对话，熟悉双方国家的特色文化以及相关知识和内容；</w:t>
            </w:r>
          </w:p>
          <w:p>
            <w:r>
              <w:rPr>
                <w:sz w:val="21"/>
              </w:rPr>
              <w:t>16.12.</w:t>
            </w:r>
            <w:r>
              <w:rPr>
                <w:sz w:val="21"/>
              </w:rPr>
              <w:t>关卡中需满足酒会结束环节，酒会接近尾声，大家纷纷表示这次工作结束就要暂别依依不舍；此时背景声音宣布感谢大家的光临，希望大家度过了一个愉快的夜晚，大家纷纷举杯，相互感谢和表示对别离的不舍。</w:t>
            </w:r>
          </w:p>
          <w:p>
            <w:r>
              <w:rPr>
                <w:sz w:val="21"/>
              </w:rPr>
              <w:t>17.</w:t>
            </w:r>
            <w:r>
              <w:rPr>
                <w:sz w:val="21"/>
              </w:rPr>
              <w:t>系统需具备配套的 VR 管理平台，支持对学生、班级、语料、成绩、资源等进行管理，对学生的实训过程进行监控，以统计图表的形式展示学生成绩等；</w:t>
            </w:r>
          </w:p>
          <w:p>
            <w:r>
              <w:rPr>
                <w:sz w:val="21"/>
              </w:rPr>
              <w:t>18.</w:t>
            </w:r>
            <w:r>
              <w:rPr>
                <w:sz w:val="21"/>
              </w:rPr>
              <w:t>需提供软件著作权登记证书。</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w:t>
      </w:r>
      <w:r>
        <w:rPr>
          <w:b/>
        </w:rPr>
        <w:t>：</w:t>
      </w:r>
      <w:r>
        <w:rPr>
          <w:b/>
        </w:rPr>
        <w:t>商务英语专业群多语种虚拟仿真实训中心建设项目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tbl>
            <w:tblPr>
              <w:tblBorders>
                <w:top w:val="none" w:color="000000" w:sz="4"/>
                <w:left w:val="none" w:color="000000" w:sz="4"/>
                <w:bottom w:val="none" w:color="000000" w:sz="4"/>
                <w:right w:val="none" w:color="000000" w:sz="4"/>
                <w:insideH w:val="none"/>
                <w:insideV w:val="none"/>
              </w:tblBorders>
            </w:tblPr>
            <w:tblGrid>
              <w:gridCol w:w="226"/>
              <w:gridCol w:w="452"/>
              <w:gridCol w:w="2460"/>
              <w:gridCol w:w="2460"/>
            </w:tblGrid>
            <w:tr>
              <w:tc>
                <w:tcPr>
                  <w:tcW w:type="dxa" w:w="226"/>
                  <w:tcBorders>
                    <w:top w:val="single" w:color="000000" w:sz="4"/>
                    <w:left w:val="single" w:color="000000" w:sz="4"/>
                    <w:bottom w:val="single" w:color="000000" w:sz="4"/>
                    <w:right w:val="single" w:color="000000" w:sz="4"/>
                  </w:tcBorders>
                </w:tcPr>
                <w:p>
                  <w:pPr>
                    <w:jc w:val="center"/>
                  </w:pPr>
                  <w:r>
                    <w:rPr>
                      <w:b/>
                      <w:sz w:val="21"/>
                    </w:rPr>
                    <w:t>序号</w:t>
                  </w:r>
                </w:p>
              </w:tc>
              <w:tc>
                <w:tcPr>
                  <w:tcW w:type="dxa" w:w="452"/>
                  <w:tcBorders>
                    <w:top w:val="single" w:color="000000" w:sz="4"/>
                    <w:left w:val="none" w:color="000000" w:sz="4"/>
                    <w:bottom w:val="single" w:color="000000" w:sz="4"/>
                    <w:right w:val="single" w:color="000000" w:sz="4"/>
                  </w:tcBorders>
                </w:tcPr>
                <w:p>
                  <w:pPr>
                    <w:jc w:val="center"/>
                  </w:pPr>
                  <w:r>
                    <w:rPr>
                      <w:b/>
                      <w:sz w:val="21"/>
                    </w:rPr>
                    <w:t>名称</w:t>
                  </w:r>
                </w:p>
              </w:tc>
              <w:tc>
                <w:tcPr>
                  <w:tcW w:type="dxa" w:w="4920"/>
                  <w:gridSpan w:val="2"/>
                  <w:tcBorders>
                    <w:top w:val="single" w:color="000000" w:sz="4"/>
                    <w:left w:val="none" w:color="000000" w:sz="4"/>
                    <w:bottom w:val="single" w:color="000000" w:sz="4"/>
                    <w:right w:val="single" w:color="000000" w:sz="4"/>
                  </w:tcBorders>
                </w:tcPr>
                <w:p>
                  <w:pPr>
                    <w:jc w:val="center"/>
                  </w:pPr>
                  <w:r>
                    <w:rPr>
                      <w:b/>
                      <w:sz w:val="21"/>
                    </w:rPr>
                    <w:t>具体技术参数及要求</w:t>
                  </w:r>
                </w:p>
              </w:tc>
            </w:tr>
            <w:tr>
              <w:tc>
                <w:tcPr>
                  <w:tcW w:type="dxa" w:w="226"/>
                  <w:tcBorders>
                    <w:top w:val="none" w:color="000000" w:sz="4"/>
                    <w:left w:val="single" w:color="000000" w:sz="4"/>
                    <w:bottom w:val="single" w:color="000000" w:sz="4"/>
                    <w:right w:val="single" w:color="000000" w:sz="4"/>
                  </w:tcBorders>
                </w:tcPr>
                <w:p>
                  <w:pPr>
                    <w:jc w:val="center"/>
                  </w:pPr>
                  <w:r>
                    <w:rPr/>
                    <w:t>1</w:t>
                  </w:r>
                </w:p>
              </w:tc>
              <w:tc>
                <w:tcPr>
                  <w:tcW w:type="dxa" w:w="452"/>
                  <w:tcBorders>
                    <w:top w:val="none" w:color="000000" w:sz="4"/>
                    <w:left w:val="none" w:color="000000" w:sz="4"/>
                    <w:bottom w:val="single" w:color="000000" w:sz="4"/>
                    <w:right w:val="single" w:color="000000" w:sz="4"/>
                  </w:tcBorders>
                </w:tcPr>
                <w:p>
                  <w:pPr>
                    <w:jc w:val="center"/>
                  </w:pPr>
                  <w:r>
                    <w:rPr>
                      <w:sz w:val="21"/>
                    </w:rPr>
                    <w:t>交换机</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≥24个</w:t>
                  </w:r>
                  <w:r>
                    <w:rPr>
                      <w:sz w:val="21"/>
                    </w:rPr>
                    <w:t>10/100/1000BASE-T</w:t>
                  </w:r>
                  <w:r>
                    <w:rPr>
                      <w:sz w:val="21"/>
                    </w:rPr>
                    <w:t>以太网端口</w:t>
                  </w:r>
                  <w:r>
                    <w:rPr>
                      <w:sz w:val="21"/>
                    </w:rPr>
                    <w:t>；</w:t>
                  </w:r>
                </w:p>
                <w:p>
                  <w:r>
                    <w:rPr>
                      <w:sz w:val="21"/>
                    </w:rPr>
                    <w:t>2</w:t>
                  </w:r>
                  <w:r>
                    <w:rPr>
                      <w:sz w:val="21"/>
                    </w:rPr>
                    <w:t>.</w:t>
                  </w:r>
                  <w:r>
                    <w:rPr>
                      <w:sz w:val="21"/>
                    </w:rPr>
                    <w:t>≥2个</w:t>
                  </w:r>
                  <w:r>
                    <w:rPr>
                      <w:sz w:val="21"/>
                    </w:rPr>
                    <w:t>千兆SFP</w:t>
                  </w:r>
                  <w:r>
                    <w:rPr>
                      <w:sz w:val="21"/>
                    </w:rPr>
                    <w:t>，</w:t>
                  </w:r>
                  <w:r>
                    <w:rPr>
                      <w:sz w:val="21"/>
                    </w:rPr>
                    <w:t>PoE+</w:t>
                  </w:r>
                  <w:r>
                    <w:rPr>
                      <w:sz w:val="21"/>
                    </w:rPr>
                    <w:t>，</w:t>
                  </w:r>
                  <w:r>
                    <w:rPr>
                      <w:sz w:val="21"/>
                    </w:rPr>
                    <w:t>交流供电</w:t>
                  </w:r>
                  <w:r>
                    <w:rPr>
                      <w:sz w:val="21"/>
                    </w:rPr>
                    <w:t>；</w:t>
                  </w:r>
                  <w:r>
                    <w:br/>
                  </w:r>
                  <w:r>
                    <w:rPr>
                      <w:sz w:val="21"/>
                    </w:rPr>
                    <w:t>3</w:t>
                  </w:r>
                  <w:r>
                    <w:rPr>
                      <w:sz w:val="21"/>
                    </w:rPr>
                    <w:t>.</w:t>
                  </w:r>
                  <w:r>
                    <w:rPr>
                      <w:sz w:val="21"/>
                    </w:rPr>
                    <w:t>交换容量≥336Gbps/3.36Tbps，包转发率≥51/126Mpps</w:t>
                  </w:r>
                  <w:r>
                    <w:rPr>
                      <w:sz w:val="21"/>
                    </w:rPr>
                    <w:t>；</w:t>
                  </w:r>
                </w:p>
                <w:p>
                  <w:r>
                    <w:rPr>
                      <w:sz w:val="21"/>
                    </w:rPr>
                    <w:t>4</w:t>
                  </w:r>
                  <w:r>
                    <w:rPr>
                      <w:sz w:val="21"/>
                    </w:rPr>
                    <w:t>.</w:t>
                  </w:r>
                  <w:r>
                    <w:rPr>
                      <w:sz w:val="21"/>
                    </w:rPr>
                    <w:t>POE功率≥380W</w:t>
                  </w:r>
                  <w:r>
                    <w:rPr>
                      <w:sz w:val="21"/>
                    </w:rPr>
                    <w:t>。</w:t>
                  </w:r>
                </w:p>
              </w:tc>
            </w:tr>
            <w:tr>
              <w:tc>
                <w:tcPr>
                  <w:tcW w:type="dxa" w:w="226"/>
                  <w:tcBorders>
                    <w:top w:val="none" w:color="000000" w:sz="4"/>
                    <w:left w:val="single" w:color="000000" w:sz="4"/>
                    <w:bottom w:val="single" w:color="000000" w:sz="4"/>
                    <w:right w:val="single" w:color="000000" w:sz="4"/>
                  </w:tcBorders>
                </w:tcPr>
                <w:p>
                  <w:pPr>
                    <w:jc w:val="center"/>
                  </w:pPr>
                  <w:r>
                    <w:rPr/>
                    <w:t>2</w:t>
                  </w:r>
                </w:p>
              </w:tc>
              <w:tc>
                <w:tcPr>
                  <w:tcW w:type="dxa" w:w="452"/>
                  <w:tcBorders>
                    <w:top w:val="none" w:color="000000" w:sz="4"/>
                    <w:left w:val="none" w:color="000000" w:sz="4"/>
                    <w:bottom w:val="single" w:color="000000" w:sz="4"/>
                    <w:right w:val="single" w:color="000000" w:sz="4"/>
                  </w:tcBorders>
                </w:tcPr>
                <w:p>
                  <w:pPr>
                    <w:jc w:val="center"/>
                  </w:pPr>
                  <w:r>
                    <w:rPr>
                      <w:sz w:val="21"/>
                    </w:rPr>
                    <w:t>无线路由器</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w:t>
                  </w:r>
                  <w:r>
                    <w:rPr>
                      <w:sz w:val="21"/>
                    </w:rPr>
                    <w:t>千兆无线路由</w:t>
                  </w:r>
                  <w:r>
                    <w:rPr>
                      <w:sz w:val="21"/>
                    </w:rPr>
                    <w:t>，</w:t>
                  </w:r>
                  <w:r>
                    <w:rPr>
                      <w:sz w:val="21"/>
                    </w:rPr>
                    <w:t>带机量 150 以上</w:t>
                  </w:r>
                  <w:r>
                    <w:rPr>
                      <w:sz w:val="21"/>
                    </w:rPr>
                    <w:t>；</w:t>
                  </w:r>
                </w:p>
                <w:p>
                  <w:r>
                    <w:rPr>
                      <w:sz w:val="21"/>
                    </w:rPr>
                    <w:t>2</w:t>
                  </w:r>
                  <w:r>
                    <w:rPr>
                      <w:sz w:val="21"/>
                    </w:rPr>
                    <w:t>.</w:t>
                  </w:r>
                  <w:r>
                    <w:rPr>
                      <w:sz w:val="21"/>
                    </w:rPr>
                    <w:t>WAN口数：≥3*GE Combo+1*GE</w:t>
                  </w:r>
                  <w:r>
                    <w:rPr>
                      <w:sz w:val="21"/>
                    </w:rPr>
                    <w:t>光</w:t>
                  </w:r>
                  <w:r>
                    <w:rPr>
                      <w:sz w:val="21"/>
                    </w:rPr>
                    <w:t>；</w:t>
                  </w:r>
                </w:p>
                <w:p>
                  <w:r>
                    <w:rPr>
                      <w:sz w:val="21"/>
                    </w:rPr>
                    <w:t xml:space="preserve"> 3</w:t>
                  </w:r>
                  <w:r>
                    <w:rPr>
                      <w:sz w:val="21"/>
                    </w:rPr>
                    <w:t>.</w:t>
                  </w:r>
                  <w:r>
                    <w:rPr>
                      <w:sz w:val="21"/>
                    </w:rPr>
                    <w:t>LAN口数：≥8*GE</w:t>
                  </w:r>
                  <w:r>
                    <w:rPr>
                      <w:sz w:val="21"/>
                    </w:rPr>
                    <w:t>电</w:t>
                  </w:r>
                  <w:r>
                    <w:rPr>
                      <w:sz w:val="21"/>
                    </w:rPr>
                    <w:t>；</w:t>
                  </w:r>
                </w:p>
                <w:p>
                  <w:r>
                    <w:rPr>
                      <w:sz w:val="21"/>
                    </w:rPr>
                    <w:t>4</w:t>
                  </w:r>
                  <w:r>
                    <w:rPr>
                      <w:sz w:val="21"/>
                    </w:rPr>
                    <w:t>.</w:t>
                  </w:r>
                  <w:r>
                    <w:rPr>
                      <w:sz w:val="21"/>
                    </w:rPr>
                    <w:t>≥2*SIC</w:t>
                  </w:r>
                  <w:r>
                    <w:rPr>
                      <w:sz w:val="21"/>
                    </w:rPr>
                    <w:t>插槽</w:t>
                  </w:r>
                  <w:r>
                    <w:rPr>
                      <w:sz w:val="21"/>
                    </w:rPr>
                    <w:t>。</w:t>
                  </w:r>
                </w:p>
              </w:tc>
            </w:tr>
            <w:tr>
              <w:tc>
                <w:tcPr>
                  <w:tcW w:type="dxa" w:w="226"/>
                  <w:tcBorders>
                    <w:top w:val="none" w:color="000000" w:sz="4"/>
                    <w:left w:val="single" w:color="000000" w:sz="4"/>
                    <w:bottom w:val="single" w:color="000000" w:sz="4"/>
                    <w:right w:val="single" w:color="000000" w:sz="4"/>
                  </w:tcBorders>
                </w:tcPr>
                <w:p>
                  <w:pPr>
                    <w:jc w:val="center"/>
                  </w:pPr>
                  <w:r>
                    <w:rPr/>
                    <w:t>3</w:t>
                  </w:r>
                </w:p>
              </w:tc>
              <w:tc>
                <w:tcPr>
                  <w:tcW w:type="dxa" w:w="452"/>
                  <w:tcBorders>
                    <w:top w:val="none" w:color="000000" w:sz="4"/>
                    <w:left w:val="none" w:color="000000" w:sz="4"/>
                    <w:bottom w:val="single" w:color="000000" w:sz="4"/>
                    <w:right w:val="single" w:color="000000" w:sz="4"/>
                  </w:tcBorders>
                </w:tcPr>
                <w:p>
                  <w:pPr>
                    <w:jc w:val="center"/>
                  </w:pPr>
                  <w:r>
                    <w:rPr>
                      <w:sz w:val="21"/>
                    </w:rPr>
                    <w:t>学生学习终端平板</w:t>
                  </w:r>
                </w:p>
              </w:tc>
              <w:tc>
                <w:tcPr>
                  <w:tcW w:type="dxa" w:w="4920"/>
                  <w:gridSpan w:val="2"/>
                  <w:tcBorders>
                    <w:top w:val="none" w:color="000000" w:sz="4"/>
                    <w:left w:val="none" w:color="000000" w:sz="4"/>
                    <w:bottom w:val="single" w:color="000000" w:sz="4"/>
                    <w:right w:val="single" w:color="000000" w:sz="4"/>
                  </w:tcBorders>
                </w:tcPr>
                <w:p>
                  <w:r>
                    <w:rPr>
                      <w:sz w:val="21"/>
                    </w:rPr>
                    <w:t>1.CPU：不低于8核：4 × A78 2.42GHz + 4 × A55 1.8GHz ；</w:t>
                  </w:r>
                </w:p>
                <w:p>
                  <w:r>
                    <w:rPr>
                      <w:sz w:val="21"/>
                    </w:rPr>
                    <w:t>2</w:t>
                  </w:r>
                  <w:r>
                    <w:rPr>
                      <w:sz w:val="21"/>
                    </w:rPr>
                    <w:t>.</w:t>
                  </w:r>
                  <w:r>
                    <w:rPr>
                      <w:sz w:val="21"/>
                    </w:rPr>
                    <w:t>尺寸：不低于10.4英寸；</w:t>
                  </w:r>
                </w:p>
                <w:p>
                  <w:r>
                    <w:rPr>
                      <w:sz w:val="21"/>
                    </w:rPr>
                    <w:t>3</w:t>
                  </w:r>
                  <w:r>
                    <w:rPr>
                      <w:sz w:val="21"/>
                    </w:rPr>
                    <w:t>.</w:t>
                  </w:r>
                  <w:r>
                    <w:rPr>
                      <w:sz w:val="21"/>
                    </w:rPr>
                    <w:t>内存不低于4GB</w:t>
                  </w:r>
                  <w:r>
                    <w:rPr>
                      <w:sz w:val="21"/>
                    </w:rPr>
                    <w:t>；</w:t>
                  </w:r>
                  <w:r>
                    <w:rPr>
                      <w:sz w:val="21"/>
                    </w:rPr>
                    <w:t>硬盘不低于64GB；</w:t>
                  </w:r>
                </w:p>
                <w:p>
                  <w:r>
                    <w:rPr>
                      <w:sz w:val="21"/>
                    </w:rPr>
                    <w:t>4</w:t>
                  </w:r>
                  <w:r>
                    <w:rPr>
                      <w:sz w:val="21"/>
                    </w:rPr>
                    <w:t>.</w:t>
                  </w:r>
                  <w:r>
                    <w:rPr>
                      <w:sz w:val="21"/>
                    </w:rPr>
                    <w:t>前置摄像头不低于2000*1200；</w:t>
                  </w:r>
                </w:p>
                <w:p>
                  <w:r>
                    <w:rPr>
                      <w:sz w:val="21"/>
                    </w:rPr>
                    <w:t>5</w:t>
                  </w:r>
                  <w:r>
                    <w:rPr>
                      <w:sz w:val="21"/>
                    </w:rPr>
                    <w:t>.</w:t>
                  </w:r>
                  <w:r>
                    <w:rPr>
                      <w:sz w:val="21"/>
                    </w:rPr>
                    <w:t>后摄：1300MP</w:t>
                  </w:r>
                  <w:r>
                    <w:rPr>
                      <w:sz w:val="21"/>
                    </w:rPr>
                    <w:t>/</w:t>
                  </w:r>
                  <w:r>
                    <w:rPr>
                      <w:sz w:val="19"/>
                    </w:rPr>
                    <w:t xml:space="preserve"> </w:t>
                  </w:r>
                  <w:r>
                    <w:rPr>
                      <w:sz w:val="21"/>
                    </w:rPr>
                    <w:t>前摄：800MP/系统</w:t>
                  </w:r>
                  <w:r>
                    <w:rPr>
                      <w:sz w:val="21"/>
                    </w:rPr>
                    <w:t>；</w:t>
                  </w:r>
                </w:p>
                <w:p>
                  <w:r>
                    <w:rPr>
                      <w:sz w:val="21"/>
                    </w:rPr>
                    <w:t>6</w:t>
                  </w:r>
                  <w:r>
                    <w:rPr>
                      <w:sz w:val="21"/>
                    </w:rPr>
                    <w:t>.</w:t>
                  </w:r>
                  <w:r>
                    <w:rPr>
                      <w:sz w:val="21"/>
                    </w:rPr>
                    <w:t>安卓或</w:t>
                  </w:r>
                  <w:r>
                    <w:rPr>
                      <w:sz w:val="21"/>
                    </w:rPr>
                    <w:t>HarmonyOS 2/wifi版</w:t>
                  </w:r>
                  <w:r>
                    <w:rPr>
                      <w:sz w:val="21"/>
                    </w:rPr>
                    <w:t>。</w:t>
                  </w:r>
                </w:p>
              </w:tc>
            </w:tr>
            <w:tr>
              <w:tc>
                <w:tcPr>
                  <w:tcW w:type="dxa" w:w="226"/>
                  <w:tcBorders>
                    <w:top w:val="none" w:color="000000" w:sz="4"/>
                    <w:left w:val="single" w:color="000000" w:sz="4"/>
                    <w:bottom w:val="single" w:color="000000" w:sz="4"/>
                    <w:right w:val="single" w:color="000000" w:sz="4"/>
                  </w:tcBorders>
                </w:tcPr>
                <w:p>
                  <w:pPr>
                    <w:jc w:val="center"/>
                  </w:pPr>
                  <w:r>
                    <w:rPr/>
                    <w:t>4</w:t>
                  </w:r>
                </w:p>
              </w:tc>
              <w:tc>
                <w:tcPr>
                  <w:tcW w:type="dxa" w:w="452"/>
                  <w:tcBorders>
                    <w:top w:val="none" w:color="000000" w:sz="4"/>
                    <w:left w:val="none" w:color="000000" w:sz="4"/>
                    <w:bottom w:val="single" w:color="000000" w:sz="4"/>
                    <w:right w:val="single" w:color="000000" w:sz="4"/>
                  </w:tcBorders>
                </w:tcPr>
                <w:p>
                  <w:pPr>
                    <w:jc w:val="center"/>
                  </w:pPr>
                  <w:r>
                    <w:rPr>
                      <w:sz w:val="21"/>
                    </w:rPr>
                    <w:t>高性能工作站</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w:t>
                  </w:r>
                  <w:r>
                    <w:rPr>
                      <w:sz w:val="21"/>
                    </w:rPr>
                    <w:t>CPU：不低于Intel</w:t>
                  </w:r>
                  <w:r>
                    <w:rPr>
                      <w:sz w:val="21"/>
                    </w:rPr>
                    <w:t>十二代 酷睿i7-12700</w:t>
                  </w:r>
                  <w:r>
                    <w:rPr>
                      <w:sz w:val="21"/>
                    </w:rPr>
                    <w:t>；</w:t>
                  </w:r>
                </w:p>
                <w:p>
                  <w:r>
                    <w:rPr>
                      <w:sz w:val="21"/>
                    </w:rPr>
                    <w:t>2.</w:t>
                  </w:r>
                  <w:r>
                    <w:rPr>
                      <w:sz w:val="21"/>
                    </w:rPr>
                    <w:t>主板：相当于英特尔B760芯片组或以上，100%全固态电容；不少于4个SATA接口；</w:t>
                  </w:r>
                </w:p>
                <w:p>
                  <w:r>
                    <w:rPr>
                      <w:sz w:val="21"/>
                    </w:rPr>
                    <w:t>3.</w:t>
                  </w:r>
                  <w:r>
                    <w:rPr>
                      <w:sz w:val="21"/>
                    </w:rPr>
                    <w:t>内存：≥16GB DDR4 单条；</w:t>
                  </w:r>
                </w:p>
                <w:p>
                  <w:r>
                    <w:rPr>
                      <w:sz w:val="21"/>
                    </w:rPr>
                    <w:t>4.</w:t>
                  </w:r>
                  <w:r>
                    <w:rPr>
                      <w:sz w:val="21"/>
                    </w:rPr>
                    <w:t>硬盘：≥1TB SSD,支持双硬盘；</w:t>
                  </w:r>
                </w:p>
                <w:p>
                  <w:r>
                    <w:rPr>
                      <w:sz w:val="21"/>
                    </w:rPr>
                    <w:t>5.</w:t>
                  </w:r>
                  <w:r>
                    <w:rPr>
                      <w:sz w:val="21"/>
                    </w:rPr>
                    <w:t>显卡：独立显卡，≥GTX 1660S 6G；</w:t>
                  </w:r>
                </w:p>
                <w:p>
                  <w:r>
                    <w:rPr>
                      <w:sz w:val="21"/>
                    </w:rPr>
                    <w:t>6.</w:t>
                  </w:r>
                  <w:r>
                    <w:rPr>
                      <w:sz w:val="21"/>
                    </w:rPr>
                    <w:t>网卡：集成 10/100/1000M 自适应网卡；无线网卡模块；</w:t>
                  </w:r>
                </w:p>
                <w:p>
                  <w:r>
                    <w:rPr>
                      <w:sz w:val="21"/>
                    </w:rPr>
                    <w:t>7.</w:t>
                  </w:r>
                  <w:r>
                    <w:rPr>
                      <w:sz w:val="21"/>
                    </w:rPr>
                    <w:t>接口：前置6个USB 3.2，后置4个USB 2.0，1个麦克风插孔，1个耳机/麦克风combo插孔；2个PS/2，1个串口，1个VGA+1个HDMI+1个DP，1个RJ-45，1个麦克风插孔，1个Line-in插孔；</w:t>
                  </w:r>
                </w:p>
                <w:p>
                  <w:r>
                    <w:rPr>
                      <w:sz w:val="21"/>
                    </w:rPr>
                    <w:t>8.</w:t>
                  </w:r>
                  <w:r>
                    <w:rPr>
                      <w:sz w:val="21"/>
                    </w:rPr>
                    <w:t>声卡：集成声卡芯片，5.1声道；</w:t>
                  </w:r>
                </w:p>
                <w:p>
                  <w:r>
                    <w:rPr>
                      <w:sz w:val="21"/>
                    </w:rPr>
                    <w:t>9.</w:t>
                  </w:r>
                  <w:r>
                    <w:rPr>
                      <w:sz w:val="21"/>
                    </w:rPr>
                    <w:t>键盘/鼠标：配套USB键盘鼠标；</w:t>
                  </w:r>
                </w:p>
                <w:p>
                  <w:r>
                    <w:rPr>
                      <w:sz w:val="21"/>
                    </w:rPr>
                    <w:t>10.</w:t>
                  </w:r>
                  <w:r>
                    <w:rPr>
                      <w:sz w:val="21"/>
                    </w:rPr>
                    <w:t>机箱电源：≥500W 铂金电源；</w:t>
                  </w:r>
                </w:p>
                <w:p>
                  <w:r>
                    <w:rPr>
                      <w:sz w:val="21"/>
                    </w:rPr>
                    <w:t>11.</w:t>
                  </w:r>
                  <w:r>
                    <w:rPr>
                      <w:sz w:val="21"/>
                    </w:rPr>
                    <w:t>其他：设计用的高性能台式机的散热需求，要求机箱体积不小于25L，前置Reset重启键；</w:t>
                  </w:r>
                </w:p>
                <w:p>
                  <w:r>
                    <w:rPr>
                      <w:sz w:val="21"/>
                    </w:rPr>
                    <w:t>12.</w:t>
                  </w:r>
                  <w:r>
                    <w:rPr>
                      <w:sz w:val="21"/>
                    </w:rPr>
                    <w:t>插槽：不少于1个PCIe x16，2个PCIe x1，1个PCI，3个M.2；</w:t>
                  </w:r>
                </w:p>
                <w:p>
                  <w:r>
                    <w:rPr>
                      <w:sz w:val="21"/>
                    </w:rPr>
                    <w:t>13.</w:t>
                  </w:r>
                  <w:r>
                    <w:rPr>
                      <w:sz w:val="21"/>
                    </w:rPr>
                    <w:t>随机软件：要求出厂前在BIOS集成同品牌软件保护卡，实现网络同传、硬盘保护、系统还原等功能。</w:t>
                  </w:r>
                </w:p>
              </w:tc>
            </w:tr>
            <w:tr>
              <w:tc>
                <w:tcPr>
                  <w:tcW w:type="dxa" w:w="226"/>
                  <w:tcBorders>
                    <w:top w:val="none" w:color="000000" w:sz="4"/>
                    <w:left w:val="single" w:color="000000" w:sz="4"/>
                    <w:bottom w:val="single" w:color="000000" w:sz="4"/>
                    <w:right w:val="single" w:color="000000" w:sz="4"/>
                  </w:tcBorders>
                </w:tcPr>
                <w:p>
                  <w:pPr>
                    <w:jc w:val="center"/>
                  </w:pPr>
                  <w:r>
                    <w:rPr/>
                    <w:t>5</w:t>
                  </w:r>
                </w:p>
              </w:tc>
              <w:tc>
                <w:tcPr>
                  <w:tcW w:type="dxa" w:w="452"/>
                  <w:tcBorders>
                    <w:top w:val="none" w:color="000000" w:sz="4"/>
                    <w:left w:val="none" w:color="000000" w:sz="4"/>
                    <w:bottom w:val="single" w:color="000000" w:sz="4"/>
                    <w:right w:val="single" w:color="000000" w:sz="4"/>
                  </w:tcBorders>
                </w:tcPr>
                <w:p>
                  <w:pPr>
                    <w:jc w:val="center"/>
                  </w:pPr>
                  <w:r>
                    <w:rPr>
                      <w:sz w:val="21"/>
                    </w:rPr>
                    <w:t>虚拟互动终端</w:t>
                  </w:r>
                </w:p>
              </w:tc>
              <w:tc>
                <w:tcPr>
                  <w:tcW w:type="dxa" w:w="4920"/>
                  <w:gridSpan w:val="2"/>
                  <w:tcBorders>
                    <w:top w:val="none" w:color="000000" w:sz="4"/>
                    <w:left w:val="none" w:color="000000" w:sz="4"/>
                    <w:bottom w:val="single" w:color="000000" w:sz="4"/>
                    <w:right w:val="single" w:color="000000" w:sz="4"/>
                  </w:tcBorders>
                </w:tcPr>
                <w:p>
                  <w:r>
                    <w:rPr>
                      <w:sz w:val="21"/>
                    </w:rPr>
                    <w:t xml:space="preserve">一、显示性能要求 </w:t>
                  </w:r>
                  <w:r>
                    <w:br/>
                  </w:r>
                  <w:r>
                    <w:rPr>
                      <w:sz w:val="21"/>
                    </w:rPr>
                    <w:t>1.屏幕尺寸：不小于65英寸；采用A规屏，显示比例16:9，分辨率≥3840*2160，亮度≥400cd/m2，对比度≥5000:1，可视角度≥178°；</w:t>
                  </w:r>
                </w:p>
                <w:p>
                  <w:r>
                    <w:rPr>
                      <w:sz w:val="21"/>
                    </w:rPr>
                    <w:t>2.</w:t>
                  </w:r>
                  <w:r>
                    <w:rPr>
                      <w:sz w:val="21"/>
                    </w:rPr>
                    <w:t>整机所有按键需前置，实体按键不少于7个，并且具有(电源、菜单、音量-、音量+、护眼、录屏、图像比例)，便于操作；</w:t>
                  </w:r>
                </w:p>
                <w:p>
                  <w:r>
                    <w:rPr>
                      <w:sz w:val="21"/>
                    </w:rPr>
                    <w:t>3.</w:t>
                  </w:r>
                  <w:r>
                    <w:rPr>
                      <w:sz w:val="21"/>
                    </w:rPr>
                    <w:t>整机前置输入接口不少于1路前置 HDMI 接口及3路前置USB 3.0接口、1路USB Type-C接口；</w:t>
                  </w:r>
                  <w:r>
                    <w:br/>
                  </w:r>
                  <w:r>
                    <w:rPr>
                      <w:sz w:val="21"/>
                    </w:rPr>
                    <w:t>4.一键录屏：前置物理按键具有一键录屏功能，可以录制屏幕内容到本地，方便老师进行教学回顾；</w:t>
                  </w:r>
                  <w:r>
                    <w:br/>
                  </w:r>
                  <w:r>
                    <w:rPr>
                      <w:sz w:val="21"/>
                    </w:rPr>
                    <w:t>5.屏幕显示灰度分辨率等级达到128灰阶以上，画面清晰，显示效果细腻；</w:t>
                  </w:r>
                </w:p>
                <w:p>
                  <w:r>
                    <w:rPr>
                      <w:sz w:val="21"/>
                    </w:rPr>
                    <w:t>6.</w:t>
                  </w:r>
                  <w:r>
                    <w:rPr>
                      <w:sz w:val="21"/>
                    </w:rPr>
                    <w:t>智能光功能：整机能自动感应并自动调节屏幕亮度来达到在不同光照环境下的最佳显示效果；</w:t>
                  </w:r>
                </w:p>
                <w:p>
                  <w:r>
                    <w:rPr>
                      <w:sz w:val="21"/>
                    </w:rPr>
                    <w:t>7.</w:t>
                  </w:r>
                  <w:r>
                    <w:rPr>
                      <w:sz w:val="21"/>
                    </w:rPr>
                    <w:t>整机视网膜蓝光危害(蓝光加权辐射亮度 LB) 符合 IEC62471 标准，LB限值范围＜0.3(蓝光危害最大状况下)；</w:t>
                  </w:r>
                </w:p>
                <w:p>
                  <w:r>
                    <w:rPr>
                      <w:sz w:val="21"/>
                    </w:rPr>
                    <w:t>8.</w:t>
                  </w:r>
                  <w:r>
                    <w:rPr>
                      <w:sz w:val="21"/>
                    </w:rPr>
                    <w:t>全触摸菜单：内置触摸中控功能菜单，无须任何实体按键，通过手势在屏幕上实现亮度、声音调节；</w:t>
                  </w:r>
                  <w:r>
                    <w:br/>
                  </w:r>
                  <w:r>
                    <w:rPr>
                      <w:sz w:val="21"/>
                    </w:rPr>
                    <w:t>9.采用红外触控技术，触摸点数≥20点。</w:t>
                  </w:r>
                </w:p>
              </w:tc>
            </w:tr>
            <w:tr>
              <w:tc>
                <w:tcPr>
                  <w:tcW w:type="dxa" w:w="226"/>
                  <w:tcBorders>
                    <w:top w:val="none" w:color="000000" w:sz="4"/>
                    <w:left w:val="single" w:color="000000" w:sz="4"/>
                    <w:bottom w:val="single" w:color="000000" w:sz="4"/>
                    <w:right w:val="single" w:color="000000" w:sz="4"/>
                  </w:tcBorders>
                </w:tcPr>
                <w:p>
                  <w:pPr>
                    <w:jc w:val="center"/>
                  </w:pPr>
                  <w:r>
                    <w:rPr/>
                    <w:t>6</w:t>
                  </w:r>
                </w:p>
              </w:tc>
              <w:tc>
                <w:tcPr>
                  <w:tcW w:type="dxa" w:w="452"/>
                  <w:tcBorders>
                    <w:top w:val="none" w:color="000000" w:sz="4"/>
                    <w:left w:val="none" w:color="000000" w:sz="4"/>
                    <w:bottom w:val="single" w:color="000000" w:sz="4"/>
                    <w:right w:val="single" w:color="000000" w:sz="4"/>
                  </w:tcBorders>
                </w:tcPr>
                <w:p>
                  <w:pPr>
                    <w:jc w:val="center"/>
                  </w:pPr>
                  <w:r>
                    <w:rPr>
                      <w:sz w:val="21"/>
                    </w:rPr>
                    <w:t>支架</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钣金，适用于65-86寸交互智能平板，与交互智能平板配套使用。</w:t>
                  </w:r>
                </w:p>
              </w:tc>
            </w:tr>
            <w:tr>
              <w:tc>
                <w:tcPr>
                  <w:tcW w:type="dxa" w:w="226"/>
                  <w:tcBorders>
                    <w:top w:val="none" w:color="000000" w:sz="4"/>
                    <w:left w:val="single" w:color="000000" w:sz="4"/>
                    <w:bottom w:val="single" w:color="000000" w:sz="4"/>
                    <w:right w:val="single" w:color="000000" w:sz="4"/>
                  </w:tcBorders>
                </w:tcPr>
                <w:p>
                  <w:pPr>
                    <w:jc w:val="center"/>
                  </w:pPr>
                  <w:r>
                    <w:rPr/>
                    <w:t>7</w:t>
                  </w:r>
                </w:p>
              </w:tc>
              <w:tc>
                <w:tcPr>
                  <w:tcW w:type="dxa" w:w="452"/>
                  <w:tcBorders>
                    <w:top w:val="none" w:color="000000" w:sz="4"/>
                    <w:left w:val="none" w:color="000000" w:sz="4"/>
                    <w:bottom w:val="single" w:color="000000" w:sz="4"/>
                    <w:right w:val="single" w:color="000000" w:sz="4"/>
                  </w:tcBorders>
                </w:tcPr>
                <w:p>
                  <w:pPr>
                    <w:jc w:val="center"/>
                  </w:pPr>
                  <w:r>
                    <w:rPr>
                      <w:sz w:val="21"/>
                    </w:rPr>
                    <w:t>虚拟现实头盔套装</w:t>
                  </w:r>
                </w:p>
              </w:tc>
              <w:tc>
                <w:tcPr>
                  <w:tcW w:type="dxa" w:w="4920"/>
                  <w:gridSpan w:val="2"/>
                  <w:tcBorders>
                    <w:top w:val="none" w:color="000000" w:sz="4"/>
                    <w:left w:val="none" w:color="000000" w:sz="4"/>
                    <w:bottom w:val="single" w:color="000000" w:sz="4"/>
                    <w:right w:val="single" w:color="000000" w:sz="4"/>
                  </w:tcBorders>
                </w:tcPr>
                <w:p>
                  <w:r>
                    <w:rPr>
                      <w:sz w:val="21"/>
                    </w:rPr>
                    <w:t>1.CPU：不低于Kryo 585；</w:t>
                  </w:r>
                  <w:r>
                    <w:br/>
                  </w:r>
                  <w:r>
                    <w:rPr>
                      <w:sz w:val="21"/>
                    </w:rPr>
                    <w:t>2</w:t>
                  </w:r>
                  <w:r>
                    <w:rPr>
                      <w:sz w:val="21"/>
                    </w:rPr>
                    <w:t>.</w:t>
                  </w:r>
                  <w:r>
                    <w:rPr>
                      <w:sz w:val="21"/>
                    </w:rPr>
                    <w:t>核心：≥8核64位；</w:t>
                  </w:r>
                  <w:r>
                    <w:br/>
                  </w:r>
                  <w:r>
                    <w:rPr>
                      <w:sz w:val="21"/>
                    </w:rPr>
                    <w:t>3</w:t>
                  </w:r>
                  <w:r>
                    <w:rPr>
                      <w:sz w:val="21"/>
                    </w:rPr>
                    <w:t>.</w:t>
                  </w:r>
                  <w:r>
                    <w:rPr>
                      <w:sz w:val="21"/>
                    </w:rPr>
                    <w:t>最高主频 ≥2.84GHz，≤7nm</w:t>
                  </w:r>
                  <w:r>
                    <w:rPr>
                      <w:sz w:val="21"/>
                    </w:rPr>
                    <w:t>制程工艺；</w:t>
                  </w:r>
                  <w:r>
                    <w:br/>
                  </w:r>
                  <w:r>
                    <w:rPr>
                      <w:sz w:val="21"/>
                    </w:rPr>
                    <w:t>4</w:t>
                  </w:r>
                  <w:r>
                    <w:rPr>
                      <w:sz w:val="21"/>
                    </w:rPr>
                    <w:t>.</w:t>
                  </w:r>
                  <w:r>
                    <w:rPr>
                      <w:sz w:val="21"/>
                    </w:rPr>
                    <w:t>GPU：不低于Adreno 650；</w:t>
                  </w:r>
                </w:p>
                <w:p>
                  <w:r>
                    <w:rPr>
                      <w:sz w:val="21"/>
                    </w:rPr>
                    <w:t>5</w:t>
                  </w:r>
                  <w:r>
                    <w:rPr>
                      <w:sz w:val="21"/>
                    </w:rPr>
                    <w:t>.内存：≥6GB RAM，LPDDR4X</w:t>
                  </w:r>
                </w:p>
                <w:p>
                  <w:r>
                    <w:rPr>
                      <w:sz w:val="21"/>
                    </w:rPr>
                    <w:t>6</w:t>
                  </w:r>
                  <w:r>
                    <w:rPr>
                      <w:sz w:val="21"/>
                    </w:rPr>
                    <w:t>.闪存：≥UFS3.0 256GB</w:t>
                  </w:r>
                  <w:r>
                    <w:br/>
                  </w:r>
                  <w:r>
                    <w:rPr>
                      <w:sz w:val="21"/>
                    </w:rPr>
                    <w:t>7.</w:t>
                  </w:r>
                  <w:r>
                    <w:rPr>
                      <w:sz w:val="21"/>
                    </w:rPr>
                    <w:t>主频 ≥587MHz；</w:t>
                  </w:r>
                  <w:r>
                    <w:br/>
                  </w:r>
                  <w:r>
                    <w:rPr>
                      <w:sz w:val="21"/>
                    </w:rPr>
                    <w:t>8.</w:t>
                  </w:r>
                  <w:r>
                    <w:rPr>
                      <w:sz w:val="21"/>
                    </w:rPr>
                    <w:t>屏幕：≥5.5 inch x 1 SFR TFT；</w:t>
                  </w:r>
                  <w:r>
                    <w:br/>
                  </w:r>
                  <w:r>
                    <w:rPr>
                      <w:sz w:val="21"/>
                    </w:rPr>
                    <w:t>9.</w:t>
                  </w:r>
                  <w:r>
                    <w:rPr>
                      <w:sz w:val="21"/>
                    </w:rPr>
                    <w:t>分辨率：≥3664x1920；</w:t>
                  </w:r>
                  <w:r>
                    <w:br/>
                  </w:r>
                  <w:r>
                    <w:rPr>
                      <w:sz w:val="21"/>
                    </w:rPr>
                    <w:t>10.</w:t>
                  </w:r>
                  <w:r>
                    <w:rPr>
                      <w:sz w:val="21"/>
                    </w:rPr>
                    <w:t>PPI：≥773；</w:t>
                  </w:r>
                  <w:r>
                    <w:br/>
                  </w:r>
                  <w:r>
                    <w:rPr>
                      <w:sz w:val="21"/>
                    </w:rPr>
                    <w:t>11.</w:t>
                  </w:r>
                  <w:r>
                    <w:rPr>
                      <w:sz w:val="21"/>
                    </w:rPr>
                    <w:t>前置摄像头：鱼眼摄像头(640x480@120Hz</w:t>
                  </w:r>
                  <w:r>
                    <w:rPr>
                      <w:sz w:val="21"/>
                    </w:rPr>
                    <w:t>，</w:t>
                  </w:r>
                  <w:r>
                    <w:rPr>
                      <w:sz w:val="21"/>
                    </w:rPr>
                    <w:t>FOV:166°) x 4；</w:t>
                  </w:r>
                  <w:r>
                    <w:br/>
                  </w:r>
                  <w:r>
                    <w:rPr>
                      <w:sz w:val="21"/>
                    </w:rPr>
                    <w:t>1</w:t>
                  </w:r>
                  <w:r>
                    <w:rPr>
                      <w:sz w:val="21"/>
                    </w:rPr>
                    <w:t>2.</w:t>
                  </w:r>
                  <w:r>
                    <w:rPr>
                      <w:sz w:val="21"/>
                    </w:rPr>
                    <w:t>支持头部</w:t>
                  </w:r>
                  <w:r>
                    <w:rPr>
                      <w:sz w:val="21"/>
                    </w:rPr>
                    <w:t>6Dof</w:t>
                  </w:r>
                  <w:r>
                    <w:rPr>
                      <w:sz w:val="21"/>
                    </w:rPr>
                    <w:t>定位</w:t>
                  </w:r>
                  <w:r>
                    <w:rPr>
                      <w:sz w:val="21"/>
                    </w:rPr>
                    <w:t>，含专用DP连接线</w:t>
                  </w:r>
                  <w:r>
                    <w:rPr>
                      <w:sz w:val="21"/>
                    </w:rPr>
                    <w:t>。</w:t>
                  </w:r>
                </w:p>
              </w:tc>
            </w:tr>
            <w:tr>
              <w:tc>
                <w:tcPr>
                  <w:tcW w:type="dxa" w:w="226"/>
                  <w:tcBorders>
                    <w:top w:val="none" w:color="000000" w:sz="4"/>
                    <w:left w:val="single" w:color="000000" w:sz="4"/>
                    <w:bottom w:val="single" w:color="000000" w:sz="4"/>
                    <w:right w:val="single" w:color="000000" w:sz="4"/>
                  </w:tcBorders>
                </w:tcPr>
                <w:p>
                  <w:pPr>
                    <w:jc w:val="center"/>
                  </w:pPr>
                  <w:r>
                    <w:rPr/>
                    <w:t>8</w:t>
                  </w:r>
                </w:p>
              </w:tc>
              <w:tc>
                <w:tcPr>
                  <w:tcW w:type="dxa" w:w="452"/>
                  <w:tcBorders>
                    <w:top w:val="none" w:color="000000" w:sz="4"/>
                    <w:left w:val="none" w:color="000000" w:sz="4"/>
                    <w:bottom w:val="single" w:color="000000" w:sz="4"/>
                    <w:right w:val="single" w:color="000000" w:sz="4"/>
                  </w:tcBorders>
                </w:tcPr>
                <w:p>
                  <w:pPr>
                    <w:jc w:val="center"/>
                  </w:pPr>
                  <w:r>
                    <w:rPr>
                      <w:sz w:val="21"/>
                    </w:rPr>
                    <w:t>智慧黑板</w:t>
                  </w:r>
                </w:p>
              </w:tc>
              <w:tc>
                <w:tcPr>
                  <w:tcW w:type="dxa" w:w="4920"/>
                  <w:gridSpan w:val="2"/>
                  <w:tcBorders>
                    <w:top w:val="none" w:color="000000" w:sz="4"/>
                    <w:left w:val="none" w:color="000000" w:sz="4"/>
                    <w:bottom w:val="single" w:color="000000" w:sz="4"/>
                    <w:right w:val="single" w:color="000000" w:sz="4"/>
                  </w:tcBorders>
                </w:tcPr>
                <w:p>
                  <w:r>
                    <w:rPr>
                      <w:sz w:val="21"/>
                    </w:rPr>
                    <w:t>一、智慧黑板</w:t>
                  </w:r>
                </w:p>
                <w:p>
                  <w:r>
                    <w:rPr>
                      <w:sz w:val="21"/>
                    </w:rPr>
                    <w:t>1.</w:t>
                  </w:r>
                  <w:r>
                    <w:rPr>
                      <w:sz w:val="21"/>
                    </w:rPr>
                    <w:t>整机需采用一体化拼接设计，外部无任何可见内部功能模块的连接线；采用FV-0级阻燃材质外壳，边角采用弧形设计，表面无尖锐边缘或凸起；前置接口边缘无棱角、无毛刺；</w:t>
                  </w:r>
                </w:p>
                <w:p>
                  <w:r>
                    <w:rPr>
                      <w:sz w:val="21"/>
                    </w:rPr>
                    <w:t>2.</w:t>
                  </w:r>
                  <w:r>
                    <w:rPr>
                      <w:sz w:val="21"/>
                    </w:rPr>
                    <w:t>整机需前置通屏笔槽设计（与黑板长度一致），可便于用户存放粉笔、水性笔等教学工具；</w:t>
                  </w:r>
                </w:p>
                <w:p>
                  <w:r>
                    <w:rPr>
                      <w:sz w:val="21"/>
                    </w:rPr>
                    <w:t>3.</w:t>
                  </w:r>
                  <w:r>
                    <w:rPr>
                      <w:sz w:val="21"/>
                    </w:rPr>
                    <w:t>左右副板需采用复合材质书写板，支持磁性材料吸附，均支持普通粉笔、液体粉笔、水溶性粉笔等直接书写；需表面平整耐磨、抗冲击，书写手感流畅、摩擦力适度，笔记均匀、线条清晰；</w:t>
                  </w:r>
                </w:p>
                <w:p>
                  <w:r>
                    <w:rPr>
                      <w:sz w:val="21"/>
                    </w:rPr>
                    <w:t>4.</w:t>
                  </w:r>
                  <w:r>
                    <w:rPr>
                      <w:sz w:val="21"/>
                    </w:rPr>
                    <w:t>屏幕尺寸不小于98英寸，屏幕显示分辨率最高可支持≥3840×2160，向下兼容支持2048×1080、1920×1080等多种分辨率；</w:t>
                  </w:r>
                </w:p>
                <w:p>
                  <w:r>
                    <w:rPr>
                      <w:sz w:val="21"/>
                    </w:rPr>
                    <w:t>5.</w:t>
                  </w:r>
                  <w:r>
                    <w:rPr>
                      <w:sz w:val="21"/>
                    </w:rPr>
                    <w:t>液晶屏需采用A级或以上屏幕，屏幕对比度不小于1200:1，亮度不小于400cd/㎡，可视角度不小于178°，响应速度不大于8ms；</w:t>
                  </w:r>
                </w:p>
                <w:p>
                  <w:r>
                    <w:rPr>
                      <w:sz w:val="21"/>
                    </w:rPr>
                    <w:t>6.</w:t>
                  </w:r>
                  <w:r>
                    <w:rPr>
                      <w:sz w:val="21"/>
                    </w:rPr>
                    <w:t>要求采用电容触控技术，在 Android、Windows 双系统下均支持≥20点触控，触摸书写延迟≤15ms，书写精度≤1mm；</w:t>
                  </w:r>
                </w:p>
                <w:p>
                  <w:r>
                    <w:rPr>
                      <w:sz w:val="21"/>
                    </w:rPr>
                    <w:t>▲7.整机厚度小于70mm，中间区域为 LED 液晶显示屏幕</w:t>
                  </w:r>
                  <w:r>
                    <w:rPr>
                      <w:b/>
                      <w:sz w:val="21"/>
                    </w:rPr>
                    <w:t>（需具有第三方机构出具的检测报告，报告中须体现技术指标相关的内容）</w:t>
                  </w:r>
                  <w:r>
                    <w:rPr>
                      <w:sz w:val="21"/>
                    </w:rPr>
                    <w:t>；</w:t>
                  </w:r>
                </w:p>
                <w:p>
                  <w:r>
                    <w:rPr>
                      <w:sz w:val="21"/>
                    </w:rPr>
                    <w:t>8.</w:t>
                  </w:r>
                  <w:r>
                    <w:rPr>
                      <w:sz w:val="21"/>
                    </w:rPr>
                    <w:t>整机需支持外接信号输入时自动唤醒功能，整机处于关机通电状态，外接电脑显示信号通过 HDMI 传输线连接至整机时，整机可智能识别并自动开机；</w:t>
                  </w:r>
                </w:p>
                <w:p>
                  <w:r>
                    <w:rPr>
                      <w:sz w:val="21"/>
                    </w:rPr>
                    <w:t>9.</w:t>
                  </w:r>
                  <w:r>
                    <w:rPr>
                      <w:sz w:val="21"/>
                    </w:rPr>
                    <w:t>产品需内置扬声器，额定总功率不低于60W；需支持单独听功能，在关闭显示部分的情况下可播放音频，通过按键可点亮屏幕</w:t>
                  </w:r>
                  <w:r>
                    <w:rPr>
                      <w:b/>
                      <w:sz w:val="21"/>
                    </w:rPr>
                    <w:t>（需具有第三方机构出具的检测报告，报告中须体现技术指标相关的内容）</w:t>
                  </w:r>
                  <w:r>
                    <w:rPr>
                      <w:sz w:val="21"/>
                    </w:rPr>
                    <w:t>；</w:t>
                  </w:r>
                </w:p>
                <w:p>
                  <w:r>
                    <w:rPr>
                      <w:sz w:val="21"/>
                    </w:rPr>
                    <w:t>10.</w:t>
                  </w:r>
                  <w:r>
                    <w:rPr>
                      <w:sz w:val="21"/>
                    </w:rPr>
                    <w:t>设备在任意信号下，需支持通过多指按压屏幕实现对屏幕的开关，多指实现黑板背光的关闭与开启，触控功能与传统书写功能瞬间切换，切换响应速度≤2s；需支持物理按键、虚拟按键实现节能熄屏/唤醒，并可与多指熄屏功能互通互用；</w:t>
                  </w:r>
                </w:p>
                <w:p>
                  <w:r>
                    <w:rPr>
                      <w:sz w:val="21"/>
                    </w:rPr>
                    <w:t>11.</w:t>
                  </w:r>
                  <w:r>
                    <w:rPr>
                      <w:sz w:val="21"/>
                    </w:rPr>
                    <w:t>设备需支持悬浮菜单功能，至少包含输入源选择、截屏、下拉等功能，并可自定义功能菜单；需支持任意通道下无需点击物理按键，可随时调用计算器、日历等小工具，并支持拖拽及关闭；需支持三指罗盘跟随功能，可通过三指调用此触摸悬浮菜单到屏幕任意位置</w:t>
                  </w:r>
                  <w:r>
                    <w:rPr>
                      <w:b/>
                      <w:sz w:val="21"/>
                    </w:rPr>
                    <w:t>（需具有第三方机构出具的检测报告，报告中须体现技术指标相关的内容）</w:t>
                  </w:r>
                  <w:r>
                    <w:rPr>
                      <w:sz w:val="21"/>
                    </w:rPr>
                    <w:t>；</w:t>
                  </w:r>
                </w:p>
                <w:p>
                  <w:r>
                    <w:rPr>
                      <w:sz w:val="21"/>
                    </w:rPr>
                    <w:t>12.</w:t>
                  </w:r>
                  <w:r>
                    <w:rPr>
                      <w:sz w:val="21"/>
                    </w:rPr>
                    <w:t>为方便老师教学操作及避免误操作，需支持实体按键≥8个，电源键、信号源、音量、录屏等</w:t>
                  </w:r>
                  <w:r>
                    <w:rPr>
                      <w:b/>
                      <w:sz w:val="21"/>
                    </w:rPr>
                    <w:t>（需具有第三方机构出具的检测报告，报告中须体现技术指标相关的内容）</w:t>
                  </w:r>
                  <w:r>
                    <w:rPr>
                      <w:sz w:val="21"/>
                    </w:rPr>
                    <w:t>；</w:t>
                  </w:r>
                </w:p>
                <w:p>
                  <w:r>
                    <w:rPr>
                      <w:sz w:val="21"/>
                    </w:rPr>
                    <w:t>13.</w:t>
                  </w:r>
                  <w:r>
                    <w:rPr>
                      <w:sz w:val="21"/>
                    </w:rPr>
                    <w:t>设备需内置NFC模块，刷卡响应时间≤10ms；每台设备标配不少于5张IC卡，需支持IC卡授权管理功能，可将饭卡、一卡通等不同的IC卡进行授权成为开关机卡，防止未经授权人员操作设备，需支持查看、导入、导出、删除授权信息</w:t>
                  </w:r>
                  <w:r>
                    <w:rPr>
                      <w:b/>
                      <w:sz w:val="21"/>
                    </w:rPr>
                    <w:t>（需具有第三方机构出具的检测报告，报告中须体现技术指标相关的内容）</w:t>
                  </w:r>
                  <w:r>
                    <w:rPr>
                      <w:sz w:val="21"/>
                    </w:rPr>
                    <w:t>；</w:t>
                  </w:r>
                </w:p>
                <w:p>
                  <w:r>
                    <w:rPr>
                      <w:sz w:val="21"/>
                    </w:rPr>
                    <w:t>14.</w:t>
                  </w:r>
                  <w:r>
                    <w:rPr>
                      <w:sz w:val="21"/>
                    </w:rPr>
                    <w:t>无需借助PC，设备需支持一键进行硬件自检，至少包括对系统内存、存储、屏温、触摸系统、光感系统、内置电脑等进行状态提示及故障提示；</w:t>
                  </w:r>
                </w:p>
                <w:p>
                  <w:r>
                    <w:rPr>
                      <w:sz w:val="21"/>
                    </w:rPr>
                    <w:t>15.</w:t>
                  </w:r>
                  <w:r>
                    <w:rPr>
                      <w:sz w:val="21"/>
                    </w:rPr>
                    <w:t>产品需内置安卓教学辅助系统，采用CPU不少于四核，安卓系统版本不低于8.0，RAM不低于2G,ROM不低于16G</w:t>
                  </w:r>
                  <w:r>
                    <w:rPr>
                      <w:b/>
                      <w:sz w:val="21"/>
                    </w:rPr>
                    <w:t>（需具有第三方机构出具的检测报告，报告中须体现技术指标相关的内容）</w:t>
                  </w:r>
                  <w:r>
                    <w:rPr>
                      <w:sz w:val="21"/>
                    </w:rPr>
                    <w:t>；</w:t>
                  </w:r>
                </w:p>
                <w:p>
                  <w:r>
                    <w:rPr>
                      <w:sz w:val="21"/>
                    </w:rPr>
                    <w:t>16.</w:t>
                  </w:r>
                  <w:r>
                    <w:rPr>
                      <w:sz w:val="21"/>
                    </w:rPr>
                    <w:t>安卓系统主页需支持信号源预览功能，至少可支持4画面模式和单屏模式切换预览，点击对应信号源可全屏显示该信号源画面；</w:t>
                  </w:r>
                </w:p>
                <w:p>
                  <w:r>
                    <w:rPr>
                      <w:sz w:val="21"/>
                    </w:rPr>
                    <w:t>17.</w:t>
                  </w:r>
                  <w:r>
                    <w:rPr>
                      <w:sz w:val="21"/>
                    </w:rPr>
                    <w:t>安卓系统主页支持主题模式设置，提供不少于4种主题；主页提供不少于20种主页壁纸设置，包括静态壁纸和动态壁纸；</w:t>
                  </w:r>
                </w:p>
                <w:p>
                  <w:r>
                    <w:rPr>
                      <w:sz w:val="21"/>
                    </w:rPr>
                    <w:t>18.</w:t>
                  </w:r>
                  <w:r>
                    <w:rPr>
                      <w:sz w:val="21"/>
                    </w:rPr>
                    <w:t>要求具有Type-C接口，通过Type-C接口实现音视频输入，外接电脑设备通过TypeC线连接至整机TypeC口，即可把外接电脑设备画面投到整机上，同时在整机上操作画面，可实现触摸电脑的操作，无需再连接触控USB线；</w:t>
                  </w:r>
                </w:p>
                <w:p>
                  <w:r>
                    <w:rPr>
                      <w:sz w:val="21"/>
                    </w:rPr>
                    <w:t>19.</w:t>
                  </w:r>
                  <w:r>
                    <w:rPr>
                      <w:sz w:val="21"/>
                    </w:rPr>
                    <w:t>外接电脑设备连接整机且触摸信号连通时，外接电脑设备需支持直接读取整机前置USB接口的移动存储设备数据。要求连接整机前置USB接口的翻页笔、无线键鼠可直接使用于外接电脑；</w:t>
                  </w:r>
                </w:p>
                <w:p>
                  <w:r>
                    <w:rPr>
                      <w:sz w:val="21"/>
                    </w:rPr>
                    <w:t>▲20.设备关键器件位于黑板下方，要求采用抽拉盒插拔式设计，无需取下黑板即可实现插拔更换</w:t>
                  </w:r>
                  <w:r>
                    <w:rPr>
                      <w:b/>
                      <w:sz w:val="21"/>
                    </w:rPr>
                    <w:t>（需具有第三方机构出具的检测报告，报告中须体现技术指标相关的内容）</w:t>
                  </w:r>
                  <w:r>
                    <w:rPr>
                      <w:sz w:val="21"/>
                    </w:rPr>
                    <w:t>；</w:t>
                  </w:r>
                </w:p>
                <w:p>
                  <w:r>
                    <w:rPr>
                      <w:sz w:val="21"/>
                    </w:rPr>
                    <w:t>21.</w:t>
                  </w:r>
                  <w:r>
                    <w:rPr>
                      <w:sz w:val="21"/>
                    </w:rPr>
                    <w:t>设备需支持前置≥1路HDMI输入接口、≥2路USB输入接口，支持双通道；支持前置≥1路USB触控输出接口；</w:t>
                  </w:r>
                </w:p>
                <w:p>
                  <w:r>
                    <w:rPr>
                      <w:sz w:val="21"/>
                    </w:rPr>
                    <w:t>22.其它接口：设备需支持≥2路USB接口，≥1路TYPE-C输入接口，≥2路HDMI输入接口</w:t>
                  </w:r>
                  <w:r>
                    <w:rPr>
                      <w:sz w:val="21"/>
                    </w:rPr>
                    <w:t>，</w:t>
                  </w:r>
                  <w:r>
                    <w:rPr>
                      <w:sz w:val="21"/>
                    </w:rPr>
                    <w:t>≥1路VGA输入接口</w:t>
                  </w:r>
                  <w:r>
                    <w:rPr>
                      <w:sz w:val="21"/>
                    </w:rPr>
                    <w:t>，</w:t>
                  </w:r>
                  <w:r>
                    <w:rPr>
                      <w:sz w:val="21"/>
                    </w:rPr>
                    <w:t>≥1路AUDIO输入接口</w:t>
                  </w:r>
                  <w:r>
                    <w:rPr>
                      <w:sz w:val="21"/>
                    </w:rPr>
                    <w:t>，</w:t>
                  </w:r>
                  <w:r>
                    <w:rPr>
                      <w:sz w:val="21"/>
                    </w:rPr>
                    <w:t>≥1路3.5mm耳机输出接口，≥1路RS232输入接口，≥1路TOUCH-USB输入接口</w:t>
                  </w:r>
                  <w:r>
                    <w:rPr>
                      <w:sz w:val="21"/>
                    </w:rPr>
                    <w:t>；</w:t>
                  </w:r>
                </w:p>
                <w:p>
                  <w:r>
                    <w:rPr>
                      <w:sz w:val="21"/>
                    </w:rPr>
                    <w:t>23.</w:t>
                  </w:r>
                  <w:r>
                    <w:rPr>
                      <w:sz w:val="21"/>
                    </w:rPr>
                    <w:t>为解决系统故障，方便快速恢复，设备需支持一键还原功能；</w:t>
                  </w:r>
                </w:p>
                <w:p>
                  <w:r>
                    <w:rPr>
                      <w:sz w:val="21"/>
                    </w:rPr>
                    <w:t>24.</w:t>
                  </w:r>
                  <w:r>
                    <w:rPr>
                      <w:sz w:val="21"/>
                    </w:rPr>
                    <w:t>要求设备内置摄像头，摄像头像素不低于800W；要求内置摄像头支持麦克风，可用于对教室场景音视频进行采集，支持教师进行微课录制；</w:t>
                  </w:r>
                </w:p>
                <w:p>
                  <w:r>
                    <w:rPr>
                      <w:sz w:val="21"/>
                    </w:rPr>
                    <w:t>▲25.产品需支持展板会议功能，可快速完成欢迎界面和主题设置，全屏显示，支持不少于12种模板，可对欢迎文字的字体、大小，颜色进行编辑，支持签名功能，并可扫码带走签名及模板</w:t>
                  </w:r>
                  <w:r>
                    <w:rPr>
                      <w:b/>
                      <w:sz w:val="21"/>
                    </w:rPr>
                    <w:t>（需具有第三方机构出具的检测报告，报告中须体现技术指标相关的内容）</w:t>
                  </w:r>
                  <w:r>
                    <w:rPr>
                      <w:sz w:val="21"/>
                    </w:rPr>
                    <w:t>；</w:t>
                  </w:r>
                </w:p>
                <w:p>
                  <w:r>
                    <w:rPr>
                      <w:sz w:val="21"/>
                    </w:rPr>
                    <w:t>26.</w:t>
                  </w:r>
                  <w:r>
                    <w:rPr>
                      <w:sz w:val="21"/>
                    </w:rPr>
                    <w:t>设备需支持Wi-Fi制式支持802.11a/b/g/n，内置无线网络模块，可同时实现Wi-Fi无线上网连接和AP无线热点发射，Android与Windows均可无线上网；</w:t>
                  </w:r>
                </w:p>
                <w:p>
                  <w:r>
                    <w:rPr>
                      <w:sz w:val="21"/>
                    </w:rPr>
                    <w:t>27.</w:t>
                  </w:r>
                  <w:r>
                    <w:rPr>
                      <w:sz w:val="21"/>
                    </w:rPr>
                    <w:t>要求支持设置USB锁、屏幕锁、应用锁与触摸锁功能，可以设置对应解锁的密码</w:t>
                  </w:r>
                  <w:r>
                    <w:rPr>
                      <w:b/>
                      <w:sz w:val="21"/>
                    </w:rPr>
                    <w:t>（需具有第三方机构出具的检测报告，报告中须体现技术指标相关的内容）</w:t>
                  </w:r>
                  <w:r>
                    <w:rPr>
                      <w:sz w:val="21"/>
                    </w:rPr>
                    <w:t>；</w:t>
                  </w:r>
                </w:p>
                <w:p>
                  <w:r>
                    <w:rPr>
                      <w:sz w:val="21"/>
                    </w:rPr>
                    <w:t>28.</w:t>
                  </w:r>
                  <w:r>
                    <w:rPr>
                      <w:sz w:val="21"/>
                    </w:rPr>
                    <w:t>设备采用抗蓝光（背光采用去蓝光技术）、无频闪、防眩光技术；</w:t>
                  </w:r>
                </w:p>
                <w:p>
                  <w:r>
                    <w:rPr>
                      <w:sz w:val="21"/>
                    </w:rPr>
                    <w:t>29.OPS电脑配置：需采用OPS插拔式架构，可维护、拔插式结构设计；要求处理器配置不低于10代</w:t>
                  </w:r>
                  <w:r>
                    <w:rPr>
                      <w:sz w:val="21"/>
                    </w:rPr>
                    <w:t>Intel</w:t>
                  </w:r>
                  <w:r>
                    <w:rPr>
                      <w:sz w:val="21"/>
                    </w:rPr>
                    <w:t>Core</w:t>
                  </w:r>
                  <w:r>
                    <w:rPr>
                      <w:sz w:val="21"/>
                    </w:rPr>
                    <w:t>i7</w:t>
                  </w:r>
                  <w:r>
                    <w:rPr>
                      <w:sz w:val="21"/>
                    </w:rPr>
                    <w:t>处理器，不低于8G内存，不低于</w:t>
                  </w:r>
                  <w:r>
                    <w:rPr>
                      <w:sz w:val="21"/>
                    </w:rPr>
                    <w:t>256G-SSD</w:t>
                  </w:r>
                  <w:r>
                    <w:rPr>
                      <w:sz w:val="21"/>
                    </w:rPr>
                    <w:t>固态硬盘；具有独立非外扩展接口：支持HDMI out≥1、Mic in≥1、LINE-out≥1、USB口≥6</w:t>
                  </w:r>
                  <w:r>
                    <w:rPr>
                      <w:sz w:val="21"/>
                    </w:rPr>
                    <w:t>，</w:t>
                  </w:r>
                  <w:r>
                    <w:rPr>
                      <w:sz w:val="21"/>
                    </w:rPr>
                    <w:t>其中USB 3.0≥3，Rj45≥1；内置有线网卡和无线网卡。</w:t>
                  </w:r>
                </w:p>
                <w:p>
                  <w:r>
                    <w:rPr>
                      <w:sz w:val="21"/>
                    </w:rPr>
                    <w:t>二、教学授课软件</w:t>
                  </w:r>
                </w:p>
                <w:p>
                  <w:r>
                    <w:rPr>
                      <w:sz w:val="21"/>
                    </w:rPr>
                    <w:t>▲1.白板软件需支持云课件功能，可云同步、云存储；需支持白板软件最小化；为方便老师操作，需支持账号登录、扫码登录</w:t>
                  </w:r>
                  <w:r>
                    <w:rPr>
                      <w:b/>
                      <w:sz w:val="21"/>
                    </w:rPr>
                    <w:t>（需具有第三方机构出具的检测报告，报告中须体现技术指标相关的内容）</w:t>
                  </w:r>
                  <w:r>
                    <w:rPr>
                      <w:sz w:val="21"/>
                    </w:rPr>
                    <w:t>；</w:t>
                  </w:r>
                </w:p>
                <w:p>
                  <w:r>
                    <w:rPr>
                      <w:sz w:val="21"/>
                    </w:rPr>
                    <w:t>2.</w:t>
                  </w:r>
                  <w:r>
                    <w:rPr>
                      <w:sz w:val="21"/>
                    </w:rPr>
                    <w:t>白板软件提供手势操作说明及图例，方便老师快速掌握手势操作，需支持不少于4种手势操作；</w:t>
                  </w:r>
                </w:p>
                <w:p>
                  <w:r>
                    <w:rPr>
                      <w:sz w:val="21"/>
                    </w:rPr>
                    <w:t>3.</w:t>
                  </w:r>
                  <w:r>
                    <w:rPr>
                      <w:sz w:val="21"/>
                    </w:rPr>
                    <w:t>软件菜单功能按钮/图标配备明确中文标识，需支持开启或关闭，满足不同老师的使用习惯；侧边功能显示栏需支持左右互换，老师可根据自己的教学习惯进行操作设置；</w:t>
                  </w:r>
                </w:p>
                <w:p>
                  <w:r>
                    <w:rPr>
                      <w:sz w:val="21"/>
                    </w:rPr>
                    <w:t>4.</w:t>
                  </w:r>
                  <w:r>
                    <w:rPr>
                      <w:sz w:val="21"/>
                    </w:rPr>
                    <w:t>需支持数学函数图像绘制功能，至少包含一次函数、二次函数、幂函数、指数函数、对数函数、三角函数等；需支持显示坐标网格，函数图生成后可重新编辑</w:t>
                  </w:r>
                  <w:r>
                    <w:rPr>
                      <w:b/>
                      <w:sz w:val="21"/>
                    </w:rPr>
                    <w:t>（需具有第三方机构出具的检测报告，报告中须体现技术指标相关的内容）</w:t>
                  </w:r>
                  <w:r>
                    <w:rPr>
                      <w:sz w:val="21"/>
                    </w:rPr>
                    <w:t>；</w:t>
                  </w:r>
                </w:p>
                <w:p>
                  <w:r>
                    <w:rPr>
                      <w:sz w:val="21"/>
                    </w:rPr>
                    <w:t>5.</w:t>
                  </w:r>
                  <w:r>
                    <w:rPr>
                      <w:sz w:val="21"/>
                    </w:rPr>
                    <w:t>需支持输入函数表达式后，即时生成对应的函数图像，软件自带专业函数输入键盘，包含数学学科常用的各类函数符号，至少具有sin、cos、tan、log符号等；</w:t>
                  </w:r>
                </w:p>
                <w:p>
                  <w:r>
                    <w:rPr>
                      <w:sz w:val="21"/>
                    </w:rPr>
                    <w:t>6.</w:t>
                  </w:r>
                  <w:r>
                    <w:rPr>
                      <w:sz w:val="21"/>
                    </w:rPr>
                    <w:t>需支持多人同时书写，互不影响，支持笔迹实现任意部分的擦除；需支持四指触控可直接调用出板擦进行擦除，支持边写边擦，擦除过程中擦除面积随手的接触面积大小改变而随时改变；</w:t>
                  </w:r>
                </w:p>
                <w:p>
                  <w:r>
                    <w:rPr>
                      <w:sz w:val="21"/>
                    </w:rPr>
                    <w:t>7.</w:t>
                  </w:r>
                  <w:r>
                    <w:rPr>
                      <w:sz w:val="21"/>
                    </w:rPr>
                    <w:t>支持智能录制微视频和课堂内容，保存到本机上并可上传云空间</w:t>
                  </w:r>
                  <w:r>
                    <w:rPr>
                      <w:b/>
                      <w:sz w:val="21"/>
                    </w:rPr>
                    <w:t>（需具有第三方机构出具的检测报告，报告中须体现技术指标相关的内容）</w:t>
                  </w:r>
                  <w:r>
                    <w:rPr>
                      <w:sz w:val="21"/>
                    </w:rPr>
                    <w:t>；</w:t>
                  </w:r>
                </w:p>
                <w:p>
                  <w:r>
                    <w:rPr>
                      <w:sz w:val="21"/>
                    </w:rPr>
                    <w:t>8.</w:t>
                  </w:r>
                  <w:r>
                    <w:rPr>
                      <w:sz w:val="21"/>
                    </w:rPr>
                    <w:t>支持分屏书写，可将2屏书写的内容分别插入白板，方便教师进行对比教学；支持画面分解模式，画面间支持不跨画面书写功能，防止操作过界；</w:t>
                  </w:r>
                </w:p>
                <w:p>
                  <w:r>
                    <w:rPr>
                      <w:sz w:val="21"/>
                    </w:rPr>
                    <w:t>9.</w:t>
                  </w:r>
                  <w:r>
                    <w:rPr>
                      <w:sz w:val="21"/>
                    </w:rPr>
                    <w:t>软件需支持白板书写内容导出，格式至少支持PDF、图片等格式；需支持二维码分享，学生可通过扫描二维码带走课件内容；</w:t>
                  </w:r>
                </w:p>
                <w:p>
                  <w:r>
                    <w:rPr>
                      <w:sz w:val="21"/>
                    </w:rPr>
                    <w:t>10.</w:t>
                  </w:r>
                  <w:r>
                    <w:rPr>
                      <w:sz w:val="21"/>
                    </w:rPr>
                    <w:t>白板软件授课模式下，支持额外调取小黑板，实现补充板书批注、擦除的功能，要求小黑板功能支持不少于4个背景更换，并且可实现分屏显示；</w:t>
                  </w:r>
                </w:p>
                <w:p>
                  <w:r>
                    <w:rPr>
                      <w:sz w:val="21"/>
                    </w:rPr>
                    <w:t>11.</w:t>
                  </w:r>
                  <w:r>
                    <w:rPr>
                      <w:sz w:val="21"/>
                    </w:rPr>
                    <w:t>小黑板功能板书可单独通过二维码进行分享，可不与白板文件同时分享，并且为了方便扫码，二维码可放大显示，并且可单独本地保存也可上传到个人云空间；</w:t>
                  </w:r>
                </w:p>
                <w:p>
                  <w:r>
                    <w:rPr>
                      <w:sz w:val="21"/>
                    </w:rPr>
                    <w:t>12.</w:t>
                  </w:r>
                  <w:r>
                    <w:rPr>
                      <w:sz w:val="21"/>
                    </w:rPr>
                    <w:t>白板软件需提供计时器与倒计时功能，并支持全屏显示及最小化显示模式；</w:t>
                  </w:r>
                </w:p>
                <w:p>
                  <w:r>
                    <w:rPr>
                      <w:sz w:val="21"/>
                    </w:rPr>
                    <w:t>13.</w:t>
                  </w:r>
                  <w:r>
                    <w:rPr>
                      <w:sz w:val="21"/>
                    </w:rPr>
                    <w:t>需支持思维导图功能，至少包含思维导图、组织结构图、鱼骨图等知识结构化工具，导图工具具备归纳总结功能，可将相邻知识节点一键快速归纳</w:t>
                  </w:r>
                  <w:r>
                    <w:rPr>
                      <w:b/>
                      <w:sz w:val="21"/>
                    </w:rPr>
                    <w:t>（需具有第三方机构出具的检测报告，报告中须体现技术指标相关的内容）</w:t>
                  </w:r>
                  <w:r>
                    <w:rPr>
                      <w:sz w:val="21"/>
                    </w:rPr>
                    <w:t>；</w:t>
                  </w:r>
                </w:p>
                <w:p>
                  <w:r>
                    <w:rPr>
                      <w:sz w:val="21"/>
                    </w:rPr>
                    <w:t>14.</w:t>
                  </w:r>
                  <w:r>
                    <w:rPr>
                      <w:sz w:val="21"/>
                    </w:rPr>
                    <w:t>在授课模式下，需支持创建思维导图，并且思维导图可单独导出矢量文件和图片；</w:t>
                  </w:r>
                </w:p>
                <w:p>
                  <w:r>
                    <w:rPr>
                      <w:sz w:val="21"/>
                    </w:rPr>
                    <w:t>15.</w:t>
                  </w:r>
                  <w:r>
                    <w:rPr>
                      <w:sz w:val="21"/>
                    </w:rPr>
                    <w:t>为方便老师授课，需具有素材插入功能，至少支持png、bmp、jpg、svg、jpeg、rmvb、flv、wmv、mp4、avi、rm、3gp、mkv、mov、mp3、wav等格式文件插入</w:t>
                  </w:r>
                  <w:r>
                    <w:rPr>
                      <w:b/>
                      <w:sz w:val="21"/>
                    </w:rPr>
                    <w:t>（需具有第三方机构出具的检测报告，报告中须体现技术指标相关的内容）</w:t>
                  </w:r>
                  <w:r>
                    <w:rPr>
                      <w:sz w:val="21"/>
                    </w:rPr>
                    <w:t>；</w:t>
                  </w:r>
                </w:p>
                <w:p>
                  <w:r>
                    <w:rPr>
                      <w:sz w:val="21"/>
                    </w:rPr>
                    <w:t>16.</w:t>
                  </w:r>
                  <w:r>
                    <w:rPr>
                      <w:sz w:val="21"/>
                    </w:rPr>
                    <w:t>需支持云课件自动保存功能，可以设置每10分钟、15分钟、20分钟、30分钟自动保存</w:t>
                  </w:r>
                  <w:r>
                    <w:rPr>
                      <w:b/>
                      <w:sz w:val="21"/>
                    </w:rPr>
                    <w:t>（需具有第三方机构出具的检测报告，报告中须体现技术指标相关的内容）</w:t>
                  </w:r>
                  <w:r>
                    <w:rPr>
                      <w:sz w:val="21"/>
                    </w:rPr>
                    <w:t>；</w:t>
                  </w:r>
                </w:p>
                <w:p>
                  <w:r>
                    <w:rPr>
                      <w:sz w:val="21"/>
                    </w:rPr>
                    <w:t>三、投屏软件</w:t>
                  </w:r>
                </w:p>
                <w:p>
                  <w:r>
                    <w:rPr>
                      <w:sz w:val="21"/>
                    </w:rPr>
                    <w:t>1.</w:t>
                  </w:r>
                  <w:r>
                    <w:rPr>
                      <w:sz w:val="21"/>
                    </w:rPr>
                    <w:t>需支持手机、笔记本电脑等移动端通过自动搜索接收端设备和六位识别码两种方式无线连接到智慧黑板；</w:t>
                  </w:r>
                </w:p>
                <w:p>
                  <w:r>
                    <w:rPr>
                      <w:sz w:val="21"/>
                    </w:rPr>
                    <w:t>2.</w:t>
                  </w:r>
                  <w:r>
                    <w:rPr>
                      <w:sz w:val="21"/>
                    </w:rPr>
                    <w:t>需支持6个投屏客户端图像画面对比展示，在智慧黑板上可以反向控制操作笔记本电脑上的内容,支持单击、双击、右键控制</w:t>
                  </w:r>
                  <w:r>
                    <w:rPr>
                      <w:b/>
                      <w:sz w:val="21"/>
                    </w:rPr>
                    <w:t>（需具有第三方机构出具的检测报告，报告中须体现技术指标相关的内容）</w:t>
                  </w:r>
                  <w:r>
                    <w:rPr>
                      <w:sz w:val="21"/>
                    </w:rPr>
                    <w:t>；</w:t>
                  </w:r>
                </w:p>
                <w:p>
                  <w:r>
                    <w:rPr>
                      <w:sz w:val="21"/>
                    </w:rPr>
                    <w:t>3.</w:t>
                  </w:r>
                  <w:r>
                    <w:rPr>
                      <w:sz w:val="21"/>
                    </w:rPr>
                    <w:t>需支持将手机中的音视频文件无线推送至智慧黑板 ,并能进行播放和进行音量大小调节；支持鼠标遥控器功能，通过软件一键进行鼠标左键、右键、上下滚轮滑动、触摸板操控等功能；</w:t>
                  </w:r>
                </w:p>
                <w:p>
                  <w:r>
                    <w:rPr>
                      <w:sz w:val="21"/>
                    </w:rPr>
                    <w:t>4.</w:t>
                  </w:r>
                  <w:r>
                    <w:rPr>
                      <w:sz w:val="21"/>
                    </w:rPr>
                    <w:t>要求智慧黑板显示桌面可以实时同步到手机上,手机通过两个手指对智慧黑板桌面进行放大、缩小和漫游操作，方便手机端对智慧黑板进行远程控制；</w:t>
                  </w:r>
                </w:p>
                <w:p>
                  <w:r>
                    <w:rPr>
                      <w:sz w:val="21"/>
                    </w:rPr>
                    <w:t>四、微课软件</w:t>
                  </w:r>
                </w:p>
                <w:p>
                  <w:r>
                    <w:rPr>
                      <w:sz w:val="21"/>
                    </w:rPr>
                    <w:t>1.</w:t>
                  </w:r>
                  <w:r>
                    <w:rPr>
                      <w:sz w:val="21"/>
                    </w:rPr>
                    <w:t>需支持对音源、分辨率、录制区域进行设置；录制音源支持仅系统、仅麦克风、系统与麦克风</w:t>
                  </w:r>
                  <w:r>
                    <w:rPr>
                      <w:b/>
                      <w:sz w:val="21"/>
                    </w:rPr>
                    <w:t>（需具有第三方机构出具的检测报告，报告中须体现技术指标相关的内容）；</w:t>
                  </w:r>
                </w:p>
                <w:p>
                  <w:r>
                    <w:rPr>
                      <w:sz w:val="21"/>
                    </w:rPr>
                    <w:t>2.</w:t>
                  </w:r>
                  <w:r>
                    <w:rPr>
                      <w:sz w:val="21"/>
                    </w:rPr>
                    <w:t>需支持打开录课列表窗口，查看文件列表；需支持打开云微课窗口，查看云端存储的文件列表；</w:t>
                  </w:r>
                </w:p>
                <w:p>
                  <w:r>
                    <w:rPr>
                      <w:sz w:val="21"/>
                    </w:rPr>
                    <w:t>3.</w:t>
                  </w:r>
                  <w:r>
                    <w:rPr>
                      <w:sz w:val="21"/>
                    </w:rPr>
                    <w:t>需支持倒计时功能，开始录制倒计时3S后开始录制；支持录制过程中，录制工具条不影响录制画面</w:t>
                  </w:r>
                  <w:r>
                    <w:rPr>
                      <w:b/>
                      <w:sz w:val="21"/>
                    </w:rPr>
                    <w:t>（需具有第三方机构出具的检测报告，报告中须体现技术指标相关的内容）；</w:t>
                  </w:r>
                </w:p>
                <w:p>
                  <w:r>
                    <w:rPr>
                      <w:sz w:val="21"/>
                    </w:rPr>
                    <w:t>4.</w:t>
                  </w:r>
                  <w:r>
                    <w:rPr>
                      <w:sz w:val="21"/>
                    </w:rPr>
                    <w:t>录制结束后，需支持弹出视频预览画面，展示用户的整个视频，可任意拖动进度条查看内容，调整音量大小，全屏播放；</w:t>
                  </w:r>
                </w:p>
                <w:p>
                  <w:r>
                    <w:rPr>
                      <w:sz w:val="21"/>
                    </w:rPr>
                    <w:t>5.</w:t>
                  </w:r>
                  <w:r>
                    <w:rPr>
                      <w:sz w:val="21"/>
                    </w:rPr>
                    <w:t>需支持将录制的视频内容保存至本地硬盘，并可将本地的录制文件上传到个人云端，数据存储更方便、更安全；</w:t>
                  </w:r>
                </w:p>
                <w:p>
                  <w:r>
                    <w:rPr>
                      <w:sz w:val="21"/>
                    </w:rPr>
                    <w:t>6.</w:t>
                  </w:r>
                  <w:r>
                    <w:rPr>
                      <w:sz w:val="21"/>
                    </w:rPr>
                    <w:t>需支持对录制后的视频进行剪辑，并且可以添加水印，无需使用第三方软件；</w:t>
                  </w:r>
                </w:p>
                <w:p>
                  <w:r>
                    <w:rPr>
                      <w:sz w:val="21"/>
                    </w:rPr>
                    <w:t>7.</w:t>
                  </w:r>
                  <w:r>
                    <w:rPr>
                      <w:sz w:val="21"/>
                    </w:rPr>
                    <w:t>剪辑功能支持添加至少25字文字水印，支持字号选择、透明度调整，支持多种颜色，水印显示位置可选择；</w:t>
                  </w:r>
                </w:p>
                <w:p>
                  <w:r>
                    <w:rPr>
                      <w:sz w:val="21"/>
                    </w:rPr>
                    <w:t>8.</w:t>
                  </w:r>
                  <w:r>
                    <w:rPr>
                      <w:sz w:val="21"/>
                    </w:rPr>
                    <w:t>需支持打开录课列表窗口，查看文件列表，在录课列表的任意目录下对文件或文件夹进行移动、删除、重命名等操作，可新建文件夹、快速搜索文件或文件夹；</w:t>
                  </w:r>
                </w:p>
                <w:p>
                  <w:r>
                    <w:rPr>
                      <w:sz w:val="21"/>
                    </w:rPr>
                    <w:t>9.</w:t>
                  </w:r>
                  <w:r>
                    <w:rPr>
                      <w:sz w:val="21"/>
                    </w:rPr>
                    <w:t>需支持将视频文件上传至云端存储；支持在上传列表查看所有上传中的文件状态，可进行暂停、开始、取消等操作</w:t>
                  </w:r>
                  <w:r>
                    <w:rPr>
                      <w:b/>
                      <w:sz w:val="21"/>
                    </w:rPr>
                    <w:t>（需具有第三方机构出具的检测报告，报告中须体现技术指标相关的内容）；</w:t>
                  </w:r>
                </w:p>
                <w:p>
                  <w:r>
                    <w:rPr>
                      <w:sz w:val="21"/>
                    </w:rPr>
                    <w:t>10.</w:t>
                  </w:r>
                  <w:r>
                    <w:rPr>
                      <w:sz w:val="21"/>
                    </w:rPr>
                    <w:t>需支持点击录课列表中的视频文件，可预览播放；需支持打开云微课窗口，查看云端存储的文件列表；需支持在云微课的任意目录下对文件或文件夹进行分享、下载、移动、删除、重命名等操作，可新建文件夹、快速搜索文件或文件夹。</w:t>
                  </w:r>
                </w:p>
                <w:p>
                  <w:r>
                    <w:rPr>
                      <w:sz w:val="21"/>
                    </w:rPr>
                    <w:t>11.</w:t>
                  </w:r>
                  <w:r>
                    <w:rPr>
                      <w:sz w:val="21"/>
                    </w:rPr>
                    <w:t>需支持将云微课中的视频文件或文件夹下载至本地；支持在下载列表中查看所有下载中的文件状态，可进行暂停、开始、取消等操作；支持分享功能，包含手机号分享和链接分享，被分享用户登录后可打开并查看分享文件；</w:t>
                  </w:r>
                </w:p>
                <w:p>
                  <w:r>
                    <w:rPr>
                      <w:sz w:val="21"/>
                    </w:rPr>
                    <w:t>五、智慧教育软件</w:t>
                  </w:r>
                </w:p>
                <w:p>
                  <w:r>
                    <w:rPr>
                      <w:sz w:val="21"/>
                    </w:rPr>
                    <w:t>▲1.软件至少包含专业版和简易版的桌面界面显示，并且能够相互切换，方便老师的按照个人使用习惯选择使用</w:t>
                  </w:r>
                  <w:r>
                    <w:rPr>
                      <w:b/>
                      <w:sz w:val="21"/>
                    </w:rPr>
                    <w:t>（需具有第三方机构出具的检测报告，报告中须体现技术指标相关的内容）</w:t>
                  </w:r>
                  <w:r>
                    <w:rPr>
                      <w:sz w:val="21"/>
                    </w:rPr>
                    <w:t>；</w:t>
                  </w:r>
                </w:p>
                <w:p>
                  <w:r>
                    <w:rPr>
                      <w:sz w:val="21"/>
                    </w:rPr>
                    <w:t>2.</w:t>
                  </w:r>
                  <w:r>
                    <w:rPr>
                      <w:sz w:val="21"/>
                    </w:rPr>
                    <w:t>专业版桌面界面：至少包含云资源、资源中心、个人空间、我的电脑、设置、白板、展台、微课、传屏、互动、浏览器；简易版桌面界面：至少包含云资源、资源中心、白板、展台、微课、传屏、互动；</w:t>
                  </w:r>
                </w:p>
                <w:p>
                  <w:r>
                    <w:rPr>
                      <w:sz w:val="21"/>
                    </w:rPr>
                    <w:t>3.</w:t>
                  </w:r>
                  <w:r>
                    <w:rPr>
                      <w:sz w:val="21"/>
                    </w:rPr>
                    <w:t>需支持打开资源管理器，可查找、打开本地文件或文件夹，打开文件后最大化展示，（登录后）可复制本地文件或文件夹至桌面；</w:t>
                  </w:r>
                </w:p>
                <w:p>
                  <w:r>
                    <w:rPr>
                      <w:sz w:val="21"/>
                    </w:rPr>
                    <w:t>4.</w:t>
                  </w:r>
                  <w:r>
                    <w:rPr>
                      <w:sz w:val="21"/>
                    </w:rPr>
                    <w:t>支持界面主题设置，不少于5种的主题更换，支持欢迎语设置，可自定义内容，包含字体、颜色、加粗、斜体、下划线调整</w:t>
                  </w:r>
                  <w:r>
                    <w:rPr>
                      <w:b/>
                      <w:sz w:val="21"/>
                    </w:rPr>
                    <w:t>（需具有第三方机构出具的检测报告，报告中须体现技术指标相关的内容）</w:t>
                  </w:r>
                  <w:r>
                    <w:rPr>
                      <w:sz w:val="21"/>
                    </w:rPr>
                    <w:t>；</w:t>
                  </w:r>
                </w:p>
                <w:p>
                  <w:r>
                    <w:rPr>
                      <w:sz w:val="21"/>
                    </w:rPr>
                    <w:t>5.</w:t>
                  </w:r>
                  <w:r>
                    <w:rPr>
                      <w:sz w:val="21"/>
                    </w:rPr>
                    <w:t>需支持设置开机启动的默认界面，支持设置应用栏是否隐藏，支持插入U盘时自动打开；</w:t>
                  </w:r>
                </w:p>
                <w:p>
                  <w:r>
                    <w:rPr>
                      <w:sz w:val="21"/>
                    </w:rPr>
                    <w:t>6.</w:t>
                  </w:r>
                  <w:r>
                    <w:rPr>
                      <w:sz w:val="21"/>
                    </w:rPr>
                    <w:t>登录后支持长按桌面出现右键菜单，至少包括打开、复制、粘贴、粘贴快捷方式、删除、显示设置；</w:t>
                  </w:r>
                </w:p>
                <w:p>
                  <w:r>
                    <w:rPr>
                      <w:sz w:val="21"/>
                    </w:rPr>
                    <w:t>7.</w:t>
                  </w:r>
                  <w:r>
                    <w:rPr>
                      <w:sz w:val="21"/>
                    </w:rPr>
                    <w:t>登录后支持将本机已安装的所有应用拖拽添加至桌面，方便老师快捷打开使用；</w:t>
                  </w:r>
                </w:p>
                <w:p>
                  <w:r>
                    <w:rPr>
                      <w:sz w:val="21"/>
                    </w:rPr>
                    <w:t>8.</w:t>
                  </w:r>
                  <w:r>
                    <w:rPr>
                      <w:sz w:val="21"/>
                    </w:rPr>
                    <w:t>支持进入个人空间进行备课，支持课件资源、试题、课后任务等内容添加、上传；</w:t>
                  </w:r>
                </w:p>
                <w:p>
                  <w:r>
                    <w:rPr>
                      <w:sz w:val="21"/>
                    </w:rPr>
                    <w:t>9.</w:t>
                  </w:r>
                  <w:r>
                    <w:rPr>
                      <w:sz w:val="21"/>
                    </w:rPr>
                    <w:t>支持打开云资源中的白板课件和使用录制的微课资源，支持浏览、下载资源中心中的丰富教学资源；</w:t>
                  </w:r>
                </w:p>
                <w:p>
                  <w:r>
                    <w:rPr>
                      <w:sz w:val="21"/>
                    </w:rPr>
                    <w:t>10.</w:t>
                  </w:r>
                  <w:r>
                    <w:rPr>
                      <w:sz w:val="21"/>
                    </w:rPr>
                    <w:t>需支持登录后打开应用栏中的应用，无需重复登录，便于老师教学使用</w:t>
                  </w:r>
                  <w:r>
                    <w:rPr>
                      <w:b/>
                      <w:sz w:val="21"/>
                    </w:rPr>
                    <w:t>（需具有第三方机构出具的检测报告，报告中须体现技术指标相关的内容）</w:t>
                  </w:r>
                  <w:r>
                    <w:rPr>
                      <w:sz w:val="21"/>
                    </w:rPr>
                    <w:t>；</w:t>
                  </w:r>
                </w:p>
              </w:tc>
            </w:tr>
            <w:tr>
              <w:tc>
                <w:tcPr>
                  <w:tcW w:type="dxa" w:w="226"/>
                  <w:tcBorders>
                    <w:top w:val="none" w:color="000000" w:sz="4"/>
                    <w:left w:val="single" w:color="000000" w:sz="4"/>
                    <w:bottom w:val="single" w:color="000000" w:sz="4"/>
                    <w:right w:val="single" w:color="000000" w:sz="4"/>
                  </w:tcBorders>
                </w:tcPr>
                <w:p>
                  <w:pPr>
                    <w:jc w:val="center"/>
                  </w:pPr>
                  <w:r>
                    <w:rPr/>
                    <w:t>9</w:t>
                  </w:r>
                </w:p>
              </w:tc>
              <w:tc>
                <w:tcPr>
                  <w:tcW w:type="dxa" w:w="452"/>
                  <w:tcBorders>
                    <w:top w:val="none" w:color="000000" w:sz="4"/>
                    <w:left w:val="none" w:color="000000" w:sz="4"/>
                    <w:bottom w:val="single" w:color="000000" w:sz="4"/>
                    <w:right w:val="single" w:color="000000" w:sz="4"/>
                  </w:tcBorders>
                </w:tcPr>
                <w:p>
                  <w:pPr>
                    <w:jc w:val="center"/>
                  </w:pPr>
                  <w:r>
                    <w:rPr>
                      <w:sz w:val="21"/>
                    </w:rPr>
                    <w:t>功放</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四组输出接口，可连接4只4-8</w:t>
                  </w:r>
                  <w:r>
                    <w:rPr>
                      <w:sz w:val="21"/>
                    </w:rPr>
                    <w:t>Ω</w:t>
                  </w:r>
                  <w:r>
                    <w:rPr>
                      <w:sz w:val="21"/>
                    </w:rPr>
                    <w:t>音箱，双声道信号指示灯，带数码显视屏；</w:t>
                  </w:r>
                  <w:r>
                    <w:br/>
                  </w:r>
                  <w:r>
                    <w:rPr>
                      <w:sz w:val="21"/>
                    </w:rPr>
                    <w:t>2.机架式机箱，主要功能键采用暗藏式设计，避免产生误操作；</w:t>
                  </w:r>
                  <w:r>
                    <w:br/>
                  </w:r>
                  <w:r>
                    <w:rPr>
                      <w:sz w:val="21"/>
                    </w:rPr>
                    <w:t>3.三路立体声输入，带输入选择切换开关；一路立体声输出，四路话筒插口，环保麦克风插口自带DC+6V电源；</w:t>
                  </w:r>
                  <w:r>
                    <w:br/>
                  </w:r>
                  <w:r>
                    <w:rPr>
                      <w:sz w:val="21"/>
                    </w:rPr>
                    <w:t>4.全频带功率放大系统，可实现话筒音量、高低音独立控制及混响调节，线路可进行音量及高低音独立调节；</w:t>
                  </w:r>
                  <w:r>
                    <w:br/>
                  </w:r>
                  <w:r>
                    <w:rPr>
                      <w:sz w:val="21"/>
                    </w:rPr>
                    <w:t>5.失真度限制输出功率：≥2×150W/8</w:t>
                  </w:r>
                  <w:r>
                    <w:rPr>
                      <w:sz w:val="21"/>
                    </w:rPr>
                    <w:t>Ω</w:t>
                  </w:r>
                  <w:r>
                    <w:rPr>
                      <w:sz w:val="21"/>
                    </w:rPr>
                    <w:t>；</w:t>
                  </w:r>
                  <w:r>
                    <w:br/>
                  </w:r>
                  <w:r>
                    <w:rPr>
                      <w:sz w:val="21"/>
                    </w:rPr>
                    <w:t>6.频率响应：线路输入20Hz-20KHz；</w:t>
                  </w:r>
                  <w:r>
                    <w:br/>
                  </w:r>
                  <w:r>
                    <w:rPr>
                      <w:sz w:val="21"/>
                    </w:rPr>
                    <w:t>7.线路音调控制：高音10KHz±12dB、低音100Hz±12dB；</w:t>
                  </w:r>
                  <w:r>
                    <w:br/>
                  </w:r>
                  <w:r>
                    <w:rPr>
                      <w:sz w:val="21"/>
                    </w:rPr>
                    <w:t>8.话筒音调控制：高音10KHz±12dB、低音100Hz±12dB；</w:t>
                  </w:r>
                  <w:r>
                    <w:br/>
                  </w:r>
                  <w:r>
                    <w:rPr>
                      <w:sz w:val="21"/>
                    </w:rPr>
                    <w:t>9.额定输入电平：话筒15mV（非平衡）、线路200mV；</w:t>
                  </w:r>
                  <w:r>
                    <w:br/>
                  </w:r>
                  <w:r>
                    <w:rPr>
                      <w:sz w:val="21"/>
                    </w:rPr>
                    <w:t>10.额定输出电平：线路0.775V；</w:t>
                  </w:r>
                  <w:r>
                    <w:br/>
                  </w:r>
                  <w:r>
                    <w:rPr>
                      <w:sz w:val="21"/>
                    </w:rPr>
                    <w:t>11.失真度： ≤0.5%；</w:t>
                  </w:r>
                  <w:r>
                    <w:br/>
                  </w:r>
                  <w:r>
                    <w:rPr>
                      <w:sz w:val="21"/>
                    </w:rPr>
                    <w:t>12.信噪比：≥80dB(A计权)；</w:t>
                  </w:r>
                  <w:r>
                    <w:br/>
                  </w:r>
                  <w:r>
                    <w:rPr>
                      <w:sz w:val="21"/>
                    </w:rPr>
                    <w:t>13.主保险丝：4A；电源：交流220V±10%/50Hz 。</w:t>
                  </w:r>
                </w:p>
              </w:tc>
            </w:tr>
            <w:tr>
              <w:tc>
                <w:tcPr>
                  <w:tcW w:type="dxa" w:w="226"/>
                  <w:tcBorders>
                    <w:top w:val="none" w:color="000000" w:sz="4"/>
                    <w:left w:val="single" w:color="000000" w:sz="4"/>
                    <w:bottom w:val="single" w:color="000000" w:sz="4"/>
                    <w:right w:val="single" w:color="000000" w:sz="4"/>
                  </w:tcBorders>
                </w:tcPr>
                <w:p>
                  <w:pPr>
                    <w:jc w:val="center"/>
                  </w:pPr>
                  <w:r>
                    <w:rPr/>
                    <w:t>10</w:t>
                  </w:r>
                </w:p>
              </w:tc>
              <w:tc>
                <w:tcPr>
                  <w:tcW w:type="dxa" w:w="452"/>
                  <w:tcBorders>
                    <w:top w:val="none" w:color="000000" w:sz="4"/>
                    <w:left w:val="none" w:color="000000" w:sz="4"/>
                    <w:bottom w:val="single" w:color="000000" w:sz="4"/>
                    <w:right w:val="single" w:color="000000" w:sz="4"/>
                  </w:tcBorders>
                </w:tcPr>
                <w:p>
                  <w:pPr>
                    <w:jc w:val="center"/>
                  </w:pPr>
                  <w:r>
                    <w:rPr>
                      <w:sz w:val="21"/>
                    </w:rPr>
                    <w:t>音响</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额定噪声功率：≥80W；</w:t>
                  </w:r>
                  <w:r>
                    <w:br/>
                  </w:r>
                  <w:r>
                    <w:rPr>
                      <w:sz w:val="21"/>
                    </w:rPr>
                    <w:t>2.最大功率：240W；</w:t>
                  </w:r>
                  <w:r>
                    <w:br/>
                  </w:r>
                  <w:r>
                    <w:rPr>
                      <w:sz w:val="21"/>
                    </w:rPr>
                    <w:t>3.额定阻抗：8</w:t>
                  </w:r>
                  <w:r>
                    <w:rPr>
                      <w:sz w:val="21"/>
                    </w:rPr>
                    <w:t>Ω</w:t>
                  </w:r>
                  <w:r>
                    <w:rPr>
                      <w:sz w:val="21"/>
                    </w:rPr>
                    <w:t>（1±20%）；</w:t>
                  </w:r>
                  <w:r>
                    <w:br/>
                  </w:r>
                  <w:r>
                    <w:rPr>
                      <w:sz w:val="21"/>
                    </w:rPr>
                    <w:t>4.频率响应：60Hz-18kHz（-10dB）；</w:t>
                  </w:r>
                  <w:r>
                    <w:br/>
                  </w:r>
                  <w:r>
                    <w:rPr>
                      <w:sz w:val="21"/>
                    </w:rPr>
                    <w:t>5.总谐波失真：≤4%；</w:t>
                  </w:r>
                  <w:r>
                    <w:br/>
                  </w:r>
                  <w:r>
                    <w:rPr>
                      <w:sz w:val="21"/>
                    </w:rPr>
                    <w:t>6.驱动器：1个8寸长冲程低音驱动器、2个3寸前纸盆高音；</w:t>
                  </w:r>
                  <w:r>
                    <w:br/>
                  </w:r>
                  <w:r>
                    <w:rPr>
                      <w:sz w:val="21"/>
                    </w:rPr>
                    <w:t>7.灵敏度（8</w:t>
                  </w:r>
                  <w:r>
                    <w:rPr>
                      <w:sz w:val="21"/>
                    </w:rPr>
                    <w:t>Ω</w:t>
                  </w:r>
                  <w:r>
                    <w:rPr>
                      <w:sz w:val="21"/>
                    </w:rPr>
                    <w:t>/1W/1m</w:t>
                  </w:r>
                  <w:r>
                    <w:rPr>
                      <w:sz w:val="21"/>
                    </w:rPr>
                    <w:t>）：90(±3)dB；</w:t>
                  </w:r>
                  <w:r>
                    <w:br/>
                  </w:r>
                  <w:r>
                    <w:rPr>
                      <w:sz w:val="21"/>
                    </w:rPr>
                    <w:t>8.最大声压级：112dB；</w:t>
                  </w:r>
                  <w:r>
                    <w:br/>
                  </w:r>
                  <w:r>
                    <w:rPr>
                      <w:sz w:val="21"/>
                    </w:rPr>
                    <w:t>9.分频器：1.8KHz；指向性覆盖角：140°(H) x 100°(V)。</w:t>
                  </w:r>
                </w:p>
              </w:tc>
            </w:tr>
            <w:tr>
              <w:tc>
                <w:tcPr>
                  <w:tcW w:type="dxa" w:w="226"/>
                  <w:tcBorders>
                    <w:top w:val="none" w:color="000000" w:sz="4"/>
                    <w:left w:val="single" w:color="000000" w:sz="4"/>
                    <w:bottom w:val="single" w:color="000000" w:sz="4"/>
                    <w:right w:val="single" w:color="000000" w:sz="4"/>
                  </w:tcBorders>
                </w:tcPr>
                <w:p>
                  <w:pPr>
                    <w:jc w:val="center"/>
                  </w:pPr>
                  <w:r>
                    <w:rPr/>
                    <w:t>11</w:t>
                  </w:r>
                </w:p>
              </w:tc>
              <w:tc>
                <w:tcPr>
                  <w:tcW w:type="dxa" w:w="452"/>
                  <w:tcBorders>
                    <w:top w:val="none" w:color="000000" w:sz="4"/>
                    <w:left w:val="none" w:color="000000" w:sz="4"/>
                    <w:bottom w:val="single" w:color="000000" w:sz="4"/>
                    <w:right w:val="single" w:color="000000" w:sz="4"/>
                  </w:tcBorders>
                </w:tcPr>
                <w:p>
                  <w:pPr>
                    <w:jc w:val="center"/>
                  </w:pPr>
                  <w:r>
                    <w:rPr>
                      <w:sz w:val="21"/>
                    </w:rPr>
                    <w:t>教师无线话筒</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频率范围：640-690MHz；</w:t>
                  </w:r>
                  <w:r>
                    <w:br/>
                  </w:r>
                  <w:r>
                    <w:rPr>
                      <w:sz w:val="21"/>
                    </w:rPr>
                    <w:t>2.可调信道数：100×2；</w:t>
                  </w:r>
                  <w:r>
                    <w:br/>
                  </w:r>
                  <w:r>
                    <w:rPr>
                      <w:sz w:val="21"/>
                    </w:rPr>
                    <w:t>3.振荡方式：锁相环频率合成（PLL）；</w:t>
                  </w:r>
                  <w:r>
                    <w:br/>
                  </w:r>
                  <w:r>
                    <w:rPr>
                      <w:sz w:val="21"/>
                    </w:rPr>
                    <w:t>4.频率稳定度：±10ppm；</w:t>
                  </w:r>
                  <w:r>
                    <w:br/>
                  </w:r>
                  <w:r>
                    <w:rPr>
                      <w:sz w:val="21"/>
                    </w:rPr>
                    <w:t>5.接收方式：超外差二次变频；</w:t>
                  </w:r>
                  <w:r>
                    <w:br/>
                  </w:r>
                  <w:r>
                    <w:rPr>
                      <w:sz w:val="21"/>
                    </w:rPr>
                    <w:t>6.接收灵敏度：-95~-67dBm；</w:t>
                  </w:r>
                  <w:r>
                    <w:br/>
                  </w:r>
                  <w:r>
                    <w:rPr>
                      <w:sz w:val="21"/>
                    </w:rPr>
                    <w:t>7.音频频响：40-18000Hz；</w:t>
                  </w:r>
                  <w:r>
                    <w:br/>
                  </w:r>
                  <w:r>
                    <w:rPr>
                      <w:sz w:val="21"/>
                    </w:rPr>
                    <w:t>8.谐波失真：≤0.5%；</w:t>
                  </w:r>
                  <w:r>
                    <w:br/>
                  </w:r>
                  <w:r>
                    <w:rPr>
                      <w:sz w:val="21"/>
                    </w:rPr>
                    <w:t>9.信噪比：≥110dB；</w:t>
                  </w:r>
                  <w:r>
                    <w:br/>
                  </w:r>
                  <w:r>
                    <w:rPr>
                      <w:sz w:val="21"/>
                    </w:rPr>
                    <w:t>10.音频输出：平衡输出和混合输出；</w:t>
                  </w:r>
                  <w:r>
                    <w:br/>
                  </w:r>
                  <w:r>
                    <w:rPr>
                      <w:sz w:val="21"/>
                    </w:rPr>
                    <w:t>11.发射功率：3-30mW；</w:t>
                  </w:r>
                  <w:r>
                    <w:br/>
                  </w:r>
                  <w:r>
                    <w:rPr>
                      <w:sz w:val="21"/>
                    </w:rPr>
                    <w:t>12.调制方式：调频（FM）。</w:t>
                  </w:r>
                </w:p>
              </w:tc>
            </w:tr>
            <w:tr>
              <w:tc>
                <w:tcPr>
                  <w:tcW w:type="dxa" w:w="226"/>
                  <w:tcBorders>
                    <w:top w:val="none" w:color="000000" w:sz="4"/>
                    <w:left w:val="single" w:color="000000" w:sz="4"/>
                    <w:bottom w:val="single" w:color="000000" w:sz="4"/>
                    <w:right w:val="single" w:color="000000" w:sz="4"/>
                  </w:tcBorders>
                </w:tcPr>
                <w:p>
                  <w:pPr>
                    <w:jc w:val="center"/>
                  </w:pPr>
                  <w:r>
                    <w:rPr/>
                    <w:t>12</w:t>
                  </w:r>
                </w:p>
              </w:tc>
              <w:tc>
                <w:tcPr>
                  <w:tcW w:type="dxa" w:w="452"/>
                  <w:tcBorders>
                    <w:top w:val="none" w:color="000000" w:sz="4"/>
                    <w:left w:val="none" w:color="000000" w:sz="4"/>
                    <w:bottom w:val="single" w:color="000000" w:sz="4"/>
                    <w:right w:val="single" w:color="000000" w:sz="4"/>
                  </w:tcBorders>
                </w:tcPr>
                <w:p>
                  <w:pPr>
                    <w:jc w:val="center"/>
                  </w:pPr>
                  <w:r>
                    <w:rPr>
                      <w:sz w:val="21"/>
                    </w:rPr>
                    <w:t>平板充电柜</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材质：冷轧钢主体，柜门可以≥270度打开，便于用户取用平板及散热；</w:t>
                  </w:r>
                  <w:r>
                    <w:br/>
                  </w:r>
                  <w:r>
                    <w:rPr>
                      <w:sz w:val="21"/>
                    </w:rPr>
                    <w:t>2.外观：柜体采用圆弧设计，两侧内嵌式一体防静电ABS推拉把手；采用≥4寸万向静音脚轮，便于移动；</w:t>
                  </w:r>
                  <w:r>
                    <w:br/>
                  </w:r>
                  <w:r>
                    <w:rPr>
                      <w:sz w:val="21"/>
                    </w:rPr>
                    <w:t>3.外形尺寸：765*520*1000mm(误差±5mm)；</w:t>
                  </w:r>
                  <w:r>
                    <w:br/>
                  </w:r>
                  <w:r>
                    <w:rPr>
                      <w:sz w:val="21"/>
                    </w:rPr>
                    <w:t>4.功能：</w:t>
                  </w:r>
                  <w:r>
                    <w:br/>
                  </w:r>
                  <w:r>
                    <w:rPr>
                      <w:sz w:val="21"/>
                    </w:rPr>
                    <w:t>（1）输入功率：≥AC110-250V，50/60hz，10A；</w:t>
                  </w:r>
                  <w:r>
                    <w:br/>
                  </w:r>
                  <w:r>
                    <w:rPr>
                      <w:sz w:val="21"/>
                    </w:rPr>
                    <w:t>（2）输出：支持普通5V/2A，5V、9V、12V快充协议</w:t>
                  </w:r>
                </w:p>
                <w:p>
                  <w:r>
                    <w:rPr>
                      <w:sz w:val="21"/>
                    </w:rPr>
                    <w:t>（BC1.2，QC2.0，QC3.0，AFC，FCP，SCP，PE1.1，PE2.1）；</w:t>
                  </w:r>
                  <w:r>
                    <w:br/>
                  </w:r>
                  <w:r>
                    <w:rPr>
                      <w:sz w:val="21"/>
                    </w:rPr>
                    <w:t>（3）具备时序供电，定时充电功能，最长99小时，最短1秒；</w:t>
                  </w:r>
                  <w:r>
                    <w:br/>
                  </w:r>
                  <w:r>
                    <w:rPr>
                      <w:sz w:val="21"/>
                    </w:rPr>
                    <w:t>（4）保护机制：软启动（防止插拔设备，开关机浪涌冲击），输入过压保护，输入欠压保护，输出过流保护，输出短路保护，过温保护；强电漏电保护，强电短路保护，强电过载保护；</w:t>
                  </w:r>
                  <w:r>
                    <w:br/>
                  </w:r>
                  <w:r>
                    <w:rPr>
                      <w:sz w:val="21"/>
                    </w:rPr>
                    <w:t>（5）≥60位充电接口：≥30位USB-A口和≥30位Type-C口；智能管理充电分配，每组A口和C口同时插上时为5V/2A充电模式，当仅使用A口或C口时为快充模式；充电设备接入时自动对其充电，充电设备移出时自动关闭，很好的保护充电设备；</w:t>
                  </w:r>
                  <w:r>
                    <w:br/>
                  </w:r>
                  <w:r>
                    <w:rPr>
                      <w:sz w:val="21"/>
                    </w:rPr>
                    <w:t>（6）≥3层供电，每层≥10个USB-A和10个type-C口充电，每路端口有对应数字编号，每路有充电状态指示；绿灯亮：在充；绿灯灭：充满/未接设备；</w:t>
                  </w:r>
                  <w:r>
                    <w:br/>
                  </w:r>
                  <w:r>
                    <w:rPr>
                      <w:sz w:val="21"/>
                    </w:rPr>
                    <w:t>（7）柜体模块化管理，清晰LED状态指示，如平板在充、异常、高温等状态（在充绿灯亮、充满或者未接入绿灯不亮，绿灯在高温、过流、异常不停闪烁）；</w:t>
                  </w:r>
                  <w:r>
                    <w:br/>
                  </w:r>
                  <w:r>
                    <w:rPr>
                      <w:sz w:val="21"/>
                    </w:rPr>
                    <w:t>（8）充电平板尺寸：最大支持12.5寸IPAD（最大IPAD尺寸 360*215*25mm）。</w:t>
                  </w:r>
                </w:p>
              </w:tc>
            </w:tr>
            <w:tr>
              <w:tc>
                <w:tcPr>
                  <w:tcW w:type="dxa" w:w="226"/>
                  <w:tcBorders>
                    <w:top w:val="none" w:color="000000" w:sz="4"/>
                    <w:left w:val="single" w:color="000000" w:sz="4"/>
                    <w:bottom w:val="single" w:color="000000" w:sz="4"/>
                    <w:right w:val="single" w:color="000000" w:sz="4"/>
                  </w:tcBorders>
                </w:tcPr>
                <w:p>
                  <w:pPr>
                    <w:jc w:val="center"/>
                  </w:pPr>
                  <w:r>
                    <w:rPr/>
                    <w:t>13</w:t>
                  </w:r>
                </w:p>
              </w:tc>
              <w:tc>
                <w:tcPr>
                  <w:tcW w:type="dxa" w:w="452"/>
                  <w:tcBorders>
                    <w:top w:val="none" w:color="000000" w:sz="4"/>
                    <w:left w:val="none" w:color="000000" w:sz="4"/>
                    <w:bottom w:val="single" w:color="000000" w:sz="4"/>
                    <w:right w:val="single" w:color="000000" w:sz="4"/>
                  </w:tcBorders>
                </w:tcPr>
                <w:p>
                  <w:pPr>
                    <w:jc w:val="center"/>
                  </w:pPr>
                  <w:r>
                    <w:rPr>
                      <w:sz w:val="21"/>
                    </w:rPr>
                    <w:t>机柜</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≥22U；配置≥8位10A PDU插排1个；</w:t>
                  </w:r>
                </w:p>
                <w:p>
                  <w:r>
                    <w:rPr>
                      <w:sz w:val="21"/>
                    </w:rPr>
                    <w:t>2.固定板1块，内嵌风扇部件1组；</w:t>
                  </w:r>
                </w:p>
                <w:p>
                  <w:r>
                    <w:rPr>
                      <w:sz w:val="21"/>
                    </w:rPr>
                    <w:t>3.4只≥两英寸重型脚轮，M12支脚4只。</w:t>
                  </w:r>
                </w:p>
              </w:tc>
            </w:tr>
            <w:tr>
              <w:tc>
                <w:tcPr>
                  <w:tcW w:type="dxa" w:w="226"/>
                  <w:tcBorders>
                    <w:top w:val="none" w:color="000000" w:sz="4"/>
                    <w:left w:val="single" w:color="000000" w:sz="4"/>
                    <w:bottom w:val="single" w:color="000000" w:sz="4"/>
                    <w:right w:val="single" w:color="000000" w:sz="4"/>
                  </w:tcBorders>
                </w:tcPr>
                <w:p>
                  <w:pPr>
                    <w:jc w:val="center"/>
                  </w:pPr>
                  <w:r>
                    <w:rPr/>
                    <w:t>14</w:t>
                  </w:r>
                </w:p>
              </w:tc>
              <w:tc>
                <w:tcPr>
                  <w:tcW w:type="dxa" w:w="452"/>
                  <w:tcBorders>
                    <w:top w:val="none" w:color="000000" w:sz="4"/>
                    <w:left w:val="none" w:color="000000" w:sz="4"/>
                    <w:bottom w:val="single" w:color="000000" w:sz="4"/>
                    <w:right w:val="single" w:color="000000" w:sz="4"/>
                  </w:tcBorders>
                </w:tcPr>
                <w:p>
                  <w:pPr>
                    <w:jc w:val="center"/>
                  </w:pPr>
                  <w:r>
                    <w:rPr>
                      <w:sz w:val="21"/>
                    </w:rPr>
                    <w:t>智慧教学系统</w:t>
                  </w:r>
                  <w:r>
                    <w:rPr>
                      <w:sz w:val="21"/>
                    </w:rPr>
                    <w:t>3.0</w:t>
                  </w:r>
                </w:p>
              </w:tc>
              <w:tc>
                <w:tcPr>
                  <w:tcW w:type="dxa" w:w="4920"/>
                  <w:gridSpan w:val="2"/>
                  <w:tcBorders>
                    <w:top w:val="none" w:color="000000" w:sz="4"/>
                    <w:left w:val="none" w:color="000000" w:sz="4"/>
                    <w:bottom w:val="single" w:color="000000" w:sz="4"/>
                    <w:right w:val="single" w:color="000000" w:sz="4"/>
                  </w:tcBorders>
                </w:tcPr>
                <w:p>
                  <w:r>
                    <w:rPr>
                      <w:sz w:val="21"/>
                    </w:rPr>
                    <w:t>一、稳定支撑课室内教学互动，支持精品录播系统的接入和管理，实现课堂数据的自动收集</w:t>
                  </w:r>
                </w:p>
                <w:p>
                  <w:r>
                    <w:rPr>
                      <w:sz w:val="21"/>
                    </w:rPr>
                    <w:t>1.</w:t>
                  </w:r>
                  <w:r>
                    <w:rPr>
                      <w:sz w:val="21"/>
                    </w:rPr>
                    <w:t>整体设计：考虑设备的易安装维护和稳定性，要求采用不超过1U的机架式、嵌入式架构和无风扇设计，且需内置操作系统和管理软件；</w:t>
                  </w:r>
                </w:p>
                <w:p>
                  <w:r>
                    <w:rPr>
                      <w:sz w:val="21"/>
                    </w:rPr>
                    <w:t>2.</w:t>
                  </w:r>
                  <w:r>
                    <w:rPr>
                      <w:sz w:val="21"/>
                    </w:rPr>
                    <w:t>功能设计：要求主机功能高度集成化，需具备录制、导播、自动跟踪、存储、点播、互动、智慧课堂、分组研讨等多功能功于一体；</w:t>
                  </w:r>
                </w:p>
                <w:p>
                  <w:r>
                    <w:rPr>
                      <w:sz w:val="21"/>
                    </w:rPr>
                    <w:t>3.视频接口：HDMI in≥2、HDMI</w:t>
                  </w:r>
                  <w:r>
                    <w:rPr>
                      <w:sz w:val="21"/>
                    </w:rPr>
                    <w:t>out≥2，采集和输出分辨率均支持1080P@30fps；</w:t>
                  </w:r>
                </w:p>
                <w:p>
                  <w:r>
                    <w:rPr>
                      <w:sz w:val="21"/>
                    </w:rPr>
                    <w:t>4.音频接口：Line in≥2、Line</w:t>
                  </w:r>
                  <w:r>
                    <w:rPr>
                      <w:sz w:val="21"/>
                    </w:rPr>
                    <w:t>out≥2；</w:t>
                  </w:r>
                </w:p>
                <w:p>
                  <w:r>
                    <w:rPr>
                      <w:sz w:val="21"/>
                    </w:rPr>
                    <w:t>5.</w:t>
                  </w:r>
                  <w:r>
                    <w:rPr>
                      <w:sz w:val="21"/>
                    </w:rPr>
                    <w:t>网络接口：RJ45≥1，支持1000/100Mbps自适应；</w:t>
                  </w:r>
                </w:p>
                <w:p>
                  <w:r>
                    <w:rPr>
                      <w:sz w:val="21"/>
                    </w:rPr>
                    <w:t>6.</w:t>
                  </w:r>
                  <w:r>
                    <w:rPr>
                      <w:sz w:val="21"/>
                    </w:rPr>
                    <w:t>控制接口：支持接入控制面板，实现设备唤醒、录制管理等；</w:t>
                  </w:r>
                </w:p>
                <w:p>
                  <w:r>
                    <w:rPr>
                      <w:sz w:val="21"/>
                    </w:rPr>
                    <w:t>7.</w:t>
                  </w:r>
                  <w:r>
                    <w:rPr>
                      <w:sz w:val="21"/>
                    </w:rPr>
                    <w:t>外设接口：USB2.0≥2；</w:t>
                  </w:r>
                </w:p>
                <w:p>
                  <w:r>
                    <w:rPr>
                      <w:sz w:val="21"/>
                    </w:rPr>
                    <w:t>8.</w:t>
                  </w:r>
                  <w:r>
                    <w:rPr>
                      <w:sz w:val="21"/>
                    </w:rPr>
                    <w:t>摄像机：支持接入四路摄像机，实现画面预览和录制；</w:t>
                  </w:r>
                </w:p>
                <w:p>
                  <w:r>
                    <w:rPr>
                      <w:sz w:val="21"/>
                    </w:rPr>
                    <w:t>9.</w:t>
                  </w:r>
                  <w:r>
                    <w:rPr>
                      <w:sz w:val="21"/>
                    </w:rPr>
                    <w:t>存储容量：≥1TB，用于录制视频文件的本地存储；</w:t>
                  </w:r>
                </w:p>
                <w:p>
                  <w:r>
                    <w:rPr>
                      <w:sz w:val="21"/>
                    </w:rPr>
                    <w:t>10.视频录制：录制分辨率需支持1080P@30fps、720P@30fps，视频编解码协议需支持标准H</w:t>
                  </w:r>
                  <w:r>
                    <w:rPr>
                      <w:sz w:val="21"/>
                    </w:rPr>
                    <w:t>.</w:t>
                  </w:r>
                  <w:r>
                    <w:rPr>
                      <w:sz w:val="21"/>
                    </w:rPr>
                    <w:t>264</w:t>
                  </w:r>
                  <w:r>
                    <w:rPr>
                      <w:sz w:val="21"/>
                    </w:rPr>
                    <w:t>，</w:t>
                  </w:r>
                  <w:r>
                    <w:rPr>
                      <w:sz w:val="21"/>
                    </w:rPr>
                    <w:t>音频编解码协议需支持标准AAC，支持MP4视频封装格式</w:t>
                  </w:r>
                  <w:r>
                    <w:rPr>
                      <w:sz w:val="21"/>
                    </w:rPr>
                    <w:t>；</w:t>
                  </w:r>
                </w:p>
                <w:p>
                  <w:r>
                    <w:rPr>
                      <w:sz w:val="21"/>
                    </w:rPr>
                    <w:t>11.</w:t>
                  </w:r>
                  <w:r>
                    <w:rPr>
                      <w:sz w:val="21"/>
                    </w:rPr>
                    <w:t>智慧课堂：需支持接入电脑、手机、平板等设备，实现课堂授课、互动、测验、分组等教学应用；</w:t>
                  </w:r>
                </w:p>
                <w:p>
                  <w:r>
                    <w:rPr>
                      <w:sz w:val="21"/>
                    </w:rPr>
                    <w:t>12.</w:t>
                  </w:r>
                  <w:r>
                    <w:rPr>
                      <w:sz w:val="21"/>
                    </w:rPr>
                    <w:t>分组研讨：需支持接入不少于8个分组主机，实现分组展示、预览、协作、对比、广播、互投等功能。</w:t>
                  </w:r>
                </w:p>
                <w:p>
                  <w:r>
                    <w:rPr>
                      <w:sz w:val="21"/>
                    </w:rPr>
                    <w:t>二、管理软件</w:t>
                  </w:r>
                </w:p>
                <w:p>
                  <w:r>
                    <w:rPr>
                      <w:sz w:val="21"/>
                    </w:rPr>
                    <w:t>1.</w:t>
                  </w:r>
                  <w:r>
                    <w:rPr>
                      <w:sz w:val="21"/>
                    </w:rPr>
                    <w:t>系统架构：需采用B/S架构，且支持配置网络访问地址和端口号，方便对主机的管理和维护；</w:t>
                  </w:r>
                </w:p>
                <w:p>
                  <w:r>
                    <w:rPr>
                      <w:sz w:val="21"/>
                    </w:rPr>
                    <w:t>2.</w:t>
                  </w:r>
                  <w:r>
                    <w:rPr>
                      <w:sz w:val="21"/>
                    </w:rPr>
                    <w:t>系统安全：需具备密码保护，且支持密码错误超过一定次数后自动锁定登录；</w:t>
                  </w:r>
                </w:p>
                <w:p>
                  <w:r>
                    <w:rPr>
                      <w:sz w:val="21"/>
                    </w:rPr>
                    <w:t>3.</w:t>
                  </w:r>
                  <w:r>
                    <w:rPr>
                      <w:sz w:val="21"/>
                    </w:rPr>
                    <w:t>版本管理：支持检查系统版本，并提供在线或离线的系统升级方式；</w:t>
                  </w:r>
                </w:p>
                <w:p>
                  <w:r>
                    <w:rPr>
                      <w:sz w:val="21"/>
                    </w:rPr>
                    <w:t>4.</w:t>
                  </w:r>
                  <w:r>
                    <w:rPr>
                      <w:sz w:val="21"/>
                    </w:rPr>
                    <w:t>系统时间：支持手动配置或自动同步网络时间；</w:t>
                  </w:r>
                </w:p>
                <w:p>
                  <w:r>
                    <w:rPr>
                      <w:sz w:val="21"/>
                    </w:rPr>
                    <w:t>5.</w:t>
                  </w:r>
                  <w:r>
                    <w:rPr>
                      <w:sz w:val="21"/>
                    </w:rPr>
                    <w:t>▲设备管理：支持远程手动重启或每天定时自动重启设备，且支持对接入的分组主机实现同步定时重启</w:t>
                  </w:r>
                  <w:r>
                    <w:rPr>
                      <w:b/>
                      <w:sz w:val="21"/>
                    </w:rPr>
                    <w:t>（提供设置功能软件界面截图并加盖投标人公章或投标专用章）；</w:t>
                  </w:r>
                </w:p>
                <w:p>
                  <w:r>
                    <w:rPr>
                      <w:sz w:val="21"/>
                    </w:rPr>
                    <w:t>6.</w:t>
                  </w:r>
                  <w:r>
                    <w:rPr>
                      <w:sz w:val="21"/>
                    </w:rPr>
                    <w:t>数据同步：支持与平台对接，实现课前备课数据的下载、课堂互动数据的记录与同步；</w:t>
                  </w:r>
                </w:p>
                <w:p>
                  <w:r>
                    <w:rPr>
                      <w:sz w:val="21"/>
                    </w:rPr>
                    <w:t>7.</w:t>
                  </w:r>
                  <w:r>
                    <w:rPr>
                      <w:sz w:val="21"/>
                    </w:rPr>
                    <w:t>应用服务：可为课堂教学活动提供应用接入、处理、调度等服务，保证课堂互动的稳定开展；</w:t>
                  </w:r>
                </w:p>
                <w:p>
                  <w:r>
                    <w:rPr>
                      <w:sz w:val="21"/>
                    </w:rPr>
                    <w:t>8.</w:t>
                  </w:r>
                  <w:r>
                    <w:rPr>
                      <w:sz w:val="21"/>
                    </w:rPr>
                    <w:t>分组管理：支持同步平台的分组设置数据，方便查看和管理分组主机；</w:t>
                  </w:r>
                </w:p>
                <w:p>
                  <w:r>
                    <w:rPr>
                      <w:sz w:val="21"/>
                    </w:rPr>
                    <w:t>9.</w:t>
                  </w:r>
                  <w:r>
                    <w:rPr>
                      <w:sz w:val="21"/>
                    </w:rPr>
                    <w:t>要求软件在出厂时内嵌于教室主机中，且应具备自主知识产权</w:t>
                  </w:r>
                  <w:r>
                    <w:rPr>
                      <w:b/>
                      <w:sz w:val="21"/>
                    </w:rPr>
                    <w:t>（提供设置功能软件界面截图并加盖投标人公章或投标专用章）；</w:t>
                  </w:r>
                </w:p>
                <w:p>
                  <w:r>
                    <w:rPr>
                      <w:sz w:val="21"/>
                    </w:rPr>
                    <w:t>三、教师端软件</w:t>
                  </w:r>
                </w:p>
                <w:p>
                  <w:r>
                    <w:rPr>
                      <w:sz w:val="21"/>
                    </w:rPr>
                    <w:t>1.</w:t>
                  </w:r>
                  <w:r>
                    <w:rPr>
                      <w:sz w:val="21"/>
                    </w:rPr>
                    <w:t>系统架构：为了保证软件使用的稳定性和高效性，需采用C/S架构，不接受纯软件架构和单机式软件；</w:t>
                  </w:r>
                </w:p>
                <w:p>
                  <w:r>
                    <w:rPr>
                      <w:sz w:val="21"/>
                    </w:rPr>
                    <w:t>2.</w:t>
                  </w:r>
                  <w:r>
                    <w:rPr>
                      <w:sz w:val="21"/>
                    </w:rPr>
                    <w:t>界面风格：软件需采用浮动式工具栏，且工具栏支持显示、隐藏、左右切换和任意拖动等操作；</w:t>
                  </w:r>
                </w:p>
                <w:p>
                  <w:r>
                    <w:rPr>
                      <w:sz w:val="21"/>
                    </w:rPr>
                    <w:t>3.</w:t>
                  </w:r>
                  <w:r>
                    <w:rPr>
                      <w:sz w:val="21"/>
                    </w:rPr>
                    <w:t>语言兼容：需至少支持简体中文、繁体中文和英文；</w:t>
                  </w:r>
                </w:p>
                <w:p>
                  <w:r>
                    <w:rPr>
                      <w:sz w:val="21"/>
                    </w:rPr>
                    <w:t>4.</w:t>
                  </w:r>
                  <w:r>
                    <w:rPr>
                      <w:sz w:val="21"/>
                    </w:rPr>
                    <w:t>软件应具备自主知识产权</w:t>
                  </w:r>
                  <w:r>
                    <w:rPr>
                      <w:b/>
                      <w:sz w:val="21"/>
                    </w:rPr>
                    <w:t>（提供设置功能软件界面截图并加盖投标人公章或投标专用章）；</w:t>
                  </w:r>
                </w:p>
                <w:p>
                  <w:r>
                    <w:rPr>
                      <w:sz w:val="21"/>
                    </w:rPr>
                    <w:t>5.</w:t>
                  </w:r>
                  <w:r>
                    <w:rPr>
                      <w:sz w:val="21"/>
                    </w:rPr>
                    <w:t>登录认证：支持账号密码和微信扫码认证两种登录方式，也支持自动关联课表免登录的方式；</w:t>
                  </w:r>
                </w:p>
                <w:p>
                  <w:r>
                    <w:rPr>
                      <w:sz w:val="21"/>
                    </w:rPr>
                    <w:t>6.</w:t>
                  </w:r>
                  <w:r>
                    <w:rPr>
                      <w:sz w:val="21"/>
                    </w:rPr>
                    <w:t>课堂开课：支持按照教学计划进行正常开课和临时创建课程、班级进行临时开课；</w:t>
                  </w:r>
                </w:p>
                <w:p>
                  <w:r>
                    <w:rPr>
                      <w:sz w:val="21"/>
                    </w:rPr>
                    <w:t>7.</w:t>
                  </w:r>
                  <w:r>
                    <w:rPr>
                      <w:sz w:val="21"/>
                    </w:rPr>
                    <w:t>课堂考勤：支持二维码和数字码两种加入课堂的考勤方式，且数字码具有4位、6位、9位可选，并支持实时查看学生的考勤名单；</w:t>
                  </w:r>
                  <w:r>
                    <w:rPr>
                      <w:b/>
                      <w:sz w:val="21"/>
                    </w:rPr>
                    <w:t>（需要提供视频演示）</w:t>
                  </w:r>
                </w:p>
                <w:p>
                  <w:r>
                    <w:rPr>
                      <w:sz w:val="21"/>
                    </w:rPr>
                    <w:t>8.</w:t>
                  </w:r>
                  <w:r>
                    <w:rPr>
                      <w:sz w:val="21"/>
                    </w:rPr>
                    <w:t>画笔批注：要求画笔粗细、颜色可选，满足教师对重点内容进行圈写、勾画等，且批注内容可撤销、恢复和清除，也可一键分享给学生；</w:t>
                  </w:r>
                </w:p>
                <w:p>
                  <w:r>
                    <w:rPr>
                      <w:sz w:val="21"/>
                    </w:rPr>
                    <w:t>9.</w:t>
                  </w:r>
                  <w:r>
                    <w:rPr>
                      <w:sz w:val="21"/>
                    </w:rPr>
                    <w:t>电子板书：要求板书底色、画笔粗细、颜色多种可选，且板书内容可擦除、撤销、恢复和清除，也可一键分享给学生；</w:t>
                  </w:r>
                </w:p>
                <w:p>
                  <w:r>
                    <w:rPr>
                      <w:sz w:val="21"/>
                    </w:rPr>
                    <w:t>10.</w:t>
                  </w:r>
                  <w:r>
                    <w:rPr>
                      <w:sz w:val="21"/>
                    </w:rPr>
                    <w:t>课件授课：支持同步平台备课资料，方便教师使用进行授课，而无需使用U盘拷贝的繁琐操作；</w:t>
                  </w:r>
                </w:p>
                <w:p>
                  <w:r>
                    <w:rPr>
                      <w:sz w:val="21"/>
                    </w:rPr>
                    <w:t>11.</w:t>
                  </w:r>
                  <w:r>
                    <w:rPr>
                      <w:sz w:val="21"/>
                    </w:rPr>
                    <w:t>文件分享：支持教师将课堂的文件资料分享给学生，免去学生使用U盘拷贝的麻烦；</w:t>
                  </w:r>
                </w:p>
                <w:p>
                  <w:r>
                    <w:rPr>
                      <w:sz w:val="21"/>
                    </w:rPr>
                    <w:t>12.</w:t>
                  </w:r>
                  <w:r>
                    <w:rPr>
                      <w:sz w:val="21"/>
                    </w:rPr>
                    <w:t>▲移动授课：为方便教师进行巡堂讲授课，支持教师使用移动端远程控制课件的播放，也可拍摄照片进行实时展示、旋转与批注讲解，还支持实拍视频和录制视频的分享，对于录制视频还可控制其播放、暂停和进度；同时照片和视频还可自动归档，形成课堂相册，方便教师及时记录和分享精彩的课堂活动；</w:t>
                  </w:r>
                  <w:r>
                    <w:rPr>
                      <w:b/>
                      <w:sz w:val="21"/>
                    </w:rPr>
                    <w:t>（提供设置功能软件界面截图并加盖投标人公章或投标专用章）</w:t>
                  </w:r>
                </w:p>
                <w:p>
                  <w:r>
                    <w:rPr>
                      <w:sz w:val="21"/>
                    </w:rPr>
                    <w:t>13.</w:t>
                  </w:r>
                  <w:r>
                    <w:rPr>
                      <w:sz w:val="21"/>
                    </w:rPr>
                    <w:t>选人互动：支持抢答、随机挑人两种选人方式；</w:t>
                  </w:r>
                </w:p>
                <w:p>
                  <w:r>
                    <w:rPr>
                      <w:sz w:val="21"/>
                    </w:rPr>
                    <w:t>14.</w:t>
                  </w:r>
                  <w:r>
                    <w:rPr>
                      <w:sz w:val="21"/>
                    </w:rPr>
                    <w:t>弹幕互动：支持控制弹幕的开、关与滚动速度，且支持生成高频词词云；</w:t>
                  </w:r>
                </w:p>
                <w:p>
                  <w:r>
                    <w:rPr>
                      <w:sz w:val="21"/>
                    </w:rPr>
                    <w:t>15.</w:t>
                  </w:r>
                  <w:r>
                    <w:rPr>
                      <w:sz w:val="21"/>
                    </w:rPr>
                    <w:t>投票互动：支持截取任意授课内容发起实名或匿名投票，且支持教师在投票过程中实时查看学生的投票情况、设置倒计时；</w:t>
                  </w:r>
                </w:p>
                <w:p>
                  <w:r>
                    <w:rPr>
                      <w:sz w:val="21"/>
                    </w:rPr>
                    <w:t>16.</w:t>
                  </w:r>
                  <w:r>
                    <w:rPr>
                      <w:sz w:val="21"/>
                    </w:rPr>
                    <w:t>投屏互动：支持教师将教学内容广播给学生，学生也可以进行投屏展示，且支持不少于4个学生同时投屏对比；</w:t>
                  </w:r>
                  <w:r>
                    <w:rPr>
                      <w:b/>
                      <w:sz w:val="21"/>
                    </w:rPr>
                    <w:t>（需要提供视频演示）</w:t>
                  </w:r>
                </w:p>
                <w:p>
                  <w:r>
                    <w:rPr>
                      <w:sz w:val="21"/>
                    </w:rPr>
                    <w:t>17.</w:t>
                  </w:r>
                  <w:r>
                    <w:rPr>
                      <w:sz w:val="21"/>
                    </w:rPr>
                    <w:t>作品展示：支持教师通过图片收集学生的作品并进行展示和对比，提供单画面、双画面、三画面、四画面及画中画等多种对比布局；</w:t>
                  </w:r>
                  <w:r>
                    <w:rPr>
                      <w:b/>
                      <w:sz w:val="21"/>
                    </w:rPr>
                    <w:t>（提供设置功能软件界面截图并加盖投标人公章或投标专用章）</w:t>
                  </w:r>
                </w:p>
                <w:p>
                  <w:r>
                    <w:rPr>
                      <w:sz w:val="21"/>
                    </w:rPr>
                    <w:t>18.</w:t>
                  </w:r>
                  <w:r>
                    <w:rPr>
                      <w:sz w:val="21"/>
                    </w:rPr>
                    <w:t>资料收集：支持教师通过文件收集学生的资料分享并进行展示和讲解；</w:t>
                  </w:r>
                </w:p>
                <w:p>
                  <w:r>
                    <w:rPr>
                      <w:sz w:val="21"/>
                    </w:rPr>
                    <w:t>19.</w:t>
                  </w:r>
                  <w:r>
                    <w:rPr>
                      <w:sz w:val="21"/>
                    </w:rPr>
                    <w:t>课堂提问：支持教师查阅学生的课堂提问，包括图片和文字等内容，并可进行展示和解答；</w:t>
                  </w:r>
                </w:p>
                <w:p>
                  <w:r>
                    <w:rPr>
                      <w:sz w:val="21"/>
                    </w:rPr>
                    <w:t>20.</w:t>
                  </w:r>
                  <w:r>
                    <w:rPr>
                      <w:sz w:val="21"/>
                    </w:rPr>
                    <w:t>课堂评分：支持教师设置评分步长，并根据学生的课堂表现对个人或小组进行加减分，教师可自由选择学生进行评分，也可在选人互动环节对选中的学生进行评分；</w:t>
                  </w:r>
                </w:p>
                <w:p>
                  <w:r>
                    <w:rPr>
                      <w:sz w:val="21"/>
                    </w:rPr>
                    <w:t>21.</w:t>
                  </w:r>
                  <w:r>
                    <w:rPr>
                      <w:sz w:val="21"/>
                    </w:rPr>
                    <w:t>▲测验方式：支持课前预设、本地文件和截屏等多种课堂测验方式，课前预设支持同步教师课前在平台上预先备好的测验题，本地文件支持教师直接导入本地测验文件，截屏支持教师截取任意教学内容作为测验题；</w:t>
                  </w:r>
                  <w:r>
                    <w:rPr>
                      <w:b/>
                      <w:sz w:val="21"/>
                    </w:rPr>
                    <w:t>（提供设置功能软件界面截图并加盖投标人公章或投标专用章）</w:t>
                  </w:r>
                </w:p>
                <w:p>
                  <w:r>
                    <w:rPr>
                      <w:sz w:val="21"/>
                    </w:rPr>
                    <w:t>22.</w:t>
                  </w:r>
                  <w:r>
                    <w:rPr>
                      <w:sz w:val="21"/>
                    </w:rPr>
                    <w:t>测验题型：支持单选、多选、判断、解答等多种测验题型；</w:t>
                  </w:r>
                </w:p>
                <w:p>
                  <w:r>
                    <w:rPr>
                      <w:sz w:val="21"/>
                    </w:rPr>
                    <w:t>23.</w:t>
                  </w:r>
                  <w:r>
                    <w:rPr>
                      <w:sz w:val="21"/>
                    </w:rPr>
                    <w:t>测验答题：三种测验方式均需支持同时布置多道题，且支持教师在测验过程中实时查看学生的答题进度，也可通过倒计时自动收卷或手动收卷；</w:t>
                  </w:r>
                </w:p>
                <w:p>
                  <w:r>
                    <w:rPr>
                      <w:sz w:val="21"/>
                    </w:rPr>
                    <w:t>24.</w:t>
                  </w:r>
                  <w:r>
                    <w:rPr>
                      <w:sz w:val="21"/>
                    </w:rPr>
                    <w:t>测验统计：支持客观题自动统计正确率并以可视化图表呈现，主观题以照片墙形式呈现学生答案，教师可同时浏览多个学生答案，也可随机选择或自主选择答案进行展示讲解；</w:t>
                  </w:r>
                </w:p>
                <w:p>
                  <w:r>
                    <w:rPr>
                      <w:sz w:val="21"/>
                    </w:rPr>
                    <w:t>25.</w:t>
                  </w:r>
                  <w:r>
                    <w:rPr>
                      <w:sz w:val="21"/>
                    </w:rPr>
                    <w:t>分组方式：支持课前预设、随机分组和自由分组多种分组方式，满足不同学科不同分组教学场景的需要；课前预设可同步教师在平台上定义的分组，随机分组可由系统随机分配小组成员，自由分组可由学生自主选组，也可教师进行调配；</w:t>
                  </w:r>
                  <w:r>
                    <w:rPr>
                      <w:b/>
                      <w:sz w:val="21"/>
                    </w:rPr>
                    <w:t>（提供设置功能软件界面截图并加盖投标人公章或投标专用章）</w:t>
                  </w:r>
                </w:p>
                <w:p>
                  <w:r>
                    <w:rPr>
                      <w:sz w:val="21"/>
                    </w:rPr>
                    <w:t>26.</w:t>
                  </w:r>
                  <w:r>
                    <w:rPr>
                      <w:sz w:val="21"/>
                    </w:rPr>
                    <w:t>分组互动：支持不少于6个分组，在分组过程中，教师可设置倒计时，也可选择任意分组进行答题、分发文件、抢答和随机挑人；</w:t>
                  </w:r>
                </w:p>
                <w:p>
                  <w:r>
                    <w:rPr>
                      <w:sz w:val="21"/>
                    </w:rPr>
                    <w:t>27.</w:t>
                  </w:r>
                  <w:r>
                    <w:rPr>
                      <w:sz w:val="21"/>
                    </w:rPr>
                    <w:t>分组主题：支持教师截取任意教学内容作为讨论主题发送给各个小组；</w:t>
                  </w:r>
                </w:p>
                <w:p>
                  <w:r>
                    <w:rPr>
                      <w:sz w:val="21"/>
                    </w:rPr>
                    <w:t>28.</w:t>
                  </w:r>
                  <w:r>
                    <w:rPr>
                      <w:sz w:val="21"/>
                    </w:rPr>
                    <w:t>分组讲评：支持实时动态显示所有小组的研讨画面，教师可选择任意小组画面进行展示、对比和讲评，提供单画面、双画面、四画面等多种对比布局，且支持教师通过移动端切换布局；</w:t>
                  </w:r>
                  <w:r>
                    <w:rPr>
                      <w:b/>
                      <w:sz w:val="21"/>
                    </w:rPr>
                    <w:t>（需要提供视频演示）</w:t>
                  </w:r>
                </w:p>
                <w:p>
                  <w:r>
                    <w:rPr>
                      <w:sz w:val="21"/>
                    </w:rPr>
                    <w:t>29.</w:t>
                  </w:r>
                  <w:r>
                    <w:rPr>
                      <w:sz w:val="21"/>
                    </w:rPr>
                    <w:t>▲分组广播：支持将教学内容广播给所有小组，且支持启动未登录自动广播、登录后自动广播和手动自由控制广播；</w:t>
                  </w:r>
                  <w:r>
                    <w:rPr>
                      <w:b/>
                      <w:sz w:val="21"/>
                    </w:rPr>
                    <w:t>（提供设置功能软件界面截图并加盖投标人公章或投标专用章）</w:t>
                  </w:r>
                </w:p>
                <w:p>
                  <w:r>
                    <w:rPr>
                      <w:sz w:val="21"/>
                    </w:rPr>
                    <w:t>30.</w:t>
                  </w:r>
                  <w:r>
                    <w:rPr>
                      <w:sz w:val="21"/>
                    </w:rPr>
                    <w:t>▲分组同屏：支持各小组之间的同屏显示，任何一个小组的内容均可同屏给其余一个或多个小组，满足不同小组之间互相学习和讨论的需要；</w:t>
                  </w:r>
                  <w:r>
                    <w:rPr>
                      <w:b/>
                      <w:sz w:val="21"/>
                    </w:rPr>
                    <w:t>（提供设置功能软件界面截图并加盖投标人公章或投标专用章）</w:t>
                  </w:r>
                </w:p>
                <w:p>
                  <w:r>
                    <w:rPr>
                      <w:sz w:val="21"/>
                    </w:rPr>
                    <w:t>31.</w:t>
                  </w:r>
                  <w:r>
                    <w:rPr>
                      <w:sz w:val="21"/>
                    </w:rPr>
                    <w:t>分组协作：支持教师与小组之间进行板书协作，师生在各自显示屏上的书写内容可双向实时同步，以促进师生之间的分组研讨与交流；</w:t>
                  </w:r>
                  <w:r>
                    <w:rPr>
                      <w:b/>
                      <w:sz w:val="21"/>
                    </w:rPr>
                    <w:t>（需要提供视频演示）</w:t>
                  </w:r>
                </w:p>
                <w:p>
                  <w:r>
                    <w:rPr>
                      <w:sz w:val="21"/>
                    </w:rPr>
                    <w:t>32.</w:t>
                  </w:r>
                  <w:r>
                    <w:rPr>
                      <w:sz w:val="21"/>
                    </w:rPr>
                    <w:t>双屏模式：支持识别和使用双屏幕显示的场景，非强制开启，教师可根据需要自主开启或关闭双屏模式，且支持状态保留，关闭后重新开启可恢复状态；</w:t>
                  </w:r>
                </w:p>
                <w:p>
                  <w:r>
                    <w:rPr>
                      <w:sz w:val="21"/>
                    </w:rPr>
                    <w:t>33.</w:t>
                  </w:r>
                  <w:r>
                    <w:rPr>
                      <w:sz w:val="21"/>
                    </w:rPr>
                    <w:t>课件展示：双屏均支持同时打开并展示多个课件资源，包含但不限于Word、图片、PPT等，且支持自由拖动和在双屏之间进行飞屏穿越；</w:t>
                  </w:r>
                </w:p>
                <w:p>
                  <w:r>
                    <w:rPr>
                      <w:sz w:val="21"/>
                    </w:rPr>
                    <w:t>34.</w:t>
                  </w:r>
                  <w:r>
                    <w:rPr>
                      <w:sz w:val="21"/>
                    </w:rPr>
                    <w:t>双屏播放：支持PPT上下页连动功能，支持一屏播放PPT动画，另一屏显示PPT上一页的内容，且当PPT翻页时，显示上一页的屏幕内容也会自动跟随切换，也支持主屏幕在播放PPT时可以使辅屏同屏显示；</w:t>
                  </w:r>
                </w:p>
                <w:p>
                  <w:r>
                    <w:rPr>
                      <w:sz w:val="21"/>
                    </w:rPr>
                    <w:t>35.</w:t>
                  </w:r>
                  <w:r>
                    <w:rPr>
                      <w:sz w:val="21"/>
                    </w:rPr>
                    <w:t>单屏播放：支持一屏播放PPT，另一屏同时打开并展示多个课件资源，包含但不限于Word、图片、PPT等，且可一键互换两个屏幕的显示内容；</w:t>
                  </w:r>
                </w:p>
                <w:p>
                  <w:r>
                    <w:rPr>
                      <w:sz w:val="21"/>
                    </w:rPr>
                    <w:t>36.</w:t>
                  </w:r>
                  <w:r>
                    <w:rPr>
                      <w:sz w:val="21"/>
                    </w:rPr>
                    <w:t>电子板书：支持三指下拉手势唤出电子板书，且双屏之间可共享同一板书内容。</w:t>
                  </w:r>
                </w:p>
                <w:p>
                  <w:r>
                    <w:rPr>
                      <w:sz w:val="21"/>
                    </w:rPr>
                    <w:t>四、学生端软件</w:t>
                  </w:r>
                </w:p>
                <w:p>
                  <w:r>
                    <w:rPr>
                      <w:sz w:val="21"/>
                    </w:rPr>
                    <w:t>1.</w:t>
                  </w:r>
                  <w:r>
                    <w:rPr>
                      <w:sz w:val="21"/>
                    </w:rPr>
                    <w:t>系统兼容：支持手机、平板、PC电脑等终端，并兼容Android、iOS、Windows等操作系统；也支持微信小程序和H5页面形式，满足轻量化课堂学习的需要；</w:t>
                  </w:r>
                </w:p>
                <w:p>
                  <w:r>
                    <w:rPr>
                      <w:sz w:val="21"/>
                    </w:rPr>
                    <w:t>2.</w:t>
                  </w:r>
                  <w:r>
                    <w:rPr>
                      <w:sz w:val="21"/>
                    </w:rPr>
                    <w:t>登录认证：需支持账号密码和微信认证两种方式；</w:t>
                  </w:r>
                </w:p>
                <w:p>
                  <w:r>
                    <w:rPr>
                      <w:sz w:val="21"/>
                    </w:rPr>
                    <w:t>3.</w:t>
                  </w:r>
                  <w:r>
                    <w:rPr>
                      <w:sz w:val="21"/>
                    </w:rPr>
                    <w:t>语言兼容：需至少支持简体中文、繁体中文和英文；</w:t>
                  </w:r>
                </w:p>
                <w:p>
                  <w:r>
                    <w:rPr>
                      <w:sz w:val="21"/>
                    </w:rPr>
                    <w:t>4.</w:t>
                  </w:r>
                  <w:r>
                    <w:rPr>
                      <w:sz w:val="21"/>
                    </w:rPr>
                    <w:t>软件应具备自主知识产权，提供计算机软件著作权登记证书复印件并加盖投标人公章或投标专用章；</w:t>
                  </w:r>
                </w:p>
                <w:p>
                  <w:r>
                    <w:rPr>
                      <w:sz w:val="21"/>
                    </w:rPr>
                    <w:t>5.</w:t>
                  </w:r>
                  <w:r>
                    <w:rPr>
                      <w:sz w:val="21"/>
                    </w:rPr>
                    <w:t>参与方式：支持使用邀请码加入课堂，且未选修课程的学生还可以旁听身份加入课堂；</w:t>
                  </w:r>
                </w:p>
                <w:p>
                  <w:r>
                    <w:rPr>
                      <w:sz w:val="21"/>
                    </w:rPr>
                    <w:t>6.</w:t>
                  </w:r>
                  <w:r>
                    <w:rPr>
                      <w:sz w:val="21"/>
                    </w:rPr>
                    <w:t>答题方式：需至少支持选择答案、文字输入和拍照等方式；</w:t>
                  </w:r>
                </w:p>
                <w:p>
                  <w:r>
                    <w:rPr>
                      <w:sz w:val="21"/>
                    </w:rPr>
                    <w:t>7.</w:t>
                  </w:r>
                  <w:r>
                    <w:rPr>
                      <w:sz w:val="21"/>
                    </w:rPr>
                    <w:t>课堂快照：支持学生自由获取当前教学内容的快照，并进行存档，方便学生课外进行回顾学习；</w:t>
                  </w:r>
                </w:p>
                <w:p>
                  <w:r>
                    <w:rPr>
                      <w:sz w:val="21"/>
                    </w:rPr>
                    <w:t>8.</w:t>
                  </w:r>
                  <w:r>
                    <w:rPr>
                      <w:sz w:val="21"/>
                    </w:rPr>
                    <w:t>▲课堂展示：支持以文字或图片的形式向老师提问，也可以图片的形式展示学习成果，还可以文件的形式分享作品资料；</w:t>
                  </w:r>
                  <w:r>
                    <w:rPr>
                      <w:b/>
                      <w:sz w:val="21"/>
                    </w:rPr>
                    <w:t>（提供设置功能软件界面截图并加盖投标人公章或投标专用章）</w:t>
                  </w:r>
                </w:p>
                <w:p>
                  <w:r>
                    <w:rPr>
                      <w:sz w:val="21"/>
                    </w:rPr>
                    <w:t>9.</w:t>
                  </w:r>
                  <w:r>
                    <w:rPr>
                      <w:sz w:val="21"/>
                    </w:rPr>
                    <w:t>课堂投屏：支持终端实时投屏展示，且在展示过程中可随时暂停画面，以更好进行讲解；</w:t>
                  </w:r>
                </w:p>
                <w:p>
                  <w:r>
                    <w:rPr>
                      <w:sz w:val="21"/>
                    </w:rPr>
                    <w:t>10.</w:t>
                  </w:r>
                  <w:r>
                    <w:rPr>
                      <w:sz w:val="21"/>
                    </w:rPr>
                    <w:t>▲课堂动态：支持以时间顺序展示各个课堂活动，并支持实时查看当前课堂学习动态，包含但不限于课堂评分情况、答题情况、弹幕、提问、选人情况等数据；</w:t>
                  </w:r>
                  <w:r>
                    <w:rPr>
                      <w:b/>
                      <w:sz w:val="21"/>
                    </w:rPr>
                    <w:t>（提供设置功能软件界面截图并加盖投标人公章或投标专用章）</w:t>
                  </w:r>
                </w:p>
                <w:p>
                  <w:r>
                    <w:rPr>
                      <w:sz w:val="21"/>
                    </w:rPr>
                    <w:t>11.</w:t>
                  </w:r>
                  <w:r>
                    <w:rPr>
                      <w:sz w:val="21"/>
                    </w:rPr>
                    <w:t>课堂评价：支持在课堂授课结束后进行课堂满意度评价和提交课堂感受；</w:t>
                  </w:r>
                </w:p>
                <w:p>
                  <w:r>
                    <w:rPr>
                      <w:sz w:val="21"/>
                    </w:rPr>
                    <w:t>12.</w:t>
                  </w:r>
                  <w:r>
                    <w:rPr>
                      <w:sz w:val="21"/>
                    </w:rPr>
                    <w:t>课堂资料：支持查看课堂的过程性资料，包含但不限于批注、板书、文件、快照等，可按课程、资料类型和时间段进行筛选，也可按时间排序和关键字检索，方便查找定位资料；</w:t>
                  </w:r>
                </w:p>
                <w:p>
                  <w:r>
                    <w:rPr>
                      <w:sz w:val="21"/>
                    </w:rPr>
                    <w:t>13.</w:t>
                  </w:r>
                  <w:r>
                    <w:rPr>
                      <w:sz w:val="21"/>
                    </w:rPr>
                    <w:t>课堂报告：支持查看所有课堂报告，并可按课程、时间段进行筛选和按时间排序查看，课堂报告内容包含但不限于课堂评分、互动频次、答题统计、课堂资料、弹幕、课堂提问等，方便学生课后进行回顾学习和记录心得体会；</w:t>
                  </w:r>
                  <w:r>
                    <w:rPr>
                      <w:b/>
                      <w:sz w:val="21"/>
                    </w:rPr>
                    <w:t>（提供设置功能软件界面截图并加盖投标人公章或投标专用章）</w:t>
                  </w:r>
                </w:p>
                <w:p>
                  <w:r>
                    <w:rPr>
                      <w:sz w:val="21"/>
                    </w:rPr>
                    <w:t>14.</w:t>
                  </w:r>
                  <w:r>
                    <w:rPr>
                      <w:sz w:val="21"/>
                    </w:rPr>
                    <w:t>课程学习：支持查看教师上传的课堂讲义资料，也支持查看所有学生的课堂提问内容并进行回复讨论。</w:t>
                  </w:r>
                </w:p>
              </w:tc>
            </w:tr>
            <w:tr>
              <w:tc>
                <w:tcPr>
                  <w:tcW w:type="dxa" w:w="226"/>
                  <w:tcBorders>
                    <w:top w:val="none" w:color="000000" w:sz="4"/>
                    <w:left w:val="single" w:color="000000" w:sz="4"/>
                    <w:bottom w:val="single" w:color="000000" w:sz="4"/>
                    <w:right w:val="single" w:color="000000" w:sz="4"/>
                  </w:tcBorders>
                </w:tcPr>
                <w:p>
                  <w:pPr>
                    <w:jc w:val="center"/>
                  </w:pPr>
                  <w:r>
                    <w:rPr/>
                    <w:t>15</w:t>
                  </w:r>
                </w:p>
              </w:tc>
              <w:tc>
                <w:tcPr>
                  <w:tcW w:type="dxa" w:w="452"/>
                  <w:tcBorders>
                    <w:top w:val="none" w:color="000000" w:sz="4"/>
                    <w:left w:val="none" w:color="000000" w:sz="4"/>
                    <w:bottom w:val="single" w:color="000000" w:sz="4"/>
                    <w:right w:val="single" w:color="000000" w:sz="4"/>
                  </w:tcBorders>
                </w:tcPr>
                <w:p>
                  <w:pPr>
                    <w:jc w:val="center"/>
                  </w:pPr>
                  <w:r>
                    <w:rPr>
                      <w:sz w:val="21"/>
                    </w:rPr>
                    <w:t>小组研讨终端</w:t>
                  </w:r>
                </w:p>
              </w:tc>
              <w:tc>
                <w:tcPr>
                  <w:tcW w:type="dxa" w:w="4920"/>
                  <w:gridSpan w:val="2"/>
                  <w:tcBorders>
                    <w:top w:val="none" w:color="000000" w:sz="4"/>
                    <w:left w:val="none" w:color="000000" w:sz="4"/>
                    <w:bottom w:val="single" w:color="000000" w:sz="4"/>
                    <w:right w:val="single" w:color="000000" w:sz="4"/>
                  </w:tcBorders>
                </w:tcPr>
                <w:p>
                  <w:r>
                    <w:rPr>
                      <w:sz w:val="21"/>
                    </w:rPr>
                    <w:t>一、分组主机</w:t>
                  </w:r>
                  <w:r>
                    <w:br/>
                  </w:r>
                  <w:r>
                    <w:rPr>
                      <w:sz w:val="21"/>
                    </w:rPr>
                    <w:t>1.系统架构：嵌入式架构；</w:t>
                  </w:r>
                  <w:r>
                    <w:br/>
                  </w:r>
                  <w:r>
                    <w:rPr>
                      <w:sz w:val="21"/>
                    </w:rPr>
                    <w:t>2.处理器：四核，1.8GHz及以上；</w:t>
                  </w:r>
                  <w:r>
                    <w:br/>
                  </w:r>
                  <w:r>
                    <w:rPr>
                      <w:sz w:val="21"/>
                    </w:rPr>
                    <w:t>3.内存容量：2GB及以上；</w:t>
                  </w:r>
                  <w:r>
                    <w:br/>
                  </w:r>
                  <w:r>
                    <w:rPr>
                      <w:sz w:val="21"/>
                    </w:rPr>
                    <w:t>4.视频接口：HDMI in≥1，HDMI out≥2，最大分辨率1080P@30Hz；</w:t>
                  </w:r>
                  <w:r>
                    <w:br/>
                  </w:r>
                  <w:r>
                    <w:rPr>
                      <w:sz w:val="21"/>
                    </w:rPr>
                    <w:t>5.音频接口：Line in≥1，Line out≥1；</w:t>
                  </w:r>
                  <w:r>
                    <w:br/>
                  </w:r>
                  <w:r>
                    <w:rPr>
                      <w:sz w:val="21"/>
                    </w:rPr>
                    <w:t>6.数据接口：RJ45≥1，USB2.0≥1，USB3.0≥1；</w:t>
                  </w:r>
                  <w:r>
                    <w:br/>
                  </w:r>
                  <w:r>
                    <w:rPr>
                      <w:sz w:val="21"/>
                    </w:rPr>
                    <w:t>7.控制接口：RJ45≥1；</w:t>
                  </w:r>
                  <w:r>
                    <w:br/>
                  </w:r>
                  <w:r>
                    <w:rPr>
                      <w:sz w:val="21"/>
                    </w:rPr>
                    <w:t>8.设备高度：≤44.4mm；</w:t>
                  </w:r>
                  <w:r>
                    <w:br/>
                  </w:r>
                  <w:r>
                    <w:rPr>
                      <w:sz w:val="21"/>
                    </w:rPr>
                    <w:t>9.设备供电：DC 12V，功耗≤24W；</w:t>
                  </w:r>
                  <w:r>
                    <w:br/>
                  </w:r>
                  <w:r>
                    <w:rPr>
                      <w:sz w:val="21"/>
                    </w:rPr>
                    <w:t>10.▲要求主机自带操作系统，支持通过触控屏或显示器、鼠标、键盘对系统进行操控，也支持接入不少于1个摄像机画面和不少于3个手机、平板、笔记本的投屏画面，并实现画面的组合输出显示；</w:t>
                  </w:r>
                  <w:r>
                    <w:rPr>
                      <w:b/>
                      <w:sz w:val="21"/>
                    </w:rPr>
                    <w:t>（需具有第三方机构出具的检测报告，报告中须体现技术指标相关的内容）</w:t>
                  </w:r>
                  <w:r>
                    <w:br/>
                  </w:r>
                  <w:r>
                    <w:rPr>
                      <w:sz w:val="21"/>
                    </w:rPr>
                    <w:t>11.为保证设备运行的稳定性，要求提供整机使用平均无故障运行时间(MTBF)应≥200000小时检测报告复印件并加盖投标人公章或投标专用章；</w:t>
                  </w:r>
                  <w:r>
                    <w:br/>
                  </w:r>
                  <w:r>
                    <w:rPr>
                      <w:sz w:val="21"/>
                    </w:rPr>
                    <w:t>12.为了确保系统的兼容性及稳定性，要求与智慧教学终端为同一品牌。</w:t>
                  </w:r>
                  <w:r>
                    <w:br/>
                  </w:r>
                  <w:r>
                    <w:rPr>
                      <w:sz w:val="21"/>
                    </w:rPr>
                    <w:t>二、分组端软件</w:t>
                  </w:r>
                  <w:r>
                    <w:br/>
                  </w:r>
                  <w:r>
                    <w:rPr>
                      <w:sz w:val="21"/>
                    </w:rPr>
                    <w:t>1.▲讨论信息：支持在一个页面显示组别、讨论主题、讨论画面和不少于6个投屏画面等，学生通过小组屏即可实时获取讨论信息；</w:t>
                  </w:r>
                  <w:r>
                    <w:rPr>
                      <w:b/>
                      <w:sz w:val="21"/>
                    </w:rPr>
                    <w:t>（提供软件功能截图并加盖投标人公章或投标专用章）</w:t>
                  </w:r>
                  <w:r>
                    <w:br/>
                  </w:r>
                  <w:r>
                    <w:rPr>
                      <w:sz w:val="21"/>
                    </w:rPr>
                    <w:t>2.分组投屏：支持学生端查看分组主题，并可将画面投屏至所在小组屏上进行展示，还可以视频实拍方式进行投屏，在展示过程中可随时暂停画面，以更好进行讲解；且为了使用的流畅性，投屏时无需学生选择分组或教师指定分组等多余操作；</w:t>
                  </w:r>
                  <w:r>
                    <w:rPr>
                      <w:b/>
                      <w:sz w:val="21"/>
                    </w:rPr>
                    <w:t>（需要提供视频演示）</w:t>
                  </w:r>
                  <w:r>
                    <w:br/>
                  </w:r>
                  <w:r>
                    <w:rPr>
                      <w:sz w:val="21"/>
                    </w:rPr>
                    <w:t>3.画笔批注：支持学生在小组屏上选取任意预览画面进行讲解，在讲解过程中，可对重点内容进行圈写、勾画等，有效促进学生之间的思维碰撞；</w:t>
                  </w:r>
                  <w:r>
                    <w:br/>
                  </w:r>
                  <w:r>
                    <w:rPr>
                      <w:sz w:val="21"/>
                    </w:rPr>
                    <w:t>4.白板书写：支持学生通过白板进行书写以表达观点，提供多种笔芯和笔芯颜色可选，且支持笔迹的擦除、撤销、恢复、清除等操作；</w:t>
                  </w:r>
                  <w:r>
                    <w:br/>
                  </w:r>
                  <w:r>
                    <w:rPr>
                      <w:sz w:val="21"/>
                    </w:rPr>
                    <w:t>5.视频录制：支持对整个小组讨论过程进行视频录制，可对接入的所有画面、功能操作过程录制视频存储于分组主机中并通过扫码下载；</w:t>
                  </w:r>
                  <w:r>
                    <w:br/>
                  </w:r>
                  <w:r>
                    <w:rPr>
                      <w:sz w:val="21"/>
                    </w:rPr>
                    <w:t>6.作品展示：支持收集小组成员的图片和文件资料并进行展示，文件资料支持直接打开，图片支持包含但不限于1画面、2画面、3画面及4画面等多种布局；</w:t>
                  </w:r>
                  <w:r>
                    <w:rPr>
                      <w:b/>
                      <w:sz w:val="21"/>
                    </w:rPr>
                    <w:t>（提供软件功能截图并加盖投标人公章或投标专用章）</w:t>
                  </w:r>
                  <w:r>
                    <w:br/>
                  </w:r>
                  <w:r>
                    <w:rPr>
                      <w:sz w:val="21"/>
                    </w:rPr>
                    <w:t>7.自主研讨：支持在非授课情况下，师生也可通过扫码方式进行研讨，满足课下自主研讨的需要；</w:t>
                  </w:r>
                  <w:r>
                    <w:rPr>
                      <w:b/>
                      <w:sz w:val="21"/>
                    </w:rPr>
                    <w:t>（需要提供视频演示）</w:t>
                  </w:r>
                  <w:r>
                    <w:br/>
                  </w:r>
                  <w:r>
                    <w:rPr>
                      <w:sz w:val="21"/>
                    </w:rPr>
                    <w:t>8.要求软件在出厂时内嵌于分组主机中，且应具备自主知识产权</w:t>
                  </w:r>
                  <w:r>
                    <w:rPr>
                      <w:b/>
                      <w:sz w:val="21"/>
                    </w:rPr>
                    <w:t>（提供计算机软件著作权登记证书复印件并加盖投标人公章或投标专用章）</w:t>
                  </w:r>
                  <w:r>
                    <w:rPr>
                      <w:sz w:val="21"/>
                    </w:rPr>
                    <w:t>。</w:t>
                  </w:r>
                </w:p>
              </w:tc>
            </w:tr>
            <w:tr>
              <w:tc>
                <w:tcPr>
                  <w:tcW w:type="dxa" w:w="226"/>
                  <w:tcBorders>
                    <w:top w:val="none" w:color="000000" w:sz="4"/>
                    <w:left w:val="single" w:color="000000" w:sz="4"/>
                    <w:bottom w:val="single" w:color="000000" w:sz="4"/>
                    <w:right w:val="single" w:color="000000" w:sz="4"/>
                  </w:tcBorders>
                </w:tcPr>
                <w:p>
                  <w:pPr>
                    <w:jc w:val="center"/>
                  </w:pPr>
                  <w:r>
                    <w:rPr/>
                    <w:t>16</w:t>
                  </w:r>
                </w:p>
              </w:tc>
              <w:tc>
                <w:tcPr>
                  <w:tcW w:type="dxa" w:w="452"/>
                  <w:tcBorders>
                    <w:top w:val="none" w:color="000000" w:sz="4"/>
                    <w:left w:val="none" w:color="000000" w:sz="4"/>
                    <w:bottom w:val="single" w:color="000000" w:sz="4"/>
                    <w:right w:val="single" w:color="000000" w:sz="4"/>
                  </w:tcBorders>
                </w:tcPr>
                <w:p>
                  <w:pPr>
                    <w:jc w:val="center"/>
                  </w:pPr>
                  <w:r>
                    <w:rPr>
                      <w:sz w:val="21"/>
                    </w:rPr>
                    <w:t>高清摄像机</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视频输出接口：SDI或数字视频接口；</w:t>
                  </w:r>
                  <w:r>
                    <w:br/>
                  </w:r>
                  <w:r>
                    <w:rPr>
                      <w:sz w:val="21"/>
                    </w:rPr>
                    <w:t>2.传感器类型：CMOS，1/2.5英寸；</w:t>
                  </w:r>
                  <w:r>
                    <w:br/>
                  </w:r>
                  <w:r>
                    <w:rPr>
                      <w:sz w:val="21"/>
                    </w:rPr>
                    <w:t>3.传感器像素：有效像素≥207万；</w:t>
                  </w:r>
                  <w:r>
                    <w:br/>
                  </w:r>
                  <w:r>
                    <w:rPr>
                      <w:sz w:val="21"/>
                    </w:rPr>
                    <w:t>4.焦距：≥12倍变焦；</w:t>
                  </w:r>
                  <w:r>
                    <w:br/>
                  </w:r>
                  <w:r>
                    <w:rPr>
                      <w:sz w:val="21"/>
                    </w:rPr>
                    <w:t>5.水平转动速度范围：1.0°~ 94.2°/s，垂直转动速度范围：1.0°~ 74.8°/s，水平视场角：72.0°~ 6.7°，垂直视场角：43.2°~ 3.7°；</w:t>
                  </w:r>
                  <w:r>
                    <w:br/>
                  </w:r>
                  <w:r>
                    <w:rPr>
                      <w:sz w:val="21"/>
                    </w:rPr>
                    <w:t>6.支持水平、垂直翻转；</w:t>
                  </w:r>
                  <w:r>
                    <w:br/>
                  </w:r>
                  <w:r>
                    <w:rPr>
                      <w:sz w:val="21"/>
                    </w:rPr>
                    <w:t>7.背光补偿：支持；</w:t>
                  </w:r>
                  <w:r>
                    <w:br/>
                  </w:r>
                  <w:r>
                    <w:rPr>
                      <w:sz w:val="21"/>
                    </w:rPr>
                    <w:t>8.数字降噪：2D&amp;3D数字降噪；</w:t>
                  </w:r>
                  <w:r>
                    <w:br/>
                  </w:r>
                  <w:r>
                    <w:rPr>
                      <w:sz w:val="21"/>
                    </w:rPr>
                    <w:t>9.预置位数量：≥255；</w:t>
                  </w:r>
                  <w:r>
                    <w:br/>
                  </w:r>
                  <w:r>
                    <w:rPr>
                      <w:sz w:val="21"/>
                    </w:rPr>
                    <w:t>10.网络接口：RJ45≥1；</w:t>
                  </w:r>
                  <w:r>
                    <w:br/>
                  </w:r>
                  <w:r>
                    <w:rPr>
                      <w:sz w:val="21"/>
                    </w:rPr>
                    <w:t>11.编码技术：视频 H.265、H.264；</w:t>
                  </w:r>
                  <w:r>
                    <w:br/>
                  </w:r>
                  <w:r>
                    <w:rPr>
                      <w:sz w:val="21"/>
                    </w:rPr>
                    <w:t>摄像机管理软件：</w:t>
                  </w:r>
                  <w:r>
                    <w:br/>
                  </w:r>
                  <w:r>
                    <w:rPr>
                      <w:sz w:val="21"/>
                    </w:rPr>
                    <w:t>1.摄像机传输处理软件需采用B/S架构，支持通用浏览器直接访问进行管理；</w:t>
                  </w:r>
                  <w:r>
                    <w:br/>
                  </w:r>
                  <w:r>
                    <w:rPr>
                      <w:sz w:val="21"/>
                    </w:rPr>
                    <w:t>2.需支持曝光模式设置功能，包括自动、手动；</w:t>
                  </w:r>
                  <w:r>
                    <w:br/>
                  </w:r>
                  <w:r>
                    <w:rPr>
                      <w:sz w:val="21"/>
                    </w:rPr>
                    <w:t>3.需支持抗闪烁频率、动态范围、光圈、快门参数设置；</w:t>
                  </w:r>
                  <w:r>
                    <w:br/>
                  </w:r>
                  <w:r>
                    <w:rPr>
                      <w:sz w:val="21"/>
                    </w:rPr>
                    <w:t>4.需支持自动白平衡设置功能，红、蓝增益可调；</w:t>
                  </w:r>
                  <w:r>
                    <w:br/>
                  </w:r>
                  <w:r>
                    <w:rPr>
                      <w:sz w:val="21"/>
                    </w:rPr>
                    <w:t>5.需支持噪声抑制设置功能，支持2D、3D降噪；</w:t>
                  </w:r>
                  <w:r>
                    <w:br/>
                  </w:r>
                  <w:r>
                    <w:rPr>
                      <w:sz w:val="21"/>
                    </w:rPr>
                    <w:t>6.需支持摄像机图像质量调节功能，包括亮度、对比度、色调、饱和度；</w:t>
                  </w:r>
                  <w:r>
                    <w:br/>
                  </w:r>
                  <w:r>
                    <w:rPr>
                      <w:sz w:val="21"/>
                    </w:rPr>
                    <w:t>7.需支持摄像机控制功能，包括云台控制、预置位设置与调用、焦距调节等。</w:t>
                  </w:r>
                </w:p>
              </w:tc>
            </w:tr>
            <w:tr>
              <w:tc>
                <w:tcPr>
                  <w:tcW w:type="dxa" w:w="226"/>
                  <w:tcBorders>
                    <w:top w:val="none" w:color="000000" w:sz="4"/>
                    <w:left w:val="single" w:color="000000" w:sz="4"/>
                    <w:bottom w:val="single" w:color="000000" w:sz="4"/>
                    <w:right w:val="single" w:color="000000" w:sz="4"/>
                  </w:tcBorders>
                </w:tcPr>
                <w:p>
                  <w:pPr>
                    <w:jc w:val="center"/>
                  </w:pPr>
                  <w:r>
                    <w:rPr/>
                    <w:t>17</w:t>
                  </w:r>
                </w:p>
              </w:tc>
              <w:tc>
                <w:tcPr>
                  <w:tcW w:type="dxa" w:w="452"/>
                  <w:tcBorders>
                    <w:top w:val="none" w:color="000000" w:sz="4"/>
                    <w:left w:val="none" w:color="000000" w:sz="4"/>
                    <w:bottom w:val="single" w:color="000000" w:sz="4"/>
                    <w:right w:val="single" w:color="000000" w:sz="4"/>
                  </w:tcBorders>
                </w:tcPr>
                <w:p>
                  <w:pPr>
                    <w:jc w:val="center"/>
                  </w:pPr>
                  <w:r>
                    <w:rPr>
                      <w:sz w:val="21"/>
                    </w:rPr>
                    <w:t>数字音频矩阵</w:t>
                  </w:r>
                </w:p>
              </w:tc>
              <w:tc>
                <w:tcPr>
                  <w:tcW w:type="dxa" w:w="4920"/>
                  <w:gridSpan w:val="2"/>
                  <w:tcBorders>
                    <w:top w:val="none" w:color="000000" w:sz="4"/>
                    <w:left w:val="none" w:color="000000" w:sz="4"/>
                    <w:bottom w:val="single" w:color="000000" w:sz="4"/>
                    <w:right w:val="single" w:color="000000" w:sz="4"/>
                  </w:tcBorders>
                </w:tcPr>
                <w:p>
                  <w:r>
                    <w:rPr>
                      <w:sz w:val="21"/>
                    </w:rPr>
                    <w:t>1.48K</w:t>
                  </w:r>
                  <w:r>
                    <w:rPr>
                      <w:sz w:val="21"/>
                    </w:rPr>
                    <w:t>采样率，高速DSP处理芯片；</w:t>
                  </w:r>
                  <w:r>
                    <w:br/>
                  </w:r>
                  <w:r>
                    <w:rPr>
                      <w:sz w:val="21"/>
                    </w:rPr>
                    <w:t>2.内置功放功能，支持直接对接无源扬声器进行扩音，无需额外另配功放设备；</w:t>
                  </w:r>
                  <w:r>
                    <w:br/>
                  </w:r>
                  <w:r>
                    <w:rPr>
                      <w:sz w:val="21"/>
                    </w:rPr>
                    <w:t>3.至少支持4路模拟输入+1路立体声输入+2路无线输入；支持4路模拟输出+2路功放输出的音频信号处理；</w:t>
                  </w:r>
                  <w:r>
                    <w:br/>
                  </w:r>
                  <w:r>
                    <w:rPr>
                      <w:sz w:val="21"/>
                    </w:rPr>
                    <w:t>4.频率响应：20-20KHz；</w:t>
                  </w:r>
                  <w:r>
                    <w:br/>
                  </w:r>
                  <w:r>
                    <w:rPr>
                      <w:sz w:val="21"/>
                    </w:rPr>
                    <w:t>5.THD+N：≤0.003；</w:t>
                  </w:r>
                  <w:r>
                    <w:br/>
                  </w:r>
                  <w:r>
                    <w:rPr>
                      <w:sz w:val="21"/>
                    </w:rPr>
                    <w:t>6.动态范围：≥100dB；</w:t>
                  </w:r>
                  <w:r>
                    <w:br/>
                  </w:r>
                  <w:r>
                    <w:rPr>
                      <w:sz w:val="21"/>
                    </w:rPr>
                    <w:t>7.幻象供电：支持每路独立48V幻象供电；</w:t>
                  </w:r>
                  <w:r>
                    <w:br/>
                  </w:r>
                  <w:r>
                    <w:rPr>
                      <w:sz w:val="21"/>
                    </w:rPr>
                    <w:t>8.音频处理：支持DSP音频处理功能，包含反馈消除、回声消除、噪声消除等；</w:t>
                  </w:r>
                  <w:r>
                    <w:br/>
                  </w:r>
                  <w:r>
                    <w:rPr>
                      <w:sz w:val="21"/>
                    </w:rPr>
                    <w:t>9.支持全功能矩阵混音功能；</w:t>
                  </w:r>
                  <w:r>
                    <w:br/>
                  </w:r>
                  <w:r>
                    <w:rPr>
                      <w:sz w:val="21"/>
                    </w:rPr>
                    <w:t>10.支持场景预设功能，可通过场景预设切换相应配置；</w:t>
                  </w:r>
                  <w:r>
                    <w:br/>
                  </w:r>
                  <w:r>
                    <w:rPr>
                      <w:sz w:val="21"/>
                    </w:rPr>
                    <w:t>11.USB背景音乐播放与录制功能，支持通过USB接口自动读取并选择播放U盘中的MP3、WAV等格式的音频文件。</w:t>
                  </w:r>
                </w:p>
              </w:tc>
            </w:tr>
            <w:tr>
              <w:tc>
                <w:tcPr>
                  <w:tcW w:type="dxa" w:w="226"/>
                  <w:tcBorders>
                    <w:top w:val="none" w:color="000000" w:sz="4"/>
                    <w:left w:val="single" w:color="000000" w:sz="4"/>
                    <w:bottom w:val="single" w:color="000000" w:sz="4"/>
                    <w:right w:val="single" w:color="000000" w:sz="4"/>
                  </w:tcBorders>
                </w:tcPr>
                <w:p>
                  <w:pPr>
                    <w:jc w:val="center"/>
                  </w:pPr>
                  <w:r>
                    <w:rPr/>
                    <w:t>18</w:t>
                  </w:r>
                </w:p>
              </w:tc>
              <w:tc>
                <w:tcPr>
                  <w:tcW w:type="dxa" w:w="452"/>
                  <w:tcBorders>
                    <w:top w:val="none" w:color="000000" w:sz="4"/>
                    <w:left w:val="none" w:color="000000" w:sz="4"/>
                    <w:bottom w:val="single" w:color="000000" w:sz="4"/>
                    <w:right w:val="single" w:color="000000" w:sz="4"/>
                  </w:tcBorders>
                </w:tcPr>
                <w:p>
                  <w:pPr>
                    <w:jc w:val="center"/>
                  </w:pPr>
                  <w:r>
                    <w:rPr>
                      <w:sz w:val="21"/>
                    </w:rPr>
                    <w:t>采访话筒（指向性）</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指向性：超心型；</w:t>
                  </w:r>
                  <w:r>
                    <w:br/>
                  </w:r>
                  <w:r>
                    <w:rPr>
                      <w:sz w:val="21"/>
                    </w:rPr>
                    <w:t>2.频率响应：40Hz~16kHz；</w:t>
                  </w:r>
                  <w:r>
                    <w:br/>
                  </w:r>
                  <w:r>
                    <w:rPr>
                      <w:sz w:val="21"/>
                    </w:rPr>
                    <w:t>3.灵敏度：≥-29dB±3dB；</w:t>
                  </w:r>
                  <w:r>
                    <w:br/>
                  </w:r>
                  <w:r>
                    <w:rPr>
                      <w:sz w:val="21"/>
                    </w:rPr>
                    <w:t>4.最大声压级：≥130dB；</w:t>
                  </w:r>
                  <w:r>
                    <w:br/>
                  </w:r>
                  <w:r>
                    <w:rPr>
                      <w:sz w:val="21"/>
                    </w:rPr>
                    <w:t>5.信噪比：≥70dB；</w:t>
                  </w:r>
                  <w:r>
                    <w:br/>
                  </w:r>
                  <w:r>
                    <w:rPr>
                      <w:sz w:val="21"/>
                    </w:rPr>
                    <w:t>6.动态范围：≥106dB；</w:t>
                  </w:r>
                </w:p>
              </w:tc>
            </w:tr>
            <w:tr>
              <w:tc>
                <w:tcPr>
                  <w:tcW w:type="dxa" w:w="226"/>
                  <w:tcBorders>
                    <w:top w:val="none" w:color="000000" w:sz="4"/>
                    <w:left w:val="single" w:color="000000" w:sz="4"/>
                    <w:bottom w:val="single" w:color="000000" w:sz="4"/>
                    <w:right w:val="single" w:color="000000" w:sz="4"/>
                  </w:tcBorders>
                </w:tcPr>
                <w:p>
                  <w:pPr>
                    <w:jc w:val="center"/>
                  </w:pPr>
                  <w:r>
                    <w:rPr/>
                    <w:t>19</w:t>
                  </w:r>
                </w:p>
              </w:tc>
              <w:tc>
                <w:tcPr>
                  <w:tcW w:type="dxa" w:w="452"/>
                  <w:tcBorders>
                    <w:top w:val="none" w:color="000000" w:sz="4"/>
                    <w:left w:val="none" w:color="000000" w:sz="4"/>
                    <w:bottom w:val="single" w:color="000000" w:sz="4"/>
                    <w:right w:val="single" w:color="000000" w:sz="4"/>
                  </w:tcBorders>
                </w:tcPr>
                <w:p>
                  <w:pPr>
                    <w:jc w:val="center"/>
                  </w:pPr>
                  <w:r>
                    <w:rPr>
                      <w:sz w:val="21"/>
                    </w:rPr>
                    <w:t>录制面板</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在讲台上镶嵌式安装方式；</w:t>
                  </w:r>
                  <w:r>
                    <w:br/>
                  </w:r>
                  <w:r>
                    <w:rPr>
                      <w:sz w:val="21"/>
                    </w:rPr>
                    <w:t>2.控制接口：RS232；</w:t>
                  </w:r>
                  <w:r>
                    <w:br/>
                  </w:r>
                  <w:r>
                    <w:rPr>
                      <w:sz w:val="21"/>
                    </w:rPr>
                    <w:t>3.信号指示灯：支持；</w:t>
                  </w:r>
                  <w:r>
                    <w:br/>
                  </w:r>
                  <w:r>
                    <w:rPr>
                      <w:sz w:val="21"/>
                    </w:rPr>
                    <w:t>4.支持一键式系统电源开关控制；</w:t>
                  </w:r>
                  <w:r>
                    <w:br/>
                  </w:r>
                  <w:r>
                    <w:rPr>
                      <w:sz w:val="21"/>
                    </w:rPr>
                    <w:t>5.一键式录制、停止、锁定电脑信号；</w:t>
                  </w:r>
                  <w:r>
                    <w:br/>
                  </w:r>
                  <w:r>
                    <w:rPr>
                      <w:sz w:val="21"/>
                    </w:rPr>
                    <w:t>6.支持本地录播全自动的开启、关闭控制，该功能同时支持录播模式和互动模式；</w:t>
                  </w:r>
                  <w:r>
                    <w:br/>
                  </w:r>
                  <w:r>
                    <w:rPr>
                      <w:sz w:val="21"/>
                    </w:rPr>
                    <w:t>7.支持通过面板一键发起与远端设备互动连接；</w:t>
                  </w:r>
                  <w:r>
                    <w:br/>
                  </w:r>
                  <w:r>
                    <w:rPr>
                      <w:sz w:val="21"/>
                    </w:rPr>
                    <w:t>8.支持通过交互控制面板切换互动画面的信号源，并传输到听课室，包括本地老师信号、学生信号、电脑信号、远端课室画面；</w:t>
                  </w:r>
                  <w:r>
                    <w:br/>
                  </w:r>
                  <w:r>
                    <w:rPr>
                      <w:sz w:val="21"/>
                    </w:rPr>
                    <w:t>9.支持对各画面的自由布局控制，包括单画面全屏、双分屏、三分屏、四分屏、画中画，并传输到听课室。</w:t>
                  </w:r>
                </w:p>
              </w:tc>
            </w:tr>
            <w:tr>
              <w:tc>
                <w:tcPr>
                  <w:tcW w:type="dxa" w:w="226"/>
                  <w:tcBorders>
                    <w:top w:val="none" w:color="000000" w:sz="4"/>
                    <w:left w:val="single" w:color="000000" w:sz="4"/>
                    <w:bottom w:val="single" w:color="000000" w:sz="4"/>
                    <w:right w:val="single" w:color="000000" w:sz="4"/>
                  </w:tcBorders>
                </w:tcPr>
                <w:p>
                  <w:pPr>
                    <w:jc w:val="center"/>
                  </w:pPr>
                  <w:r>
                    <w:rPr/>
                    <w:t>20</w:t>
                  </w:r>
                </w:p>
              </w:tc>
              <w:tc>
                <w:tcPr>
                  <w:tcW w:type="dxa" w:w="452"/>
                  <w:tcBorders>
                    <w:top w:val="none" w:color="000000" w:sz="4"/>
                    <w:left w:val="none" w:color="000000" w:sz="4"/>
                    <w:bottom w:val="single" w:color="000000" w:sz="4"/>
                    <w:right w:val="single" w:color="000000" w:sz="4"/>
                  </w:tcBorders>
                </w:tcPr>
                <w:p>
                  <w:pPr>
                    <w:jc w:val="center"/>
                  </w:pPr>
                  <w:r>
                    <w:rPr>
                      <w:sz w:val="21"/>
                    </w:rPr>
                    <w:t>电源管理器</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向录播视频系统、音频系统、显示系统提供统一的、至少八路电源管理；</w:t>
                  </w:r>
                  <w:r>
                    <w:br/>
                  </w:r>
                  <w:r>
                    <w:rPr>
                      <w:sz w:val="21"/>
                    </w:rPr>
                    <w:t>2.支持对录播系统控制功能，实现通过录制面板一键启动录播系统相关设备的电源；</w:t>
                  </w:r>
                  <w:r>
                    <w:br/>
                  </w:r>
                  <w:r>
                    <w:rPr>
                      <w:sz w:val="21"/>
                    </w:rPr>
                    <w:t>3.支持录播系统的远程集中统一控制，实现录播主机远程开关机。</w:t>
                  </w:r>
                </w:p>
              </w:tc>
            </w:tr>
            <w:tr>
              <w:tc>
                <w:tcPr>
                  <w:tcW w:type="dxa" w:w="226"/>
                  <w:tcBorders>
                    <w:top w:val="none" w:color="000000" w:sz="4"/>
                    <w:left w:val="single" w:color="000000" w:sz="4"/>
                    <w:bottom w:val="single" w:color="000000" w:sz="4"/>
                    <w:right w:val="single" w:color="000000" w:sz="4"/>
                  </w:tcBorders>
                </w:tcPr>
                <w:p>
                  <w:pPr>
                    <w:jc w:val="center"/>
                  </w:pPr>
                  <w:r>
                    <w:rPr/>
                    <w:t>21</w:t>
                  </w:r>
                </w:p>
              </w:tc>
              <w:tc>
                <w:tcPr>
                  <w:tcW w:type="dxa" w:w="452"/>
                  <w:tcBorders>
                    <w:top w:val="none" w:color="000000" w:sz="4"/>
                    <w:left w:val="none" w:color="000000" w:sz="4"/>
                    <w:bottom w:val="single" w:color="000000" w:sz="4"/>
                    <w:right w:val="single" w:color="000000" w:sz="4"/>
                  </w:tcBorders>
                </w:tcPr>
                <w:p>
                  <w:pPr>
                    <w:jc w:val="center"/>
                  </w:pPr>
                  <w:r>
                    <w:rPr>
                      <w:sz w:val="21"/>
                    </w:rPr>
                    <w:t>小组高清摄像机</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传感器类型：CMOS，1/2.5英寸及以上；</w:t>
                  </w:r>
                  <w:r>
                    <w:br/>
                  </w:r>
                  <w:r>
                    <w:rPr>
                      <w:sz w:val="21"/>
                    </w:rPr>
                    <w:t>2.采用逐行扫描模式，有效像素：≥200万；</w:t>
                  </w:r>
                  <w:r>
                    <w:br/>
                  </w:r>
                  <w:r>
                    <w:rPr>
                      <w:sz w:val="21"/>
                    </w:rPr>
                    <w:t>3.应用2D和3D数字降噪算法，图像信噪比≥55dB；</w:t>
                  </w:r>
                  <w:r>
                    <w:br/>
                  </w:r>
                  <w:r>
                    <w:rPr>
                      <w:sz w:val="21"/>
                    </w:rPr>
                    <w:t>4.支持自动对焦，焦距：f≥2.2mm，水平视场角：≥84°；</w:t>
                  </w:r>
                  <w:r>
                    <w:br/>
                  </w:r>
                  <w:r>
                    <w:rPr>
                      <w:sz w:val="21"/>
                    </w:rPr>
                    <w:t>5.支持背光补偿、自动白平衡，应对不同光照环境；</w:t>
                  </w:r>
                  <w:r>
                    <w:br/>
                  </w:r>
                  <w:r>
                    <w:rPr>
                      <w:sz w:val="21"/>
                    </w:rPr>
                    <w:t>6.设备接口：USB 接口≥1；</w:t>
                  </w:r>
                  <w:r>
                    <w:br/>
                  </w:r>
                  <w:r>
                    <w:rPr>
                      <w:sz w:val="21"/>
                    </w:rPr>
                    <w:t>7.编码技术：视频 H.264；</w:t>
                  </w:r>
                  <w:r>
                    <w:br/>
                  </w:r>
                  <w:r>
                    <w:rPr>
                      <w:sz w:val="21"/>
                    </w:rPr>
                    <w:t>8.电源支持：DC 5V；</w:t>
                  </w:r>
                  <w:r>
                    <w:br/>
                  </w:r>
                  <w:r>
                    <w:rPr>
                      <w:sz w:val="21"/>
                    </w:rPr>
                    <w:t>9.内置全向拾音麦克风阵列，具有回声消除功能。</w:t>
                  </w:r>
                </w:p>
              </w:tc>
            </w:tr>
            <w:tr>
              <w:tc>
                <w:tcPr>
                  <w:tcW w:type="dxa" w:w="226"/>
                  <w:tcBorders>
                    <w:top w:val="none" w:color="000000" w:sz="4"/>
                    <w:left w:val="single" w:color="000000" w:sz="4"/>
                    <w:bottom w:val="single" w:color="000000" w:sz="4"/>
                    <w:right w:val="single" w:color="000000" w:sz="4"/>
                  </w:tcBorders>
                </w:tcPr>
                <w:p>
                  <w:pPr>
                    <w:jc w:val="center"/>
                  </w:pPr>
                  <w:r>
                    <w:rPr/>
                    <w:t>22</w:t>
                  </w:r>
                </w:p>
              </w:tc>
              <w:tc>
                <w:tcPr>
                  <w:tcW w:type="dxa" w:w="452"/>
                  <w:tcBorders>
                    <w:top w:val="none" w:color="000000" w:sz="4"/>
                    <w:left w:val="none" w:color="000000" w:sz="4"/>
                    <w:bottom w:val="single" w:color="000000" w:sz="4"/>
                    <w:right w:val="single" w:color="000000" w:sz="4"/>
                  </w:tcBorders>
                </w:tcPr>
                <w:p>
                  <w:pPr>
                    <w:jc w:val="center"/>
                  </w:pPr>
                  <w:r>
                    <w:rPr>
                      <w:sz w:val="21"/>
                    </w:rPr>
                    <w:t>小组互动触摸终端</w:t>
                  </w:r>
                </w:p>
              </w:tc>
              <w:tc>
                <w:tcPr>
                  <w:tcW w:type="dxa" w:w="4920"/>
                  <w:gridSpan w:val="2"/>
                  <w:tcBorders>
                    <w:top w:val="none" w:color="000000" w:sz="4"/>
                    <w:left w:val="none" w:color="000000" w:sz="4"/>
                    <w:bottom w:val="single" w:color="000000" w:sz="4"/>
                    <w:right w:val="single" w:color="000000" w:sz="4"/>
                  </w:tcBorders>
                </w:tcPr>
                <w:p>
                  <w:r>
                    <w:rPr>
                      <w:sz w:val="21"/>
                    </w:rPr>
                    <w:t>一、整机设计</w:t>
                  </w:r>
                </w:p>
                <w:p>
                  <w:r>
                    <w:rPr>
                      <w:sz w:val="21"/>
                    </w:rPr>
                    <w:t>1.</w:t>
                  </w:r>
                  <w:r>
                    <w:rPr>
                      <w:sz w:val="21"/>
                    </w:rPr>
                    <w:t>整体采用包边设计，表面钢化玻璃在合金边框内，四角圆弧，双重保护，安全抗冲击；</w:t>
                  </w:r>
                </w:p>
                <w:p>
                  <w:r>
                    <w:rPr>
                      <w:sz w:val="21"/>
                    </w:rPr>
                    <w:t>2.</w:t>
                  </w:r>
                  <w:r>
                    <w:rPr>
                      <w:sz w:val="21"/>
                    </w:rPr>
                    <w:t>底部两端采用笔槽设计，支持触控笔吸附；</w:t>
                  </w:r>
                </w:p>
                <w:p>
                  <w:r>
                    <w:rPr>
                      <w:sz w:val="21"/>
                    </w:rPr>
                    <w:t>3.</w:t>
                  </w:r>
                  <w:r>
                    <w:rPr>
                      <w:sz w:val="21"/>
                    </w:rPr>
                    <w:t>屏幕尺寸≥65英寸，支持4K显示，可开启图像降噪功能，支持切换4:3和16:9画面比例；</w:t>
                  </w:r>
                </w:p>
                <w:p>
                  <w:r>
                    <w:rPr>
                      <w:sz w:val="21"/>
                    </w:rPr>
                    <w:t>4.</w:t>
                  </w:r>
                  <w:r>
                    <w:rPr>
                      <w:sz w:val="21"/>
                    </w:rPr>
                    <w:t>产品内置喇叭，采用防尘设计，功率不低于2x15W；</w:t>
                  </w:r>
                </w:p>
                <w:p>
                  <w:r>
                    <w:rPr>
                      <w:sz w:val="21"/>
                    </w:rPr>
                    <w:t>5.</w:t>
                  </w:r>
                  <w:r>
                    <w:rPr>
                      <w:sz w:val="21"/>
                    </w:rPr>
                    <w:t>具有不少于8个前置物理按键，包含电源键、菜单、信号源、返回等；</w:t>
                  </w:r>
                  <w:r>
                    <w:rPr>
                      <w:b/>
                      <w:sz w:val="21"/>
                    </w:rPr>
                    <w:t>（需具有第三方机构出具的检测报告，报告中须体现技术指标相关的内容）</w:t>
                  </w:r>
                </w:p>
                <w:p>
                  <w:r>
                    <w:rPr>
                      <w:sz w:val="21"/>
                    </w:rPr>
                    <w:t>6.</w:t>
                  </w:r>
                  <w:r>
                    <w:rPr>
                      <w:sz w:val="21"/>
                    </w:rPr>
                    <w:t>产品前置Type-C接口，能承受一万次反复插拔；</w:t>
                  </w:r>
                  <w:r>
                    <w:rPr>
                      <w:b/>
                      <w:sz w:val="21"/>
                    </w:rPr>
                    <w:t>（需具有第三方机构出具的检测报告，报告中须体现技术指标相关的内容）</w:t>
                  </w:r>
                </w:p>
                <w:p>
                  <w:r>
                    <w:rPr>
                      <w:sz w:val="21"/>
                    </w:rPr>
                    <w:t>▲7.支持单笔双色书写，一体机无需任何切换操作，一根触控笔两端触控实现两种颜色书写，颜色选择不少于十种；</w:t>
                  </w:r>
                  <w:r>
                    <w:rPr>
                      <w:b/>
                      <w:sz w:val="21"/>
                    </w:rPr>
                    <w:t>（需具有第三方机构出具的检测报告，报告中须体现技术指标相关的内容）</w:t>
                  </w:r>
                </w:p>
                <w:p>
                  <w:r>
                    <w:rPr>
                      <w:sz w:val="21"/>
                    </w:rPr>
                    <w:t>8.</w:t>
                  </w:r>
                  <w:r>
                    <w:rPr>
                      <w:sz w:val="21"/>
                    </w:rPr>
                    <w:t>内置独立AP热点，支持多个移动端同时连接，支持自定义设置密码；</w:t>
                  </w:r>
                </w:p>
                <w:p>
                  <w:r>
                    <w:rPr>
                      <w:sz w:val="21"/>
                    </w:rPr>
                    <w:t>9.</w:t>
                  </w:r>
                  <w:r>
                    <w:rPr>
                      <w:sz w:val="21"/>
                    </w:rPr>
                    <w:t>具有五指熄屏功能，任意信号源下通过五指按压实现对屏幕的开关控制；</w:t>
                  </w:r>
                  <w:r>
                    <w:rPr>
                      <w:b/>
                      <w:sz w:val="21"/>
                    </w:rPr>
                    <w:t>（需具有第三方机构出具的检测报告，报告中须体现技术指标相关的内容）</w:t>
                  </w:r>
                </w:p>
                <w:p>
                  <w:r>
                    <w:rPr>
                      <w:sz w:val="21"/>
                    </w:rPr>
                    <w:t>10.</w:t>
                  </w:r>
                  <w:r>
                    <w:rPr>
                      <w:sz w:val="21"/>
                    </w:rPr>
                    <w:t>支持节能熄屏操作，遥控器熄屏、五指熄屏功能可以互通互用；</w:t>
                  </w:r>
                </w:p>
                <w:p>
                  <w:r>
                    <w:rPr>
                      <w:sz w:val="21"/>
                    </w:rPr>
                    <w:t>11.</w:t>
                  </w:r>
                  <w:r>
                    <w:rPr>
                      <w:sz w:val="21"/>
                    </w:rPr>
                    <w:t>通道信号源名称支持自定义，支持中文、英文、数字、符号命名修改，方便识别；</w:t>
                  </w:r>
                </w:p>
                <w:p>
                  <w:r>
                    <w:rPr>
                      <w:sz w:val="21"/>
                    </w:rPr>
                    <w:t>12.</w:t>
                  </w:r>
                  <w:r>
                    <w:rPr>
                      <w:sz w:val="21"/>
                    </w:rPr>
                    <w:t>具有触摸防遮挡功能，单点或者单边遮挡后可正常触控书写和操作；</w:t>
                  </w:r>
                </w:p>
                <w:p>
                  <w:r>
                    <w:rPr>
                      <w:sz w:val="21"/>
                    </w:rPr>
                    <w:t>13.</w:t>
                  </w:r>
                  <w:r>
                    <w:rPr>
                      <w:sz w:val="21"/>
                    </w:rPr>
                    <w:t>支持左、右侧边工具栏功能，支持无操作自动隐藏，侧边栏可设置返回、主页、任务、批注、信号源等功能调用；</w:t>
                  </w:r>
                  <w:r>
                    <w:rPr>
                      <w:b/>
                      <w:sz w:val="21"/>
                    </w:rPr>
                    <w:t>（需具有第三方机构出具的检测报告，报告中须体现技术指标相关的内容）</w:t>
                  </w:r>
                </w:p>
                <w:p>
                  <w:r>
                    <w:rPr>
                      <w:sz w:val="21"/>
                    </w:rPr>
                    <w:t>14.</w:t>
                  </w:r>
                  <w:r>
                    <w:rPr>
                      <w:sz w:val="21"/>
                    </w:rPr>
                    <w:t>功放支持杜比音效、立体声音效，5.1声道、7.1声道，支持开启和关闭音效功能；</w:t>
                  </w:r>
                </w:p>
                <w:p>
                  <w:r>
                    <w:rPr>
                      <w:sz w:val="21"/>
                    </w:rPr>
                    <w:t>15.</w:t>
                  </w:r>
                  <w:r>
                    <w:rPr>
                      <w:sz w:val="21"/>
                    </w:rPr>
                    <w:t>支持实时显示屏体温度，温度变化可以通过显示不同颜色进行提示；</w:t>
                  </w:r>
                </w:p>
                <w:p>
                  <w:r>
                    <w:rPr>
                      <w:sz w:val="21"/>
                    </w:rPr>
                    <w:t>16.</w:t>
                  </w:r>
                  <w:r>
                    <w:rPr>
                      <w:sz w:val="21"/>
                    </w:rPr>
                    <w:t>支持窗口一键下移功能，内置电脑、外接等多种信号源模式下实现窗口一键下移，再次点击恢复全屏显示，便于不同身高人员操作使用；</w:t>
                  </w:r>
                  <w:r>
                    <w:rPr>
                      <w:b/>
                      <w:sz w:val="21"/>
                    </w:rPr>
                    <w:t>（需具有第三方机构出具的检测报告，报告中须体现技术指标相关的内容）</w:t>
                  </w:r>
                </w:p>
                <w:p>
                  <w:r>
                    <w:rPr>
                      <w:sz w:val="21"/>
                    </w:rPr>
                    <w:t>17.</w:t>
                  </w:r>
                  <w:r>
                    <w:rPr>
                      <w:sz w:val="21"/>
                    </w:rPr>
                    <w:t>内置安卓系统，系统版本不低于11.0，内存不低于2G，存储不低于16G，支持扩展语音识别；</w:t>
                  </w:r>
                  <w:r>
                    <w:rPr>
                      <w:b/>
                      <w:sz w:val="21"/>
                    </w:rPr>
                    <w:t>（需具有第三方机构出具的检测报告，报告中须体现技术指标相关的内容）</w:t>
                  </w:r>
                </w:p>
                <w:p>
                  <w:r>
                    <w:rPr>
                      <w:sz w:val="21"/>
                    </w:rPr>
                    <w:t>18.</w:t>
                  </w:r>
                  <w:r>
                    <w:rPr>
                      <w:sz w:val="21"/>
                    </w:rPr>
                    <w:t>支持无PC状态下，内置互动白板支持书写及擦除，支持单点书写和多点书写切换</w:t>
                  </w:r>
                </w:p>
                <w:p>
                  <w:r>
                    <w:rPr>
                      <w:sz w:val="21"/>
                    </w:rPr>
                    <w:t>19.</w:t>
                  </w:r>
                  <w:r>
                    <w:rPr>
                      <w:sz w:val="21"/>
                    </w:rPr>
                    <w:t>支持对内置电脑进行还原操作，可通过安卓系统或遥控器对内置电脑系统进行还原；</w:t>
                  </w:r>
                  <w:r>
                    <w:rPr>
                      <w:b/>
                      <w:sz w:val="21"/>
                    </w:rPr>
                    <w:t>（需具有第三方机构出具的检测报告，报告中须体现技术指标相关的内容）</w:t>
                  </w:r>
                </w:p>
                <w:p>
                  <w:r>
                    <w:rPr>
                      <w:sz w:val="21"/>
                    </w:rPr>
                    <w:t>▲20.支持会议展板功能，快速完成欢迎界面和会议主题设置，支持不少于15种模板，欢迎文字的字体、大小、颜色可以进行编辑；</w:t>
                  </w:r>
                  <w:r>
                    <w:rPr>
                      <w:b/>
                      <w:sz w:val="21"/>
                    </w:rPr>
                    <w:t>（需具有第三方机构出具的检测报告，报告中须体现技术指标相关的内容）</w:t>
                  </w:r>
                </w:p>
                <w:p>
                  <w:r>
                    <w:rPr>
                      <w:sz w:val="21"/>
                    </w:rPr>
                    <w:t>21.</w:t>
                  </w:r>
                  <w:r>
                    <w:rPr>
                      <w:sz w:val="21"/>
                    </w:rPr>
                    <w:t>支持会议签名功能，并可扫码带走签名及模板；</w:t>
                  </w:r>
                </w:p>
                <w:p>
                  <w:r>
                    <w:rPr>
                      <w:sz w:val="21"/>
                    </w:rPr>
                    <w:t>22.</w:t>
                  </w:r>
                  <w:r>
                    <w:rPr>
                      <w:sz w:val="21"/>
                    </w:rPr>
                    <w:t>支持设置开机画面/动画，支持更换主题风格，包括会议主题、教育主题、科技主题等；</w:t>
                  </w:r>
                  <w:r>
                    <w:rPr>
                      <w:b/>
                      <w:sz w:val="21"/>
                    </w:rPr>
                    <w:t>（需具有第三方机构出具的检测报告，报告中须体现技术指标相关的内容）</w:t>
                  </w:r>
                </w:p>
                <w:p>
                  <w:r>
                    <w:rPr>
                      <w:sz w:val="21"/>
                    </w:rPr>
                    <w:t>23.</w:t>
                  </w:r>
                  <w:r>
                    <w:rPr>
                      <w:sz w:val="21"/>
                    </w:rPr>
                    <w:t>支持侧边栏自定义程序应用，包括日历（查看时间和添加事件）、童锁、聚光灯、截屏（全屏和自由截屏）、幕布等功能应用；</w:t>
                  </w:r>
                </w:p>
                <w:p>
                  <w:r>
                    <w:rPr>
                      <w:sz w:val="21"/>
                    </w:rPr>
                    <w:t>24.</w:t>
                  </w:r>
                  <w:r>
                    <w:rPr>
                      <w:sz w:val="21"/>
                    </w:rPr>
                    <w:t>支持任意通道下批注，并可以设置批注颜色和画笔大小，通过二维码可以分享批注内容；</w:t>
                  </w:r>
                </w:p>
                <w:p>
                  <w:r>
                    <w:rPr>
                      <w:sz w:val="21"/>
                    </w:rPr>
                    <w:t>25.</w:t>
                  </w:r>
                  <w:r>
                    <w:rPr>
                      <w:sz w:val="21"/>
                    </w:rPr>
                    <w:t>任意显示通道下可以通过手势在屏幕上调取触摸菜单，菜单支持信号源通道切换、背光、声音、图像调节；</w:t>
                  </w:r>
                </w:p>
                <w:p>
                  <w:r>
                    <w:rPr>
                      <w:sz w:val="21"/>
                    </w:rPr>
                    <w:t>26.</w:t>
                  </w:r>
                  <w:r>
                    <w:rPr>
                      <w:sz w:val="21"/>
                    </w:rPr>
                    <w:t>整机内置非独立的高清摄像头，摄像头像素≥1300万，分辨率最高支持4160*3120，水平视角≥110°，支持数字音频MIC，支持系统调用；</w:t>
                  </w:r>
                  <w:r>
                    <w:rPr>
                      <w:b/>
                      <w:sz w:val="21"/>
                    </w:rPr>
                    <w:t>（需具有第三方机构出具的检测报告，报告中须体现技术指标相关的内容）</w:t>
                  </w:r>
                </w:p>
                <w:p>
                  <w:r>
                    <w:rPr>
                      <w:sz w:val="21"/>
                    </w:rPr>
                    <w:t>27.</w:t>
                  </w:r>
                  <w:r>
                    <w:rPr>
                      <w:sz w:val="21"/>
                    </w:rPr>
                    <w:t>为保护前置接口及接入的设备，具有前置挡板设计。</w:t>
                  </w:r>
                  <w:r>
                    <w:rPr>
                      <w:b/>
                      <w:sz w:val="21"/>
                    </w:rPr>
                    <w:t>（需具有第三方机构出具的检测报告，报告中须体现技术指标相关的内容）</w:t>
                  </w:r>
                </w:p>
              </w:tc>
            </w:tr>
            <w:tr>
              <w:tc>
                <w:tcPr>
                  <w:tcW w:type="dxa" w:w="226"/>
                  <w:tcBorders>
                    <w:top w:val="none" w:color="000000" w:sz="4"/>
                    <w:left w:val="single" w:color="000000" w:sz="4"/>
                    <w:bottom w:val="single" w:color="000000" w:sz="4"/>
                    <w:right w:val="single" w:color="000000" w:sz="4"/>
                  </w:tcBorders>
                </w:tcPr>
                <w:p>
                  <w:pPr>
                    <w:jc w:val="center"/>
                  </w:pPr>
                  <w:r>
                    <w:rPr/>
                    <w:t>23</w:t>
                  </w:r>
                </w:p>
              </w:tc>
              <w:tc>
                <w:tcPr>
                  <w:tcW w:type="dxa" w:w="452"/>
                  <w:tcBorders>
                    <w:top w:val="none" w:color="000000" w:sz="4"/>
                    <w:left w:val="none" w:color="000000" w:sz="4"/>
                    <w:bottom w:val="single" w:color="000000" w:sz="4"/>
                    <w:right w:val="single" w:color="000000" w:sz="4"/>
                  </w:tcBorders>
                </w:tcPr>
                <w:p>
                  <w:pPr>
                    <w:jc w:val="center"/>
                  </w:pPr>
                  <w:r>
                    <w:rPr>
                      <w:sz w:val="21"/>
                    </w:rPr>
                    <w:t>录播管理软件</w:t>
                  </w:r>
                  <w:r>
                    <w:rPr>
                      <w:sz w:val="21"/>
                    </w:rPr>
                    <w:t>1.0</w:t>
                  </w:r>
                </w:p>
              </w:tc>
              <w:tc>
                <w:tcPr>
                  <w:tcW w:type="dxa" w:w="4920"/>
                  <w:gridSpan w:val="2"/>
                  <w:tcBorders>
                    <w:top w:val="none" w:color="000000" w:sz="4"/>
                    <w:left w:val="none" w:color="000000" w:sz="4"/>
                    <w:bottom w:val="single" w:color="000000" w:sz="4"/>
                    <w:right w:val="single" w:color="000000" w:sz="4"/>
                  </w:tcBorders>
                </w:tcPr>
                <w:p>
                  <w:r>
                    <w:rPr>
                      <w:sz w:val="21"/>
                    </w:rPr>
                    <w:t>一、基本功能</w:t>
                  </w:r>
                  <w:r>
                    <w:br/>
                  </w:r>
                  <w:r>
                    <w:rPr>
                      <w:sz w:val="21"/>
                    </w:rPr>
                    <w:t>1.系统架构：软件需采用B/S架构设计，支持通过浏览器即可访问使用，而无需额外安装客户端或APP；</w:t>
                  </w:r>
                  <w:r>
                    <w:br/>
                  </w:r>
                  <w:r>
                    <w:rPr>
                      <w:sz w:val="21"/>
                    </w:rPr>
                    <w:t>2.版本管理：支持查看系统软件版本，提供离线文件升级、网络在线升级和定时自动升级三种升级方式，且支持导出和导入系统配置文件；</w:t>
                  </w:r>
                  <w:r>
                    <w:br/>
                  </w:r>
                  <w:r>
                    <w:rPr>
                      <w:sz w:val="21"/>
                    </w:rPr>
                    <w:t>3.安装信息：支持填写设备的安装信息，包括位置、所在学校、安装地点、联系人等。</w:t>
                  </w:r>
                  <w:r>
                    <w:br/>
                  </w:r>
                  <w:r>
                    <w:rPr>
                      <w:sz w:val="21"/>
                    </w:rPr>
                    <w:t>二、录播功能</w:t>
                  </w:r>
                  <w:r>
                    <w:br/>
                  </w:r>
                  <w:r>
                    <w:rPr>
                      <w:sz w:val="21"/>
                    </w:rPr>
                    <w:t>1.录制模式：支持电影模式，可将多路视频信号的复合成一路画面进行录制；</w:t>
                  </w:r>
                  <w:r>
                    <w:br/>
                  </w:r>
                  <w:r>
                    <w:rPr>
                      <w:sz w:val="21"/>
                    </w:rPr>
                    <w:t>2.录制码流：支持主码流和子码流的高低双码流录制，且支持自定义清晰度、帧率和码流，清晰度不小于1080P，帧率支持25fps和30fps，码流不小于40Mbps；</w:t>
                  </w:r>
                  <w:r>
                    <w:br/>
                  </w:r>
                  <w:r>
                    <w:rPr>
                      <w:sz w:val="21"/>
                    </w:rPr>
                    <w:t>3.分段录制：支持30分钟分段、60分钟分段两种分段录制方式，系统可根据分段时长自动将视频录制为多个分段文件；</w:t>
                  </w:r>
                  <w:r>
                    <w:br/>
                  </w:r>
                  <w:r>
                    <w:rPr>
                      <w:sz w:val="21"/>
                    </w:rPr>
                    <w:t>4.录制存储：采用H.264/H.265的视频编码格式和MP4的视频封装格式，支持在断网情况下也可以进行视频录制并存储于录播主机中，也支持在联网情况下通过FTP自动上传视频文件；</w:t>
                  </w:r>
                  <w:r>
                    <w:br/>
                  </w:r>
                  <w:r>
                    <w:rPr>
                      <w:sz w:val="21"/>
                    </w:rPr>
                    <w:t>5.录制关联：支持在录制启动时自动关联开启直播和全自动跟踪模式；</w:t>
                  </w:r>
                  <w:r>
                    <w:br/>
                  </w:r>
                  <w:r>
                    <w:rPr>
                      <w:sz w:val="21"/>
                    </w:rPr>
                    <w:t>6.视频管理：支持查看已录制的视频文件，并可按主讲人、主题、录制时间和时长进行排序和按关键字检索查看，也支持对视频文件进行在线播放、下载、删除和FTP上传；</w:t>
                  </w:r>
                  <w:r>
                    <w:br/>
                  </w:r>
                  <w:r>
                    <w:rPr>
                      <w:sz w:val="21"/>
                    </w:rPr>
                    <w:t>7.硬盘管理：支持清空硬盘内所有录制的视频文件，也支持对设备异常断电、宕机造成的损坏视频文件进行修复。</w:t>
                  </w:r>
                  <w:r>
                    <w:br/>
                  </w:r>
                  <w:r>
                    <w:rPr>
                      <w:sz w:val="21"/>
                    </w:rPr>
                    <w:t>三、直播功能</w:t>
                  </w:r>
                  <w:r>
                    <w:br/>
                  </w:r>
                  <w:r>
                    <w:rPr>
                      <w:sz w:val="21"/>
                    </w:rPr>
                    <w:t>1.直播码流：支持主码流和子码流高低双码流，且支持自定义清晰度、帧率和码流，清晰度不小于1080P，帧率支持25fps和30fps，码流不小于40Mbps。</w:t>
                  </w:r>
                  <w:r>
                    <w:br/>
                  </w:r>
                  <w:r>
                    <w:rPr>
                      <w:sz w:val="21"/>
                    </w:rPr>
                    <w:t>2.直播推流：支持不少于3路RTMP同步推流直播，并可自定义选择主码流或子码流进行推流直播。</w:t>
                  </w:r>
                  <w:r>
                    <w:br/>
                  </w:r>
                  <w:r>
                    <w:rPr>
                      <w:sz w:val="21"/>
                    </w:rPr>
                    <w:t>四、互动功能</w:t>
                  </w:r>
                  <w:r>
                    <w:br/>
                  </w:r>
                  <w:r>
                    <w:rPr>
                      <w:sz w:val="21"/>
                    </w:rPr>
                    <w:t>1.互动协议：支持H.323、SIP标准视音频互动协议</w:t>
                  </w:r>
                  <w:r>
                    <w:rPr>
                      <w:sz w:val="21"/>
                    </w:rPr>
                    <w:t>；</w:t>
                  </w:r>
                  <w:r>
                    <w:br/>
                  </w:r>
                  <w:r>
                    <w:rPr>
                      <w:sz w:val="21"/>
                    </w:rPr>
                    <w:t>2</w:t>
                  </w:r>
                  <w:r>
                    <w:rPr>
                      <w:sz w:val="21"/>
                    </w:rPr>
                    <w:t>.互动画质：支持1080P@30fps的高清互动画质，且支持设置互动码流，同时支持网络自适应</w:t>
                  </w:r>
                  <w:r>
                    <w:rPr>
                      <w:sz w:val="21"/>
                    </w:rPr>
                    <w:t>；</w:t>
                  </w:r>
                  <w:r>
                    <w:br/>
                  </w:r>
                  <w:r>
                    <w:rPr>
                      <w:sz w:val="21"/>
                    </w:rPr>
                    <w:t>3</w:t>
                  </w:r>
                  <w:r>
                    <w:rPr>
                      <w:sz w:val="21"/>
                    </w:rPr>
                    <w:t>.互动模式：支持互动授课模式和多方视频会议模式，授课模式支持主讲端查看所有听讲端画面并可控制听讲端的互动画面显示，会议模式支持二分屏、三分屏、四分屏等布局</w:t>
                  </w:r>
                  <w:r>
                    <w:rPr>
                      <w:sz w:val="21"/>
                    </w:rPr>
                    <w:t>；</w:t>
                  </w:r>
                  <w:r>
                    <w:rPr>
                      <w:sz w:val="21"/>
                    </w:rPr>
                    <w:t>也支持选择参会方进行轮巡显示</w:t>
                  </w:r>
                  <w:r>
                    <w:rPr>
                      <w:sz w:val="21"/>
                    </w:rPr>
                    <w:t>；</w:t>
                  </w:r>
                  <w:r>
                    <w:br/>
                  </w:r>
                  <w:r>
                    <w:rPr>
                      <w:sz w:val="21"/>
                    </w:rPr>
                    <w:t>4</w:t>
                  </w:r>
                  <w:r>
                    <w:rPr>
                      <w:sz w:val="21"/>
                    </w:rPr>
                    <w:t>.双流互动：支持在实时互动过程中，可将教学场景信号与电脑课件信号以互相独立的信号进行传输，并最终在接收端可通过两路独立HDMI接口将接收到的教学场景画面与电脑课件画面同时分别输出到两个显示设备上</w:t>
                  </w:r>
                  <w:r>
                    <w:rPr>
                      <w:sz w:val="21"/>
                    </w:rPr>
                    <w:t>；</w:t>
                  </w:r>
                  <w:r>
                    <w:br/>
                  </w:r>
                  <w:r>
                    <w:rPr>
                      <w:sz w:val="21"/>
                    </w:rPr>
                    <w:t>5</w:t>
                  </w:r>
                  <w:r>
                    <w:rPr>
                      <w:sz w:val="21"/>
                    </w:rPr>
                    <w:t>.互动通讯录：支持对接获取互动云系统的通讯录数据，数据内容包括所有已在互动云系统注册的录播账号、录播昵称</w:t>
                  </w:r>
                  <w:r>
                    <w:rPr>
                      <w:sz w:val="21"/>
                    </w:rPr>
                    <w:t>；</w:t>
                  </w:r>
                  <w:r>
                    <w:rPr>
                      <w:sz w:val="21"/>
                    </w:rPr>
                    <w:t>支持通过通讯录选择互动对象直接呼叫，或手动输入录播账号进行呼叫，并提供导入通讯录功能</w:t>
                  </w:r>
                  <w:r>
                    <w:rPr>
                      <w:sz w:val="21"/>
                    </w:rPr>
                    <w:t>；</w:t>
                  </w:r>
                  <w:r>
                    <w:br/>
                  </w:r>
                  <w:r>
                    <w:rPr>
                      <w:sz w:val="21"/>
                    </w:rPr>
                    <w:t>6</w:t>
                  </w:r>
                  <w:r>
                    <w:rPr>
                      <w:sz w:val="21"/>
                    </w:rPr>
                    <w:t>.发言权限控制：支持通过网络导播界面，主讲端在互动过程中对其余互动参与者的发言权限进行控制</w:t>
                  </w:r>
                  <w:r>
                    <w:rPr>
                      <w:sz w:val="21"/>
                    </w:rPr>
                    <w:t>；</w:t>
                  </w:r>
                  <w:r>
                    <w:rPr>
                      <w:sz w:val="21"/>
                    </w:rPr>
                    <w:t>支持单人禁言/开启以及全场禁言/开启的控制方式。</w:t>
                  </w:r>
                </w:p>
              </w:tc>
            </w:tr>
            <w:tr>
              <w:tc>
                <w:tcPr>
                  <w:tcW w:type="dxa" w:w="226"/>
                  <w:tcBorders>
                    <w:top w:val="none" w:color="000000" w:sz="4"/>
                    <w:left w:val="single" w:color="000000" w:sz="4"/>
                    <w:bottom w:val="single" w:color="000000" w:sz="4"/>
                    <w:right w:val="single" w:color="000000" w:sz="4"/>
                  </w:tcBorders>
                </w:tcPr>
                <w:p>
                  <w:pPr>
                    <w:jc w:val="center"/>
                  </w:pPr>
                  <w:r>
                    <w:rPr/>
                    <w:t>24</w:t>
                  </w:r>
                </w:p>
              </w:tc>
              <w:tc>
                <w:tcPr>
                  <w:tcW w:type="dxa" w:w="452"/>
                  <w:tcBorders>
                    <w:top w:val="none" w:color="000000" w:sz="4"/>
                    <w:left w:val="none" w:color="000000" w:sz="4"/>
                    <w:bottom w:val="single" w:color="000000" w:sz="4"/>
                    <w:right w:val="single" w:color="000000" w:sz="4"/>
                  </w:tcBorders>
                </w:tcPr>
                <w:p>
                  <w:pPr>
                    <w:jc w:val="center"/>
                  </w:pPr>
                  <w:r>
                    <w:rPr>
                      <w:sz w:val="21"/>
                    </w:rPr>
                    <w:t>导播系统软件</w:t>
                  </w:r>
                  <w:r>
                    <w:rPr>
                      <w:sz w:val="21"/>
                    </w:rPr>
                    <w:t>1.0</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网络导播：支持通过浏览器即可访问并使用导播功能，而无需额外安装客户端或APP；</w:t>
                  </w:r>
                  <w:r>
                    <w:br/>
                  </w:r>
                  <w:r>
                    <w:rPr>
                      <w:sz w:val="21"/>
                    </w:rPr>
                    <w:t>2.导播模式：支持全自动、半自动、手动三种导播模式，且支持在录制、直播和互动过程中任意切换导播模式；全自动跟踪模式支持根据教师、学生行为进行自动跟踪拍摄，包括教师走动全景、教师授课特写、教学课件跟踪、学生起立特写、学生听课全景等；</w:t>
                  </w:r>
                  <w:r>
                    <w:br/>
                  </w:r>
                  <w:r>
                    <w:rPr>
                      <w:sz w:val="21"/>
                    </w:rPr>
                    <w:t>3.导播预览：支持对接入的所有画面进行导播预览，包括教师、学生和电脑画面，教师、学生画面包括全景画面和特写画面可切换，电脑画面包括两路HDMI画面可切换，并支持点击预览画面即可切换为导播输出画面；</w:t>
                  </w:r>
                  <w:r>
                    <w:br/>
                  </w:r>
                  <w:r>
                    <w:rPr>
                      <w:sz w:val="21"/>
                    </w:rPr>
                    <w:t>4.视频布局：支持二分屏、三分屏、画中画等布局，也支持自定义布局方式，且支持对布局内的每个画面窗口进行随意拖动、叠加、缩放和指定视频源；</w:t>
                  </w:r>
                  <w:r>
                    <w:br/>
                  </w:r>
                  <w:r>
                    <w:rPr>
                      <w:sz w:val="21"/>
                    </w:rPr>
                    <w:t>5.摄像机控制：支持对接入摄像机的画面进行云台控制，包括画面上下左右移动、放大缩小变焦等操作，且具有鼠标快速定位功能，通过鼠标点击快速居中画面区域；同时支持设置和调用摄像机预置位，支持不少于8个预置位；</w:t>
                  </w:r>
                  <w:r>
                    <w:br/>
                  </w:r>
                  <w:r>
                    <w:rPr>
                      <w:sz w:val="21"/>
                    </w:rPr>
                    <w:t>6.直播录播控制：支持控制视频录制的开启、暂停和停止，也支持控制直播的开启和停止；</w:t>
                  </w:r>
                  <w:r>
                    <w:br/>
                  </w:r>
                  <w:r>
                    <w:rPr>
                      <w:sz w:val="21"/>
                    </w:rPr>
                    <w:t>7.音量控制：支持在导播过程中进行音量控制，可调整相关输入输出的音量大小；</w:t>
                  </w:r>
                  <w:r>
                    <w:br/>
                  </w:r>
                  <w:r>
                    <w:rPr>
                      <w:sz w:val="21"/>
                    </w:rPr>
                    <w:t>8.系统状态：支持在导播界面实时查看主机当前CPU温度、磁盘空间占用情况、视频录制的参数配置和正在录制的视频时长与大小等信息。</w:t>
                  </w:r>
                </w:p>
              </w:tc>
            </w:tr>
            <w:tr>
              <w:tc>
                <w:tcPr>
                  <w:tcW w:type="dxa" w:w="226"/>
                  <w:tcBorders>
                    <w:top w:val="none" w:color="000000" w:sz="4"/>
                    <w:left w:val="single" w:color="000000" w:sz="4"/>
                    <w:bottom w:val="single" w:color="000000" w:sz="4"/>
                    <w:right w:val="single" w:color="000000" w:sz="4"/>
                  </w:tcBorders>
                </w:tcPr>
                <w:p>
                  <w:pPr>
                    <w:jc w:val="center"/>
                  </w:pPr>
                  <w:r>
                    <w:rPr/>
                    <w:t>25</w:t>
                  </w:r>
                </w:p>
              </w:tc>
              <w:tc>
                <w:tcPr>
                  <w:tcW w:type="dxa" w:w="452"/>
                  <w:tcBorders>
                    <w:top w:val="none" w:color="000000" w:sz="4"/>
                    <w:left w:val="none" w:color="000000" w:sz="4"/>
                    <w:bottom w:val="single" w:color="000000" w:sz="4"/>
                    <w:right w:val="single" w:color="000000" w:sz="4"/>
                  </w:tcBorders>
                </w:tcPr>
                <w:p>
                  <w:pPr>
                    <w:jc w:val="center"/>
                  </w:pPr>
                  <w:r>
                    <w:rPr>
                      <w:sz w:val="21"/>
                    </w:rPr>
                    <w:t>优课教学云平台</w:t>
                  </w:r>
                </w:p>
              </w:tc>
              <w:tc>
                <w:tcPr>
                  <w:tcW w:type="dxa" w:w="4920"/>
                  <w:gridSpan w:val="2"/>
                  <w:tcBorders>
                    <w:top w:val="none" w:color="000000" w:sz="4"/>
                    <w:left w:val="none" w:color="000000" w:sz="4"/>
                    <w:bottom w:val="single" w:color="000000" w:sz="4"/>
                    <w:right w:val="single" w:color="000000" w:sz="4"/>
                  </w:tcBorders>
                </w:tcPr>
                <w:p>
                  <w:r>
                    <w:rPr>
                      <w:sz w:val="21"/>
                    </w:rPr>
                    <w:t>一、总体要求</w:t>
                  </w:r>
                  <w:r>
                    <w:br/>
                  </w:r>
                  <w:r>
                    <w:rPr>
                      <w:sz w:val="21"/>
                    </w:rPr>
                    <w:t>1.要求采用业界流行的B/S系统架构设计，用户无需安装客户端，只需通过网页即可直接访问使用，保证了整体的易用性；</w:t>
                  </w:r>
                  <w:r>
                    <w:br/>
                  </w:r>
                  <w:r>
                    <w:rPr>
                      <w:sz w:val="21"/>
                    </w:rPr>
                    <w:t>2.提供多种用户身份认证方式，包含但不限于账号密码和微信认证等。</w:t>
                  </w:r>
                  <w:r>
                    <w:br/>
                  </w:r>
                  <w:r>
                    <w:rPr>
                      <w:sz w:val="21"/>
                    </w:rPr>
                    <w:t>二、管理员管理空间</w:t>
                  </w:r>
                  <w:r>
                    <w:br/>
                  </w:r>
                  <w:r>
                    <w:rPr>
                      <w:sz w:val="21"/>
                    </w:rPr>
                    <w:t>1.提供院系信息管理，可单个新增，也可批量导入；</w:t>
                  </w:r>
                  <w:r>
                    <w:br/>
                  </w:r>
                  <w:r>
                    <w:rPr>
                      <w:sz w:val="21"/>
                    </w:rPr>
                    <w:t>2.提供用户信息管理，可单个新增或批量导入，提供多种用户角色，包含但不限于管理员、教师、学生、助教等；</w:t>
                  </w:r>
                  <w:r>
                    <w:rPr>
                      <w:b/>
                      <w:sz w:val="21"/>
                    </w:rPr>
                    <w:t>（提供软件功能截图并加盖投标人公章或投标专用章）</w:t>
                  </w:r>
                  <w:r>
                    <w:br/>
                  </w:r>
                  <w:r>
                    <w:rPr>
                      <w:sz w:val="21"/>
                    </w:rPr>
                    <w:t>3.提供教室信息管理，可自定义校区、教学楼、教室等信息，且支持单个新增和批量导入、导出；</w:t>
                  </w:r>
                  <w:r>
                    <w:br/>
                  </w:r>
                  <w:r>
                    <w:rPr>
                      <w:sz w:val="21"/>
                    </w:rPr>
                    <w:t>4.提供教学时间管理，可自定义学期、课节等信息；</w:t>
                  </w:r>
                  <w:r>
                    <w:br/>
                  </w:r>
                  <w:r>
                    <w:rPr>
                      <w:sz w:val="21"/>
                    </w:rPr>
                    <w:t>5.提供课程编号和课表管理，可自定义课程编号、课程名称、所属院系等信息，且支持单个新增和批量导入；</w:t>
                  </w:r>
                  <w:r>
                    <w:br/>
                  </w:r>
                  <w:r>
                    <w:rPr>
                      <w:sz w:val="21"/>
                    </w:rPr>
                    <w:t>6.提供系统公告发布，可自定义接收对象、设置时间，也可撤回已发布的公告。</w:t>
                  </w:r>
                  <w:r>
                    <w:br/>
                  </w:r>
                  <w:r>
                    <w:rPr>
                      <w:sz w:val="21"/>
                    </w:rPr>
                    <w:t>7.提供系统日志，可查看系统操作日志，包含但不限于操作人、业务、功能模块等信息；</w:t>
                  </w:r>
                  <w:r>
                    <w:br/>
                  </w:r>
                  <w:r>
                    <w:rPr>
                      <w:sz w:val="21"/>
                    </w:rPr>
                    <w:t>三、教师教学空间</w:t>
                  </w:r>
                  <w:r>
                    <w:br/>
                  </w:r>
                  <w:r>
                    <w:rPr>
                      <w:sz w:val="21"/>
                    </w:rPr>
                    <w:t>1.提供课程创建，教师可自定义课程简介、封面、目录结构、周课时等信息，教师还可上传相关的课程教案与学案资料；</w:t>
                  </w:r>
                  <w:r>
                    <w:br/>
                  </w:r>
                  <w:r>
                    <w:rPr>
                      <w:sz w:val="21"/>
                    </w:rPr>
                    <w:t>2.提供课程复制，教师可复制整个课程，满足教师快速创建相似课程的需要；</w:t>
                  </w:r>
                  <w:r>
                    <w:br/>
                  </w:r>
                  <w:r>
                    <w:rPr>
                      <w:sz w:val="21"/>
                    </w:rPr>
                    <w:t>3.提供教学团队管理，教师可为课程添加多个教师和助教人员组成教学团队，满足对课程的协同管理；</w:t>
                  </w:r>
                  <w:r>
                    <w:br/>
                  </w:r>
                  <w:r>
                    <w:rPr>
                      <w:sz w:val="21"/>
                    </w:rPr>
                    <w:t>4.提供课程班级管理，教师可自主创建班级，并可邀请学生加入班级，教师还可配置教学分组，满足开展线上和线下分组教学活动的需求；</w:t>
                  </w:r>
                  <w:r>
                    <w:br/>
                  </w:r>
                  <w:r>
                    <w:rPr>
                      <w:sz w:val="21"/>
                    </w:rPr>
                    <w:t>5.提供试卷库管理，教师可进行自主组卷，添加或导入试题，并进行赋分，形成个人测验试卷库；</w:t>
                  </w:r>
                  <w:r>
                    <w:br/>
                  </w:r>
                  <w:r>
                    <w:rPr>
                      <w:sz w:val="21"/>
                    </w:rPr>
                    <w:t>6.提供课堂讲义，教师可在课前预先上传课堂讲义（如授课PPT），并可在课堂上直接调用进行授课，而无需通过U盘拷贝或重复打开平台下载；</w:t>
                  </w:r>
                  <w:r>
                    <w:br/>
                  </w:r>
                  <w:r>
                    <w:rPr>
                      <w:sz w:val="21"/>
                    </w:rPr>
                    <w:t>7.提供随堂练习，教师可在课前预设课堂测验，可上传测验文件，并可在课堂上直接调用进行测验，而无需通过U盘拷贝或重复打开平台下载；</w:t>
                  </w:r>
                  <w:r>
                    <w:br/>
                  </w:r>
                  <w:r>
                    <w:rPr>
                      <w:sz w:val="21"/>
                    </w:rPr>
                    <w:t>8.▲提供课堂提问的答疑，教师可查看课堂中学生的提问内容，并针对提问进行线上答疑回复；</w:t>
                  </w:r>
                  <w:r>
                    <w:rPr>
                      <w:b/>
                      <w:sz w:val="21"/>
                    </w:rPr>
                    <w:t>（提供软件功能截图并加盖投标人公章或投标专用章）</w:t>
                  </w:r>
                  <w:r>
                    <w:br/>
                  </w:r>
                  <w:r>
                    <w:rPr>
                      <w:sz w:val="21"/>
                    </w:rPr>
                    <w:t>9.提供作业练习，教师可针对个人或小组布置作业练习，可上传本地文件或引用资源库进行布置，教师还可设置作业的起止时间，并关联教学团队，教学团队对作业进行批阅和评分后，系统可根据预先设置的评分标准和权重自动计算作业总评分；</w:t>
                  </w:r>
                  <w:r>
                    <w:rPr>
                      <w:b/>
                      <w:sz w:val="21"/>
                    </w:rPr>
                    <w:t>（需要提供演示视频）</w:t>
                  </w:r>
                  <w:r>
                    <w:br/>
                  </w:r>
                  <w:r>
                    <w:rPr>
                      <w:sz w:val="21"/>
                    </w:rPr>
                    <w:t>10.提供课堂授课报告，可按日期归档教师的所有课堂授课报告，还可通过日期、班级进行筛选查看和导出；报告要求能够完整还原整个课堂的授课过程及数据，包含但不限于出勤情况、课堂参与情况、课堂互动情况、课堂测验情况、课堂提问情况、弹幕发送情况、小组表现情况、文件记录等；</w:t>
                  </w:r>
                  <w:r>
                    <w:rPr>
                      <w:b/>
                      <w:sz w:val="21"/>
                    </w:rPr>
                    <w:t>（需要提供演示视频）</w:t>
                  </w:r>
                  <w:r>
                    <w:br/>
                  </w:r>
                  <w:r>
                    <w:rPr>
                      <w:sz w:val="21"/>
                    </w:rPr>
                    <w:t>11.▲提供线下教学报告，包含但不限于课堂参与率统计、课堂预警、工具应用次数统计与学生课堂活跃度排行、课堂提问统计与排行、弹幕统计与排行、答题数据统计、学生个人得分统计、小组得分统计等，并以可视化图表呈现。</w:t>
                  </w:r>
                  <w:r>
                    <w:rPr>
                      <w:b/>
                      <w:sz w:val="21"/>
                    </w:rPr>
                    <w:t>（提供软件功能截图并加盖投标人公章或投标专用章）</w:t>
                  </w:r>
                  <w:r>
                    <w:br/>
                  </w:r>
                  <w:r>
                    <w:rPr>
                      <w:sz w:val="21"/>
                    </w:rPr>
                    <w:t>四、学生学习空间：</w:t>
                  </w:r>
                  <w:r>
                    <w:br/>
                  </w:r>
                  <w:r>
                    <w:rPr>
                      <w:sz w:val="21"/>
                    </w:rPr>
                    <w:t>1.提供课程学习，学生可查看所有参与的课程，包括主修课程和旁听课程，学生可查看教师上传的课堂讲义、布置的作业练习，并进行线上学习和反馈；</w:t>
                  </w:r>
                  <w:r>
                    <w:br/>
                  </w:r>
                  <w:r>
                    <w:rPr>
                      <w:sz w:val="21"/>
                    </w:rPr>
                    <w:t>2.提供作业提交，学生可查看教师布置的作业内容，并根据作业要求完成作业，可以文字输入或上传文件的方式提交作业，同时支持作业保存草稿，在作业提交截止前可多次提交作业；</w:t>
                  </w:r>
                  <w:r>
                    <w:br/>
                  </w:r>
                  <w:r>
                    <w:rPr>
                      <w:sz w:val="21"/>
                    </w:rPr>
                    <w:t>3.▲提供线下学习报告，包含但不限于课堂参与率、个人与小组得分、答题正确率、上课记录、课堂互动情况、课堂作答情况、课堂提问、弹幕等。</w:t>
                  </w:r>
                  <w:r>
                    <w:rPr>
                      <w:b/>
                      <w:sz w:val="21"/>
                    </w:rPr>
                    <w:t>（提供软件功能截图并加盖投标人公章或投标专用章）</w:t>
                  </w:r>
                </w:p>
              </w:tc>
            </w:tr>
            <w:tr>
              <w:tc>
                <w:tcPr>
                  <w:tcW w:type="dxa" w:w="226"/>
                  <w:tcBorders>
                    <w:top w:val="none" w:color="000000" w:sz="4"/>
                    <w:left w:val="single" w:color="000000" w:sz="4"/>
                    <w:bottom w:val="single" w:color="000000" w:sz="4"/>
                    <w:right w:val="single" w:color="000000" w:sz="4"/>
                  </w:tcBorders>
                </w:tcPr>
                <w:p>
                  <w:pPr>
                    <w:jc w:val="center"/>
                  </w:pPr>
                  <w:r>
                    <w:rPr/>
                    <w:t>26</w:t>
                  </w:r>
                </w:p>
              </w:tc>
              <w:tc>
                <w:tcPr>
                  <w:tcW w:type="dxa" w:w="452"/>
                  <w:tcBorders>
                    <w:top w:val="none" w:color="000000" w:sz="4"/>
                    <w:left w:val="none" w:color="000000" w:sz="4"/>
                    <w:bottom w:val="single" w:color="000000" w:sz="4"/>
                    <w:right w:val="single" w:color="000000" w:sz="4"/>
                  </w:tcBorders>
                </w:tcPr>
                <w:p>
                  <w:pPr>
                    <w:jc w:val="center"/>
                  </w:pPr>
                  <w:r>
                    <w:rPr>
                      <w:sz w:val="21"/>
                    </w:rPr>
                    <w:t>高校教学视频资源管理系统软件</w:t>
                  </w:r>
                </w:p>
              </w:tc>
              <w:tc>
                <w:tcPr>
                  <w:tcW w:type="dxa" w:w="4920"/>
                  <w:gridSpan w:val="2"/>
                  <w:tcBorders>
                    <w:top w:val="none" w:color="000000" w:sz="4"/>
                    <w:left w:val="none" w:color="000000" w:sz="4"/>
                    <w:bottom w:val="single" w:color="000000" w:sz="4"/>
                    <w:right w:val="single" w:color="000000" w:sz="4"/>
                  </w:tcBorders>
                </w:tcPr>
                <w:p>
                  <w:r>
                    <w:rPr>
                      <w:sz w:val="21"/>
                    </w:rPr>
                    <w:t>一、信息管理系统</w:t>
                  </w:r>
                  <w:r>
                    <w:br/>
                  </w:r>
                  <w:r>
                    <w:rPr>
                      <w:sz w:val="21"/>
                    </w:rPr>
                    <w:t>1.录播管理：支持把录播设备接入平台，实现自动转码、直播点播功能；支持对录播进行远程关机、休眠唤醒、启动录制等操作；</w:t>
                  </w:r>
                  <w:r>
                    <w:br/>
                  </w:r>
                  <w:r>
                    <w:rPr>
                      <w:sz w:val="21"/>
                    </w:rPr>
                    <w:t>2.录制预约：支持用户在线录课预约，可单个或批量预约，也可直接导入课表预约；支持预约信息的申请和审核管理；</w:t>
                  </w:r>
                  <w:r>
                    <w:br/>
                  </w:r>
                  <w:r>
                    <w:rPr>
                      <w:sz w:val="21"/>
                    </w:rPr>
                    <w:t>3.自动转码：支持视频下载、上传、编辑、管理，可实现所有主流视频文件格式自动转码，包含但不限于asf、mpg、rmvb、mov、rm、avi、3gp、wmv、flv、mp4等，可设置下载及观看权限，可设置高标清转码清晰度码流；</w:t>
                  </w:r>
                  <w:r>
                    <w:br/>
                  </w:r>
                  <w:r>
                    <w:rPr>
                      <w:sz w:val="21"/>
                    </w:rPr>
                    <w:t>4.▲虚拟切片：支持视频自动划分知识点片段，且不破坏视频原来的完整性；支持对上传的视频添加和修改“知识点”；提供添加和修改的功能界面截图并加盖投标人投标专用章或公章；</w:t>
                  </w:r>
                  <w:r>
                    <w:br/>
                  </w:r>
                  <w:r>
                    <w:rPr>
                      <w:sz w:val="21"/>
                    </w:rPr>
                    <w:t>5.文件检索：支持用户直接输入关键字，对某个视频标题、知识点进行搜索；</w:t>
                  </w:r>
                  <w:r>
                    <w:br/>
                  </w:r>
                  <w:r>
                    <w:rPr>
                      <w:sz w:val="21"/>
                    </w:rPr>
                    <w:t>6.一键置灰：为了切合特殊纪念日氛围，支持平台肤色一键置灰功能；</w:t>
                  </w:r>
                  <w:r>
                    <w:br/>
                  </w:r>
                  <w:r>
                    <w:rPr>
                      <w:sz w:val="21"/>
                    </w:rPr>
                    <w:t>7.强制播放：支持用户指定任意视频作为强制播放视频源，便于学校进行统一播放和管理；</w:t>
                  </w:r>
                  <w:r>
                    <w:br/>
                  </w:r>
                  <w:r>
                    <w:rPr>
                      <w:sz w:val="21"/>
                    </w:rPr>
                    <w:t>8.流量统计：支持对用户访问数、页面访问数进行数量统计，用户流量可分类统计；支持对视频直播流量、点播流量统计，并以曲线图形式展现近期的访问流量变化趋势；提供功能界面截图并加盖投标人投标专用章或公章；</w:t>
                  </w:r>
                  <w:r>
                    <w:br/>
                  </w:r>
                  <w:r>
                    <w:rPr>
                      <w:sz w:val="21"/>
                    </w:rPr>
                    <w:t>9.存储管理：支持自定义视频的保存期限，到达期限后自动删除；同时支持对录播内的视频保存期限进行管理；支持自定义期限并在到达期限后录播自动删除视频文件；提供功能界面截图并加盖投标人投标专用章或公章。</w:t>
                  </w:r>
                  <w:r>
                    <w:br/>
                  </w:r>
                  <w:r>
                    <w:rPr>
                      <w:sz w:val="21"/>
                    </w:rPr>
                    <w:t>二、学院资源管理系统</w:t>
                  </w:r>
                  <w:r>
                    <w:br/>
                  </w:r>
                  <w:r>
                    <w:rPr>
                      <w:sz w:val="21"/>
                    </w:rPr>
                    <w:t>1.视频分类：支持可按学院、专业分类管理视频，支持用户自定义分类类型，并支持对视频资源根据年份、学期进行不同维度的快速检索；</w:t>
                  </w:r>
                  <w:r>
                    <w:br/>
                  </w:r>
                  <w:r>
                    <w:rPr>
                      <w:sz w:val="21"/>
                    </w:rPr>
                    <w:t>2.视频资源以课题系列为单位进行整合管理，方便连贯性地逐一点播观看，同时可按照学校课表安排自动录制、归类视频到相应课程中，自动汇聚为校本课程资源库；</w:t>
                  </w:r>
                  <w:r>
                    <w:br/>
                  </w:r>
                  <w:r>
                    <w:rPr>
                      <w:sz w:val="21"/>
                    </w:rPr>
                    <w:t>3.视频专辑：支持用户可灵活创建各种视频专辑，并自定义专辑类型，可将同一类型的视频进行归类，便于视频的归整和便捷查询。</w:t>
                  </w:r>
                  <w:r>
                    <w:br/>
                  </w:r>
                  <w:r>
                    <w:rPr>
                      <w:sz w:val="21"/>
                    </w:rPr>
                    <w:t>三、直播点播系统</w:t>
                  </w:r>
                  <w:r>
                    <w:br/>
                  </w:r>
                  <w:r>
                    <w:rPr>
                      <w:sz w:val="21"/>
                    </w:rPr>
                    <w:t>1.支持兼容不同操作系统，包括Windows、Linux、IOS；</w:t>
                  </w:r>
                  <w:r>
                    <w:br/>
                  </w:r>
                  <w:r>
                    <w:rPr>
                      <w:sz w:val="21"/>
                    </w:rPr>
                    <w:t>2.支持平台无需安装插件即可直接进行视频直播、点播观看；</w:t>
                  </w:r>
                  <w:r>
                    <w:br/>
                  </w:r>
                  <w:r>
                    <w:rPr>
                      <w:sz w:val="21"/>
                    </w:rPr>
                    <w:t>3.支持查询直播列表，可进入正在进行的直播，也支持查询直播预告；</w:t>
                  </w:r>
                  <w:r>
                    <w:br/>
                  </w:r>
                  <w:r>
                    <w:rPr>
                      <w:sz w:val="21"/>
                    </w:rPr>
                    <w:t>4.支持不少于2000点以上高清直播功能，支持直播权限及密码设置，让直播信息更加安全；</w:t>
                  </w:r>
                  <w:r>
                    <w:br/>
                  </w:r>
                  <w:r>
                    <w:rPr>
                      <w:sz w:val="21"/>
                    </w:rPr>
                    <w:t>5.支持系统的横向拓展以支持更大规模直播；</w:t>
                  </w:r>
                  <w:r>
                    <w:br/>
                  </w:r>
                  <w:r>
                    <w:rPr>
                      <w:sz w:val="21"/>
                    </w:rPr>
                    <w:t>6.▲多码率支持：要求转发时支持标清、高清、超清三种清晰度设置，点播视频时可根据网络情况在播放器窗口进行不同清晰度的切换观看，同时支持根据带宽情况进行自动自适应；提供播放窗口不同清晰度选择的功能界面截图并加盖投标人投标专用章或公章；</w:t>
                  </w:r>
                  <w:r>
                    <w:br/>
                  </w:r>
                  <w:r>
                    <w:rPr>
                      <w:sz w:val="21"/>
                    </w:rPr>
                    <w:t>7.支持上传教案、课件等视频附件，附件可与视频进行绑定；支持word、excel、ppt、PDF、jpeg等格式。用户在点播视频时可下载附件；</w:t>
                  </w:r>
                  <w:r>
                    <w:br/>
                  </w:r>
                  <w:r>
                    <w:rPr>
                      <w:sz w:val="21"/>
                    </w:rPr>
                    <w:t>8.支持视频手动上传功能，支持对课程视频资源进行下载；</w:t>
                  </w:r>
                  <w:r>
                    <w:br/>
                  </w:r>
                  <w:r>
                    <w:rPr>
                      <w:sz w:val="21"/>
                    </w:rPr>
                    <w:t>9.转发分享：支持视频通过二维码分享和一键转发分享至新浪微博、QQ、微信等社交平台中。</w:t>
                  </w:r>
                  <w:r>
                    <w:br/>
                  </w:r>
                  <w:r>
                    <w:rPr>
                      <w:sz w:val="21"/>
                    </w:rPr>
                    <w:t>四、巡课系统</w:t>
                  </w:r>
                  <w:r>
                    <w:br/>
                  </w:r>
                  <w:r>
                    <w:rPr>
                      <w:sz w:val="21"/>
                    </w:rPr>
                    <w:t>1.提供巡课功能模块，支持以录播教室不同的地点分布进行巡课管理，可以教学楼为单位进行录播教室的归属管理，支持自定义教学楼名称；</w:t>
                  </w:r>
                  <w:r>
                    <w:br/>
                  </w:r>
                  <w:r>
                    <w:rPr>
                      <w:sz w:val="21"/>
                    </w:rPr>
                    <w:t>2.▲支持以教学楼为单位开展巡课，可查询到每个教学楼的地点、教学楼内的录播教室数量、正在使用录播授课教室的数量、本日预约的计划授课安排数量、本日已录制的视频数量；提供平台巡课功能界面截图并加盖投标人投标专用章或公章；</w:t>
                  </w:r>
                  <w:r>
                    <w:br/>
                  </w:r>
                  <w:r>
                    <w:rPr>
                      <w:sz w:val="21"/>
                    </w:rPr>
                    <w:t>3.支持查看教学楼每层楼各个录播教室的录播直播情况；可选择当前正在直播的录播教室进行实时巡课；</w:t>
                  </w:r>
                  <w:r>
                    <w:br/>
                  </w:r>
                  <w:r>
                    <w:rPr>
                      <w:sz w:val="21"/>
                    </w:rPr>
                    <w:t>4.支持随时进行不同录播教室之间的巡课切换；</w:t>
                  </w:r>
                  <w:r>
                    <w:br/>
                  </w:r>
                  <w:r>
                    <w:rPr>
                      <w:sz w:val="21"/>
                    </w:rPr>
                    <w:t>5.支持对正在巡课的教学直播进行二维码分享，可快速分享到各种社交平台，如微信、微博等；</w:t>
                  </w:r>
                  <w:r>
                    <w:br/>
                  </w:r>
                  <w:r>
                    <w:rPr>
                      <w:sz w:val="21"/>
                    </w:rPr>
                    <w:t>6.巡课过程中可以对课程进行打分及点评，并可形成督导的巡课足迹及巡课报告。</w:t>
                  </w:r>
                  <w:r>
                    <w:br/>
                  </w:r>
                  <w:r>
                    <w:rPr>
                      <w:sz w:val="21"/>
                    </w:rPr>
                    <w:t>五、信息公告系统</w:t>
                  </w:r>
                  <w:r>
                    <w:br/>
                  </w:r>
                  <w:r>
                    <w:rPr>
                      <w:sz w:val="21"/>
                    </w:rPr>
                    <w:t>1.支持平台发布“新闻公告”和“公示通知”，可按不同类别分类展示；</w:t>
                  </w:r>
                  <w:r>
                    <w:br/>
                  </w:r>
                  <w:r>
                    <w:rPr>
                      <w:sz w:val="21"/>
                    </w:rPr>
                    <w:t>2.不限制公告发布的数量，公告信息支持分页呈现；支持公告信息按时间先后顺序进行排列，优先查看到最新的公告信息；</w:t>
                  </w:r>
                  <w:r>
                    <w:br/>
                  </w:r>
                  <w:r>
                    <w:rPr>
                      <w:sz w:val="21"/>
                    </w:rPr>
                    <w:t>3.公告支持按定义的类型进行归类查询，支持用户自定义公告系统类型；提供平台首页公告截图并加盖投标人投标专用章或公章及上述类型的公告设置功能界面截图并加盖投标人投标专用章或公章。</w:t>
                  </w:r>
                  <w:r>
                    <w:br/>
                  </w:r>
                  <w:r>
                    <w:rPr>
                      <w:sz w:val="21"/>
                    </w:rPr>
                    <w:t>六、个人空间</w:t>
                  </w:r>
                  <w:r>
                    <w:br/>
                  </w:r>
                  <w:r>
                    <w:rPr>
                      <w:sz w:val="21"/>
                    </w:rPr>
                    <w:t>1.提供具有不同类型用户管理权限和专属网盘的管理空间，实现网络空间人人通；支持添加自定义用户类型，包括管理员、校长、老师、学生等；支持自定义各种用户类型的用户权限；</w:t>
                  </w:r>
                  <w:r>
                    <w:br/>
                  </w:r>
                  <w:r>
                    <w:rPr>
                      <w:sz w:val="21"/>
                    </w:rPr>
                    <w:t>2.支持对个人的视频课程、个人专辑进行管理；</w:t>
                  </w:r>
                  <w:r>
                    <w:br/>
                  </w:r>
                  <w:r>
                    <w:rPr>
                      <w:sz w:val="21"/>
                    </w:rPr>
                    <w:t>3.支持设置和修改个人信息，包括头像、姓名、学院、手机等；</w:t>
                  </w:r>
                  <w:r>
                    <w:br/>
                  </w:r>
                  <w:r>
                    <w:rPr>
                      <w:sz w:val="21"/>
                    </w:rPr>
                    <w:t>4.支持制定个人录课教学计划，向平台管理员提出指定录播教室、时间的录制预约计划；</w:t>
                  </w:r>
                  <w:r>
                    <w:br/>
                  </w:r>
                  <w:r>
                    <w:rPr>
                      <w:sz w:val="21"/>
                    </w:rPr>
                    <w:t>5.管理员个人空间支持对平台接入的所有录播系统进行远程管理，可查看所有录播课室的信息，包括录播教室的部署地点、名称、IP地址。可通过个人空间快速进入每间录播教室进行导播操作；提供上述功能界面截图并加盖投标人投标专用章或公章；</w:t>
                  </w:r>
                  <w:r>
                    <w:br/>
                  </w:r>
                  <w:r>
                    <w:rPr>
                      <w:sz w:val="21"/>
                    </w:rPr>
                    <w:t>6.支持督导角色查看自己的巡课足迹，并可编辑或导出巡课的报告。</w:t>
                  </w:r>
                  <w:r>
                    <w:br/>
                  </w:r>
                  <w:r>
                    <w:rPr>
                      <w:sz w:val="21"/>
                    </w:rPr>
                    <w:t>七、移动APP应用服务</w:t>
                  </w:r>
                  <w:r>
                    <w:br/>
                  </w:r>
                  <w:r>
                    <w:rPr>
                      <w:sz w:val="21"/>
                    </w:rPr>
                    <w:t>1.提供移动端APP，支持Android系统，可与视频资源管理平台对接；</w:t>
                  </w:r>
                  <w:r>
                    <w:br/>
                  </w:r>
                  <w:r>
                    <w:rPr>
                      <w:sz w:val="21"/>
                    </w:rPr>
                    <w:t>2.移动端APP应提供视频在线直播、视频点播、专辑点播等功能；</w:t>
                  </w:r>
                  <w:r>
                    <w:br/>
                  </w:r>
                  <w:r>
                    <w:rPr>
                      <w:sz w:val="21"/>
                    </w:rPr>
                    <w:t>3.移动端APP同步支持虚拟切片功能，实现知识点的快速跳转观看、学习，提高学生的学习效率；</w:t>
                  </w:r>
                  <w:r>
                    <w:br/>
                  </w:r>
                  <w:r>
                    <w:rPr>
                      <w:sz w:val="21"/>
                    </w:rPr>
                    <w:t>4.移动端APP支持点播视频时查看视频信息、视频附件；提供APP功能界面截图并加盖投标人投标专用章或公章。</w:t>
                  </w:r>
                  <w:r>
                    <w:br/>
                  </w:r>
                  <w:r>
                    <w:rPr>
                      <w:sz w:val="21"/>
                    </w:rPr>
                    <w:t>八、提供教学视频资源管理系统相关软件著作权证书复印件并加盖投标人投标专用章或公章。</w:t>
                  </w:r>
                </w:p>
              </w:tc>
            </w:tr>
            <w:tr>
              <w:tc>
                <w:tcPr>
                  <w:tcW w:type="dxa" w:w="226"/>
                  <w:tcBorders>
                    <w:top w:val="none" w:color="000000" w:sz="4"/>
                    <w:left w:val="single" w:color="000000" w:sz="4"/>
                    <w:bottom w:val="single" w:color="000000" w:sz="4"/>
                    <w:right w:val="single" w:color="000000" w:sz="4"/>
                  </w:tcBorders>
                </w:tcPr>
                <w:p>
                  <w:pPr>
                    <w:jc w:val="center"/>
                  </w:pPr>
                  <w:r>
                    <w:rPr/>
                    <w:t>27</w:t>
                  </w:r>
                </w:p>
              </w:tc>
              <w:tc>
                <w:tcPr>
                  <w:tcW w:type="dxa" w:w="452"/>
                  <w:tcBorders>
                    <w:top w:val="none" w:color="000000" w:sz="4"/>
                    <w:left w:val="none" w:color="000000" w:sz="4"/>
                    <w:bottom w:val="single" w:color="000000" w:sz="4"/>
                    <w:right w:val="single" w:color="000000" w:sz="4"/>
                  </w:tcBorders>
                </w:tcPr>
                <w:p>
                  <w:pPr>
                    <w:jc w:val="center"/>
                  </w:pPr>
                  <w:r>
                    <w:rPr>
                      <w:sz w:val="21"/>
                    </w:rPr>
                    <w:t>数字音频处理软件</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采用C/S或B/S软件架构设计，支持对音频处理矩阵进行管理；</w:t>
                  </w:r>
                </w:p>
                <w:p>
                  <w:r>
                    <w:rPr>
                      <w:sz w:val="21"/>
                    </w:rPr>
                    <w:t>2.</w:t>
                  </w:r>
                  <w:r>
                    <w:rPr>
                      <w:sz w:val="21"/>
                    </w:rPr>
                    <w:t>直观、图形化软件控制界面；</w:t>
                  </w:r>
                </w:p>
                <w:p>
                  <w:r>
                    <w:rPr>
                      <w:sz w:val="21"/>
                    </w:rPr>
                    <w:t>3.</w:t>
                  </w:r>
                  <w:r>
                    <w:rPr>
                      <w:sz w:val="21"/>
                    </w:rPr>
                    <w:t>信道管理：提供输入输出信道的快捷控制方式，每个通道的处理器都可以快速直通和启用，选中不同的信道，会自动切换信道信息；</w:t>
                  </w:r>
                </w:p>
                <w:p>
                  <w:r>
                    <w:rPr>
                      <w:sz w:val="21"/>
                    </w:rPr>
                    <w:t>4.</w:t>
                  </w:r>
                  <w:r>
                    <w:rPr>
                      <w:sz w:val="21"/>
                    </w:rPr>
                    <w:t>扩展器管理：支持通过扩展器调整输入的动态范围；</w:t>
                  </w:r>
                </w:p>
                <w:p>
                  <w:r>
                    <w:rPr>
                      <w:sz w:val="21"/>
                    </w:rPr>
                    <w:t>5.</w:t>
                  </w:r>
                  <w:r>
                    <w:rPr>
                      <w:sz w:val="21"/>
                    </w:rPr>
                    <w:t>自动增益：支持通过改变输入输出压缩比例来自动控制增益的幅度，自动提升和压缩话筒音量，使之以恒定的电平输出；</w:t>
                  </w:r>
                </w:p>
                <w:p>
                  <w:r>
                    <w:rPr>
                      <w:sz w:val="21"/>
                    </w:rPr>
                    <w:t>6.</w:t>
                  </w:r>
                  <w:r>
                    <w:rPr>
                      <w:sz w:val="21"/>
                    </w:rPr>
                    <w:t>压缩器管理：支持通过压缩器减少信号高于用户确定的阈值的动态范围，信号电平低于阈值保持不变；</w:t>
                  </w:r>
                </w:p>
                <w:p>
                  <w:r>
                    <w:rPr>
                      <w:sz w:val="21"/>
                    </w:rPr>
                    <w:t>7.</w:t>
                  </w:r>
                  <w:r>
                    <w:rPr>
                      <w:sz w:val="21"/>
                    </w:rPr>
                    <w:t>均衡器管理：31段频点可单独调节增益，从而达到加强、削弱某些频点的目的，实现不同效果。</w:t>
                  </w:r>
                </w:p>
              </w:tc>
            </w:tr>
            <w:tr>
              <w:tc>
                <w:tcPr>
                  <w:tcW w:type="dxa" w:w="226"/>
                  <w:tcBorders>
                    <w:top w:val="none" w:color="000000" w:sz="4"/>
                    <w:left w:val="single" w:color="000000" w:sz="4"/>
                    <w:bottom w:val="single" w:color="000000" w:sz="4"/>
                    <w:right w:val="single" w:color="000000" w:sz="4"/>
                  </w:tcBorders>
                </w:tcPr>
                <w:p>
                  <w:pPr>
                    <w:jc w:val="center"/>
                  </w:pPr>
                  <w:r>
                    <w:rPr/>
                    <w:t>28</w:t>
                  </w:r>
                </w:p>
              </w:tc>
              <w:tc>
                <w:tcPr>
                  <w:tcW w:type="dxa" w:w="452"/>
                  <w:tcBorders>
                    <w:top w:val="none" w:color="000000" w:sz="4"/>
                    <w:left w:val="none" w:color="000000" w:sz="4"/>
                    <w:bottom w:val="single" w:color="000000" w:sz="4"/>
                    <w:right w:val="single" w:color="000000" w:sz="4"/>
                  </w:tcBorders>
                </w:tcPr>
                <w:p>
                  <w:pPr>
                    <w:jc w:val="center"/>
                  </w:pPr>
                  <w:r>
                    <w:rPr>
                      <w:sz w:val="21"/>
                    </w:rPr>
                    <w:t>VR</w:t>
                  </w:r>
                  <w:r>
                    <w:rPr>
                      <w:sz w:val="21"/>
                    </w:rPr>
                    <w:t>日语虚拟仿真教学实训系统</w:t>
                  </w:r>
                </w:p>
              </w:tc>
              <w:tc>
                <w:tcPr>
                  <w:tcW w:type="dxa" w:w="4920"/>
                  <w:gridSpan w:val="2"/>
                  <w:tcBorders>
                    <w:top w:val="none" w:color="000000" w:sz="4"/>
                    <w:left w:val="none" w:color="000000" w:sz="4"/>
                    <w:bottom w:val="single" w:color="000000" w:sz="4"/>
                    <w:right w:val="single" w:color="000000" w:sz="4"/>
                  </w:tcBorders>
                </w:tcPr>
                <w:p>
                  <w:r>
                    <w:rPr>
                      <w:sz w:val="21"/>
                    </w:rPr>
                    <w:t>1.VR</w:t>
                  </w:r>
                  <w:r>
                    <w:rPr>
                      <w:sz w:val="21"/>
                    </w:rPr>
                    <w:t>日语虚拟仿真实训系统采用了虚拟现实技术进行开发，系统内置了大量的通用日语对话场景，包括：机场、超市、酒店、公司办公室、医院、校园等多个语言场景，同时内置了大量的大学日语口语沟通的语料，学生可以在不同场景中进行通用日语的学习和实训；</w:t>
                  </w:r>
                </w:p>
                <w:p>
                  <w:r>
                    <w:rPr>
                      <w:sz w:val="21"/>
                    </w:rPr>
                    <w:t>2.</w:t>
                  </w:r>
                  <w:r>
                    <w:rPr>
                      <w:sz w:val="21"/>
                    </w:rPr>
                    <w:t>▲系统涵盖的实训内容：第一課：自己紹介；第二課：</w:t>
                  </w:r>
                  <w:r>
                    <w:rPr>
                      <w:sz w:val="21"/>
                    </w:rPr>
                    <w:t>は</w:t>
                  </w:r>
                  <w:r>
                    <w:rPr>
                      <w:sz w:val="21"/>
                    </w:rPr>
                    <w:t>勉強</w:t>
                  </w:r>
                  <w:r>
                    <w:rPr>
                      <w:sz w:val="21"/>
                    </w:rPr>
                    <w:t>と</w:t>
                  </w:r>
                  <w:r>
                    <w:rPr>
                      <w:sz w:val="21"/>
                    </w:rPr>
                    <w:t>生活</w:t>
                  </w:r>
                  <w:r>
                    <w:rPr>
                      <w:sz w:val="21"/>
                    </w:rPr>
                    <w:t>です</w:t>
                  </w:r>
                  <w:r>
                    <w:rPr>
                      <w:sz w:val="21"/>
                    </w:rPr>
                    <w:t>；第三課：買</w:t>
                  </w:r>
                  <w:r>
                    <w:rPr>
                      <w:sz w:val="21"/>
                    </w:rPr>
                    <w:t>い</w:t>
                  </w:r>
                  <w:r>
                    <w:rPr>
                      <w:sz w:val="21"/>
                    </w:rPr>
                    <w:t>物第四課面接；第五課：</w:t>
                  </w:r>
                  <w:r>
                    <w:rPr>
                      <w:sz w:val="21"/>
                    </w:rPr>
                    <w:t>アルバイト</w:t>
                  </w:r>
                  <w:r>
                    <w:rPr>
                      <w:sz w:val="21"/>
                    </w:rPr>
                    <w:t>；第六課：病気</w:t>
                  </w:r>
                  <w:r>
                    <w:rPr>
                      <w:sz w:val="21"/>
                    </w:rPr>
                    <w:t>です</w:t>
                  </w:r>
                  <w:r>
                    <w:rPr>
                      <w:sz w:val="21"/>
                    </w:rPr>
                    <w:t>；第七課：</w:t>
                  </w:r>
                  <w:r>
                    <w:rPr>
                      <w:sz w:val="21"/>
                    </w:rPr>
                    <w:t>に</w:t>
                  </w:r>
                  <w:r>
                    <w:rPr>
                      <w:sz w:val="21"/>
                    </w:rPr>
                    <w:t>電話</w:t>
                  </w:r>
                  <w:r>
                    <w:rPr>
                      <w:sz w:val="21"/>
                    </w:rPr>
                    <w:t>します</w:t>
                  </w:r>
                  <w:r>
                    <w:rPr>
                      <w:sz w:val="21"/>
                    </w:rPr>
                    <w:t>；第八課：宴会；第九課：旅行；第十課：</w:t>
                  </w:r>
                  <w:r>
                    <w:rPr>
                      <w:sz w:val="21"/>
                    </w:rPr>
                    <w:t>は</w:t>
                  </w:r>
                  <w:r>
                    <w:rPr>
                      <w:sz w:val="21"/>
                    </w:rPr>
                    <w:t>道</w:t>
                  </w:r>
                  <w:r>
                    <w:rPr>
                      <w:sz w:val="21"/>
                    </w:rPr>
                    <w:t>を</w:t>
                  </w:r>
                  <w:r>
                    <w:rPr>
                      <w:sz w:val="21"/>
                    </w:rPr>
                    <w:t>聞</w:t>
                  </w:r>
                  <w:r>
                    <w:rPr>
                      <w:sz w:val="21"/>
                    </w:rPr>
                    <w:t>きます</w:t>
                  </w:r>
                  <w:r>
                    <w:rPr>
                      <w:sz w:val="21"/>
                    </w:rPr>
                    <w:t>；第十一課：</w:t>
                  </w:r>
                  <w:r>
                    <w:rPr>
                      <w:sz w:val="21"/>
                    </w:rPr>
                    <w:t>チャット</w:t>
                  </w:r>
                  <w:r>
                    <w:rPr>
                      <w:sz w:val="21"/>
                    </w:rPr>
                    <w:t>；第十二課：</w:t>
                  </w:r>
                  <w:r>
                    <w:rPr>
                      <w:sz w:val="21"/>
                    </w:rPr>
                    <w:t>さよなら</w:t>
                  </w:r>
                  <w:r>
                    <w:rPr>
                      <w:sz w:val="21"/>
                    </w:rPr>
                    <w:t>；</w:t>
                  </w:r>
                  <w:r>
                    <w:rPr>
                      <w:b/>
                      <w:sz w:val="21"/>
                    </w:rPr>
                    <w:t>（需要提供系统截图）</w:t>
                  </w:r>
                </w:p>
                <w:p>
                  <w:r>
                    <w:rPr>
                      <w:sz w:val="21"/>
                    </w:rPr>
                    <w:t>3.</w:t>
                  </w:r>
                  <w:r>
                    <w:rPr>
                      <w:sz w:val="21"/>
                    </w:rPr>
                    <w:t>系统内置大量训练场景，包括：办公室、机场、酒店、餐厅、商场、车站等，学生可在不同场景中进行日语的学习和实训；</w:t>
                  </w:r>
                </w:p>
                <w:p>
                  <w:r>
                    <w:rPr>
                      <w:sz w:val="21"/>
                    </w:rPr>
                    <w:t>4.</w:t>
                  </w:r>
                  <w:r>
                    <w:rPr>
                      <w:sz w:val="21"/>
                    </w:rPr>
                    <w:t>课程训练分学习和实训两种模式，学员可扮演不同角色进行日语练习；</w:t>
                  </w:r>
                </w:p>
                <w:p>
                  <w:r>
                    <w:rPr>
                      <w:sz w:val="21"/>
                    </w:rPr>
                    <w:t>5.</w:t>
                  </w:r>
                  <w:r>
                    <w:rPr>
                      <w:sz w:val="21"/>
                    </w:rPr>
                    <w:t>学习模式可采用跟读、角色扮演等形式；系统自动评分，自动记录学员语音，可回放重听；</w:t>
                  </w:r>
                  <w:r>
                    <w:rPr>
                      <w:b/>
                      <w:sz w:val="21"/>
                    </w:rPr>
                    <w:t>(需要提供视频演示)</w:t>
                  </w:r>
                </w:p>
                <w:p>
                  <w:r>
                    <w:rPr>
                      <w:sz w:val="21"/>
                    </w:rPr>
                    <w:t>6.</w:t>
                  </w:r>
                  <w:r>
                    <w:rPr>
                      <w:sz w:val="21"/>
                    </w:rPr>
                    <w:t>实训模式分“易、中、难”三级；“易”为挖词形式，随机缺少单词，让学生填写；“中”为挖句形式，缺少部分语句，只显示中文，学员填写英文；“难”为只显示中文，学员翻译成英文；系统对每句单独评分，自动记录最新成绩和最佳成绩；学员可回放重听已闯关模式进行句式学习和训练；</w:t>
                  </w:r>
                  <w:r>
                    <w:rPr>
                      <w:b/>
                      <w:sz w:val="21"/>
                    </w:rPr>
                    <w:t>(需要提供视频演示)</w:t>
                  </w:r>
                </w:p>
                <w:p>
                  <w:r>
                    <w:rPr>
                      <w:sz w:val="21"/>
                    </w:rPr>
                    <w:t>7.</w:t>
                  </w:r>
                  <w:r>
                    <w:rPr>
                      <w:sz w:val="21"/>
                    </w:rPr>
                    <w:t>系统内置语音评测技术，可对学员发音实时评测，给出评测成绩，学员可实时看到；</w:t>
                  </w:r>
                </w:p>
                <w:p>
                  <w:r>
                    <w:rPr>
                      <w:sz w:val="21"/>
                    </w:rPr>
                    <w:t>8.</w:t>
                  </w:r>
                  <w:r>
                    <w:rPr>
                      <w:sz w:val="21"/>
                    </w:rPr>
                    <w:t>系统同时需提供在线的VR管理平台，教师可以对学生进行管理，可以查看学生的学习轨迹和学习成绩，并可以对学生的成绩进行分析，生成分析图表；学生可以通过该平台查看自己的成绩和学习语料，满足学生随时随地进行学习的查看，以及相关功能的使用；</w:t>
                  </w:r>
                </w:p>
                <w:p>
                  <w:r>
                    <w:rPr>
                      <w:sz w:val="21"/>
                    </w:rPr>
                    <w:t>9.</w:t>
                  </w:r>
                  <w:r>
                    <w:rPr>
                      <w:sz w:val="21"/>
                    </w:rPr>
                    <w:t>需提供软件著作权登记证书。</w:t>
                  </w:r>
                </w:p>
              </w:tc>
            </w:tr>
            <w:tr>
              <w:tc>
                <w:tcPr>
                  <w:tcW w:type="dxa" w:w="226"/>
                  <w:tcBorders>
                    <w:top w:val="none" w:color="000000" w:sz="4"/>
                    <w:left w:val="single" w:color="000000" w:sz="4"/>
                    <w:bottom w:val="single" w:color="000000" w:sz="4"/>
                    <w:right w:val="single" w:color="000000" w:sz="4"/>
                  </w:tcBorders>
                </w:tcPr>
                <w:p>
                  <w:pPr>
                    <w:jc w:val="center"/>
                  </w:pPr>
                  <w:r>
                    <w:rPr/>
                    <w:t>29</w:t>
                  </w:r>
                </w:p>
              </w:tc>
              <w:tc>
                <w:tcPr>
                  <w:tcW w:type="dxa" w:w="452"/>
                  <w:tcBorders>
                    <w:top w:val="none" w:color="000000" w:sz="4"/>
                    <w:left w:val="none" w:color="000000" w:sz="4"/>
                    <w:bottom w:val="single" w:color="000000" w:sz="4"/>
                    <w:right w:val="single" w:color="000000" w:sz="4"/>
                  </w:tcBorders>
                </w:tcPr>
                <w:p>
                  <w:pPr>
                    <w:jc w:val="center"/>
                  </w:pPr>
                  <w:r>
                    <w:rPr>
                      <w:sz w:val="21"/>
                    </w:rPr>
                    <w:t>多媒体讲台</w:t>
                  </w:r>
                </w:p>
              </w:tc>
              <w:tc>
                <w:tcPr>
                  <w:tcW w:type="dxa" w:w="4920"/>
                  <w:gridSpan w:val="2"/>
                  <w:tcBorders>
                    <w:top w:val="none" w:color="000000" w:sz="4"/>
                    <w:left w:val="none" w:color="000000" w:sz="4"/>
                    <w:bottom w:val="single" w:color="000000" w:sz="4"/>
                    <w:right w:val="single" w:color="000000" w:sz="4"/>
                  </w:tcBorders>
                </w:tcPr>
                <w:p>
                  <w:r>
                    <w:rPr>
                      <w:sz w:val="21"/>
                    </w:rPr>
                    <w:t>1.L*W*H</w:t>
                  </w:r>
                  <w:r>
                    <w:rPr>
                      <w:sz w:val="21"/>
                    </w:rPr>
                    <w:t>（mm）：1600*700*610（闭合），1600*700*1260（展开）（允许±5mm偏离）；</w:t>
                  </w:r>
                  <w:r>
                    <w:br/>
                  </w:r>
                  <w:r>
                    <w:rPr>
                      <w:sz w:val="21"/>
                    </w:rPr>
                    <w:t>2.桌面采用E1级环保高密度板，厚度不低于25mm，经过防虫、防腐化学处理，强度高、钢性好、不变形、比重合理；外表面采用中纤板喷粉技术处理，无需封边，桌面板所有棱边都采用弧形设计，表面包括用户侧的边缘采用弧形倒角设计，硬度达3H，铰链孔24小时浸水不起泡；</w:t>
                  </w:r>
                  <w:r>
                    <w:br/>
                  </w:r>
                  <w:r>
                    <w:rPr>
                      <w:sz w:val="21"/>
                    </w:rPr>
                    <w:t>3.前挡板、左、右挡板、机箱和机柜采用1.0-1.5mm冷轧钢板，喷涂室外粉，升降脚架采用优质 SPCC 冷轧型钢，钢管厚度为2mm，型钢尺寸为90*60mm，脚架安装采用内嵌式安装方式，外观无孔无油，更干净整洁，脚架接地部分采用弧形设计，钣金全部通过酸洗磷化喷涂后再进行高温烘烤，防锈；</w:t>
                  </w:r>
                  <w:r>
                    <w:br/>
                  </w:r>
                  <w:r>
                    <w:rPr>
                      <w:sz w:val="21"/>
                    </w:rPr>
                    <w:t>4.讲桌采用三节双电机升降脚架，高度电动可调，最低高端为640mm，最高为1290mm，升降电机动态负载70KG，静态负载240KG，采用超强抗下滑设计，电机升降速度≥30mm/s；</w:t>
                  </w:r>
                  <w:r>
                    <w:br/>
                  </w:r>
                  <w:r>
                    <w:rPr>
                      <w:sz w:val="21"/>
                    </w:rPr>
                    <w:t>5.电机控制器采用宽电压 100-240V 通用设计，待机功耗＜0.5W，集成高精度碰撞传感器，含陀螺仪，遇阻回退超级灵敏无误触发；电机控制器保护机制齐全，含过温，过载保护；控制器采用精细软件控制，10000次后双腿高度无误差；</w:t>
                  </w:r>
                  <w:r>
                    <w:br/>
                  </w:r>
                  <w:r>
                    <w:rPr>
                      <w:sz w:val="21"/>
                    </w:rPr>
                    <w:t>6.升降电机采用手控器控制，手控器集成液晶屏显示桌面高度，集成4种高度预设模式，用户可以随时添加需要的高度，并通过按键，一键恢复到预设高度，方便操作；双DC33V输出，带RJ45接口；</w:t>
                  </w:r>
                  <w:r>
                    <w:br/>
                  </w:r>
                  <w:r>
                    <w:rPr>
                      <w:sz w:val="21"/>
                    </w:rPr>
                    <w:t>7.桌面安装嵌入式模块，内置方形电源插口*2、音频接口*1、USB接口*1、HDMI接口*1，方便用户使用；桌面下方预留1.4m的塑料理线坦克链；</w:t>
                  </w:r>
                  <w:r>
                    <w:br/>
                  </w:r>
                  <w:r>
                    <w:rPr>
                      <w:sz w:val="21"/>
                    </w:rPr>
                    <w:t>8.下部左侧预留电脑主机固定位，方便用户放置电脑主机；下部右侧预留6U机箱，机箱可根据使用需求进行伸缩调节，给用户预留足够的腿部活动空间；同时机箱底板带有方孔，方便机箱的出线。</w:t>
                  </w:r>
                </w:p>
              </w:tc>
            </w:tr>
            <w:tr>
              <w:tc>
                <w:tcPr>
                  <w:tcW w:type="dxa" w:w="226"/>
                  <w:tcBorders>
                    <w:top w:val="none" w:color="000000" w:sz="4"/>
                    <w:left w:val="single" w:color="000000" w:sz="4"/>
                    <w:bottom w:val="single" w:color="000000" w:sz="4"/>
                    <w:right w:val="single" w:color="000000" w:sz="4"/>
                  </w:tcBorders>
                </w:tcPr>
                <w:p>
                  <w:pPr>
                    <w:jc w:val="center"/>
                  </w:pPr>
                  <w:r>
                    <w:rPr/>
                    <w:t>30</w:t>
                  </w:r>
                </w:p>
              </w:tc>
              <w:tc>
                <w:tcPr>
                  <w:tcW w:type="dxa" w:w="452"/>
                  <w:tcBorders>
                    <w:top w:val="none" w:color="000000" w:sz="4"/>
                    <w:left w:val="none" w:color="000000" w:sz="4"/>
                    <w:bottom w:val="single" w:color="000000" w:sz="4"/>
                    <w:right w:val="single" w:color="000000" w:sz="4"/>
                  </w:tcBorders>
                </w:tcPr>
                <w:p>
                  <w:pPr>
                    <w:jc w:val="center"/>
                  </w:pPr>
                  <w:r>
                    <w:rPr>
                      <w:sz w:val="21"/>
                    </w:rPr>
                    <w:t>教师椅</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面料：采用优质网布面料，防磨防污性好；颜色可选；</w:t>
                  </w:r>
                  <w:r>
                    <w:br/>
                  </w:r>
                  <w:r>
                    <w:rPr>
                      <w:sz w:val="21"/>
                    </w:rPr>
                    <w:t>2.辅料：采用优于或等于35#高密度、高弹力聚氨脂海绵，可防氧化、防碎，软硬</w:t>
                  </w:r>
                  <w:r>
                    <w:br/>
                  </w:r>
                  <w:r>
                    <w:rPr>
                      <w:sz w:val="21"/>
                    </w:rPr>
                    <w:t>适中，回弹性良好，不易变形；</w:t>
                  </w:r>
                  <w:r>
                    <w:br/>
                  </w:r>
                  <w:r>
                    <w:rPr>
                      <w:sz w:val="21"/>
                    </w:rPr>
                    <w:t>3.塑料：采用高强度丙烯聚合成热塑性树脂材料注塑成型，无臭，无毒，无味，回；弹性良好，不易变形；</w:t>
                  </w:r>
                </w:p>
                <w:p>
                  <w:r>
                    <w:rPr>
                      <w:sz w:val="21"/>
                    </w:rPr>
                    <w:t>4.</w:t>
                  </w:r>
                  <w:r>
                    <w:rPr>
                      <w:sz w:val="21"/>
                    </w:rPr>
                    <w:t>功能：可逍遥、锁定；</w:t>
                  </w:r>
                  <w:r>
                    <w:br/>
                  </w:r>
                  <w:r>
                    <w:rPr>
                      <w:sz w:val="21"/>
                    </w:rPr>
                    <w:t>5.气杆：采用100#喷涂SGS认证气杆，厚度2.0mm，终身保修气杆；</w:t>
                  </w:r>
                  <w:r>
                    <w:br/>
                  </w:r>
                  <w:r>
                    <w:rPr>
                      <w:sz w:val="21"/>
                    </w:rPr>
                    <w:t>6.底盘：2.5mm厚蝴蝶防爆打字底盘；</w:t>
                  </w:r>
                  <w:r>
                    <w:br/>
                  </w:r>
                  <w:r>
                    <w:rPr>
                      <w:sz w:val="21"/>
                    </w:rPr>
                    <w:t>7.整体尺寸：约594mm*485mm*860mm 。</w:t>
                  </w:r>
                </w:p>
              </w:tc>
            </w:tr>
            <w:tr>
              <w:tc>
                <w:tcPr>
                  <w:tcW w:type="dxa" w:w="226"/>
                  <w:tcBorders>
                    <w:top w:val="none" w:color="000000" w:sz="4"/>
                    <w:left w:val="single" w:color="000000" w:sz="4"/>
                    <w:bottom w:val="single" w:color="000000" w:sz="4"/>
                    <w:right w:val="single" w:color="000000" w:sz="4"/>
                  </w:tcBorders>
                </w:tcPr>
                <w:p>
                  <w:pPr>
                    <w:jc w:val="center"/>
                  </w:pPr>
                  <w:r>
                    <w:rPr/>
                    <w:t>31</w:t>
                  </w:r>
                </w:p>
              </w:tc>
              <w:tc>
                <w:tcPr>
                  <w:tcW w:type="dxa" w:w="452"/>
                  <w:tcBorders>
                    <w:top w:val="none" w:color="000000" w:sz="4"/>
                    <w:left w:val="none" w:color="000000" w:sz="4"/>
                    <w:bottom w:val="single" w:color="000000" w:sz="4"/>
                    <w:right w:val="single" w:color="000000" w:sz="4"/>
                  </w:tcBorders>
                </w:tcPr>
                <w:p>
                  <w:pPr>
                    <w:jc w:val="center"/>
                  </w:pPr>
                  <w:r>
                    <w:rPr>
                      <w:sz w:val="21"/>
                    </w:rPr>
                    <w:t>学生桌</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尺寸：≥1400*600*750；</w:t>
                  </w:r>
                  <w:r>
                    <w:br/>
                  </w:r>
                  <w:r>
                    <w:rPr>
                      <w:sz w:val="21"/>
                    </w:rPr>
                    <w:t>2.面板采用25mm三聚氰氨高密度环保板；</w:t>
                  </w:r>
                  <w:r>
                    <w:br/>
                  </w:r>
                  <w:r>
                    <w:rPr>
                      <w:sz w:val="21"/>
                    </w:rPr>
                    <w:t>3.桌边全部采用PVC热熔胶封边，边角圆滑，舒适；</w:t>
                  </w:r>
                  <w:r>
                    <w:br/>
                  </w:r>
                  <w:r>
                    <w:rPr>
                      <w:sz w:val="21"/>
                    </w:rPr>
                    <w:t>4.桌腿采用标准50mm加厚圆管，稳固耐用；</w:t>
                  </w:r>
                  <w:r>
                    <w:br/>
                  </w:r>
                  <w:r>
                    <w:rPr>
                      <w:sz w:val="21"/>
                    </w:rPr>
                    <w:t>5.层板、桌斗全部采用优质冷轧钢板，高频焊接各钢件经除锈、酸洗、磷化等工序，经防锈处理，防腐蚀功能强。</w:t>
                  </w:r>
                </w:p>
              </w:tc>
            </w:tr>
            <w:tr>
              <w:tc>
                <w:tcPr>
                  <w:tcW w:type="dxa" w:w="226"/>
                  <w:tcBorders>
                    <w:top w:val="none" w:color="000000" w:sz="4"/>
                    <w:left w:val="single" w:color="000000" w:sz="4"/>
                    <w:bottom w:val="single" w:color="000000" w:sz="4"/>
                    <w:right w:val="single" w:color="000000" w:sz="4"/>
                  </w:tcBorders>
                </w:tcPr>
                <w:p>
                  <w:pPr>
                    <w:jc w:val="center"/>
                  </w:pPr>
                  <w:r>
                    <w:rPr/>
                    <w:t>32</w:t>
                  </w:r>
                </w:p>
              </w:tc>
              <w:tc>
                <w:tcPr>
                  <w:tcW w:type="dxa" w:w="452"/>
                  <w:tcBorders>
                    <w:top w:val="none" w:color="000000" w:sz="4"/>
                    <w:left w:val="none" w:color="000000" w:sz="4"/>
                    <w:bottom w:val="single" w:color="000000" w:sz="4"/>
                    <w:right w:val="single" w:color="000000" w:sz="4"/>
                  </w:tcBorders>
                </w:tcPr>
                <w:p>
                  <w:pPr>
                    <w:jc w:val="center"/>
                  </w:pPr>
                  <w:r>
                    <w:rPr>
                      <w:sz w:val="21"/>
                    </w:rPr>
                    <w:t>学生椅</w:t>
                  </w:r>
                </w:p>
              </w:tc>
              <w:tc>
                <w:tcPr>
                  <w:tcW w:type="dxa" w:w="4920"/>
                  <w:gridSpan w:val="2"/>
                  <w:tcBorders>
                    <w:top w:val="none" w:color="000000" w:sz="4"/>
                    <w:left w:val="none" w:color="000000" w:sz="4"/>
                    <w:bottom w:val="single" w:color="000000" w:sz="4"/>
                    <w:right w:val="single" w:color="000000" w:sz="4"/>
                  </w:tcBorders>
                </w:tcPr>
                <w:p>
                  <w:r>
                    <w:rPr>
                      <w:sz w:val="21"/>
                    </w:rPr>
                    <w:t>1.</w:t>
                  </w:r>
                  <w:r>
                    <w:rPr>
                      <w:sz w:val="21"/>
                    </w:rPr>
                    <w:t xml:space="preserve">饰面：椅座采用优质棉绒弹力面料；         </w:t>
                  </w:r>
                  <w:r>
                    <w:br/>
                  </w:r>
                  <w:r>
                    <w:rPr>
                      <w:sz w:val="21"/>
                    </w:rPr>
                    <w:t>2.海绵：优质高回弹密度纯海绵，符合GB/T10802-2006；GB/T6343-2009标准要求；</w:t>
                  </w:r>
                  <w:r>
                    <w:br/>
                  </w:r>
                  <w:r>
                    <w:rPr>
                      <w:sz w:val="21"/>
                    </w:rPr>
                    <w:t>3.胶粘剂：采用水基型胶粘剂，符合GB18583-2008室内装饰装修材料胶粘剂中有害物质限量标准要求，其中总挥发性有机物含量≤30g/L，游离甲醛未检出；</w:t>
                  </w:r>
                  <w:r>
                    <w:br/>
                  </w:r>
                  <w:r>
                    <w:rPr>
                      <w:sz w:val="21"/>
                    </w:rPr>
                    <w:t>4.成型胶合板；</w:t>
                  </w:r>
                  <w:r>
                    <w:br/>
                  </w:r>
                  <w:r>
                    <w:rPr>
                      <w:sz w:val="21"/>
                    </w:rPr>
                    <w:t>5.椅架：采用实心钢筋圆管，12厘厚，采用高精密机械手臂自动焊接，经除油除锈静电220度高温喷塑处理；</w:t>
                  </w:r>
                </w:p>
                <w:p>
                  <w:r>
                    <w:rPr>
                      <w:sz w:val="21"/>
                    </w:rPr>
                    <w:t>6.</w:t>
                  </w:r>
                  <w:r>
                    <w:rPr>
                      <w:sz w:val="21"/>
                    </w:rPr>
                    <w:t>椅背：采用全新PP+纤维，环保可回收使用无污染，通过120K靠背拉力测试。</w:t>
                  </w:r>
                </w:p>
              </w:tc>
            </w:tr>
            <w:tr>
              <w:tc>
                <w:tcPr>
                  <w:tcW w:type="dxa" w:w="226"/>
                  <w:tcBorders>
                    <w:top w:val="none" w:color="000000" w:sz="4"/>
                    <w:left w:val="single" w:color="000000" w:sz="4"/>
                    <w:bottom w:val="single" w:color="000000" w:sz="4"/>
                    <w:right w:val="single" w:color="000000" w:sz="4"/>
                  </w:tcBorders>
                </w:tcPr>
                <w:p>
                  <w:pPr>
                    <w:jc w:val="center"/>
                  </w:pPr>
                  <w:r>
                    <w:rPr/>
                    <w:t>33</w:t>
                  </w:r>
                </w:p>
              </w:tc>
              <w:tc>
                <w:tcPr>
                  <w:tcW w:type="dxa" w:w="452"/>
                  <w:tcBorders>
                    <w:top w:val="none" w:color="000000" w:sz="4"/>
                    <w:left w:val="none" w:color="000000" w:sz="4"/>
                    <w:bottom w:val="single" w:color="000000" w:sz="4"/>
                    <w:right w:val="single" w:color="000000" w:sz="4"/>
                  </w:tcBorders>
                </w:tcPr>
                <w:p>
                  <w:pPr>
                    <w:jc w:val="center"/>
                  </w:pPr>
                  <w:r>
                    <w:rPr>
                      <w:sz w:val="21"/>
                    </w:rPr>
                    <w:t>洽谈桌椅</w:t>
                  </w:r>
                </w:p>
              </w:tc>
              <w:tc>
                <w:tcPr>
                  <w:tcW w:type="dxa" w:w="4920"/>
                  <w:gridSpan w:val="2"/>
                  <w:tcBorders>
                    <w:top w:val="none" w:color="000000" w:sz="4"/>
                    <w:left w:val="none" w:color="000000" w:sz="4"/>
                    <w:bottom w:val="single" w:color="000000" w:sz="4"/>
                    <w:right w:val="single" w:color="000000" w:sz="4"/>
                  </w:tcBorders>
                </w:tcPr>
                <w:p>
                  <w:r>
                    <w:rPr>
                      <w:sz w:val="21"/>
                    </w:rPr>
                    <w:t>参考尺寸：约750*550*750mm，六边形直径≥1500mm；（可以根据采购人环境，定制）</w:t>
                  </w:r>
                  <w:r>
                    <w:br/>
                  </w:r>
                  <w:r>
                    <w:rPr>
                      <w:sz w:val="21"/>
                    </w:rPr>
                    <w:t>1.桌面：桌面采用厚度25MM的环保等级不低于E1高密度板；桌面可选用整体采用静电高温喷涂工艺，表面硬度可达3H，桌面设计有笔槽位，桌面板所有棱边都采用弧形设计，美观大方；产品防潮防湿，桌面24小时灌水测试不起泡，产品无毒、无甲醛排放；可根据环境选配抗菌、抗病毒表面处理工艺桌面；桌面也可以选择表面贴三聚氰胺，侧边封边工艺；采购人根据实际需求选择；</w:t>
                  </w:r>
                  <w:r>
                    <w:br/>
                  </w:r>
                  <w:r>
                    <w:rPr>
                      <w:sz w:val="21"/>
                    </w:rPr>
                    <w:t>2.桌架：1.5mm厚钢管，冷轧钢立柱，1.2mm冷轧钢横梁，书网：材料为0.8mm冷轧钢架，材料表面经过防腐氧化处理和纯环氧树脂塑粉高温固化处理，具有较强的耐蚀性及承重性；</w:t>
                  </w:r>
                  <w:r>
                    <w:br/>
                  </w:r>
                  <w:r>
                    <w:rPr>
                      <w:sz w:val="21"/>
                    </w:rPr>
                    <w:t>3.挡板：挡板E1级高密度板采用15MM，封边：PVC胶边；</w:t>
                  </w:r>
                  <w:r>
                    <w:br/>
                  </w:r>
                  <w:r>
                    <w:rPr>
                      <w:sz w:val="21"/>
                    </w:rPr>
                    <w:t>4.脚轮：可调节高低，带刹车，方便用户随时调节桌面平整；</w:t>
                  </w:r>
                  <w:r>
                    <w:br/>
                  </w:r>
                  <w:r>
                    <w:rPr>
                      <w:sz w:val="21"/>
                    </w:rPr>
                    <w:t>5.折叠：整个桌子可90度折叠，节省空间；简易便捷的多功能翻转桌，能够快速侧翻桌面，可快速组合，解决了占地面积，又可因空间需求来堆叠或者展开；</w:t>
                  </w:r>
                  <w:r>
                    <w:br/>
                  </w:r>
                  <w:r>
                    <w:rPr>
                      <w:sz w:val="21"/>
                    </w:rPr>
                    <w:t>6.木板颜色：浅色；</w:t>
                  </w:r>
                  <w:r>
                    <w:br/>
                  </w:r>
                  <w:r>
                    <w:rPr>
                      <w:sz w:val="21"/>
                    </w:rPr>
                    <w:t>7.平衡码：1）可固定拼接、整体移动；2）可固定桌面平整；</w:t>
                  </w:r>
                  <w:r>
                    <w:br/>
                  </w:r>
                  <w:r>
                    <w:rPr>
                      <w:sz w:val="21"/>
                    </w:rPr>
                    <w:t>8.采用压铸锌合金制造，表面是防腐的镀镍处理，旋转开关设计简单方便；内部设有滑道；装饰件：ABS材质；</w:t>
                  </w:r>
                  <w:r>
                    <w:br/>
                  </w:r>
                  <w:r>
                    <w:rPr>
                      <w:sz w:val="21"/>
                    </w:rPr>
                    <w:t>9.台架有旋转折叠装置，脚轮采用的65MM的PU万向脚轮带刹车，造型美观大方，有现代特色。</w:t>
                  </w:r>
                  <w:r>
                    <w:br/>
                  </w:r>
                  <w:r>
                    <w:rPr>
                      <w:sz w:val="21"/>
                    </w:rPr>
                    <w:t>配套椅子：</w:t>
                  </w:r>
                  <w:r>
                    <w:br/>
                  </w:r>
                  <w:r>
                    <w:rPr>
                      <w:sz w:val="21"/>
                    </w:rPr>
                    <w:t>1.椅背：背框由PP材质注塑而成；</w:t>
                  </w:r>
                  <w:r>
                    <w:br/>
                  </w:r>
                  <w:r>
                    <w:rPr>
                      <w:sz w:val="21"/>
                    </w:rPr>
                    <w:t>2.座垫（木板+泡绵+网布）：①木板厚度为12mm左右，含水量≤12°，用实木皮9层加环保胶水用300吨压制成型；②泡绵由PU材料发泡而成，面绵密度≥21kg/m 底绵密度≥48kg/m3，泡绵回弹性可达35%；③网布面料有较强的延伸性和弹性，轻薄，透气性好；</w:t>
                  </w:r>
                  <w:r>
                    <w:br/>
                  </w:r>
                  <w:r>
                    <w:rPr>
                      <w:sz w:val="21"/>
                    </w:rPr>
                    <w:t>3.椅架：主铁架34*16*1.5mm；铁架表面喷涂，弓形架牢固不易变形；</w:t>
                  </w:r>
                  <w:r>
                    <w:br/>
                  </w:r>
                  <w:r>
                    <w:rPr>
                      <w:sz w:val="21"/>
                    </w:rPr>
                    <w:t>4.扶手：扶手为一次成型塑胶，材质为PP；扶手单只可通过90kg垂直压力和45kg水平拉力而不断不变形；</w:t>
                  </w:r>
                  <w:r>
                    <w:br/>
                  </w:r>
                  <w:r>
                    <w:rPr>
                      <w:sz w:val="21"/>
                    </w:rPr>
                    <w:t>5.脚轮：直径50MM，PU万向滑动轮；</w:t>
                  </w:r>
                </w:p>
              </w:tc>
            </w:tr>
            <w:tr>
              <w:tc>
                <w:tcPr>
                  <w:tcW w:type="dxa" w:w="226"/>
                  <w:tcBorders>
                    <w:top w:val="none" w:color="000000" w:sz="4"/>
                    <w:left w:val="single" w:color="000000" w:sz="4"/>
                    <w:bottom w:val="single" w:color="000000" w:sz="4"/>
                    <w:right w:val="single" w:color="000000" w:sz="4"/>
                  </w:tcBorders>
                </w:tcPr>
                <w:p>
                  <w:pPr>
                    <w:jc w:val="center"/>
                  </w:pPr>
                  <w:r>
                    <w:rPr/>
                    <w:t>34</w:t>
                  </w:r>
                </w:p>
              </w:tc>
              <w:tc>
                <w:tcPr>
                  <w:tcW w:type="dxa" w:w="452"/>
                  <w:tcBorders>
                    <w:top w:val="none" w:color="000000" w:sz="4"/>
                    <w:left w:val="none" w:color="000000" w:sz="4"/>
                    <w:bottom w:val="single" w:color="000000" w:sz="4"/>
                    <w:right w:val="single" w:color="000000" w:sz="4"/>
                  </w:tcBorders>
                </w:tcPr>
                <w:p>
                  <w:pPr>
                    <w:jc w:val="center"/>
                  </w:pPr>
                  <w:r>
                    <w:rPr>
                      <w:sz w:val="21"/>
                    </w:rPr>
                    <w:t>VR展示台</w:t>
                  </w:r>
                </w:p>
              </w:tc>
              <w:tc>
                <w:tcPr>
                  <w:tcW w:type="dxa" w:w="4920"/>
                  <w:gridSpan w:val="2"/>
                  <w:tcBorders>
                    <w:top w:val="none" w:color="000000" w:sz="4"/>
                    <w:left w:val="none" w:color="000000" w:sz="4"/>
                    <w:bottom w:val="single" w:color="000000" w:sz="4"/>
                    <w:right w:val="single" w:color="000000" w:sz="4"/>
                  </w:tcBorders>
                </w:tcPr>
                <w:p>
                  <w:r>
                    <w:rPr>
                      <w:sz w:val="21"/>
                    </w:rPr>
                    <w:t>材质：高密度纤维板，烤漆；LED节能灯带；尺寸台面为圆形直径≥60cm，高≥75cm，颜色可根据现场定制。</w:t>
                  </w:r>
                </w:p>
              </w:tc>
            </w:tr>
            <w:tr>
              <w:tc>
                <w:tcPr>
                  <w:tcW w:type="dxa" w:w="226"/>
                  <w:tcBorders>
                    <w:top w:val="none" w:color="000000" w:sz="4"/>
                    <w:left w:val="single" w:color="000000" w:sz="4"/>
                    <w:bottom w:val="single" w:color="000000" w:sz="4"/>
                    <w:right w:val="single" w:color="000000" w:sz="4"/>
                  </w:tcBorders>
                </w:tcPr>
                <w:p>
                  <w:pPr>
                    <w:jc w:val="center"/>
                  </w:pPr>
                  <w:r>
                    <w:rPr/>
                    <w:t>35</w:t>
                  </w:r>
                </w:p>
              </w:tc>
              <w:tc>
                <w:tcPr>
                  <w:tcW w:type="dxa" w:w="452"/>
                  <w:tcBorders>
                    <w:top w:val="none" w:color="000000" w:sz="4"/>
                    <w:left w:val="none" w:color="000000" w:sz="4"/>
                    <w:bottom w:val="single" w:color="000000" w:sz="4"/>
                    <w:right w:val="single" w:color="000000" w:sz="4"/>
                  </w:tcBorders>
                </w:tcPr>
                <w:p>
                  <w:pPr>
                    <w:jc w:val="center"/>
                  </w:pPr>
                  <w:r>
                    <w:rPr>
                      <w:sz w:val="21"/>
                    </w:rPr>
                    <w:t>室内文化装饰</w:t>
                  </w:r>
                </w:p>
              </w:tc>
              <w:tc>
                <w:tcPr>
                  <w:tcW w:type="dxa" w:w="4920"/>
                  <w:gridSpan w:val="2"/>
                  <w:tcBorders>
                    <w:top w:val="none" w:color="000000" w:sz="4"/>
                    <w:left w:val="none" w:color="000000" w:sz="4"/>
                    <w:bottom w:val="single" w:color="000000" w:sz="4"/>
                    <w:right w:val="single" w:color="000000" w:sz="4"/>
                  </w:tcBorders>
                </w:tcPr>
                <w:p>
                  <w:r>
                    <w:rPr>
                      <w:sz w:val="21"/>
                    </w:rPr>
                    <w:t>改造总面积约170平方，</w:t>
                  </w:r>
                  <w:r>
                    <w:br/>
                  </w:r>
                  <w:r>
                    <w:rPr>
                      <w:sz w:val="21"/>
                    </w:rPr>
                    <w:t>1.隔墙约35平方</w:t>
                  </w:r>
                </w:p>
                <w:p>
                  <w:r>
                    <w:rPr>
                      <w:sz w:val="21"/>
                    </w:rPr>
                    <w:t>（1）轻钢龙骨基层安装；（2）9mm阻燃夹板+9mm石膏板安装；</w:t>
                  </w:r>
                  <w:r>
                    <w:br/>
                  </w:r>
                  <w:r>
                    <w:rPr>
                      <w:sz w:val="21"/>
                    </w:rPr>
                    <w:t>2.吊顶面积170平方</w:t>
                  </w:r>
                </w:p>
                <w:p>
                  <w:r>
                    <w:rPr>
                      <w:sz w:val="21"/>
                    </w:rPr>
                    <w:t>（1）腻子粉批灰2遍、刷净味120，2底2面；（2）龙骨材料种类：轻钢龙骨，8#丝杆吊丝，黑色烤漆卡骨；（3）面层材料品种：9mm纸面石膏板饰面、铝方通60*50mm；</w:t>
                  </w:r>
                  <w:r>
                    <w:br/>
                  </w:r>
                  <w:r>
                    <w:rPr>
                      <w:sz w:val="21"/>
                    </w:rPr>
                    <w:t>3.墙面乳胶漆面积150平方</w:t>
                  </w:r>
                </w:p>
                <w:p>
                  <w:r>
                    <w:rPr>
                      <w:sz w:val="21"/>
                    </w:rPr>
                    <w:t>（1）原墙面油漆层铲除，刷墙面固化剂；（2）腻子粉批灰2遍、刷净味120，2底2面；</w:t>
                  </w:r>
                  <w:r>
                    <w:br/>
                  </w:r>
                  <w:r>
                    <w:rPr>
                      <w:sz w:val="21"/>
                    </w:rPr>
                    <w:t>4.地面铺设PVC卷材塑胶地板面积170平方</w:t>
                  </w:r>
                </w:p>
                <w:p>
                  <w:r>
                    <w:rPr>
                      <w:sz w:val="21"/>
                    </w:rPr>
                    <w:t>（1）专业环保自流平地面，符合国家标准EO环保标准；（2）厚度：2.0mm；幅宽2m，卷材；同质透心基层；</w:t>
                  </w:r>
                  <w:r>
                    <w:br/>
                  </w:r>
                  <w:r>
                    <w:rPr>
                      <w:sz w:val="21"/>
                    </w:rPr>
                    <w:t>5.墙面做装饰造型60平方</w:t>
                  </w:r>
                </w:p>
                <w:p>
                  <w:r>
                    <w:rPr>
                      <w:sz w:val="21"/>
                    </w:rPr>
                    <w:t>（1）难燃胶合板基层；（2）按照设计图做造型，体现课室特色；（3）暗藏灯条；</w:t>
                  </w:r>
                  <w:r>
                    <w:br/>
                  </w:r>
                  <w:r>
                    <w:rPr>
                      <w:sz w:val="21"/>
                    </w:rPr>
                    <w:t>6.门窗工程，玻璃门，1500*2100mm，2个；</w:t>
                  </w:r>
                  <w:r>
                    <w:br/>
                  </w:r>
                  <w:r>
                    <w:rPr>
                      <w:sz w:val="21"/>
                    </w:rPr>
                    <w:t>7.强电电路敷设(含插座、开关)，照明灯具改造</w:t>
                  </w:r>
                </w:p>
                <w:p>
                  <w:r>
                    <w:rPr>
                      <w:sz w:val="21"/>
                    </w:rPr>
                    <w:t>（1）照明采用低烟无卤单股铜线WDZB-BYJ 2.5；</w:t>
                  </w:r>
                  <w:r>
                    <w:br/>
                  </w:r>
                  <w:r>
                    <w:rPr>
                      <w:sz w:val="21"/>
                    </w:rPr>
                    <w:t>（2）插座采用低烟无卤单股铜线WDZB-BYJ 2.5；</w:t>
                  </w:r>
                  <w:r>
                    <w:br/>
                  </w:r>
                  <w:r>
                    <w:rPr>
                      <w:sz w:val="21"/>
                    </w:rPr>
                    <w:t>（3）联塑阻燃PVC线槽，按线槽D20-D32；</w:t>
                  </w:r>
                </w:p>
                <w:p>
                  <w:r>
                    <w:rPr>
                      <w:sz w:val="21"/>
                    </w:rPr>
                    <w:t>（4）灯具：75mm*1200mmLED条形灯；</w:t>
                  </w:r>
                </w:p>
                <w:p>
                  <w:r>
                    <w:rPr>
                      <w:sz w:val="21"/>
                    </w:rPr>
                    <w:t>（5）色温：4000k；</w:t>
                  </w:r>
                </w:p>
                <w:p>
                  <w:r>
                    <w:rPr>
                      <w:sz w:val="21"/>
                    </w:rPr>
                    <w:t>（6）频闪功率因子：0.95；</w:t>
                  </w:r>
                </w:p>
                <w:p>
                  <w:r>
                    <w:rPr>
                      <w:sz w:val="21"/>
                    </w:rPr>
                    <w:t>（7）电压恒流48V；</w:t>
                  </w:r>
                  <w:r>
                    <w:br/>
                  </w:r>
                  <w:r>
                    <w:rPr>
                      <w:sz w:val="21"/>
                    </w:rPr>
                    <w:t>（8）功率：&gt;60W。</w:t>
                  </w:r>
                  <w:r>
                    <w:br/>
                  </w:r>
                  <w:r>
                    <w:rPr>
                      <w:sz w:val="21"/>
                    </w:rPr>
                    <w:t>8.室内文化改造和雕刻字体，约10平方公共区域文化墙建设。</w:t>
                  </w:r>
                  <w:r>
                    <w:br/>
                  </w:r>
                  <w:r>
                    <w:rPr>
                      <w:sz w:val="21"/>
                    </w:rPr>
                    <w:t>如中标人不具备本项目所需的工程施工资质，中标人需分包给具备资质的第三方进行工程施工。</w:t>
                  </w:r>
                  <w:r>
                    <w:rPr>
                      <w:sz w:val="21"/>
                    </w:rPr>
                    <w:t>（投标人须提供承诺函）</w:t>
                  </w:r>
                </w:p>
              </w:tc>
            </w:tr>
          </w:tbl>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p>
      <w:pPr>
        <w:ind w:firstLine="480"/>
      </w:pPr>
    </w:p>
    <w:p>
      <w:r>
        <w:rPr/>
        <w:t xml:space="preserve"> </w:t>
      </w:r>
    </w:p>
    <w:p/>
    <w:p>
      <w:pPr>
        <w:jc w:val="center"/>
      </w:pPr>
      <w:r>
        <w:rPr>
          <w:b/>
          <w:sz w:val="36"/>
        </w:rPr>
        <w:t>第三章 投标人须知</w:t>
      </w:r>
    </w:p>
    <w:p>
      <w:pPr>
        <w:ind w:firstLine="480"/>
      </w:pPr>
      <w:r>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pPr>
      <w:r>
        <w:rPr/>
        <w:t>请注意：供应商需在投标文件截止时间前，将加密投标文件上传至云平台项目采购系统中并取得回执，逾期上传或错误方式投递送达将导致投标无效。</w:t>
      </w:r>
    </w:p>
    <w:p>
      <w:r>
        <w:rPr>
          <w:b/>
          <w:sz w:val="24"/>
        </w:rPr>
        <w:t>一、名词解释</w:t>
      </w:r>
    </w:p>
    <w:p>
      <w:pPr>
        <w:ind w:firstLine="480"/>
      </w:pPr>
      <w:r>
        <w:rPr/>
        <w:t>1.采购代理机构：本项目是指广东志正招标有限公司，负责整个采购活动的组织，依法负责编制和发布招标文件，对招标文件拥有最终的解释权，不以任何身份出任评标委员会成员。</w:t>
      </w:r>
    </w:p>
    <w:p>
      <w:pPr>
        <w:ind w:firstLine="480"/>
      </w:pPr>
      <w:r>
        <w:rPr/>
        <w:t>2.采购人：本项目是指</w:t>
      </w:r>
      <w:r>
        <w:rPr/>
        <w:t>广东科学技术职业学院</w:t>
      </w:r>
      <w:r>
        <w:rPr/>
        <w:t>，是采购活动当事人之一，负责项目的整体规划、技术方案可行性设计论证与实施，作为合同采购方（用户）的主体承担质疑回复、履行合同、验收与评价等义务。</w:t>
      </w:r>
    </w:p>
    <w:p>
      <w:pPr>
        <w:ind w:firstLine="480"/>
      </w:pPr>
      <w:r>
        <w:rPr/>
        <w:t>3.投标人：是指在云平台项目采购系统完成本项目投标登记并提交电子投标文件的供应商。</w:t>
      </w:r>
    </w:p>
    <w:p>
      <w:pPr>
        <w:ind w:firstLine="480"/>
      </w:pPr>
      <w:r>
        <w:rPr/>
        <w:t>4.“评标委员会”是指根据《中华人民共和国政府采购法》等法律法规规定，由采购人代表和有关专家组成以确定中标供应商或者推荐中标候选人的临时组织。</w:t>
      </w:r>
    </w:p>
    <w:p>
      <w:pPr>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ind w:firstLine="480"/>
      </w:pPr>
      <w:r>
        <w:rPr/>
        <w:t>6.招标文件：是指包括招标公告和招标文件及其补充、变更和澄清等一系列文件。</w:t>
      </w:r>
    </w:p>
    <w:p>
      <w:pPr>
        <w:ind w:firstLine="480"/>
      </w:pPr>
      <w:r>
        <w:rPr/>
        <w:t>7.电子投标文件：是指使用云平台提供的投标客户端制作加密并上传到系统的投标文件。（投标客户端制作投标文件时，生成的后缀为“.标书”的文件）</w:t>
      </w:r>
    </w:p>
    <w:p>
      <w:pPr>
        <w:ind w:firstLine="480"/>
      </w:pPr>
      <w:r>
        <w:rPr/>
        <w:t>8.备用电子投标文件：是指使用云平台提供的投标客户端制作电子投标文件时，同时生成的同一版本的备用投标文件。（投标客户端制作投标文件时，生成的后缀为“.备用标书”的文件）</w:t>
      </w:r>
    </w:p>
    <w:p>
      <w:pPr>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rPr/>
        <w:t>12.“法定代表人”：在电子投标（响应）文件及相关的其他电子资料中，涉及“法定代表人”应在纸质投标（响应）文件上进行手写签名，或通过投标客户端使用电子签名完成。</w:t>
      </w:r>
    </w:p>
    <w:p>
      <w:pPr>
        <w:ind w:firstLine="480"/>
      </w:pPr>
      <w:r>
        <w:rPr/>
        <w:t>13.日期、天数、时间：未有特别说明时，均为公历日（天）及北京时间。</w:t>
      </w:r>
    </w:p>
    <w:p>
      <w:pPr>
        <w:ind w:firstLine="480"/>
      </w:pPr>
    </w:p>
    <w:p>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r>
              <w:rPr/>
              <w:t>本表与招标文件对应章节的内容若不一致，以本表为准。</w:t>
            </w:r>
          </w:p>
        </w:tc>
      </w:tr>
      <w:tr>
        <w:tc>
          <w:tcPr>
            <w:tcW w:type="dxa" w:w="1051"/>
          </w:tcPr>
          <w:p>
            <w:r>
              <w:rPr/>
              <w:t>序号</w:t>
            </w:r>
          </w:p>
        </w:tc>
        <w:tc>
          <w:tcPr>
            <w:tcW w:type="dxa" w:w="2252"/>
          </w:tcPr>
          <w:p>
            <w:r>
              <w:rPr/>
              <w:t>条款名称</w:t>
            </w:r>
          </w:p>
        </w:tc>
        <w:tc>
          <w:tcPr>
            <w:tcW w:type="dxa" w:w="5004"/>
          </w:tcPr>
          <w:p>
            <w:r>
              <w:rPr/>
              <w:t>内容及要求</w:t>
            </w:r>
          </w:p>
        </w:tc>
      </w:tr>
      <w:tr>
        <w:tc>
          <w:tcPr>
            <w:tcW w:type="dxa" w:w="1051"/>
          </w:tcPr>
          <w:p>
            <w:r>
              <w:rPr/>
              <w:t>1</w:t>
            </w:r>
          </w:p>
        </w:tc>
        <w:tc>
          <w:tcPr>
            <w:tcW w:type="dxa" w:w="2252"/>
          </w:tcPr>
          <w:p>
            <w:r>
              <w:rPr/>
              <w:t>采购包情况</w:t>
            </w:r>
          </w:p>
        </w:tc>
        <w:tc>
          <w:tcPr>
            <w:tcW w:type="dxa" w:w="5004"/>
          </w:tcPr>
          <w:p>
            <w:r>
              <w:rPr/>
              <w:t>本项目共</w:t>
            </w:r>
            <w:r>
              <w:rPr/>
              <w:t>1</w:t>
            </w:r>
            <w:r>
              <w:rPr/>
              <w:t>个采购包</w:t>
            </w:r>
          </w:p>
        </w:tc>
      </w:tr>
      <w:tr>
        <w:tc>
          <w:tcPr>
            <w:tcW w:type="dxa" w:w="1051"/>
          </w:tcPr>
          <w:p>
            <w:r>
              <w:rPr/>
              <w:t>2</w:t>
            </w:r>
          </w:p>
        </w:tc>
        <w:tc>
          <w:tcPr>
            <w:tcW w:type="dxa" w:w="2252"/>
          </w:tcPr>
          <w:p>
            <w:r>
              <w:rPr/>
              <w:t>开标方式</w:t>
            </w:r>
          </w:p>
        </w:tc>
        <w:tc>
          <w:tcPr>
            <w:tcW w:type="dxa" w:w="5004"/>
          </w:tcPr>
          <w:p>
            <w:r>
              <w:rPr/>
              <w:t>远程电子开标</w:t>
            </w:r>
          </w:p>
        </w:tc>
      </w:tr>
      <w:tr>
        <w:tc>
          <w:tcPr>
            <w:tcW w:type="dxa" w:w="1051"/>
          </w:tcPr>
          <w:p>
            <w:r>
              <w:rPr/>
              <w:t>3</w:t>
            </w:r>
          </w:p>
        </w:tc>
        <w:tc>
          <w:tcPr>
            <w:tcW w:type="dxa" w:w="2252"/>
          </w:tcPr>
          <w:p>
            <w:r>
              <w:rPr/>
              <w:t>评标方式</w:t>
            </w:r>
          </w:p>
        </w:tc>
        <w:tc>
          <w:tcPr>
            <w:tcW w:type="dxa" w:w="5004"/>
          </w:tcPr>
          <w:p>
            <w:r>
              <w:rPr/>
              <w:t>现场电子评标</w:t>
            </w:r>
            <w:r>
              <w:rPr/>
              <w:t>（供应商应当审慎标记各评审项的应答部分，标记内容清晰且完整，否则将自行承担不利后果）</w:t>
            </w:r>
          </w:p>
        </w:tc>
      </w:tr>
      <w:tr>
        <w:tc>
          <w:tcPr>
            <w:tcW w:type="dxa" w:w="1051"/>
          </w:tcPr>
          <w:p>
            <w:r>
              <w:rPr/>
              <w:t>4</w:t>
            </w:r>
          </w:p>
        </w:tc>
        <w:tc>
          <w:tcPr>
            <w:tcW w:type="dxa" w:w="2252"/>
          </w:tcPr>
          <w:p>
            <w:r>
              <w:rPr/>
              <w:t>评标办法</w:t>
            </w:r>
          </w:p>
        </w:tc>
        <w:tc>
          <w:tcPr>
            <w:tcW w:type="dxa" w:w="5004"/>
          </w:tcPr>
          <w:p>
            <w:r>
              <w:rPr/>
              <w:t>采购包1：综合评分法</w:t>
            </w:r>
          </w:p>
        </w:tc>
      </w:tr>
      <w:tr>
        <w:tc>
          <w:tcPr>
            <w:tcW w:type="dxa" w:w="1051"/>
          </w:tcPr>
          <w:p>
            <w:r>
              <w:rPr/>
              <w:t>5</w:t>
            </w:r>
          </w:p>
        </w:tc>
        <w:tc>
          <w:tcPr>
            <w:tcW w:type="dxa" w:w="2252"/>
          </w:tcPr>
          <w:p>
            <w:r>
              <w:rPr/>
              <w:t>报价形式</w:t>
            </w:r>
          </w:p>
        </w:tc>
        <w:tc>
          <w:tcPr>
            <w:tcW w:type="dxa" w:w="5004"/>
          </w:tcPr>
          <w:p/>
          <w:p>
            <w:r>
              <w:rPr/>
              <w:t>采购包1：总价</w:t>
            </w:r>
          </w:p>
        </w:tc>
      </w:tr>
      <w:tr>
        <w:tc>
          <w:tcPr>
            <w:tcW w:type="dxa" w:w="1051"/>
          </w:tcPr>
          <w:p>
            <w:r>
              <w:rPr/>
              <w:t>6</w:t>
            </w:r>
          </w:p>
        </w:tc>
        <w:tc>
          <w:tcPr>
            <w:tcW w:type="dxa" w:w="2252"/>
          </w:tcPr>
          <w:p>
            <w:r>
              <w:rPr/>
              <w:t>报价要求</w:t>
            </w:r>
          </w:p>
        </w:tc>
        <w:tc>
          <w:tcPr>
            <w:tcW w:type="dxa" w:w="5004"/>
          </w:tcPr>
          <w:p>
            <w:r>
              <w:rPr/>
              <w:t>各采购包报价不超过预算总价</w:t>
            </w:r>
          </w:p>
        </w:tc>
      </w:tr>
      <w:tr>
        <w:tc>
          <w:tcPr>
            <w:tcW w:type="dxa" w:w="1051"/>
          </w:tcPr>
          <w:p>
            <w:r>
              <w:rPr/>
              <w:t>7</w:t>
            </w:r>
          </w:p>
        </w:tc>
        <w:tc>
          <w:tcPr>
            <w:tcW w:type="dxa" w:w="2252"/>
          </w:tcPr>
          <w:p>
            <w:r>
              <w:rPr/>
              <w:t>现场踏勘</w:t>
            </w:r>
          </w:p>
        </w:tc>
        <w:tc>
          <w:tcPr>
            <w:tcW w:type="dxa" w:w="5004"/>
          </w:tcPr>
          <w:p/>
          <w:p>
            <w:r>
              <w:rPr/>
              <w:t>否</w:t>
            </w:r>
          </w:p>
        </w:tc>
      </w:tr>
      <w:tr>
        <w:tc>
          <w:tcPr>
            <w:tcW w:type="dxa" w:w="1051"/>
          </w:tcPr>
          <w:p>
            <w:r>
              <w:rPr/>
              <w:t>8</w:t>
            </w:r>
          </w:p>
        </w:tc>
        <w:tc>
          <w:tcPr>
            <w:tcW w:type="dxa" w:w="2252"/>
          </w:tcPr>
          <w:p>
            <w:r>
              <w:rPr/>
              <w:t>投标有效期</w:t>
            </w:r>
          </w:p>
        </w:tc>
        <w:tc>
          <w:tcPr>
            <w:tcW w:type="dxa" w:w="5004"/>
          </w:tcPr>
          <w:p>
            <w:r>
              <w:rPr/>
              <w:t>从提交投标（响应）文件的截止之日起90日历天</w:t>
            </w:r>
          </w:p>
        </w:tc>
      </w:tr>
      <w:tr>
        <w:tc>
          <w:tcPr>
            <w:tcW w:type="dxa" w:w="1051"/>
          </w:tcPr>
          <w:p>
            <w:r>
              <w:rPr/>
              <w:t>9</w:t>
            </w:r>
          </w:p>
        </w:tc>
        <w:tc>
          <w:tcPr>
            <w:tcW w:type="dxa" w:w="2252"/>
          </w:tcPr>
          <w:p>
            <w:r>
              <w:rPr/>
              <w:t>投标保证金</w:t>
            </w:r>
          </w:p>
        </w:tc>
        <w:tc>
          <w:tcPr>
            <w:tcW w:type="dxa" w:w="5004"/>
          </w:tcPr>
          <w:p>
            <w:pPr>
              <w:ind w:firstLine="480"/>
            </w:pPr>
          </w:p>
          <w:p>
            <w:r>
              <w:rPr/>
              <w:t>采购包1：保证金人民币：0.00元整。</w:t>
            </w:r>
          </w:p>
          <w:p>
            <w:r>
              <w:rPr/>
              <w:t>开户单位：</w:t>
            </w:r>
            <w:r>
              <w:rPr/>
              <w:t>无</w:t>
            </w:r>
          </w:p>
          <w:p>
            <w:r>
              <w:rPr/>
              <w:t>开户账号：</w:t>
            </w:r>
            <w:r>
              <w:rPr/>
              <w:t>无</w:t>
            </w:r>
          </w:p>
          <w:p>
            <w:r>
              <w:rPr/>
              <w:t>开户银行：</w:t>
            </w:r>
            <w:r>
              <w:rPr/>
              <w:t>无</w:t>
            </w:r>
          </w:p>
          <w:p>
            <w:r>
              <w:rPr/>
              <w:t>支票提交方式：</w:t>
            </w:r>
            <w:r>
              <w:rPr/>
              <w:t>无</w:t>
            </w:r>
          </w:p>
          <w:p>
            <w:r>
              <w:rPr/>
              <w:t>汇票、本票提交方式：</w:t>
            </w:r>
            <w:r>
              <w:rPr/>
              <w:t>无</w:t>
            </w:r>
          </w:p>
          <w:p/>
          <w:p>
            <w:pPr>
              <w:ind w:firstLine="480"/>
            </w:pPr>
            <w:r>
              <w:rPr/>
              <w:t>投标保证金有效期∶与投标有效期一致。</w:t>
            </w:r>
          </w:p>
          <w:p>
            <w:pPr>
              <w:ind w:firstLine="480"/>
            </w:pPr>
            <w:r>
              <w:rPr/>
              <w:t>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r>
              <w:rPr/>
              <w:t>10</w:t>
            </w:r>
          </w:p>
        </w:tc>
        <w:tc>
          <w:tcPr>
            <w:tcW w:type="dxa" w:w="2252"/>
          </w:tcPr>
          <w:p>
            <w:r>
              <w:rPr/>
              <w:t>投标文件要求</w:t>
            </w:r>
          </w:p>
        </w:tc>
        <w:tc>
          <w:tcPr>
            <w:tcW w:type="dxa" w:w="5004"/>
          </w:tcPr>
          <w:p>
            <w:pPr>
              <w:ind w:firstLine="480"/>
            </w:pPr>
            <w:r>
              <w:rPr>
                <w:b/>
              </w:rPr>
              <w:t>一、电子投标文件（必须提供）：</w:t>
            </w:r>
          </w:p>
          <w:p>
            <w:pPr>
              <w:ind w:firstLine="480"/>
            </w:pPr>
            <w:r>
              <w:rPr/>
              <w:t>（1）加密的电子投标文件 1 份（需在递交投标文件截止时间前成功上传至云平台项目采购系统）。</w:t>
            </w:r>
          </w:p>
          <w:p>
            <w:pPr>
              <w:ind w:firstLine="480"/>
            </w:pPr>
            <w:r>
              <w:rPr/>
              <w:t>（2）非加密电子版文件 U 盘(或光盘)</w:t>
            </w:r>
            <w:r>
              <w:rPr/>
              <w:t>1</w:t>
            </w:r>
            <w:r>
              <w:rPr/>
              <w:t>份，加密的电子投标文件与非加密的电子投标文件必须完全一致。</w:t>
            </w:r>
          </w:p>
          <w:p>
            <w:pPr>
              <w:ind w:firstLine="480"/>
            </w:pPr>
            <w:r>
              <w:rPr>
                <w:b/>
              </w:rPr>
              <w:t>非加密电子版投标文件使用情形:</w:t>
            </w:r>
            <w:r>
              <w:rPr/>
              <w:t>当无法使用 CA 证书在云平台项目采购系统进行电子投标文件开标解密时，供应商须在代理机构指引下启用非加密电子版投标文件。</w:t>
            </w:r>
          </w:p>
          <w:p>
            <w:pPr>
              <w:ind w:firstLine="480"/>
            </w:pPr>
            <w:r>
              <w:rPr>
                <w:b/>
              </w:rPr>
              <w:t>二、纸质投标文件（代理机构自行选择）：</w:t>
            </w:r>
            <w:r>
              <w:rPr/>
              <w:t>（3）纸质投标文件正本1份，纸质投标文件副本1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r>
              <w:rPr/>
              <w:t>11</w:t>
            </w:r>
          </w:p>
        </w:tc>
        <w:tc>
          <w:tcPr>
            <w:tcW w:type="dxa" w:w="2252"/>
          </w:tcPr>
          <w:p>
            <w:r>
              <w:rPr/>
              <w:t>中标候选供应商推荐家数</w:t>
            </w:r>
          </w:p>
        </w:tc>
        <w:tc>
          <w:tcPr>
            <w:tcW w:type="dxa" w:w="5004"/>
          </w:tcPr>
          <w:p>
            <w:r>
              <w:rPr/>
              <w:t>采购包1：</w:t>
            </w:r>
            <w:r>
              <w:rPr/>
              <w:t>2家</w:t>
            </w:r>
          </w:p>
        </w:tc>
      </w:tr>
      <w:tr>
        <w:tc>
          <w:tcPr>
            <w:tcW w:type="dxa" w:w="1051"/>
          </w:tcPr>
          <w:p>
            <w:r>
              <w:rPr/>
              <w:t>12</w:t>
            </w:r>
          </w:p>
        </w:tc>
        <w:tc>
          <w:tcPr>
            <w:tcW w:type="dxa" w:w="2252"/>
          </w:tcPr>
          <w:p>
            <w:pPr>
              <w:ind w:firstLine="480"/>
            </w:pPr>
            <w:r>
              <w:rPr/>
              <w:t>中标供应商数量</w:t>
            </w:r>
          </w:p>
        </w:tc>
        <w:tc>
          <w:tcPr>
            <w:tcW w:type="dxa" w:w="5004"/>
          </w:tcPr>
          <w:p>
            <w:pPr>
              <w:ind w:firstLine="480"/>
            </w:pPr>
          </w:p>
          <w:p>
            <w:r>
              <w:rPr/>
              <w:t>采购包1：</w:t>
            </w:r>
            <w:r>
              <w:rPr/>
              <w:t>1家</w:t>
            </w:r>
          </w:p>
          <w:p/>
        </w:tc>
      </w:tr>
      <w:tr>
        <w:tc>
          <w:tcPr>
            <w:tcW w:type="dxa" w:w="1051"/>
          </w:tcPr>
          <w:p>
            <w:r>
              <w:rPr/>
              <w:t>13</w:t>
            </w:r>
          </w:p>
        </w:tc>
        <w:tc>
          <w:tcPr>
            <w:tcW w:type="dxa" w:w="2252"/>
          </w:tcPr>
          <w:p>
            <w:pPr>
              <w:ind w:firstLine="480"/>
            </w:pPr>
            <w:r>
              <w:rPr/>
              <w:t>有效供应商家数</w:t>
            </w:r>
          </w:p>
        </w:tc>
        <w:tc>
          <w:tcPr>
            <w:tcW w:type="dxa" w:w="5004"/>
          </w:tcPr>
          <w:p>
            <w:pPr>
              <w:ind w:firstLine="480"/>
            </w:pPr>
          </w:p>
          <w:p>
            <w:pPr>
              <w:jc w:val="left"/>
            </w:pPr>
          </w:p>
          <w:p>
            <w:r>
              <w:rPr/>
              <w:t>采购包1：3家</w:t>
            </w:r>
          </w:p>
          <w:p/>
          <w:p>
            <w:pPr>
              <w:ind w:firstLine="480"/>
            </w:pPr>
            <w:r>
              <w:rPr/>
              <w:t>此人数约定了开标与评标过程中的最低有效供应商家数，当家数不足时项目将不得开标、不得评标或直接废标。</w:t>
            </w:r>
          </w:p>
        </w:tc>
      </w:tr>
      <w:tr>
        <w:tc>
          <w:tcPr>
            <w:tcW w:type="dxa" w:w="1051"/>
          </w:tcPr>
          <w:p>
            <w:r>
              <w:rPr/>
              <w:t>14</w:t>
            </w:r>
          </w:p>
        </w:tc>
        <w:tc>
          <w:tcPr>
            <w:tcW w:type="dxa" w:w="2252"/>
          </w:tcPr>
          <w:p>
            <w:r>
              <w:rPr/>
              <w:t>项目兼投兼中（兼投不兼中）规则</w:t>
            </w:r>
          </w:p>
        </w:tc>
        <w:tc>
          <w:tcPr>
            <w:tcW w:type="dxa" w:w="5004"/>
          </w:tcPr>
          <w:p>
            <w:r>
              <w:rPr/>
              <w:t>无：-</w:t>
            </w:r>
          </w:p>
        </w:tc>
      </w:tr>
      <w:tr>
        <w:tc>
          <w:tcPr>
            <w:tcW w:type="dxa" w:w="1051"/>
          </w:tcPr>
          <w:p>
            <w:r>
              <w:rPr/>
              <w:t>15</w:t>
            </w:r>
          </w:p>
        </w:tc>
        <w:tc>
          <w:tcPr>
            <w:tcW w:type="dxa" w:w="2252"/>
          </w:tcPr>
          <w:p>
            <w:r>
              <w:rPr/>
              <w:t>中标供应商确定方式</w:t>
            </w:r>
          </w:p>
        </w:tc>
        <w:tc>
          <w:tcPr>
            <w:tcW w:type="dxa" w:w="5004"/>
          </w:tcPr>
          <w:p>
            <w:r>
              <w:rPr/>
              <w:t>采购人按照评审报告中推荐的成交候选人确定中标（成交）人。</w:t>
            </w:r>
          </w:p>
        </w:tc>
      </w:tr>
      <w:tr>
        <w:tc>
          <w:tcPr>
            <w:tcW w:type="dxa" w:w="1051"/>
          </w:tcPr>
          <w:p>
            <w:r>
              <w:rPr/>
              <w:t>16</w:t>
            </w:r>
          </w:p>
        </w:tc>
        <w:tc>
          <w:tcPr>
            <w:tcW w:type="dxa" w:w="2252"/>
          </w:tcPr>
          <w:p>
            <w:r>
              <w:rPr/>
              <w:t>代理服务费</w:t>
            </w:r>
          </w:p>
        </w:tc>
        <w:tc>
          <w:tcPr>
            <w:tcW w:type="dxa" w:w="5004"/>
          </w:tcPr>
          <w:p>
            <w:r>
              <w:rPr/>
              <w:t>收取。</w:t>
            </w:r>
          </w:p>
          <w:p>
            <w:r>
              <w:rPr/>
              <w:t>采购机构代理服务收费标准：（1）以项目预算金额作为代理服务费的计算基数；  （2）代理服务费采用差额定率累进法进行计算，按照以下标准计取： 100万元以下的部分，按照1.5%计取；  100-500万元的部分，按照1.1%计取； （3）增值税另行计入招标代理服务费中。</w:t>
            </w:r>
          </w:p>
        </w:tc>
      </w:tr>
      <w:tr>
        <w:tc>
          <w:tcPr>
            <w:tcW w:type="dxa" w:w="1051"/>
          </w:tcPr>
          <w:p>
            <w:r>
              <w:rPr/>
              <w:t>17</w:t>
            </w:r>
          </w:p>
        </w:tc>
        <w:tc>
          <w:tcPr>
            <w:tcW w:type="dxa" w:w="2252"/>
          </w:tcPr>
          <w:p>
            <w:r>
              <w:rPr/>
              <w:t>代理服务费收取方式</w:t>
            </w:r>
          </w:p>
        </w:tc>
        <w:tc>
          <w:tcPr>
            <w:tcW w:type="dxa" w:w="5004"/>
          </w:tcPr>
          <w:p>
            <w:r>
              <w:rPr/>
              <w:t>向中标/成交供应商收取</w:t>
            </w:r>
          </w:p>
        </w:tc>
      </w:tr>
      <w:tr>
        <w:tc>
          <w:tcPr>
            <w:tcW w:type="dxa" w:w="1051"/>
          </w:tcPr>
          <w:p>
            <w:r>
              <w:rPr/>
              <w:t>18</w:t>
            </w:r>
          </w:p>
        </w:tc>
        <w:tc>
          <w:tcPr>
            <w:tcW w:type="dxa" w:w="2252"/>
          </w:tcPr>
          <w:p>
            <w:r>
              <w:rPr/>
              <w:t>其他</w:t>
            </w:r>
          </w:p>
        </w:tc>
        <w:tc>
          <w:tcPr>
            <w:tcW w:type="dxa" w:w="5004"/>
          </w:tcPr>
          <w:p>
            <w:pPr>
              <w:jc w:val="left"/>
            </w:pPr>
            <w:r>
              <w:rPr/>
              <w:t>其他，1、演示与述标，通过资格、符合性审查的投标人派代表就所投项目进行演示和述标。陈述演示的先后顺序将按各投标人提交纸质投标文件的先后顺序排序，投标人逐一演示及答辩。每个述标单位只有一次演示及答辩机会，演示时间（不含答辩时间）不超过15分钟，参与演示及答辩人员不多于2人。 招标代理机构提供投影仪，其他相关机器或专业播放设备请各投标单位自带。 其他，便利化措施（本招标文件其他条款与本条不一致的，以本条为准）， 2、投标文件的递交与开标 ：  2.1 各投标供应商可以通过“中国邮政”、“EMS”、“顺丰快递”等快递方式，按照采购文件要求在规定的投标截止时间前将《投标文件》及相关样品（如有）送达到开标地点，快递单上应清晰写明如下信息： 1）收件地址：广州市天河区龙怡路117号银汇大厦5楼； 2）收件人：广东志正招标有限公司前台； 3）注明采购项目编号，如需现场安装或调试的样品，不接受邮寄送达的方式。需现场陈述的项目，请供应商派代表参与。  2.2 通过快递方式递交《投标文件》及相关样品（如有）的，递交时间为送达我司由我司前台人员签收的时间，请投标供应商预留邮寄所需的时间。建议投标供应商在邮递之后，主动在投标截止时间前及时与我司联系，核实投标文件是否在规定的时间内送达。  2.3 通过快递方式递交《投标文件》及相关样品（如有）的，寄错地址、逾期送达、未按照采购文件要求密封或者邮寄过程导致包装密封出现破损的，我司将 拒绝接收，由投标供应商自行承担相应责任与后果，我司不承担责任。  2.4 投标供应商未参加现场开标的，视同认可开标结果。  三、中标（成交）通知书与发票送达： 中标（成交）通知书、服务费（标书款）发票现场领取或邮寄，中标（成交）通知书、我司可通过快递方式送达给中标（成交）人，服务费（标书款）发票以邮件方式发送电子发票。  四、采购合同送达： 中标（成交）人可采用邮寄方式将签订的合同或现场递交我司。  1）收件地址：广州市天河区龙怡路117号银汇大厦5楼； 2）收件人：广东志正招标有限公司前台； 3）注明采购项目编号政府采购合同融资，供应商在中标（成交）后需要融资时可以申请政府采购合同融资。详情请见《广东省财政厅广东省地方金融监督管理局中国人民银行广州分行关于开展省级政府采购合 同融资工作的通知》（粤财采购〔2020〕6号）（查询网址：http://www.gdgpo.gov.cn/show/id/40288ba97237aba8017239cc2a020555.html）。</w:t>
            </w:r>
          </w:p>
        </w:tc>
      </w:tr>
      <w:tr>
        <w:tc>
          <w:tcPr>
            <w:tcW w:type="dxa" w:w="1051"/>
          </w:tcPr>
          <w:p>
            <w:r>
              <w:rPr/>
              <w:t>19</w:t>
            </w:r>
          </w:p>
        </w:tc>
        <w:tc>
          <w:tcPr>
            <w:tcW w:type="dxa" w:w="2252"/>
          </w:tcPr>
          <w:p>
            <w:r>
              <w:rPr/>
              <w:t>开标解密时长</w:t>
            </w:r>
          </w:p>
        </w:tc>
        <w:tc>
          <w:tcPr>
            <w:tcW w:type="dxa" w:w="5004"/>
          </w:tcPr>
          <w:p>
            <w:r>
              <w:rPr/>
              <w:t>具体情况根据开标时现场代理机构人员设置为准</w:t>
            </w:r>
          </w:p>
          <w:p>
            <w:r>
              <w:rPr/>
              <w:t>说明：具体情况根据开标时现场代理机构人员设置为准</w:t>
            </w:r>
          </w:p>
        </w:tc>
      </w:tr>
      <w:tr>
        <w:tc>
          <w:tcPr>
            <w:tcW w:type="dxa" w:w="1051"/>
          </w:tcPr>
          <w:p>
            <w:r>
              <w:rPr/>
              <w:t>20</w:t>
            </w:r>
          </w:p>
        </w:tc>
        <w:tc>
          <w:tcPr>
            <w:tcW w:type="dxa" w:w="2252"/>
          </w:tcPr>
          <w:p>
            <w:r>
              <w:rPr/>
              <w:t>专门面向中小企业采购</w:t>
            </w:r>
          </w:p>
        </w:tc>
        <w:tc>
          <w:tcPr>
            <w:tcW w:type="dxa" w:w="5004"/>
          </w:tcPr>
          <w:p>
            <w:pPr>
              <w:jc w:val="left"/>
            </w:pPr>
            <w:r>
              <w:rPr/>
              <w:t>采购包1：面向中小企业，以合同分包形式预留，预留比例：83.8%。</w:t>
            </w:r>
          </w:p>
        </w:tc>
      </w:tr>
    </w:tbl>
    <w:p>
      <w:r>
        <w:rPr>
          <w:b/>
          <w:sz w:val="28"/>
        </w:rPr>
        <w:t>三、说明</w:t>
      </w:r>
    </w:p>
    <w:p>
      <w:r>
        <w:rPr>
          <w:b/>
          <w:sz w:val="24"/>
        </w:rPr>
        <w:t>1.总则</w:t>
      </w:r>
    </w:p>
    <w:p>
      <w:pPr>
        <w:ind w:firstLine="480"/>
      </w:pPr>
      <w:r>
        <w:rPr/>
        <w:t>采购人、采购代理机构及投标人进行的本次采购活动适用《中华人民共和国政府采购法》及其配套的法规、规章、政策。</w:t>
      </w:r>
    </w:p>
    <w:p>
      <w:pPr>
        <w:ind w:firstLine="480"/>
      </w:pPr>
      <w:r>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pPr>
      <w:r>
        <w:rPr/>
        <w:t>本次公开招标项目，是以招标公告的方式邀请非特定的投标人参加投标。</w:t>
      </w:r>
    </w:p>
    <w:p>
      <w:r>
        <w:rPr>
          <w:b/>
          <w:sz w:val="24"/>
        </w:rPr>
        <w:t>2.适用范围</w:t>
      </w:r>
    </w:p>
    <w:p>
      <w:pPr>
        <w:ind w:firstLine="480"/>
      </w:pPr>
      <w:r>
        <w:rPr/>
        <w:t>本招标文件仅适用于本次招标公告中所涉及的项目和内容。</w:t>
      </w:r>
    </w:p>
    <w:p>
      <w:r>
        <w:rPr>
          <w:b/>
          <w:sz w:val="24"/>
        </w:rPr>
        <w:t>3.进口产品</w:t>
      </w:r>
    </w:p>
    <w:p>
      <w:pPr>
        <w:ind w:firstLine="480"/>
      </w:pPr>
      <w:r>
        <w:rPr/>
        <w:t>若本项目允许采购进口产品，供应商应保证所投产品可履行合法报通关手续进入中国关境内。</w:t>
      </w:r>
    </w:p>
    <w:p>
      <w:pPr>
        <w:ind w:firstLine="480"/>
      </w:pPr>
      <w:r>
        <w:rPr/>
        <w:t>若本项目不允许采购进口产品，如供应商所投产品为进口产品，其响应将被认定为响应无效。</w:t>
      </w:r>
    </w:p>
    <w:p>
      <w:r>
        <w:rPr>
          <w:b/>
          <w:sz w:val="24"/>
        </w:rPr>
        <w:t>4.投标的费用</w:t>
      </w:r>
    </w:p>
    <w:p>
      <w:pPr>
        <w:ind w:firstLine="480"/>
      </w:pPr>
      <w:r>
        <w:rPr/>
        <w:t>不论投标结果如何，投标人应承担所有与准备和参加投标有关的费用。采购代理机构和采购人均无义务和责任承担相关费用。</w:t>
      </w:r>
    </w:p>
    <w:p>
      <w:r>
        <w:rPr>
          <w:b/>
          <w:sz w:val="24"/>
        </w:rPr>
        <w:t>5.以联合体形式投标的，应符合以下规定：</w:t>
      </w:r>
    </w:p>
    <w:p>
      <w:pPr>
        <w:ind w:firstLine="480"/>
      </w:pPr>
      <w:r>
        <w:rPr/>
        <w:t>5.1联合体各方均应当满足《中华人民共和国政府采购法》第二十二条规定的条件，并在投标文件中提供联合体各方的相关证明材料。</w:t>
      </w:r>
    </w:p>
    <w:p>
      <w:pPr>
        <w:ind w:firstLine="480"/>
      </w:pPr>
      <w:r>
        <w:rPr/>
        <w:t>5.2</w:t>
        <w:tab/>
        <w:tab/>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pPr>
      <w:r>
        <w:rPr/>
        <w:t>5.3</w:t>
        <w:tab/>
        <w:tab/>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pPr>
      <w:r>
        <w:rPr/>
        <w:t>5.4联合体成员存在不良信用记录的，视同联合体存在不良信用记录。</w:t>
      </w:r>
    </w:p>
    <w:p>
      <w:pPr>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rPr/>
        <w:t>5.6联合体各方应当共同与采购人签订采购合同，就合同约定的事项对采购人承担连带责任。</w:t>
      </w:r>
    </w:p>
    <w:p>
      <w:r>
        <w:rPr>
          <w:b/>
          <w:sz w:val="24"/>
        </w:rPr>
        <w:t>6.关联企业投标说明</w:t>
      </w:r>
    </w:p>
    <w:p>
      <w:pPr>
        <w:ind w:firstLine="480"/>
      </w:pPr>
      <w:r>
        <w:rPr/>
        <w:t>6.1</w:t>
        <w:tab/>
        <w:tab/>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pPr>
      <w:r>
        <w:rPr/>
        <w:t>6.2</w:t>
        <w:tab/>
        <w:tab/>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
        <w:rPr>
          <w:b/>
          <w:sz w:val="24"/>
        </w:rPr>
        <w:t>7.关于中小微企业投标</w:t>
      </w:r>
    </w:p>
    <w:p>
      <w:pPr>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pPr>
      <w:r>
        <w:rPr/>
        <w:t>8.2在确定中标供应商之前，投标人不得与采购人就投标价格、投标方案等实质性内容进行谈判，也不得私下接触评标委员会成员。</w:t>
      </w:r>
    </w:p>
    <w:p>
      <w:pPr>
        <w:ind w:firstLine="480"/>
      </w:pPr>
      <w:r>
        <w:rPr/>
        <w:t>8.3在确定中标供应商之前，投标人试图在投标文件审查、澄清、比较和评价时对评标委员会、采购人和采购代理机构施加任何影响都可能导致其投标无效。</w:t>
      </w:r>
    </w:p>
    <w:p>
      <w:pPr>
        <w:ind w:firstLine="480"/>
      </w:pPr>
      <w:r>
        <w:rPr/>
        <w:t>8.4获得本招标文件者，须履行本项目下保密义务，不得将因本次项目获得的信息向第三人外传，不得将招标文件用作本次投标以外的任何用途。</w:t>
      </w:r>
    </w:p>
    <w:p>
      <w:pPr>
        <w:ind w:firstLine="480"/>
      </w:pPr>
      <w:r>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pPr>
      <w:r>
        <w:rPr/>
        <w:t>8.6采购人或采购代理机构有权将供应商提供的所有资料向有关政府部门或评审小组披露。</w:t>
      </w:r>
    </w:p>
    <w:p>
      <w:pPr>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rPr/>
        <w:t>9.2除非招标文件的技术规格中另有规定，投标人在投标文件中及其与采购人和采购代理机构的所有往来文件中的计量单位均应采用中华人民共和国法定计量单位。</w:t>
      </w:r>
    </w:p>
    <w:p>
      <w:pPr>
        <w:ind w:firstLine="480"/>
      </w:pPr>
      <w:r>
        <w:rPr/>
        <w:t>9.3投标人所提供的货物和服务均应以人民币报价，货币单位：元。</w:t>
      </w:r>
    </w:p>
    <w:p>
      <w:r>
        <w:rPr>
          <w:b/>
          <w:sz w:val="24"/>
        </w:rPr>
        <w:t>10. 现场踏勘（如有）</w:t>
      </w:r>
    </w:p>
    <w:p>
      <w:pPr>
        <w:ind w:firstLine="480"/>
      </w:pPr>
      <w:r>
        <w:rPr/>
        <w:t>10.1招标文件规定组织踏勘现场的，采购人按招标文件规定的时间、地点组织投标人踏勘项目现场。</w:t>
      </w:r>
    </w:p>
    <w:p>
      <w:pPr>
        <w:ind w:firstLine="480"/>
      </w:pPr>
      <w:r>
        <w:rPr/>
        <w:t>10.2投标人自行承担踏勘现场发生的责任、风险和自身费用。</w:t>
      </w:r>
    </w:p>
    <w:p>
      <w:pPr>
        <w:ind w:firstLine="480"/>
      </w:pPr>
      <w:r>
        <w:rPr/>
        <w:t>10.3采购人在踏勘现场中介绍的资料和数据等，只是为了使投标人能够利用招标人现有的资料。招标人对投标人由此而作出的推论、解释和结论概不负责。</w:t>
      </w:r>
    </w:p>
    <w:p>
      <w:r>
        <w:rPr>
          <w:b/>
          <w:sz w:val="28"/>
        </w:rPr>
        <w:t>四、招标文件的澄清和修改</w:t>
      </w:r>
    </w:p>
    <w:p>
      <w:pPr>
        <w:ind w:firstLine="480"/>
      </w:pPr>
      <w:r>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pPr>
      <w:r>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pPr>
      <w:r>
        <w:rPr/>
        <w:t>3.如更正公告有重新发布电子招标文件的，供应商应登录云平台项目采购系统下载最新发布的电子招标文件制作投标文件。</w:t>
      </w:r>
    </w:p>
    <w:p>
      <w:pPr>
        <w:ind w:firstLine="480"/>
      </w:pPr>
      <w:r>
        <w:rPr/>
        <w:t>4.投标人在规定的时间内未对招标文件提出疑问、质疑或要求澄清的，将视其为无异议。对招标文件中描述有歧义或前后不一致的地方，评标委员会有权进行评判，但对同一条款的评判应适用于每个投标人。</w:t>
      </w:r>
    </w:p>
    <w:p>
      <w:r>
        <w:rPr>
          <w:b/>
          <w:sz w:val="28"/>
        </w:rPr>
        <w:t>五、投标要求</w:t>
      </w:r>
    </w:p>
    <w:p>
      <w:r>
        <w:rPr>
          <w:b/>
          <w:sz w:val="24"/>
        </w:rPr>
        <w:t>1.投标登记</w:t>
      </w:r>
    </w:p>
    <w:p>
      <w:pPr>
        <w:ind w:firstLine="480"/>
      </w:pPr>
      <w:r>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r>
        <w:rPr>
          <w:b/>
          <w:sz w:val="24"/>
        </w:rPr>
        <w:t>2.投标文件的制作</w:t>
      </w:r>
    </w:p>
    <w:p>
      <w:pPr>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ind w:firstLine="480"/>
      </w:pPr>
      <w:r>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pPr>
      <w:r>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pPr>
      <w:r>
        <w:rPr/>
        <w:t>(2)投标报价包括本项目采购需求和投入使用的所有费用，包括但不限于主件、标准附件、备品备件、施工、服务、专用工具、安装、调试、检验、培训、运输、保险、税款等。</w:t>
      </w:r>
    </w:p>
    <w:p>
      <w:pPr>
        <w:ind w:firstLine="480"/>
      </w:pPr>
      <w:r>
        <w:rPr/>
        <w:t>2.3 如有对多个采购包投标的，要对每个采购包独立制作电子投标文件。</w:t>
      </w:r>
    </w:p>
    <w:p>
      <w:pPr>
        <w:ind w:firstLine="480"/>
      </w:pPr>
      <w:r>
        <w:rPr/>
        <w:t>2.4投标人不得将同一个项目或同一个采购包的内容拆开投标，否则其报价将被视为非实质性响应。</w:t>
      </w:r>
    </w:p>
    <w:p>
      <w:pPr>
        <w:ind w:firstLine="480"/>
      </w:pPr>
      <w:r>
        <w:rPr/>
        <w:t>2.5投标人须对招标文件的对应要求给予唯一的实质性响应，否则将视为不响应。</w:t>
      </w:r>
    </w:p>
    <w:p>
      <w:pPr>
        <w:ind w:firstLine="480"/>
      </w:pPr>
      <w:r>
        <w:rPr/>
        <w:t>2.6招标文件中，凡标有“★”的地方均为实质性响应条款，投标人若有一项带“★”的条款未响应或不满足，将按无效投标处理。</w:t>
      </w:r>
    </w:p>
    <w:p>
      <w:pPr>
        <w:ind w:firstLine="480"/>
      </w:pPr>
      <w:r>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pPr>
      <w:r>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pPr>
      <w:r>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3.投标文件的提交</w:t>
      </w:r>
    </w:p>
    <w:p>
      <w:pPr>
        <w:ind w:firstLine="480"/>
      </w:pPr>
      <w:r>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pPr>
      <w:r>
        <w:rPr/>
        <w:t>3.2代理机构对因不可抗力事件造成的投标文件的损坏、丢失的，不承担责任。</w:t>
      </w:r>
    </w:p>
    <w:p>
      <w:pPr>
        <w:ind w:firstLine="480"/>
      </w:pPr>
      <w:r>
        <w:rPr/>
        <w:t>3.3出现下述情形之一，属于未成功提交投标文件，按无效投标处理：</w:t>
      </w:r>
    </w:p>
    <w:p>
      <w:pPr>
        <w:ind w:firstLine="480"/>
      </w:pPr>
      <w:r>
        <w:rPr/>
        <w:t>（1）至提交投标文件截止时，投标文件未完整上传的。</w:t>
      </w:r>
    </w:p>
    <w:p>
      <w:pPr>
        <w:ind w:firstLine="480"/>
      </w:pPr>
      <w:r>
        <w:rPr/>
        <w:t>（2）投标文件未按投标格式中注明需签字盖章的要求进行签名（含电子签名）和加盖电子印章，或签名（含电子签名）或电子印章不完整的。</w:t>
      </w:r>
    </w:p>
    <w:p>
      <w:pPr>
        <w:ind w:firstLine="480"/>
      </w:pPr>
      <w:r>
        <w:rPr/>
        <w:t>（3）投标文件损坏或格式不正确的。</w:t>
      </w:r>
    </w:p>
    <w:p>
      <w:r>
        <w:rPr>
          <w:b/>
          <w:sz w:val="24"/>
        </w:rPr>
        <w:t>4.投标文件的修改、撤回与撤销</w:t>
      </w:r>
    </w:p>
    <w:p>
      <w:pPr>
        <w:ind w:firstLine="480"/>
      </w:pPr>
      <w:r>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pPr>
      <w:r>
        <w:rPr/>
        <w:t>4.2在提交投标文件截止时间后，投标人不得补充、修改和更换投标文件。</w:t>
      </w:r>
    </w:p>
    <w:p>
      <w:r>
        <w:rPr>
          <w:b/>
          <w:sz w:val="24"/>
        </w:rPr>
        <w:t>5.投标文件的解密</w:t>
      </w:r>
    </w:p>
    <w:p>
      <w:pPr>
        <w:ind w:firstLine="480"/>
      </w:pPr>
      <w:r>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r>
        <w:rPr>
          <w:b/>
          <w:sz w:val="24"/>
        </w:rPr>
        <w:t>6.投标保证金</w:t>
      </w:r>
    </w:p>
    <w:p>
      <w:pPr>
        <w:ind w:firstLine="480"/>
      </w:pPr>
      <w:r>
        <w:rPr/>
        <w:t>6.1投标保证金的缴纳</w:t>
      </w:r>
    </w:p>
    <w:p>
      <w:pPr>
        <w:ind w:firstLine="480"/>
      </w:pPr>
      <w:r>
        <w:rPr/>
        <w:t>投标人在提交投标文件时，应按投标人须知前附表规定的金额和缴纳要求缴纳投标保证金，并作为其投标文件的组成部分。</w:t>
      </w:r>
    </w:p>
    <w:p>
      <w:pPr>
        <w:ind w:firstLine="480"/>
      </w:pPr>
      <w:r>
        <w:rPr/>
        <w:t>如采用转账、支票、本票、汇票形式提交的，投标保证金从投标人基本账户递交，由</w:t>
      </w:r>
      <w:r>
        <w:rPr/>
        <w:t>广东志正招标有限公司</w:t>
      </w:r>
      <w:r>
        <w:rPr/>
        <w:t>代收。具体操作要求详见</w:t>
      </w:r>
      <w:r>
        <w:rPr/>
        <w:t>广东志正招标有限公司</w:t>
      </w:r>
      <w:r>
        <w:rPr/>
        <w:t>有关指引，递交事宜请自行咨询</w:t>
      </w:r>
      <w:r>
        <w:rPr/>
        <w:t>广东志正招标有限公司</w:t>
      </w:r>
      <w:r>
        <w:rPr/>
        <w:t>；请各投标人在投标文件递交截止时间前按须知前附表规定的金额递交至</w:t>
      </w:r>
      <w:r>
        <w:rPr/>
        <w:t>广东志正招标有限公司</w:t>
      </w:r>
      <w:r>
        <w:rPr/>
        <w:t>，到账情况以开标时</w:t>
      </w:r>
      <w:r>
        <w:rPr/>
        <w:t>广东志正招标有限公司</w:t>
      </w:r>
      <w:r>
        <w:rPr/>
        <w:t>查询的信息为准。</w:t>
      </w:r>
    </w:p>
    <w:p>
      <w:pPr>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pPr>
      <w:r>
        <w:rPr/>
        <w:t>投标人可通过"广东政府采购智慧云平台金融服务中心"(https://gdgpo.czt.gd.gov.cn/zcdservice/zcd/guangdong/)，申请办理电子保函，电子保函与纸质保函具有同样效力。</w:t>
      </w:r>
    </w:p>
    <w:p>
      <w:pPr>
        <w:ind w:firstLine="480"/>
      </w:pPr>
      <w:r>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pPr>
      <w:r>
        <w:rPr/>
        <w:t>6.2投标保证金的退还：</w:t>
      </w:r>
    </w:p>
    <w:p>
      <w:pPr>
        <w:ind w:firstLine="480"/>
      </w:pPr>
      <w:r>
        <w:rPr/>
        <w:t>（1）投标人在投标截止时间前放弃投标的，自所投采购包结果公告发出后5个工作日内退还。</w:t>
      </w:r>
    </w:p>
    <w:p>
      <w:pPr>
        <w:ind w:firstLine="480"/>
      </w:pPr>
      <w:r>
        <w:rPr/>
        <w:t>（2）未中标的投标人投标保证金，自中标通知书发出之日起5个工作日内退还。</w:t>
      </w:r>
    </w:p>
    <w:p>
      <w:pPr>
        <w:ind w:firstLine="480"/>
      </w:pPr>
      <w:r>
        <w:rPr/>
        <w:t>（3）中标供应商的投标保证金，自政府采购合同签订之日起5个工作日内退还。</w:t>
      </w:r>
    </w:p>
    <w:p>
      <w:pPr>
        <w:ind w:firstLine="480"/>
      </w:pPr>
      <w:r>
        <w:rPr/>
        <w:t>备注：但因投标人自身原因导致无法及时退还的除外。</w:t>
      </w:r>
    </w:p>
    <w:p>
      <w:pPr>
        <w:ind w:firstLine="480"/>
      </w:pPr>
      <w:r>
        <w:rPr/>
        <w:t>6.3有下列情形之一的，投标保证金将不予退还：</w:t>
      </w:r>
    </w:p>
    <w:p>
      <w:pPr>
        <w:ind w:firstLine="480"/>
      </w:pPr>
      <w:r>
        <w:rPr/>
        <w:t>（1）提供虚假材料谋取中标、成交的；</w:t>
      </w:r>
    </w:p>
    <w:p>
      <w:pPr>
        <w:ind w:firstLine="480"/>
      </w:pPr>
      <w:r>
        <w:rPr/>
        <w:t>（2）投标人在招标文件规定的投标有效期内撤销其投标；</w:t>
      </w:r>
    </w:p>
    <w:p>
      <w:pPr>
        <w:ind w:firstLine="480"/>
      </w:pPr>
      <w:r>
        <w:rPr/>
        <w:t>（3）中标后，无正当理由放弃中标资格；</w:t>
      </w:r>
    </w:p>
    <w:p>
      <w:pPr>
        <w:ind w:firstLine="480"/>
      </w:pPr>
      <w:r>
        <w:rPr/>
        <w:t>（4）中标后，无正当理由不与采购人签订合同；</w:t>
      </w:r>
    </w:p>
    <w:p>
      <w:pPr>
        <w:ind w:firstLine="480"/>
      </w:pPr>
      <w:r>
        <w:rPr/>
        <w:t>（5）法律法规和招标文件规定的其他情形。</w:t>
      </w:r>
    </w:p>
    <w:p>
      <w:r>
        <w:rPr>
          <w:b/>
          <w:sz w:val="24"/>
        </w:rPr>
        <w:t>7.投标有效期</w:t>
      </w:r>
    </w:p>
    <w:p>
      <w:pPr>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ind w:firstLine="480"/>
      </w:pPr>
      <w:r>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r>
        <w:rPr>
          <w:b/>
          <w:sz w:val="24"/>
        </w:rPr>
        <w:t>8.样品（演示）</w:t>
      </w:r>
    </w:p>
    <w:p>
      <w:pPr>
        <w:ind w:firstLine="480"/>
      </w:pPr>
      <w:r>
        <w:rPr/>
        <w:t>8.1招标文件规定投标人提交样品的，样品属于投标文件的组成部分。样品的生产、运输、安装、保全等一切费用由投标人自理。</w:t>
      </w:r>
    </w:p>
    <w:p>
      <w:pPr>
        <w:ind w:firstLine="480"/>
      </w:pPr>
      <w:r>
        <w:rPr/>
        <w:t>8.2投标截止时间前，投标人应将样品送达至指定地点。若需要现场演示的，投标人应提前做好演示准备（包括演示设备）。</w:t>
      </w:r>
    </w:p>
    <w:p>
      <w:pPr>
        <w:ind w:firstLine="480"/>
      </w:pPr>
      <w:r>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r>
        <w:rPr>
          <w:b/>
          <w:sz w:val="24"/>
        </w:rPr>
        <w:t>9.除招标文件另有规定外，有下列情形之一的，投标无效：</w:t>
      </w:r>
    </w:p>
    <w:p>
      <w:pPr>
        <w:ind w:firstLine="480"/>
      </w:pPr>
      <w:r>
        <w:rPr/>
        <w:t>9.1投标文件未按照招标文件要求签署、盖章；</w:t>
      </w:r>
    </w:p>
    <w:p>
      <w:pPr>
        <w:ind w:firstLine="480"/>
      </w:pPr>
      <w:r>
        <w:rPr/>
        <w:t>9.2不符合招标文件中规定的资格要求；</w:t>
      </w:r>
    </w:p>
    <w:p>
      <w:pPr>
        <w:ind w:firstLine="480"/>
      </w:pPr>
      <w:r>
        <w:rPr/>
        <w:t>9.3投标报价超过招标文件中规定的预算金额或最高限价；</w:t>
      </w:r>
    </w:p>
    <w:p>
      <w:pPr>
        <w:ind w:firstLine="480"/>
      </w:pPr>
      <w:r>
        <w:rPr/>
        <w:t>9.4投标文件含有采购人不能接受的附加条件；</w:t>
      </w:r>
    </w:p>
    <w:p>
      <w:pPr>
        <w:ind w:firstLine="480"/>
      </w:pPr>
      <w:r>
        <w:rPr/>
        <w:t>9.5有关法律、法规和规章及招标文件规定的其他无效情形。</w:t>
      </w:r>
    </w:p>
    <w:p>
      <w:r>
        <w:rPr>
          <w:b/>
          <w:sz w:val="28"/>
        </w:rPr>
        <w:t>六、开标、评标和定标</w:t>
      </w:r>
    </w:p>
    <w:p>
      <w:r>
        <w:rPr>
          <w:b/>
          <w:sz w:val="24"/>
        </w:rPr>
        <w:t>1.开标</w:t>
      </w:r>
    </w:p>
    <w:p>
      <w:pPr>
        <w:ind w:firstLine="480"/>
      </w:pPr>
      <w:r>
        <w:rPr/>
        <w:t>1.1 开标程序</w:t>
      </w:r>
    </w:p>
    <w:p>
      <w:pPr>
        <w:ind w:firstLine="480"/>
      </w:pPr>
      <w:r>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pPr>
      <w:r>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pPr>
      <w:r>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pPr>
      <w:r>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pPr>
      <w:r>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ind w:firstLine="480"/>
      </w:pPr>
      <w:r>
        <w:rPr/>
        <w:t>1.2开标异议</w:t>
      </w:r>
    </w:p>
    <w:p>
      <w:pPr>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ind w:firstLine="480"/>
      </w:pPr>
      <w:r>
        <w:rPr/>
        <w:t>1.3 投标截止时间后，投标人不足须知前附表中约定的有效供应商家数的，不得开标。同时，本次采购活动结束。</w:t>
      </w:r>
    </w:p>
    <w:p>
      <w:pPr>
        <w:ind w:firstLine="480"/>
      </w:pPr>
      <w:r>
        <w:rPr/>
        <w:t>1.4开标时出现下列情况的，视为投标无效处理：</w:t>
      </w:r>
    </w:p>
    <w:p>
      <w:pPr>
        <w:ind w:firstLine="480"/>
      </w:pPr>
      <w:r>
        <w:rPr/>
        <w:t>（1）经检查数字证书无效的；</w:t>
      </w:r>
    </w:p>
    <w:p>
      <w:pPr>
        <w:ind w:firstLine="480"/>
      </w:pPr>
      <w:r>
        <w:rPr/>
        <w:t>（2）因投标人自身原因，未在规定时间内完成电子投标文件解密的；</w:t>
      </w:r>
    </w:p>
    <w:p>
      <w:pPr>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r>
        <w:rPr>
          <w:b/>
          <w:sz w:val="24"/>
        </w:rPr>
        <w:t>2.评审（详见第四章）</w:t>
      </w:r>
    </w:p>
    <w:p>
      <w:r>
        <w:rPr>
          <w:b/>
          <w:sz w:val="24"/>
        </w:rPr>
        <w:t>3.定标</w:t>
      </w:r>
    </w:p>
    <w:p>
      <w:pPr>
        <w:ind w:firstLine="480"/>
      </w:pPr>
      <w:r>
        <w:rPr/>
        <w:t>3.1中标公告：</w:t>
      </w:r>
    </w:p>
    <w:p>
      <w:pPr>
        <w:ind w:firstLine="480"/>
      </w:pPr>
      <w:r>
        <w:rPr/>
        <w:t>中标供应商确定之日起2个工作日内，</w:t>
        <w:tab/>
        <w:tab/>
        <w:t xml:space="preserve"> 采购人或采购代理机构将在中国政府采购网(www.ccgp.gov.cn)、广东省政府采购网(https://gdgpo.czt.gd.gov.cn/)</w:t>
      </w:r>
      <w:r>
        <w:rPr/>
        <w:t>广东志正招标有限公司官网（https://www.zztender.com）</w:t>
      </w:r>
      <w:r>
        <w:rPr/>
        <w:t>上以公告的形式发布中标结果，中标公告的公告期限为 1</w:t>
        <w:tab/>
        <w:tab/>
        <w:t xml:space="preserve"> 个工作日。中标公告同时作为采购代理机构通知除中标供应商外的其他投标人没有中标的书面形式，采购代理机构不再以其它方式另行通知。</w:t>
      </w:r>
    </w:p>
    <w:p>
      <w:pPr>
        <w:ind w:firstLine="480"/>
      </w:pPr>
      <w:r>
        <w:rPr/>
        <w:t>3.2中标通知书：</w:t>
      </w:r>
    </w:p>
    <w:p>
      <w:pPr>
        <w:ind w:firstLine="480"/>
      </w:pPr>
      <w:r>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pPr>
      <w:r>
        <w:rPr/>
        <w:t>3.3终止公告：</w:t>
      </w:r>
    </w:p>
    <w:p>
      <w:pPr>
        <w:ind w:firstLine="480"/>
      </w:pPr>
      <w:r>
        <w:rPr/>
        <w:t>项目废标后，采购人或采购代理机构将在中国政府采购网(www.ccgp.gov.cn)、广东省政府采购网(https://gdgpo.czt.gd.gov.cn/)、</w:t>
      </w:r>
      <w:r>
        <w:rPr/>
        <w:t>广东志正招标有限公司官网（https://www.zztender.com）</w:t>
      </w:r>
      <w:r>
        <w:rPr/>
        <w:t>上发布终止公告，终止公告的公告期限为1个工作日。</w:t>
      </w:r>
    </w:p>
    <w:p>
      <w:r>
        <w:rPr>
          <w:b/>
          <w:sz w:val="28"/>
        </w:rPr>
        <w:t>七、询问、质疑与投诉</w:t>
      </w:r>
    </w:p>
    <w:p>
      <w:r>
        <w:rPr>
          <w:b/>
          <w:sz w:val="24"/>
        </w:rPr>
        <w:t>1.询问</w:t>
      </w:r>
    </w:p>
    <w:p>
      <w:pPr>
        <w:ind w:firstLine="480"/>
      </w:pPr>
      <w:r>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r>
        <w:rPr>
          <w:b/>
          <w:sz w:val="24"/>
        </w:rPr>
        <w:t>2.质疑</w:t>
      </w:r>
    </w:p>
    <w:p>
      <w:pPr>
        <w:ind w:firstLine="480"/>
      </w:pPr>
      <w:r>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rPr/>
        <w:t>(1)对招标文件提出质疑的，为获取招标文件之日或者招标文件公告期限届满之日；</w:t>
      </w:r>
    </w:p>
    <w:p>
      <w:pPr>
        <w:ind w:firstLine="480"/>
      </w:pPr>
      <w:r>
        <w:rPr/>
        <w:t>(2)对采购过程提出质疑的，为各采购程序环节结束之日；</w:t>
      </w:r>
    </w:p>
    <w:p>
      <w:pPr>
        <w:ind w:firstLine="480"/>
      </w:pPr>
      <w:r>
        <w:rPr/>
        <w:t>(3)对中标结果提出质疑的，为中标结果公告期限届满之日。</w:t>
      </w:r>
    </w:p>
    <w:p>
      <w:pPr>
        <w:ind w:firstLine="480"/>
      </w:pPr>
      <w:r>
        <w:rPr/>
        <w:t>2.2质疑函应当包括下列主要内容：</w:t>
      </w:r>
    </w:p>
    <w:p>
      <w:pPr>
        <w:ind w:firstLine="480"/>
      </w:pPr>
      <w:r>
        <w:rPr/>
        <w:t>(1)质疑供应商和相关供应商的名称、地址、邮编、联系人及联系电话等；</w:t>
      </w:r>
    </w:p>
    <w:p>
      <w:pPr>
        <w:ind w:firstLine="480"/>
      </w:pPr>
      <w:r>
        <w:rPr/>
        <w:t>(2)质疑项目名称及编号、具体明确的质疑事项和与质疑事项相关的请求；</w:t>
      </w:r>
    </w:p>
    <w:p>
      <w:pPr>
        <w:ind w:firstLine="480"/>
      </w:pPr>
      <w:r>
        <w:rPr/>
        <w:t>(3)认为采购文件、采购过程、中标和成交结果使自己的合法权益受到损害的法律依据、事实依据、相关证明材料及证据来源；</w:t>
      </w:r>
    </w:p>
    <w:p>
      <w:pPr>
        <w:ind w:firstLine="480"/>
      </w:pPr>
      <w:r>
        <w:rPr/>
        <w:t>(4)提出质疑的日期。</w:t>
      </w:r>
    </w:p>
    <w:p>
      <w:pPr>
        <w:ind w:firstLine="480"/>
      </w:pPr>
      <w:r>
        <w:rPr/>
        <w:t>2.3 质疑函应当署名。质疑供应商为自然人的，应当由本人签字；质疑供应商为法人或者其他组织的，应当由法定代表人、主要负责人，或者其授权代表签字或者盖章，并加盖公章。</w:t>
      </w:r>
    </w:p>
    <w:p>
      <w:pPr>
        <w:ind w:firstLine="480"/>
      </w:pPr>
      <w:r>
        <w:rPr/>
        <w:t>2.4以联合体形式参加政府采购活动的，其质疑应当由联合体成员委托主体提出。</w:t>
      </w:r>
    </w:p>
    <w:p>
      <w:pPr>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rPr/>
        <w:t>2.6质疑联系方式如下：</w:t>
      </w:r>
    </w:p>
    <w:p>
      <w:pPr>
        <w:ind w:firstLine="480"/>
      </w:pPr>
      <w:r>
        <w:rPr/>
        <w:t>质疑联系人：</w:t>
      </w:r>
      <w:r>
        <w:rPr/>
        <w:t>内控部</w:t>
      </w:r>
    </w:p>
    <w:p>
      <w:pPr>
        <w:ind w:firstLine="480"/>
      </w:pPr>
      <w:r>
        <w:rPr/>
        <w:t>电话：</w:t>
      </w:r>
      <w:r>
        <w:rPr/>
        <w:t>020-87512543</w:t>
      </w:r>
    </w:p>
    <w:p>
      <w:pPr>
        <w:ind w:firstLine="480"/>
      </w:pPr>
      <w:r>
        <w:rPr/>
        <w:t>传真：</w:t>
      </w:r>
      <w:r>
        <w:rPr/>
        <w:t>020-87554028</w:t>
      </w:r>
    </w:p>
    <w:p>
      <w:pPr>
        <w:ind w:firstLine="480"/>
      </w:pPr>
      <w:r>
        <w:rPr/>
        <w:t>邮箱：</w:t>
      </w:r>
      <w:r>
        <w:rPr/>
        <w:t>zzzbnkb@126.com</w:t>
      </w:r>
    </w:p>
    <w:p>
      <w:pPr>
        <w:ind w:firstLine="480"/>
      </w:pPr>
      <w:r>
        <w:rPr/>
        <w:t>地址：</w:t>
      </w:r>
      <w:r>
        <w:rPr/>
        <w:t>广东省广州市天河区龙怡路117号银汇大厦5楼</w:t>
      </w:r>
    </w:p>
    <w:p>
      <w:pPr>
        <w:ind w:firstLine="480"/>
      </w:pPr>
      <w:r>
        <w:rPr/>
        <w:t>邮编：</w:t>
      </w:r>
      <w:r>
        <w:rPr/>
        <w:t>510640</w:t>
      </w:r>
    </w:p>
    <w:p>
      <w:r>
        <w:rPr>
          <w:b/>
          <w:sz w:val="24"/>
        </w:rPr>
        <w:t>3.投诉</w:t>
      </w:r>
    </w:p>
    <w:p>
      <w:pPr>
        <w:ind w:firstLine="480"/>
      </w:pPr>
      <w:r>
        <w:rPr/>
        <w:t>质疑人对采购人或采购代理机构的质疑答复不满意或在规定时间内未得到答复的，可以在答复期满后15个工作日内，按如下联系方式向本项目监督管理部门提起投诉。</w:t>
      </w:r>
    </w:p>
    <w:p>
      <w:pPr>
        <w:ind w:firstLine="480"/>
      </w:pPr>
    </w:p>
    <w:p>
      <w:r>
        <w:rPr/>
        <w:t>政府采购监督管理机构名称：广东省财政厅政府采购监管处</w:t>
      </w:r>
    </w:p>
    <w:p>
      <w:r>
        <w:rPr/>
        <w:t>地  址：广州市越秀区北京路376号北裙楼313室</w:t>
      </w:r>
    </w:p>
    <w:p>
      <w:r>
        <w:rPr/>
        <w:t>电  话：020-83188580、83188500、83188511、83188586</w:t>
      </w:r>
    </w:p>
    <w:p>
      <w:r>
        <w:rPr/>
        <w:t>邮  编：510030</w:t>
      </w:r>
    </w:p>
    <w:p>
      <w:r>
        <w:rPr/>
        <w:t>传  真：020-83357559</w:t>
      </w:r>
    </w:p>
    <w:p/>
    <w:p>
      <w:r>
        <w:rPr>
          <w:b/>
          <w:sz w:val="28"/>
        </w:rPr>
        <w:t>八、合同签订和履行</w:t>
      </w:r>
    </w:p>
    <w:p>
      <w:r>
        <w:rPr>
          <w:b/>
          <w:sz w:val="24"/>
        </w:rPr>
        <w:t>1.合同签订</w:t>
      </w:r>
    </w:p>
    <w:p>
      <w:pPr>
        <w:ind w:firstLine="480"/>
      </w:pPr>
      <w:r>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pPr>
      <w:r>
        <w:rPr/>
        <w:t>1.2采购人不得提出试用合格等任何不合理的要求作为签订合同的条件，且不得与中标供应商私下订立背离合同实质性内容的协议。</w:t>
      </w:r>
    </w:p>
    <w:p>
      <w:pPr>
        <w:ind w:firstLine="480"/>
      </w:pPr>
      <w:r>
        <w:rPr/>
        <w:t>1.3采购人应当自政府采购合同签订之日起2个工作日内，将政府采购合同在省级以上人民政府财政部门指定的媒体上公告，但政府采购合同中涉及国家秘密、商业秘密的内容除外。</w:t>
      </w:r>
    </w:p>
    <w:p>
      <w:pPr>
        <w:ind w:firstLine="480"/>
      </w:pPr>
      <w:r>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pPr>
    </w:p>
    <w:p>
      <w:r>
        <w:rPr/>
        <w:t xml:space="preserve"> </w:t>
      </w:r>
    </w:p>
    <w:p/>
    <w:p>
      <w:pPr>
        <w:jc w:val="center"/>
      </w:pPr>
      <w:r>
        <w:rPr>
          <w:b/>
          <w:sz w:val="36"/>
        </w:rPr>
        <w:t>第四章 评标</w:t>
      </w:r>
    </w:p>
    <w:p>
      <w:r>
        <w:rPr>
          <w:b/>
          <w:sz w:val="28"/>
        </w:rPr>
        <w:t>一、评标要求</w:t>
      </w:r>
    </w:p>
    <w:p>
      <w:r>
        <w:rPr>
          <w:b/>
          <w:sz w:val="24"/>
        </w:rPr>
        <w:t>1.评标方法</w:t>
      </w:r>
    </w:p>
    <w:p>
      <w:pPr>
        <w:ind w:firstLine="480"/>
      </w:pPr>
    </w:p>
    <w:p/>
    <w:p>
      <w:r>
        <w:rPr/>
        <w:t>采购包1(商务英语专业群多语种虚拟仿真实训中心建设项目)：综合评分法,是指投标文件满足招标文件全部实质性要求，且按照评审因素的量化指标评审得分最高的投标人为中标候选人的评标方法。（最低报价不是中标的唯一依据。）</w:t>
      </w:r>
    </w:p>
    <w:p/>
    <w:p>
      <w:r>
        <w:rPr>
          <w:b/>
          <w:sz w:val="24"/>
        </w:rPr>
        <w:t>2.评标原则</w:t>
      </w:r>
    </w:p>
    <w:p>
      <w:pPr>
        <w:ind w:firstLine="480"/>
      </w:pPr>
      <w:r>
        <w:rPr/>
        <w:t>2.1评标活动遵循公平、公正、科学和择优的原则，以招标文件和投标文件为评标的基本依据，并按照招标文件规定的评标方法和评标标准进行评标。</w:t>
      </w:r>
    </w:p>
    <w:p>
      <w:pPr>
        <w:ind w:firstLine="480"/>
      </w:pPr>
      <w:r>
        <w:rPr/>
        <w:t>2.2具体评标事项由评标委员会负责，并按招标文件的规定办法进行评审。</w:t>
      </w:r>
    </w:p>
    <w:p>
      <w:pPr>
        <w:ind w:firstLine="480"/>
      </w:pPr>
      <w:r>
        <w:rPr/>
        <w:t>2.3合格投标人不足须知前附表中约定的有效供应商家数的，不得评标。</w:t>
      </w:r>
    </w:p>
    <w:p>
      <w:r>
        <w:rPr>
          <w:b/>
          <w:sz w:val="24"/>
        </w:rPr>
        <w:t>3.评标委员会</w:t>
      </w:r>
    </w:p>
    <w:p>
      <w:pPr>
        <w:ind w:firstLine="480"/>
      </w:pPr>
      <w:r>
        <w:rPr/>
        <w:t>3.1评标委员会由采购人代表和评审专家组成，成员人数应当为5人及以上单数，其中评审专家不得少于成员总数的三分之二。</w:t>
      </w:r>
    </w:p>
    <w:p>
      <w:pPr>
        <w:ind w:firstLine="480"/>
      </w:pPr>
      <w:r>
        <w:rPr/>
        <w:t>3.2评标应遵守下列评标纪律：</w:t>
      </w:r>
    </w:p>
    <w:p>
      <w:pPr>
        <w:ind w:firstLine="480"/>
      </w:pPr>
      <w:r>
        <w:rPr/>
        <w:t>（1）评标情况不得私自外泄，有关信息由</w:t>
      </w:r>
      <w:r>
        <w:rPr/>
        <w:t>广东志正招标有限公司</w:t>
      </w:r>
      <w:r>
        <w:rPr/>
        <w:t>统一对外发布。</w:t>
      </w:r>
    </w:p>
    <w:p>
      <w:pPr>
        <w:ind w:firstLine="480"/>
      </w:pPr>
      <w:r>
        <w:rPr/>
        <w:t>（2）对</w:t>
      </w:r>
      <w:r>
        <w:rPr/>
        <w:t>广东志正招标有限公司</w:t>
      </w:r>
      <w:r>
        <w:rPr/>
        <w:t>或投标人提供的要求保密的资料，不得摘记翻印和外传。</w:t>
      </w:r>
    </w:p>
    <w:p>
      <w:pPr>
        <w:ind w:firstLine="480"/>
      </w:pPr>
      <w:r>
        <w:rPr/>
        <w:t>（3）不得收受投标供应商或有关人员的任何礼物，不得串联鼓动其他人袒护某投标人。若与投标人存在利害关系，则应主动声明并回避。</w:t>
      </w:r>
    </w:p>
    <w:p>
      <w:pPr>
        <w:ind w:firstLine="480"/>
      </w:pPr>
      <w:r>
        <w:rPr/>
        <w:t>（4）全体评委应按照招标文件规定进行评标，一切认定事项应查有实据且不得弄虚作假。</w:t>
      </w:r>
    </w:p>
    <w:p>
      <w:pPr>
        <w:ind w:firstLine="480"/>
      </w:pPr>
      <w:r>
        <w:rPr/>
        <w:t>（5）评标委员会各成员应当独立对每个投标人的投标文件进行评价，并对评价意见承担个人责任。评审过程中，不得发表倾向性言论。</w:t>
      </w:r>
    </w:p>
    <w:p>
      <w:pPr>
        <w:ind w:firstLine="480"/>
      </w:pPr>
      <w:r>
        <w:rPr/>
        <w:t>※对违反评标纪律的评委，将取消其评委资格，对评标工作造成严重损失者将予以通报批评乃至追究法律责任。</w:t>
      </w:r>
    </w:p>
    <w:p>
      <w:r>
        <w:rPr>
          <w:b/>
          <w:sz w:val="24"/>
        </w:rPr>
        <w:t>4.有下列情形之一的，视为投标人串通投标，其投标无效；</w:t>
      </w:r>
    </w:p>
    <w:p>
      <w:pPr>
        <w:ind w:firstLine="480"/>
      </w:pPr>
      <w:r>
        <w:rPr/>
        <w:t>4.1不同投标人的投标文件由同一单位或者个人编制；</w:t>
      </w:r>
    </w:p>
    <w:p>
      <w:pPr>
        <w:ind w:firstLine="480"/>
      </w:pPr>
      <w:r>
        <w:rPr/>
        <w:t>4.2不同投标人委托同一单位或者个人办理投标事宜；</w:t>
      </w:r>
    </w:p>
    <w:p>
      <w:pPr>
        <w:ind w:firstLine="480"/>
      </w:pPr>
      <w:r>
        <w:rPr/>
        <w:t>4.3不同投标人的投标文件载明的项目管理成员或者联系人员为同一人；</w:t>
      </w:r>
    </w:p>
    <w:p>
      <w:pPr>
        <w:ind w:firstLine="480"/>
      </w:pPr>
      <w:r>
        <w:rPr/>
        <w:t>4.4不同投标人的投标文件异常一致或者投标报价呈规律性差异；</w:t>
      </w:r>
    </w:p>
    <w:p>
      <w:pPr>
        <w:ind w:firstLine="480"/>
      </w:pPr>
      <w:r>
        <w:rPr/>
        <w:t>4.5不同投标人的投标文件相互混装；</w:t>
      </w:r>
    </w:p>
    <w:p>
      <w:pPr>
        <w:ind w:firstLine="480"/>
      </w:pPr>
      <w:r>
        <w:rPr/>
        <w:t>4.6不同投标人的投标保证金或购买电子保函支付款为从同一单位或个人的账户转出；</w:t>
      </w:r>
    </w:p>
    <w:p>
      <w:pPr>
        <w:ind w:firstLine="480"/>
      </w:pPr>
      <w:r>
        <w:rPr/>
        <w:t>4.7投标人上传的电子投标文件使用该项目其他投标人的数字证书加密的或加盖该项目的其他投标人的电子印章的。</w:t>
      </w:r>
    </w:p>
    <w:p>
      <w:pPr>
        <w:ind w:firstLine="480"/>
      </w:pPr>
      <w:r>
        <w:rPr/>
        <w:t xml:space="preserve"> 说明：在评标过程中发现投标人有上述情形的，评标委员会应当认定其投标无效。同时，项目评审时被认定为串通投标的投标人不得参加该合同项下的采购活动。</w:t>
      </w:r>
    </w:p>
    <w:p>
      <w:r>
        <w:rPr>
          <w:b/>
          <w:sz w:val="24"/>
        </w:rPr>
        <w:t>5.投标无效的情形</w:t>
      </w:r>
    </w:p>
    <w:p>
      <w:pPr>
        <w:ind w:firstLine="480"/>
      </w:pPr>
      <w:r>
        <w:rPr/>
        <w:t>详见资格性审查、符合性审查和招标文件其他投标无效条款。</w:t>
      </w:r>
    </w:p>
    <w:p>
      <w:r>
        <w:rPr>
          <w:b/>
          <w:sz w:val="24"/>
        </w:rPr>
        <w:t>6.定标</w:t>
      </w:r>
    </w:p>
    <w:p>
      <w:pPr>
        <w:ind w:firstLine="480"/>
      </w:pPr>
      <w:r>
        <w:rPr/>
        <w:t>评标委员会按照招标文件确定的评标方法、步骤、标准，对投标文件进行评审。评标结束后，对投标人的评审名次进行排序，确定中标供应商或者推荐中标候选人。</w:t>
      </w:r>
    </w:p>
    <w:p>
      <w:r>
        <w:rPr>
          <w:b/>
          <w:sz w:val="24"/>
        </w:rPr>
        <w:t>7.价格修正</w:t>
      </w:r>
    </w:p>
    <w:p>
      <w:pPr>
        <w:ind w:firstLine="480"/>
      </w:pPr>
      <w:r>
        <w:rPr/>
        <w:t>对报价的计算错误按以下原则修正：</w:t>
      </w:r>
    </w:p>
    <w:p>
      <w:pPr>
        <w:ind w:firstLine="480"/>
      </w:pPr>
      <w:r>
        <w:rPr/>
        <w:t>（1）投标文件中开标一览表内容与投标文件中相应内容不一致的，以开标一览表为准；</w:t>
      </w:r>
    </w:p>
    <w:p>
      <w:pPr>
        <w:ind w:firstLine="480"/>
      </w:pPr>
      <w:r>
        <w:rPr/>
        <w:t>（2）大写金额和小写金额不一致的，以大写金额为准；</w:t>
      </w:r>
    </w:p>
    <w:p>
      <w:pPr>
        <w:ind w:firstLine="480"/>
      </w:pPr>
      <w:r>
        <w:rPr/>
        <w:t>（3）单价金额小数点或者百分比有明显错位的，以开标一览表的总价为准，并修改单价。</w:t>
      </w:r>
    </w:p>
    <w:p>
      <w:pPr>
        <w:ind w:firstLine="480"/>
      </w:pPr>
      <w:r>
        <w:rPr/>
        <w:t>（4）总价金额与按单价汇总金额不一致的，以单价金额计算结果为准。但是单价金额计算结果超过预算价的，对其按无效投标处理。</w:t>
      </w:r>
    </w:p>
    <w:p>
      <w:pPr>
        <w:ind w:firstLine="480"/>
      </w:pPr>
      <w:r>
        <w:rPr/>
        <w:t>（5）若投标客户端上传的电子报价数据与电子投标文件价格不一致的，以电子报价数据为准。</w:t>
      </w:r>
    </w:p>
    <w:p>
      <w:pPr>
        <w:ind w:firstLine="480"/>
      </w:pPr>
      <w:r>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r>
        <w:rPr>
          <w:b/>
          <w:sz w:val="28"/>
        </w:rPr>
        <w:t>二.政府采购政策落实</w:t>
      </w:r>
    </w:p>
    <w:p>
      <w:r>
        <w:rPr>
          <w:b/>
          <w:sz w:val="24"/>
        </w:rPr>
        <w:t>1.节能、环保要求</w:t>
      </w:r>
    </w:p>
    <w:p>
      <w:pPr>
        <w:ind w:firstLine="480"/>
      </w:pPr>
      <w:r>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pPr>
      <w:r>
        <w:rP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rPr/>
        <w:t>采购包1（商务英语专业群多语种虚拟仿真实训中心建设项目）：</w:t>
      </w:r>
    </w:p>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581"/>
          </w:tcPr>
          <w:p>
            <w:r>
              <w:rPr/>
              <w:t>1</w:t>
            </w:r>
          </w:p>
        </w:tc>
        <w:tc>
          <w:tcPr>
            <w:tcW w:type="dxa" w:w="2160"/>
          </w:tcPr>
          <w:p>
            <w:pPr>
              <w:jc w:val="left"/>
            </w:pPr>
            <w:r>
              <w:rPr/>
              <w:t>节能、环保产品</w:t>
            </w:r>
          </w:p>
        </w:tc>
        <w:tc>
          <w:tcPr>
            <w:tcW w:type="dxa" w:w="2160"/>
          </w:tcPr>
          <w:p>
            <w:r>
              <w:rPr/>
              <w:t>——</w:t>
            </w:r>
          </w:p>
        </w:tc>
        <w:tc>
          <w:tcPr>
            <w:tcW w:type="dxa" w:w="1246"/>
          </w:tcPr>
          <w:p>
            <w:r>
              <w:rPr/>
              <w:t>2%</w:t>
            </w:r>
          </w:p>
        </w:tc>
        <w:tc>
          <w:tcPr>
            <w:tcW w:type="dxa" w:w="2160"/>
          </w:tcPr>
          <w:p>
            <w:pPr>
              <w:jc w:val="left"/>
            </w:pPr>
            <w:r>
              <w:rPr/>
              <w:t>节能产品、环境标志产品价格扣除：1.投标产品(针对非政府强制采购产品)获得有效期内的节能产品认证证书的，对节能产品的价格给予2%的扣除，用扣除后的价格参与评审。（提供节能产品认证证书）。 2.投标产品(针对非政府强制采购产品)获得有效期内的环境标志产品认证证书的，对环境标志产品的价格给予2%的扣除，用扣除后的价格参与评审。（提供环境标志产品认证证书）。3.对属于强制采购的节能产品，节能要求作为实质性响应指标，不再享受评审优惠。</w:t>
            </w:r>
          </w:p>
        </w:tc>
      </w:tr>
      <w:tr>
        <w:tc>
          <w:tcPr>
            <w:tcW w:type="dxa" w:w="8307"/>
            <w:gridSpan w:val="5"/>
          </w:tcPr>
          <w:p>
            <w:pPr>
              <w:jc w:val="left"/>
            </w:pPr>
            <w:r>
              <w:rPr/>
              <w:t>注：（1）上述评标价仅用于计算价格分，成交金额以实际投标价为准。</w:t>
              <w:tab/>
              <w:tab/>
              <w:tab/>
              <w:tab/>
              <w:tab/>
              <w:t xml:space="preserve"> （2）组成联合体的大中型企业和其他自然人、法人或者其他组织、与小型、微型企业之间不得存在投资关系。</w:t>
            </w:r>
          </w:p>
        </w:tc>
      </w:tr>
    </w:tbl>
    <w:p>
      <w:r>
        <w:br/>
      </w:r>
      <w:r>
        <w:br/>
      </w:r>
    </w:p>
    <w:p/>
    <w:p>
      <w:pPr>
        <w:ind w:firstLine="480"/>
      </w:pPr>
      <w:r>
        <w:rPr/>
        <w:t>（1）所称小型和微型企业应当符合以下条件：</w:t>
      </w:r>
    </w:p>
    <w:p>
      <w:pPr>
        <w:ind w:firstLine="480"/>
      </w:pPr>
      <w:r>
        <w:rPr/>
        <w:t>在中华人民共和国境内依法设立，依据国务院批准的中小企业划分标准确定的小型企业和微型企业，但与大企业的负责人为同一人，或者与大企业存在直接控股、管理关系的除外。</w:t>
      </w:r>
    </w:p>
    <w:p>
      <w:pPr>
        <w:ind w:firstLine="480"/>
      </w:pPr>
      <w:r>
        <w:rPr/>
        <w:t>符合中小企业划分标准的个体工商户，在政府采购活动中视同中小企业。</w:t>
      </w:r>
    </w:p>
    <w:p>
      <w:pPr>
        <w:ind w:firstLine="480"/>
      </w:pPr>
      <w:r>
        <w:rPr/>
        <w:t>提供本企业（属于小微企业）制造的货物或者提供其他小型或微型企业制造的货物/提供本企业（属于小微企业）承接的服务。</w:t>
      </w:r>
    </w:p>
    <w:p>
      <w:pPr>
        <w:ind w:firstLine="480"/>
      </w:pPr>
      <w:r>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pPr>
      <w:r>
        <w:rPr/>
        <w:t>说明：投标人应当对其出具的《中小企业声明函》真实性负责，投标人出具的《中小企业声明函》内容不实的，属于提供虚假材料谋取中标。</w:t>
      </w:r>
    </w:p>
    <w:p>
      <w:pPr>
        <w:ind w:firstLine="480"/>
      </w:pPr>
      <w:r>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r>
        <w:rPr>
          <w:b/>
          <w:sz w:val="28"/>
        </w:rPr>
        <w:t>三、评审程序</w:t>
      </w:r>
    </w:p>
    <w:p>
      <w:r>
        <w:rPr>
          <w:b/>
          <w:sz w:val="24"/>
        </w:rPr>
        <w:t>1.资格性审查和符合性审查</w:t>
      </w:r>
    </w:p>
    <w:p>
      <w:pPr>
        <w:ind w:firstLine="480"/>
      </w:pPr>
      <w:r>
        <w:rPr/>
        <w:t>资格性审查。公开招标采购项目开标结束后，采购人或采购代理机构应当依法对投标人的资格进行审查，以确定投标人是否具备投标资格。（详见后附表一资格性审查表）</w:t>
      </w:r>
    </w:p>
    <w:p>
      <w:pPr>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ind w:firstLine="480"/>
      </w:pPr>
      <w:r>
        <w:rPr/>
        <w:t>资格性审查和符合性审查中凡有其中任意一项未通过的，评审结果为未通过，未通过资格性审查、符合性审查的投标人按无效投标处理。</w:t>
      </w:r>
    </w:p>
    <w:p>
      <w:pPr>
        <w:ind w:firstLine="480"/>
      </w:pPr>
      <w:r>
        <w:rPr/>
        <w:t>对各投标人进行资格审查和符合性审查过程中，对初步被认定为无效投标者，由评标委员会组长或采购人代表将集体意见及时告知投标当事人。</w:t>
      </w:r>
    </w:p>
    <w:p>
      <w:pPr>
        <w:ind w:firstLine="480"/>
      </w:pPr>
      <w: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pPr>
      <w:r>
        <w:rPr/>
        <w:t>合格投标人不足3家的，不得评标。</w:t>
      </w:r>
    </w:p>
    <w:p>
      <w:pPr>
        <w:ind w:firstLine="480"/>
      </w:pPr>
      <w:r>
        <w:rPr/>
        <w:t>表一资格性审查表：</w:t>
      </w:r>
    </w:p>
    <w:p>
      <w:pPr>
        <w:ind w:firstLine="480"/>
      </w:pPr>
    </w:p>
    <w:p/>
    <w:p>
      <w:r>
        <w:rPr/>
        <w:t>采购包1（商务英语专业群多语种虚拟仿真实训中心建设项目）：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c>
          <w:tcPr>
            <w:tcW w:type="dxa" w:w="890"/>
          </w:tcPr>
          <w:p>
            <w:r>
              <w:rPr/>
              <w:t>2</w:t>
            </w:r>
          </w:p>
        </w:tc>
        <w:tc>
          <w:tcPr>
            <w:tcW w:type="dxa" w:w="3178"/>
          </w:tcPr>
          <w:p>
            <w:r>
              <w:rPr/>
              <w:t>有依法缴纳税收和社会保障资金的良好记录</w:t>
            </w:r>
          </w:p>
        </w:tc>
        <w:tc>
          <w:tcPr>
            <w:tcW w:type="dxa" w:w="4238"/>
          </w:tcPr>
          <w:p>
            <w:r>
              <w:rPr/>
              <w:t>提供投标截止日前6个月内任意1个月依法缴纳税收和社会保障资金的相关材料。如依法免税或不需要缴纳社会保障资金的，提供相应证明材料。</w:t>
            </w:r>
          </w:p>
        </w:tc>
      </w:tr>
      <w:tr>
        <w:tc>
          <w:tcPr>
            <w:tcW w:type="dxa" w:w="890"/>
          </w:tcPr>
          <w:p>
            <w:r>
              <w:rPr/>
              <w:t>3</w:t>
            </w:r>
          </w:p>
        </w:tc>
        <w:tc>
          <w:tcPr>
            <w:tcW w:type="dxa" w:w="3178"/>
          </w:tcPr>
          <w:p>
            <w:r>
              <w:rPr/>
              <w:t>具有良好的商业信誉和健全的财务会计制度</w:t>
            </w:r>
          </w:p>
        </w:tc>
        <w:tc>
          <w:tcPr>
            <w:tcW w:type="dxa" w:w="4238"/>
          </w:tcPr>
          <w:p>
            <w:r>
              <w:rPr/>
              <w:t>供应商必须具有良好的商业信誉和健全的财务会计制度（提供2021年或2022年年度财务状况报告或基本开户行出具的资信证明）</w:t>
            </w:r>
          </w:p>
        </w:tc>
      </w:tr>
      <w:tr>
        <w:tc>
          <w:tcPr>
            <w:tcW w:type="dxa" w:w="890"/>
          </w:tcPr>
          <w:p>
            <w:r>
              <w:rPr/>
              <w:t>4</w:t>
            </w:r>
          </w:p>
        </w:tc>
        <w:tc>
          <w:tcPr>
            <w:tcW w:type="dxa" w:w="3178"/>
          </w:tcPr>
          <w:p>
            <w:r>
              <w:rPr/>
              <w:t>履行合同所必需的设备和专业技术能力</w:t>
            </w:r>
          </w:p>
        </w:tc>
        <w:tc>
          <w:tcPr>
            <w:tcW w:type="dxa" w:w="4238"/>
          </w:tcPr>
          <w:p>
            <w:r>
              <w:rPr/>
              <w:t>按投标（响应）文件格式填报设备及专业技术能力情况。</w:t>
            </w:r>
          </w:p>
        </w:tc>
      </w:tr>
      <w:tr>
        <w:tc>
          <w:tcPr>
            <w:tcW w:type="dxa" w:w="890"/>
          </w:tcPr>
          <w:p>
            <w:r>
              <w:rPr/>
              <w:t>5</w:t>
            </w:r>
          </w:p>
        </w:tc>
        <w:tc>
          <w:tcPr>
            <w:tcW w:type="dxa" w:w="3178"/>
          </w:tcPr>
          <w:p>
            <w:r>
              <w:rPr/>
              <w:t>参加采购活动前3年内，在经营活动中没有重大违法记录</w:t>
            </w:r>
          </w:p>
        </w:tc>
        <w:tc>
          <w:tcPr>
            <w:tcW w:type="dxa" w:w="4238"/>
          </w:tcPr>
          <w:p>
            <w:r>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r>
              <w:rPr/>
              <w:t>6</w:t>
            </w:r>
          </w:p>
        </w:tc>
        <w:tc>
          <w:tcPr>
            <w:tcW w:type="dxa" w:w="3178"/>
          </w:tcPr>
          <w:p>
            <w:r>
              <w:rPr/>
              <w:t>信用记录</w:t>
            </w:r>
          </w:p>
        </w:tc>
        <w:tc>
          <w:tcPr>
            <w:tcW w:type="dxa" w:w="4238"/>
          </w:tcPr>
          <w:p>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r>
              <w:rPr/>
              <w:t>7</w:t>
            </w:r>
          </w:p>
        </w:tc>
        <w:tc>
          <w:tcPr>
            <w:tcW w:type="dxa" w:w="3178"/>
          </w:tcPr>
          <w:p>
            <w:r>
              <w:rPr/>
              <w:t>供应商必须符合法律、行政法规规定的其他条件</w:t>
            </w:r>
          </w:p>
        </w:tc>
        <w:tc>
          <w:tcPr>
            <w:tcW w:type="dxa" w:w="4238"/>
          </w:tcPr>
          <w:p>
            <w:r>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c>
          <w:tcPr>
            <w:tcW w:type="dxa" w:w="890"/>
          </w:tcPr>
          <w:p>
            <w:r>
              <w:rPr/>
              <w:t>8</w:t>
            </w:r>
          </w:p>
        </w:tc>
        <w:tc>
          <w:tcPr>
            <w:tcW w:type="dxa" w:w="3178"/>
          </w:tcPr>
          <w:p>
            <w:r>
              <w:rPr/>
              <w:t>本采购包专门面向中小企业采购</w:t>
            </w:r>
          </w:p>
        </w:tc>
        <w:tc>
          <w:tcPr>
            <w:tcW w:type="dxa" w:w="4238"/>
          </w:tcPr>
          <w:p>
            <w:r>
              <w:rPr/>
              <w:t>本采购包部分货物面向中小企业采购，采购需求中的设备（虚拟互动终端、支架、虚拟现实头盔套装、智慧黑板、功放、音响、教师无线话筒、平板充电柜、机柜、智慧教学系统、小组研讨终端、高清摄像机、数字音频矩阵、采访话筒（指向性）、录制面板、电源管理器、小组高清摄像机、小组互动触摸终端、录播管理软件、导播系统软件、优课教学云平台、高校教学视频资源管理系统软件、数字音频处理软件、VR跨文化交际虚拟仿真实训系统.、VR 日语虚拟仿真教学实训系统、多媒体讲台、教师椅、学生桌、学生椅、洽谈桌椅、VR展示台、室内文化装饰）必须由中小企业制造生产。 【投标人应按要求出具《中小企业声明函》；属于监狱企业的，提供由省级以上监狱管理局、戒毒管理局(含新疆生产建设兵团)出具的属于监狱企业的证明文件；属于残疾人福利性单位的，提供《残疾人福利性单位声明函》。中小企业声明函中应列明的以上货物的制造商应为中小微企业。】</w:t>
            </w:r>
          </w:p>
        </w:tc>
      </w:tr>
    </w:tbl>
    <w:p/>
    <w:p>
      <w:pPr>
        <w:ind w:firstLine="480"/>
      </w:pPr>
      <w:r>
        <w:rPr/>
        <w:t>表二符合性审查表：</w:t>
      </w:r>
    </w:p>
    <w:p>
      <w:pPr>
        <w:ind w:firstLine="480"/>
      </w:pPr>
    </w:p>
    <w:p/>
    <w:p>
      <w:r>
        <w:rPr/>
        <w:t>采购包1（商务英语专业群多语种虚拟仿真实训中心建设项目）：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投标有效期</w:t>
            </w:r>
          </w:p>
        </w:tc>
        <w:tc>
          <w:tcPr>
            <w:tcW w:type="dxa" w:w="4238"/>
          </w:tcPr>
          <w:p>
            <w:r>
              <w:rPr/>
              <w:t>符合投标有效期</w:t>
            </w:r>
          </w:p>
        </w:tc>
      </w:tr>
      <w:tr>
        <w:tc>
          <w:tcPr>
            <w:tcW w:type="dxa" w:w="890"/>
          </w:tcPr>
          <w:p>
            <w:r>
              <w:rPr/>
              <w:t>2</w:t>
            </w:r>
          </w:p>
        </w:tc>
        <w:tc>
          <w:tcPr>
            <w:tcW w:type="dxa" w:w="3178"/>
          </w:tcPr>
          <w:p>
            <w:r>
              <w:rPr/>
              <w:t>投标文件按照招标文件规定要求签署、盖章</w:t>
            </w:r>
          </w:p>
        </w:tc>
        <w:tc>
          <w:tcPr>
            <w:tcW w:type="dxa" w:w="4238"/>
          </w:tcPr>
          <w:p>
            <w:r>
              <w:rPr/>
              <w:t>投标文件按照招标文件规定要求签署、盖章，包含： ①投标函；②法定代表人证明书或法定代表人授权书；③开标一览表；④分项报价表</w:t>
            </w:r>
          </w:p>
        </w:tc>
      </w:tr>
      <w:tr>
        <w:tc>
          <w:tcPr>
            <w:tcW w:type="dxa" w:w="890"/>
          </w:tcPr>
          <w:p>
            <w:r>
              <w:rPr/>
              <w:t>3</w:t>
            </w:r>
          </w:p>
        </w:tc>
        <w:tc>
          <w:tcPr>
            <w:tcW w:type="dxa" w:w="3178"/>
          </w:tcPr>
          <w:p>
            <w:r>
              <w:rPr/>
              <w:t>投标报价</w:t>
            </w:r>
          </w:p>
        </w:tc>
        <w:tc>
          <w:tcPr>
            <w:tcW w:type="dxa" w:w="4238"/>
          </w:tcPr>
          <w:p>
            <w:r>
              <w:rPr/>
              <w:t>投标报价没有超出最高限价</w:t>
            </w:r>
          </w:p>
        </w:tc>
      </w:tr>
      <w:tr>
        <w:tc>
          <w:tcPr>
            <w:tcW w:type="dxa" w:w="890"/>
          </w:tcPr>
          <w:p>
            <w:r>
              <w:rPr/>
              <w:t>4</w:t>
            </w:r>
          </w:p>
        </w:tc>
        <w:tc>
          <w:tcPr>
            <w:tcW w:type="dxa" w:w="3178"/>
          </w:tcPr>
          <w:p>
            <w:r>
              <w:rPr/>
              <w:t>标注“★”的条款的满足情况</w:t>
            </w:r>
          </w:p>
        </w:tc>
        <w:tc>
          <w:tcPr>
            <w:tcW w:type="dxa" w:w="4238"/>
          </w:tcPr>
          <w:p>
            <w:r>
              <w:rPr/>
              <w:t>完全满足招标文件中标注“★”的条款</w:t>
            </w:r>
          </w:p>
        </w:tc>
      </w:tr>
      <w:tr>
        <w:tc>
          <w:tcPr>
            <w:tcW w:type="dxa" w:w="890"/>
          </w:tcPr>
          <w:p>
            <w:r>
              <w:rPr/>
              <w:t>5</w:t>
            </w:r>
          </w:p>
        </w:tc>
        <w:tc>
          <w:tcPr>
            <w:tcW w:type="dxa" w:w="3178"/>
          </w:tcPr>
          <w:p>
            <w:r>
              <w:rPr/>
              <w:t>未出现有关法律、法规、规章或招标文件规定的属于投标无效的情形</w:t>
            </w:r>
          </w:p>
        </w:tc>
        <w:tc>
          <w:tcPr>
            <w:tcW w:type="dxa" w:w="4238"/>
          </w:tcPr>
          <w:p>
            <w:r>
              <w:rPr/>
              <w:t>未出现有关法律、法规、规章或招标文件规定的属于投标无效的情形</w:t>
            </w:r>
          </w:p>
        </w:tc>
      </w:tr>
    </w:tbl>
    <w:p/>
    <w:p>
      <w:r>
        <w:rPr>
          <w:b/>
          <w:sz w:val="24"/>
        </w:rPr>
        <w:t>2.投标文件澄清</w:t>
      </w:r>
    </w:p>
    <w:p>
      <w:pPr>
        <w:ind w:firstLine="480"/>
      </w:pPr>
      <w:r>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pPr>
      <w:r>
        <w:rPr/>
        <w:t>投标人需登录广东政府采购智慧云平台项目采购系统的等候大厅，在规定时间内完成澄清（响应），并加盖电子印章。</w:t>
      </w:r>
    </w:p>
    <w:p>
      <w:pPr>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pPr>
      <w:r>
        <w:rPr/>
        <w:t>2.2评标委员会不接受投标人主动提出的澄清、说明或补正。</w:t>
      </w:r>
    </w:p>
    <w:p>
      <w:pPr>
        <w:ind w:firstLine="480"/>
      </w:pPr>
      <w:r>
        <w:rPr/>
        <w:t>2.3评标委员会对投标人提交的澄清、说明或补正有疑问的，可以要求投标人进一步澄清、说明或补正。</w:t>
      </w:r>
    </w:p>
    <w:p>
      <w:r>
        <w:rPr>
          <w:b/>
          <w:sz w:val="24"/>
        </w:rPr>
        <w:t>3.详细评审</w:t>
      </w:r>
    </w:p>
    <w:p>
      <w:pPr>
        <w:ind w:firstLine="480"/>
      </w:pPr>
    </w:p>
    <w:p/>
    <w:p/>
    <w:p>
      <w:r>
        <w:rPr/>
        <w:t>采购包1(商务英语专业群多语种虚拟仿真实训中心建设项目):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商务部分15.0分</w:t>
            </w:r>
          </w:p>
          <w:p>
            <w:r>
              <w:rPr/>
              <w:t>技术部分55.0分</w:t>
            </w:r>
          </w:p>
          <w:p>
            <w:r>
              <w:rPr/>
              <w:t>报价得分30.0分</w:t>
            </w:r>
          </w:p>
        </w:tc>
      </w:tr>
      <w:tr>
        <w:tc>
          <w:tcPr>
            <w:tcW w:type="dxa" w:w="922"/>
            <w:gridSpan w:val="2"/>
            <w:vMerge w:val="restart"/>
          </w:tcPr>
          <w:p>
            <w:pPr>
              <w:jc w:val="center"/>
            </w:pPr>
            <w:r>
              <w:rPr/>
              <w:t>技术部分</w:t>
            </w:r>
          </w:p>
        </w:tc>
        <w:tc>
          <w:tcPr>
            <w:tcW w:type="dxa" w:w="2307"/>
          </w:tcPr>
          <w:p>
            <w:pPr>
              <w:jc w:val="left"/>
            </w:pPr>
            <w:r>
              <w:rPr/>
              <w:t>技术响应程度 (35.0分)</w:t>
            </w:r>
          </w:p>
        </w:tc>
        <w:tc>
          <w:tcPr>
            <w:tcW w:type="dxa" w:w="5076"/>
          </w:tcPr>
          <w:p>
            <w:pPr>
              <w:jc w:val="left"/>
            </w:pPr>
            <w:r>
              <w:rPr/>
              <w:t>1.采购需求中带“▲”号条款（共有27个）：每个带“▲”号条款完全满足得1分，本项最高得27分。 2.采购需求中未标注“▲”号的一般参数完全满足得8分；有负偏离情况按以下要求得分： 有1-3项（含本数）条款为负偏离的得6分； 有4-6项（含本数）条款为负偏离的得4分； 有7-9项（含本数）条款为负偏离的得2分； 有10-12项（含本数）条款为负偏离的得1分； 有13项（含本数）以上条款为负偏离的得0分。 注： （1）如采购需求中有明确提供的证明资料，则以采购需求中要求的为准，无或未按要求提供证明材料的不得分；如采购需求中无明确证明材料的，以投标人的投标文件《技术和服务要求响应表》中的投标人填写的“偏离程度”为准，未填写或未响应的视为负偏离。 （2）评分项“产品演示”中演示的技术参数，不再参与“技术响应程度”的评审。</w:t>
            </w:r>
          </w:p>
        </w:tc>
      </w:tr>
      <w:tr>
        <w:tc>
          <w:tcPr>
            <w:tcW w:type="dxa" w:w="922"/>
            <w:gridSpan w:val="2"/>
            <w:vMerge/>
          </w:tcPr>
          <w:p/>
        </w:tc>
        <w:tc>
          <w:tcPr>
            <w:tcW w:type="dxa" w:w="2307"/>
          </w:tcPr>
          <w:p>
            <w:pPr>
              <w:jc w:val="left"/>
            </w:pPr>
            <w:r>
              <w:rPr/>
              <w:t>项目组织实施方案 (5.0分)</w:t>
            </w:r>
            <w:r>
              <w:rPr/>
              <w:t>，（等次分值选择：</w:t>
            </w:r>
            <w:r>
              <w:rPr/>
              <w:t>0.0;</w:t>
            </w:r>
            <w:r>
              <w:rPr/>
              <w:t>1.0;</w:t>
            </w:r>
            <w:r>
              <w:rPr/>
              <w:t>3.0;</w:t>
            </w:r>
            <w:r>
              <w:rPr/>
              <w:t>5.0;</w:t>
            </w:r>
            <w:r>
              <w:rPr/>
              <w:t>）</w:t>
            </w:r>
          </w:p>
        </w:tc>
        <w:tc>
          <w:tcPr>
            <w:tcW w:type="dxa" w:w="5076"/>
          </w:tcPr>
          <w:p>
            <w:pPr>
              <w:jc w:val="left"/>
            </w:pPr>
            <w:r>
              <w:rPr/>
              <w:t>对投标人提供的项目实施方案（包括但不限于项目实施计划、质量控制方案、产品配置方案、供货方案、培训方案等）进行评审：  1.方案内容完善，具体可行、科学合理，完全满足文件要求，得5分；  2.方案内容较完善，较具体可行、较科学合理，满足文件要求，得3分； 3.方案内容基本完善，基本可行、基本科学合理，满足文件要求，得1分； 4.方案内容不完善，不可行、不科学合理，不能满足文件要求，或不提供方案，得0分。</w:t>
            </w:r>
          </w:p>
        </w:tc>
      </w:tr>
      <w:tr>
        <w:tc>
          <w:tcPr>
            <w:tcW w:type="dxa" w:w="922"/>
            <w:gridSpan w:val="2"/>
            <w:vMerge/>
          </w:tcPr>
          <w:p/>
        </w:tc>
        <w:tc>
          <w:tcPr>
            <w:tcW w:type="dxa" w:w="2307"/>
          </w:tcPr>
          <w:p>
            <w:pPr>
              <w:jc w:val="left"/>
            </w:pPr>
            <w:r>
              <w:rPr/>
              <w:t>售后服务方案 (3.0分)</w:t>
            </w:r>
            <w:r>
              <w:rPr/>
              <w:t>，（等次分值选择：</w:t>
            </w:r>
            <w:r>
              <w:rPr/>
              <w:t>0.0;</w:t>
            </w:r>
            <w:r>
              <w:rPr/>
              <w:t>1.0;</w:t>
            </w:r>
            <w:r>
              <w:rPr/>
              <w:t>2.0;</w:t>
            </w:r>
            <w:r>
              <w:rPr/>
              <w:t>3.0;</w:t>
            </w:r>
            <w:r>
              <w:rPr/>
              <w:t>）</w:t>
            </w:r>
          </w:p>
        </w:tc>
        <w:tc>
          <w:tcPr>
            <w:tcW w:type="dxa" w:w="5076"/>
          </w:tcPr>
          <w:p>
            <w:pPr>
              <w:jc w:val="left"/>
            </w:pPr>
            <w:r>
              <w:rPr/>
              <w:t>根据供应商的售后服务方案（包括质保期、服务响应时间、质量保障措施、售后服务技术力量、质保期外的维修服务收费标准、其它服务承诺等）进行综合评审：  1.方案内容完善，具体可行、科学合理，质保期长，响应时间短，技术力量强，得3分； 2.方案内容较完善，较具体可行、较科学合理，质保期较长，响应时间较短，技术力量较强，得2分； 3.方案内容基本完善，基本可行、基本科学合理，得1分； 方案内容不完善，不可行、不科学合理，或不提供方案，得0分。</w:t>
            </w:r>
          </w:p>
        </w:tc>
      </w:tr>
      <w:tr>
        <w:tc>
          <w:tcPr>
            <w:tcW w:type="dxa" w:w="922"/>
            <w:gridSpan w:val="2"/>
            <w:vMerge/>
          </w:tcPr>
          <w:p/>
        </w:tc>
        <w:tc>
          <w:tcPr>
            <w:tcW w:type="dxa" w:w="2307"/>
          </w:tcPr>
          <w:p>
            <w:pPr>
              <w:jc w:val="left"/>
            </w:pPr>
            <w:r>
              <w:rPr/>
              <w:t>产品演示  (12.0分)</w:t>
            </w:r>
          </w:p>
        </w:tc>
        <w:tc>
          <w:tcPr>
            <w:tcW w:type="dxa" w:w="5076"/>
          </w:tcPr>
          <w:p>
            <w:pPr>
              <w:jc w:val="left"/>
            </w:pPr>
            <w:r>
              <w:rPr/>
              <w:t>提供以下功能的产品演示（共12项），视频时长不超过15分钟。需使用真实平台或真实应用系统进行演示，不得使用PPT、FLASH或DEMO演示，否则不得分。 一、智慧教学终端（含软件） 1.课堂考勤：支持二维码和数字码两种加入课堂的考勤方式，且数字码具有4位、6位、9位可选，并支持实时查看学生的考勤名单。 2.投屏互动：支持教师将教学内容广播给学生，学生也可以进行投屏展示，且支持不少于4个学生同时投屏对比。 3.分组讲评：支持实时动态显示所有小组的研讨画面，教师可选择任意小组画面进行展示、对比和讲评，提供单画面、双画面、四画面等多种对比布局，且支持教师通过移动端切换布局。 4.分组协作：支持教师与小组之间进行板书协作，师生在各自显示屏上的书写内容可双向实时同步，以促进师生之间的分组研讨与交流。 二、分组研讨终端（含软件） 5.分组投屏：支持学生端查看分组主题，并可将画面投屏至所在小组屏上进行展示，还可以视频实拍方式进行投屏，在展示过程中可随时暂停画面，以更好进行讲解；且为了使用的流畅性，投屏时无需学生选择分组或教师指定分组等多余操作； 6.自主研讨：支持在非授课情况下，师生也可通过扫码方式进行研讨，满足课下自主研讨的需要； 三、优课教学云平台 7.提供课堂授课报告，可按日期归档教师的所有课堂授课报告，还可通过日期、班级进行筛选查看和导出；报告要求能够完整还原整个课堂的授课过程及数据，包含但不限于出勤情况、课堂参与情况、课堂互动情况、课堂测验情况、课堂提问情况、弹幕发送情况、小组表现情况、文件记录等。（报告数据需与前面演示项内容一致，否则不得分） 8.提供作业练习，教师可针对个人或小组布置作业练习，可上传本地文件或引用资源库进行布置，教师还可设置作业的起止时间，并关联教学团队，教学团队对作业进行批阅和评分后，系统可根据预先设置的评分标准和权重自动计算作业总评分。 四、VR跨文化交际虚拟仿真实训系统. 9.需满足构建参会准备前的家居场景，学生可以根据酒会背景选择合适服装，使用手柄进行服装的选择，并呈现学生穿上选定服装后的虚拟形象；  10.需满足通过场景转换，学生到达酒会现场，与沙特人见面，互相问候之后，进入对话模式，期间需要穿插身体动作，如：舀取食物等； 五、VR 日语虚拟仿真教学实训系统 11.学习模式可采用跟读、角色扮演等形式。系统自动评分，自动记录学员语音，可回放重听； 12. 实训模式分易、中、难三级。易为挖词形式，随机缺少单词，让学生填写；中为挖句形式，缺少部分语句，只显示中文，学员填写英文；难为只显示中文，学员翻译成英文。系统对每句单独评分，自动记录最新成绩和最佳成绩。学员可回放重听已闯关模式进行句式学习和训练； 注：以上演示内容每项满分1分，每项内容需逐条演示，全部演示成功得1分，演示缺项、漏项或演示功能不全不得分。</w:t>
            </w:r>
          </w:p>
        </w:tc>
      </w:tr>
      <w:tr>
        <w:tc>
          <w:tcPr>
            <w:tcW w:type="dxa" w:w="922"/>
            <w:gridSpan w:val="2"/>
            <w:vMerge w:val="restart"/>
          </w:tcPr>
          <w:p>
            <w:pPr>
              <w:jc w:val="center"/>
            </w:pPr>
            <w:r>
              <w:rPr/>
              <w:t>商务部分</w:t>
            </w:r>
          </w:p>
        </w:tc>
        <w:tc>
          <w:tcPr>
            <w:tcW w:type="dxa" w:w="2307"/>
          </w:tcPr>
          <w:p>
            <w:pPr>
              <w:jc w:val="left"/>
            </w:pPr>
            <w:r>
              <w:rPr/>
              <w:t>本项目组技术人员资质情况 (3.0分)</w:t>
            </w:r>
          </w:p>
        </w:tc>
        <w:tc>
          <w:tcPr>
            <w:tcW w:type="dxa" w:w="5076"/>
          </w:tcPr>
          <w:p>
            <w:pPr>
              <w:jc w:val="left"/>
            </w:pPr>
            <w:r>
              <w:rPr/>
              <w:t>投入本项目的技术人员及维护人员不少于3人，具有： 1.大专或以上学历证书； 2.软件设计师证书； 3.网络工程师证。 每提供一个证书复印件得1分，最高得3分。一人拥有多证不可重复计分。</w:t>
            </w:r>
          </w:p>
        </w:tc>
      </w:tr>
      <w:tr>
        <w:tc>
          <w:tcPr>
            <w:tcW w:type="dxa" w:w="922"/>
            <w:gridSpan w:val="2"/>
            <w:vMerge/>
          </w:tcPr>
          <w:p/>
        </w:tc>
        <w:tc>
          <w:tcPr>
            <w:tcW w:type="dxa" w:w="2307"/>
          </w:tcPr>
          <w:p>
            <w:pPr>
              <w:jc w:val="left"/>
            </w:pPr>
            <w:r>
              <w:rPr/>
              <w:t>安装调试及验收方案 (3.0分)</w:t>
            </w:r>
            <w:r>
              <w:rPr/>
              <w:t>，（等次分值选择：</w:t>
            </w:r>
            <w:r>
              <w:rPr/>
              <w:t>0.0;</w:t>
            </w:r>
            <w:r>
              <w:rPr/>
              <w:t>1.0;</w:t>
            </w:r>
            <w:r>
              <w:rPr/>
              <w:t>2.0;</w:t>
            </w:r>
            <w:r>
              <w:rPr/>
              <w:t>3.0;</w:t>
            </w:r>
            <w:r>
              <w:rPr/>
              <w:t>）</w:t>
            </w:r>
          </w:p>
        </w:tc>
        <w:tc>
          <w:tcPr>
            <w:tcW w:type="dxa" w:w="5076"/>
          </w:tcPr>
          <w:p>
            <w:pPr>
              <w:jc w:val="left"/>
            </w:pPr>
            <w:r>
              <w:rPr/>
              <w:t>对各投标人针对本项目的各项详细方案（包含安装、调试、验收等）在符合国家和行业相关标准及规定的前提下，根据方案的可行性、细致程度、具体程度等进行综合评审：  （1）产品安装、调试、验收等实施有详尽描述，具体措施合理、可操作性强的，得3分；  （2）产品安装、调试、验收等实施有较详尽描述，具体措施较合理、可操作性较强的，得2分；  （3）产品安装、调试、验收等实施描述简单，措施一般、可操作性弱的，得1分；  （4）无或其它得0分。</w:t>
            </w:r>
          </w:p>
        </w:tc>
      </w:tr>
      <w:tr>
        <w:tc>
          <w:tcPr>
            <w:tcW w:type="dxa" w:w="922"/>
            <w:gridSpan w:val="2"/>
            <w:vMerge/>
          </w:tcPr>
          <w:p/>
        </w:tc>
        <w:tc>
          <w:tcPr>
            <w:tcW w:type="dxa" w:w="2307"/>
          </w:tcPr>
          <w:p>
            <w:pPr>
              <w:jc w:val="left"/>
            </w:pPr>
            <w:r>
              <w:rPr/>
              <w:t>体系认证情况 (3.0分)</w:t>
            </w:r>
          </w:p>
        </w:tc>
        <w:tc>
          <w:tcPr>
            <w:tcW w:type="dxa" w:w="5076"/>
          </w:tcPr>
          <w:p>
            <w:pPr>
              <w:jc w:val="left"/>
            </w:pPr>
            <w:r>
              <w:rPr/>
              <w:t>投标人具有有效期内的质量管理体系认证、环境管理体系认证、职业健康安全管理体系认证，每满足一项得1分，最高得3分。  注：需同时提供有效期内的证书复印件及打印网站公布的信息截图【网址以http://www.cnca.gov.cn/网站公布为准】，已失效或撤销或暂停的不得分，未同时提供以上材料或提供不全的不得分。公开信息中无法查询或与公开信息不一致的，投标人必须提供发证机构出具的证明函。</w:t>
            </w:r>
          </w:p>
        </w:tc>
      </w:tr>
      <w:tr>
        <w:tc>
          <w:tcPr>
            <w:tcW w:type="dxa" w:w="922"/>
            <w:gridSpan w:val="2"/>
            <w:vMerge/>
          </w:tcPr>
          <w:p/>
        </w:tc>
        <w:tc>
          <w:tcPr>
            <w:tcW w:type="dxa" w:w="2307"/>
          </w:tcPr>
          <w:p>
            <w:pPr>
              <w:jc w:val="left"/>
            </w:pPr>
            <w:r>
              <w:rPr/>
              <w:t>项目业绩 (6.0分)</w:t>
            </w:r>
          </w:p>
        </w:tc>
        <w:tc>
          <w:tcPr>
            <w:tcW w:type="dxa" w:w="5076"/>
          </w:tcPr>
          <w:p>
            <w:pPr>
              <w:jc w:val="left"/>
            </w:pPr>
            <w:r>
              <w:rPr/>
              <w:t>每提供一个2021年1月1日（以合同签订时间或验收报告落款时间为准）以来的同类项目经验得1分，最高得6分。  注：提供合同关键页或验收报告复印件，否则不得分。</w:t>
            </w:r>
          </w:p>
        </w:tc>
      </w:tr>
      <w:tr>
        <w:tc>
          <w:tcPr>
            <w:tcW w:type="dxa" w:w="922"/>
            <w:gridSpan w:val="2"/>
          </w:tcPr>
          <w:p>
            <w:pPr>
              <w:jc w:val="center"/>
            </w:pPr>
            <w:r>
              <w:rPr/>
              <w:t>投标报价</w:t>
            </w:r>
          </w:p>
        </w:tc>
        <w:tc>
          <w:tcPr>
            <w:tcW w:type="dxa" w:w="2307"/>
          </w:tcPr>
          <w:p>
            <w:pPr>
              <w:jc w:val="left"/>
            </w:pPr>
            <w:r>
              <w:rPr/>
              <w:t>投标报价得分 (30.0分)</w:t>
            </w:r>
          </w:p>
        </w:tc>
        <w:tc>
          <w:tcPr>
            <w:tcW w:type="dxa" w:w="5076"/>
          </w:tcPr>
          <w:p>
            <w:pPr>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r>
        <w:rPr>
          <w:b/>
          <w:sz w:val="24"/>
        </w:rPr>
        <w:t>4.汇总、排序</w:t>
      </w:r>
    </w:p>
    <w:p>
      <w:pPr>
        <w:ind w:firstLine="480"/>
      </w:pPr>
    </w:p>
    <w:p/>
    <w:p>
      <w:r>
        <w:rPr/>
        <w:t>采购包1：</w:t>
      </w:r>
    </w:p>
    <w:p/>
    <w:p>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
      <w:r>
        <w:rPr>
          <w:b/>
          <w:sz w:val="24"/>
        </w:rPr>
        <w:t>5.中标价的确定</w:t>
      </w:r>
    </w:p>
    <w:p>
      <w:pPr>
        <w:ind w:firstLine="480"/>
      </w:pPr>
      <w:r>
        <w:rPr/>
        <w:t>除了按第四章第一点第7条修正并经投标人确认的投标报价作为中标价外，中标价以开标时公开唱标价为准。</w:t>
      </w:r>
    </w:p>
    <w:p>
      <w:r>
        <w:rPr>
          <w:b/>
          <w:sz w:val="24"/>
        </w:rPr>
        <w:t>6.其他无效投标的情形：</w:t>
      </w:r>
    </w:p>
    <w:p>
      <w:pPr>
        <w:ind w:firstLine="480"/>
      </w:pPr>
      <w:r>
        <w:rPr/>
        <w:t>(1)评标期间，投标人没有按评标委员会的要求提交法定代表人或其委托代理人签字的澄清、说明、补正或改变了投标文件的实质性内容的。</w:t>
      </w:r>
    </w:p>
    <w:p>
      <w:pPr>
        <w:ind w:firstLine="480"/>
      </w:pPr>
      <w:r>
        <w:rPr/>
        <w:t>(2)投标文件提供虚假材料的。</w:t>
      </w:r>
    </w:p>
    <w:p>
      <w:pPr>
        <w:ind w:firstLine="480"/>
      </w:pPr>
      <w:r>
        <w:rPr/>
        <w:t>(3)投标人以他人名义投标、串通投标、以行贿手段谋取中标或者以其他弄虚作假方式投标的。</w:t>
      </w:r>
    </w:p>
    <w:p>
      <w:pPr>
        <w:ind w:firstLine="480"/>
      </w:pPr>
      <w:r>
        <w:rPr/>
        <w:t>(4)投标人对采购人、采购代理机构、评标委员会及其工作人员施加影响，有碍招标公平、公正的。</w:t>
      </w:r>
    </w:p>
    <w:p>
      <w:pPr>
        <w:ind w:firstLine="480"/>
      </w:pPr>
      <w:r>
        <w:rPr/>
        <w:t>(5)投标文件含有采购人不能接受的附加条件的。</w:t>
      </w:r>
    </w:p>
    <w:p>
      <w:pPr>
        <w:ind w:firstLine="480"/>
      </w:pPr>
      <w:r>
        <w:rPr/>
        <w:t>(6)法律、法规和招标文件规定的其他无效情形。</w:t>
      </w:r>
    </w:p>
    <w:p>
      <w:pPr>
        <w:ind w:firstLine="480"/>
      </w:pPr>
    </w:p>
    <w:p>
      <w:r>
        <w:rPr/>
        <w:t xml:space="preserve"> </w:t>
      </w:r>
    </w:p>
    <w:p/>
    <w:p>
      <w:pPr>
        <w:jc w:val="center"/>
      </w:pPr>
      <w:r>
        <w:rPr>
          <w:b/>
          <w:sz w:val="36"/>
        </w:rPr>
        <w:t>第五章 合同文本</w:t>
      </w:r>
    </w:p>
    <w:p>
      <w:pPr>
        <w:ind w:firstLine="480"/>
      </w:pPr>
    </w:p>
    <w:p/>
    <w:p/>
    <w:p/>
    <w:p>
      <w:pPr>
        <w:jc w:val="center"/>
      </w:pPr>
      <w:r>
        <w:rPr>
          <w:b/>
          <w:sz w:val="30"/>
        </w:rPr>
        <w:t>商务英语专业群多语种虚拟仿真实训中心建设项目</w:t>
      </w:r>
    </w:p>
    <w:p>
      <w:pPr>
        <w:jc w:val="both"/>
      </w:pPr>
    </w:p>
    <w:p>
      <w:pPr>
        <w:jc w:val="center"/>
      </w:pPr>
    </w:p>
    <w:p>
      <w:pPr>
        <w:jc w:val="center"/>
      </w:pPr>
    </w:p>
    <w:p>
      <w:pPr>
        <w:jc w:val="center"/>
      </w:pPr>
      <w:r>
        <w:rPr>
          <w:b/>
          <w:sz w:val="70"/>
        </w:rPr>
        <w:t>合同书</w:t>
      </w:r>
    </w:p>
    <w:p>
      <w:pPr>
        <w:jc w:val="center"/>
      </w:pPr>
    </w:p>
    <w:p>
      <w:pPr>
        <w:jc w:val="center"/>
      </w:pPr>
    </w:p>
    <w:p>
      <w:pPr>
        <w:jc w:val="center"/>
      </w:pPr>
    </w:p>
    <w:p>
      <w:pPr>
        <w:jc w:val="center"/>
      </w:pPr>
      <w:r>
        <w:rPr>
          <w:sz w:val="30"/>
        </w:rPr>
        <w:t>项目名称：商务英语专业群多语种虚拟仿真实训中心建设项目</w:t>
      </w:r>
    </w:p>
    <w:p>
      <w:pPr>
        <w:jc w:val="center"/>
      </w:pPr>
      <w:r>
        <w:rPr>
          <w:sz w:val="30"/>
        </w:rPr>
        <w:t>合同编号：</w:t>
      </w:r>
    </w:p>
    <w:p>
      <w:pPr>
        <w:jc w:val="center"/>
      </w:pPr>
      <w:r>
        <w:rPr>
          <w:sz w:val="30"/>
        </w:rPr>
        <w:t>签约地点：</w:t>
      </w:r>
    </w:p>
    <w:p>
      <w:pPr>
        <w:jc w:val="center"/>
      </w:pPr>
      <w:r>
        <w:rPr>
          <w:sz w:val="30"/>
        </w:rPr>
        <w:t>签订日期：</w:t>
      </w:r>
      <w:r>
        <w:rPr>
          <w:sz w:val="30"/>
        </w:rPr>
        <w:t>年</w:t>
      </w:r>
      <w:r>
        <w:rPr>
          <w:sz w:val="30"/>
        </w:rPr>
        <w:t>月</w:t>
      </w:r>
      <w:r>
        <w:rPr>
          <w:sz w:val="30"/>
        </w:rPr>
        <w:t>日</w:t>
      </w:r>
    </w:p>
    <w:p>
      <w:pPr>
        <w:jc w:val="left"/>
      </w:pPr>
    </w:p>
    <w:p/>
    <w:p>
      <w:r>
        <w:rPr/>
        <w:t xml:space="preserve"> </w:t>
      </w:r>
    </w:p>
    <w:p>
      <w:pPr>
        <w:jc w:val="both"/>
      </w:pPr>
      <w:r>
        <w:rPr>
          <w:sz w:val="21"/>
        </w:rPr>
        <w:t>甲</w:t>
      </w:r>
      <w:r>
        <w:rPr>
          <w:sz w:val="21"/>
        </w:rPr>
        <w:t xml:space="preserve">  方：</w:t>
      </w:r>
      <w:r>
        <w:rPr>
          <w:sz w:val="21"/>
          <w:u w:val="single"/>
        </w:rPr>
        <w:t>广东科学技术职业学院</w:t>
      </w:r>
    </w:p>
    <w:p>
      <w:pPr>
        <w:jc w:val="both"/>
      </w:pPr>
      <w:r>
        <w:rPr>
          <w:sz w:val="21"/>
        </w:rPr>
        <w:t>电</w:t>
      </w:r>
      <w:r>
        <w:rPr>
          <w:sz w:val="21"/>
        </w:rPr>
        <w:t xml:space="preserve">  话：           　   传  真：           地  址：</w:t>
      </w:r>
      <w:r>
        <w:br/>
      </w:r>
      <w:r>
        <w:rPr>
          <w:sz w:val="21"/>
        </w:rPr>
        <w:t>乙</w:t>
      </w:r>
      <w:r>
        <w:rPr>
          <w:sz w:val="21"/>
        </w:rPr>
        <w:t xml:space="preserve">  方：</w:t>
      </w:r>
      <w:r>
        <w:rPr>
          <w:sz w:val="21"/>
          <w:u w:val="single"/>
        </w:rPr>
        <w:t xml:space="preserve">                  </w:t>
      </w:r>
      <w:r>
        <w:br/>
      </w:r>
      <w:r>
        <w:rPr>
          <w:sz w:val="21"/>
        </w:rPr>
        <w:t>电</w:t>
      </w:r>
      <w:r>
        <w:rPr>
          <w:sz w:val="21"/>
        </w:rPr>
        <w:t xml:space="preserve">  话：              </w:t>
      </w:r>
      <w:r>
        <w:rPr>
          <w:sz w:val="21"/>
        </w:rPr>
        <w:t xml:space="preserve">  </w:t>
      </w:r>
      <w:r>
        <w:rPr>
          <w:sz w:val="21"/>
        </w:rPr>
        <w:t>传</w:t>
      </w:r>
      <w:r>
        <w:rPr>
          <w:sz w:val="21"/>
        </w:rPr>
        <w:t xml:space="preserve"> 真：          地  址：</w:t>
      </w:r>
    </w:p>
    <w:p>
      <w:pPr>
        <w:ind w:firstLine="480"/>
        <w:jc w:val="both"/>
      </w:pPr>
      <w:r>
        <w:rPr>
          <w:sz w:val="21"/>
        </w:rPr>
        <w:t>根据</w:t>
      </w:r>
      <w:r>
        <w:rPr>
          <w:sz w:val="21"/>
          <w:u w:val="single"/>
        </w:rPr>
        <w:t>商务英语专业群多语种虚拟仿真实训中心建设项目</w:t>
      </w:r>
      <w:r>
        <w:rPr>
          <w:sz w:val="21"/>
        </w:rPr>
        <w:t>的采购结果，按照《中华人民共和国政府采购法》、《中华人民共和国政府采购法实施条例》、《中华人民共和国民法典》第三编　合同的规定，经双方协商，本着平等互利和诚实信用的原则，一致同意签订本合同如下。</w:t>
      </w:r>
      <w:r>
        <w:br/>
      </w:r>
      <w:r>
        <w:rPr>
          <w:b/>
          <w:sz w:val="21"/>
        </w:rPr>
        <w:t>一、货物内容</w:t>
      </w:r>
    </w:p>
    <w:tbl>
      <w:tblPr>
        <w:tblW w:w="0" w:type="auto"/>
        <w:tblBorders>
          <w:top w:val="none" w:color="000000" w:sz="4"/>
          <w:left w:val="none" w:color="000000" w:sz="4"/>
          <w:bottom w:val="none" w:color="000000" w:sz="4"/>
          <w:right w:val="none" w:color="000000" w:sz="4"/>
          <w:insideH w:val="none"/>
          <w:insideV w:val="none"/>
        </w:tblBorders>
      </w:tblPr>
      <w:tblGrid>
        <w:gridCol w:w="692"/>
        <w:gridCol w:w="1038"/>
        <w:gridCol w:w="3288"/>
        <w:gridCol w:w="779"/>
        <w:gridCol w:w="779"/>
        <w:gridCol w:w="952"/>
        <w:gridCol w:w="779"/>
      </w:tblGrid>
      <w:tr>
        <w:tc>
          <w:tcPr>
            <w:tcW w:type="dxa" w:w="692"/>
            <w:tcBorders>
              <w:top w:val="single" w:color="000000" w:sz="4"/>
              <w:left w:val="single" w:color="000000" w:sz="4"/>
              <w:bottom w:val="single" w:color="000000" w:sz="4"/>
              <w:right w:val="single" w:color="000000" w:sz="4"/>
            </w:tcBorders>
          </w:tcPr>
          <w:p>
            <w:pPr>
              <w:jc w:val="center"/>
            </w:pPr>
            <w:r>
              <w:rPr>
                <w:sz w:val="21"/>
              </w:rPr>
              <w:t>序号</w:t>
            </w:r>
          </w:p>
        </w:tc>
        <w:tc>
          <w:tcPr>
            <w:tcW w:type="dxa" w:w="1038"/>
            <w:tcBorders>
              <w:top w:val="single" w:color="000000" w:sz="4"/>
              <w:left w:val="none" w:color="000000" w:sz="4"/>
              <w:bottom w:val="single" w:color="000000" w:sz="4"/>
              <w:right w:val="single" w:color="000000" w:sz="4"/>
            </w:tcBorders>
          </w:tcPr>
          <w:p>
            <w:pPr>
              <w:jc w:val="center"/>
            </w:pPr>
            <w:r>
              <w:rPr>
                <w:sz w:val="21"/>
              </w:rPr>
              <w:t>商品名称</w:t>
            </w:r>
          </w:p>
        </w:tc>
        <w:tc>
          <w:tcPr>
            <w:tcW w:type="dxa" w:w="3288"/>
            <w:tcBorders>
              <w:top w:val="single" w:color="000000" w:sz="4"/>
              <w:left w:val="none" w:color="000000" w:sz="4"/>
              <w:bottom w:val="single" w:color="000000" w:sz="4"/>
              <w:right w:val="single" w:color="000000" w:sz="4"/>
            </w:tcBorders>
          </w:tcPr>
          <w:p>
            <w:pPr>
              <w:jc w:val="center"/>
            </w:pPr>
            <w:r>
              <w:rPr>
                <w:sz w:val="21"/>
              </w:rPr>
              <w:t>品牌、规格型号、配置（性能参数）</w:t>
            </w:r>
          </w:p>
        </w:tc>
        <w:tc>
          <w:tcPr>
            <w:tcW w:type="dxa" w:w="779"/>
            <w:tcBorders>
              <w:top w:val="single" w:color="000000" w:sz="4"/>
              <w:left w:val="none" w:color="000000" w:sz="4"/>
              <w:bottom w:val="single" w:color="000000" w:sz="4"/>
              <w:right w:val="single" w:color="000000" w:sz="4"/>
            </w:tcBorders>
          </w:tcPr>
          <w:p>
            <w:pPr>
              <w:jc w:val="center"/>
            </w:pPr>
            <w:r>
              <w:rPr>
                <w:sz w:val="21"/>
              </w:rPr>
              <w:t>产地</w:t>
            </w:r>
          </w:p>
        </w:tc>
        <w:tc>
          <w:tcPr>
            <w:tcW w:type="dxa" w:w="779"/>
            <w:tcBorders>
              <w:top w:val="single" w:color="000000" w:sz="4"/>
              <w:left w:val="none" w:color="000000" w:sz="4"/>
              <w:bottom w:val="single" w:color="000000" w:sz="4"/>
              <w:right w:val="single" w:color="000000" w:sz="4"/>
            </w:tcBorders>
          </w:tcPr>
          <w:p>
            <w:pPr>
              <w:jc w:val="center"/>
            </w:pPr>
            <w:r>
              <w:rPr>
                <w:sz w:val="21"/>
              </w:rPr>
              <w:t>数量</w:t>
            </w:r>
          </w:p>
        </w:tc>
        <w:tc>
          <w:tcPr>
            <w:tcW w:type="dxa" w:w="952"/>
            <w:tcBorders>
              <w:top w:val="single" w:color="000000" w:sz="4"/>
              <w:left w:val="none" w:color="000000" w:sz="4"/>
              <w:bottom w:val="none" w:color="000000" w:sz="4"/>
              <w:right w:val="single" w:color="000000" w:sz="4"/>
            </w:tcBorders>
          </w:tcPr>
          <w:p>
            <w:pPr>
              <w:jc w:val="center"/>
            </w:pPr>
            <w:r>
              <w:rPr>
                <w:sz w:val="21"/>
              </w:rPr>
              <w:t>单价(元)</w:t>
            </w:r>
          </w:p>
        </w:tc>
        <w:tc>
          <w:tcPr>
            <w:tcW w:type="dxa" w:w="779"/>
            <w:tcBorders>
              <w:top w:val="single" w:color="000000" w:sz="4"/>
              <w:left w:val="none" w:color="000000" w:sz="4"/>
              <w:bottom w:val="none" w:color="000000" w:sz="4"/>
              <w:right w:val="single" w:color="000000" w:sz="4"/>
            </w:tcBorders>
          </w:tcPr>
          <w:p>
            <w:pPr>
              <w:jc w:val="center"/>
            </w:pPr>
            <w:r>
              <w:rPr>
                <w:sz w:val="21"/>
              </w:rPr>
              <w:t>金额(元)</w:t>
            </w:r>
          </w:p>
        </w:tc>
      </w:tr>
      <w:tr>
        <w:tc>
          <w:tcPr>
            <w:tcW w:type="dxa" w:w="692"/>
            <w:tcBorders>
              <w:top w:val="none" w:color="000000" w:sz="4"/>
              <w:left w:val="single" w:color="000000" w:sz="4"/>
              <w:bottom w:val="single" w:color="000000" w:sz="4"/>
              <w:right w:val="single" w:color="000000" w:sz="4"/>
            </w:tcBorders>
          </w:tcPr>
          <w:p>
            <w:pPr>
              <w:jc w:val="center"/>
            </w:pPr>
            <w:r>
              <w:rPr>
                <w:sz w:val="21"/>
              </w:rPr>
              <w:t>1</w:t>
            </w:r>
          </w:p>
        </w:tc>
        <w:tc>
          <w:tcPr>
            <w:tcW w:type="dxa" w:w="1038"/>
            <w:tcBorders>
              <w:top w:val="none" w:color="000000" w:sz="4"/>
              <w:left w:val="none" w:color="000000" w:sz="4"/>
              <w:bottom w:val="single" w:color="000000" w:sz="4"/>
              <w:right w:val="single" w:color="000000" w:sz="4"/>
            </w:tcBorders>
          </w:tcPr>
          <w:p>
            <w:pPr>
              <w:jc w:val="both"/>
            </w:pPr>
          </w:p>
        </w:tc>
        <w:tc>
          <w:tcPr>
            <w:tcW w:type="dxa" w:w="3288"/>
            <w:tcBorders>
              <w:top w:val="none" w:color="000000" w:sz="4"/>
              <w:left w:val="none" w:color="000000" w:sz="4"/>
              <w:bottom w:val="single" w:color="000000" w:sz="4"/>
              <w:right w:val="single" w:color="000000" w:sz="4"/>
            </w:tcBorders>
          </w:tcPr>
          <w:p>
            <w:pPr>
              <w:jc w:val="both"/>
            </w:pPr>
          </w:p>
        </w:tc>
        <w:tc>
          <w:tcPr>
            <w:tcW w:type="dxa" w:w="779"/>
            <w:tcBorders>
              <w:top w:val="none" w:color="000000" w:sz="4"/>
              <w:left w:val="none" w:color="000000" w:sz="4"/>
              <w:bottom w:val="single" w:color="000000" w:sz="4"/>
              <w:right w:val="single" w:color="000000" w:sz="4"/>
            </w:tcBorders>
          </w:tcPr>
          <w:p>
            <w:pPr>
              <w:jc w:val="both"/>
            </w:pPr>
          </w:p>
        </w:tc>
        <w:tc>
          <w:tcPr>
            <w:tcW w:type="dxa" w:w="779"/>
            <w:tcBorders>
              <w:top w:val="none" w:color="000000" w:sz="4"/>
              <w:left w:val="none" w:color="000000" w:sz="4"/>
              <w:bottom w:val="single" w:color="000000" w:sz="4"/>
              <w:right w:val="single" w:color="000000" w:sz="4"/>
            </w:tcBorders>
          </w:tcPr>
          <w:p>
            <w:pPr>
              <w:jc w:val="both"/>
            </w:pPr>
          </w:p>
        </w:tc>
        <w:tc>
          <w:tcPr>
            <w:tcW w:type="dxa" w:w="952"/>
            <w:tcBorders>
              <w:top w:val="single" w:color="000000" w:sz="4"/>
              <w:left w:val="none" w:color="000000" w:sz="4"/>
              <w:bottom w:val="none" w:color="000000" w:sz="4"/>
              <w:right w:val="single" w:color="000000" w:sz="4"/>
            </w:tcBorders>
          </w:tcPr>
          <w:p>
            <w:pPr>
              <w:jc w:val="both"/>
            </w:pPr>
          </w:p>
        </w:tc>
        <w:tc>
          <w:tcPr>
            <w:tcW w:type="dxa" w:w="779"/>
            <w:tcBorders>
              <w:top w:val="single" w:color="000000" w:sz="4"/>
              <w:left w:val="none" w:color="000000" w:sz="4"/>
              <w:bottom w:val="none" w:color="000000" w:sz="4"/>
              <w:right w:val="single" w:color="000000" w:sz="4"/>
            </w:tcBorders>
          </w:tcPr>
          <w:p>
            <w:pPr>
              <w:jc w:val="both"/>
            </w:pPr>
          </w:p>
        </w:tc>
      </w:tr>
      <w:tr>
        <w:tc>
          <w:tcPr>
            <w:tcW w:type="dxa" w:w="692"/>
            <w:tcBorders>
              <w:top w:val="none" w:color="000000" w:sz="4"/>
              <w:left w:val="single" w:color="000000" w:sz="4"/>
              <w:bottom w:val="single" w:color="000000" w:sz="4"/>
              <w:right w:val="single" w:color="000000" w:sz="4"/>
            </w:tcBorders>
          </w:tcPr>
          <w:p>
            <w:pPr>
              <w:jc w:val="center"/>
            </w:pPr>
            <w:r>
              <w:rPr>
                <w:sz w:val="21"/>
              </w:rPr>
              <w:t>2</w:t>
            </w:r>
          </w:p>
        </w:tc>
        <w:tc>
          <w:tcPr>
            <w:tcW w:type="dxa" w:w="1038"/>
            <w:tcBorders>
              <w:top w:val="none" w:color="000000" w:sz="4"/>
              <w:left w:val="none" w:color="000000" w:sz="4"/>
              <w:bottom w:val="single" w:color="000000" w:sz="4"/>
              <w:right w:val="single" w:color="000000" w:sz="4"/>
            </w:tcBorders>
          </w:tcPr>
          <w:p>
            <w:pPr>
              <w:jc w:val="both"/>
            </w:pPr>
          </w:p>
        </w:tc>
        <w:tc>
          <w:tcPr>
            <w:tcW w:type="dxa" w:w="3288"/>
            <w:tcBorders>
              <w:top w:val="none" w:color="000000" w:sz="4"/>
              <w:left w:val="none" w:color="000000" w:sz="4"/>
              <w:bottom w:val="single" w:color="000000" w:sz="4"/>
              <w:right w:val="single" w:color="000000" w:sz="4"/>
            </w:tcBorders>
          </w:tcPr>
          <w:p>
            <w:pPr>
              <w:jc w:val="both"/>
            </w:pPr>
          </w:p>
        </w:tc>
        <w:tc>
          <w:tcPr>
            <w:tcW w:type="dxa" w:w="779"/>
            <w:tcBorders>
              <w:top w:val="none" w:color="000000" w:sz="4"/>
              <w:left w:val="none" w:color="000000" w:sz="4"/>
              <w:bottom w:val="single" w:color="000000" w:sz="4"/>
              <w:right w:val="single" w:color="000000" w:sz="4"/>
            </w:tcBorders>
          </w:tcPr>
          <w:p>
            <w:pPr>
              <w:jc w:val="both"/>
            </w:pPr>
          </w:p>
        </w:tc>
        <w:tc>
          <w:tcPr>
            <w:tcW w:type="dxa" w:w="779"/>
            <w:tcBorders>
              <w:top w:val="none" w:color="000000" w:sz="4"/>
              <w:left w:val="none" w:color="000000" w:sz="4"/>
              <w:bottom w:val="single" w:color="000000" w:sz="4"/>
              <w:right w:val="single" w:color="000000" w:sz="4"/>
            </w:tcBorders>
          </w:tcPr>
          <w:p>
            <w:pPr>
              <w:jc w:val="both"/>
            </w:pPr>
          </w:p>
        </w:tc>
        <w:tc>
          <w:tcPr>
            <w:tcW w:type="dxa" w:w="952"/>
            <w:tcBorders>
              <w:top w:val="single" w:color="000000" w:sz="4"/>
              <w:left w:val="none" w:color="000000" w:sz="4"/>
              <w:bottom w:val="none" w:color="000000" w:sz="4"/>
              <w:right w:val="single" w:color="000000" w:sz="4"/>
            </w:tcBorders>
          </w:tcPr>
          <w:p>
            <w:pPr>
              <w:jc w:val="both"/>
            </w:pPr>
          </w:p>
        </w:tc>
        <w:tc>
          <w:tcPr>
            <w:tcW w:type="dxa" w:w="779"/>
            <w:tcBorders>
              <w:top w:val="single" w:color="000000" w:sz="4"/>
              <w:left w:val="none" w:color="000000" w:sz="4"/>
              <w:bottom w:val="none" w:color="000000" w:sz="4"/>
              <w:right w:val="single" w:color="000000" w:sz="4"/>
            </w:tcBorders>
          </w:tcPr>
          <w:p>
            <w:pPr>
              <w:jc w:val="both"/>
            </w:pPr>
          </w:p>
        </w:tc>
      </w:tr>
      <w:tr>
        <w:tc>
          <w:tcPr>
            <w:tcW w:type="dxa" w:w="692"/>
            <w:tcBorders>
              <w:top w:val="none" w:color="000000" w:sz="4"/>
              <w:left w:val="single" w:color="000000" w:sz="4"/>
              <w:bottom w:val="single" w:color="000000" w:sz="4"/>
              <w:right w:val="single" w:color="000000" w:sz="4"/>
            </w:tcBorders>
          </w:tcPr>
          <w:p>
            <w:pPr>
              <w:jc w:val="center"/>
            </w:pPr>
            <w:r>
              <w:rPr>
                <w:sz w:val="21"/>
              </w:rPr>
              <w:t>3</w:t>
            </w:r>
          </w:p>
        </w:tc>
        <w:tc>
          <w:tcPr>
            <w:tcW w:type="dxa" w:w="1038"/>
            <w:tcBorders>
              <w:top w:val="none" w:color="000000" w:sz="4"/>
              <w:left w:val="none" w:color="000000" w:sz="4"/>
              <w:bottom w:val="single" w:color="000000" w:sz="4"/>
              <w:right w:val="single" w:color="000000" w:sz="4"/>
            </w:tcBorders>
          </w:tcPr>
          <w:p>
            <w:pPr>
              <w:jc w:val="both"/>
            </w:pPr>
          </w:p>
        </w:tc>
        <w:tc>
          <w:tcPr>
            <w:tcW w:type="dxa" w:w="3288"/>
            <w:tcBorders>
              <w:top w:val="none" w:color="000000" w:sz="4"/>
              <w:left w:val="none" w:color="000000" w:sz="4"/>
              <w:bottom w:val="single" w:color="000000" w:sz="4"/>
              <w:right w:val="single" w:color="000000" w:sz="4"/>
            </w:tcBorders>
          </w:tcPr>
          <w:p>
            <w:pPr>
              <w:jc w:val="both"/>
            </w:pPr>
          </w:p>
        </w:tc>
        <w:tc>
          <w:tcPr>
            <w:tcW w:type="dxa" w:w="779"/>
            <w:tcBorders>
              <w:top w:val="none" w:color="000000" w:sz="4"/>
              <w:left w:val="none" w:color="000000" w:sz="4"/>
              <w:bottom w:val="single" w:color="000000" w:sz="4"/>
              <w:right w:val="single" w:color="000000" w:sz="4"/>
            </w:tcBorders>
          </w:tcPr>
          <w:p>
            <w:pPr>
              <w:jc w:val="both"/>
            </w:pPr>
          </w:p>
        </w:tc>
        <w:tc>
          <w:tcPr>
            <w:tcW w:type="dxa" w:w="779"/>
            <w:tcBorders>
              <w:top w:val="none" w:color="000000" w:sz="4"/>
              <w:left w:val="none" w:color="000000" w:sz="4"/>
              <w:bottom w:val="single" w:color="000000" w:sz="4"/>
              <w:right w:val="single" w:color="000000" w:sz="4"/>
            </w:tcBorders>
          </w:tcPr>
          <w:p>
            <w:pPr>
              <w:jc w:val="both"/>
            </w:pPr>
          </w:p>
        </w:tc>
        <w:tc>
          <w:tcPr>
            <w:tcW w:type="dxa" w:w="952"/>
            <w:tcBorders>
              <w:top w:val="single" w:color="000000" w:sz="4"/>
              <w:left w:val="none" w:color="000000" w:sz="4"/>
              <w:bottom w:val="none" w:color="000000" w:sz="4"/>
              <w:right w:val="single" w:color="000000" w:sz="4"/>
            </w:tcBorders>
          </w:tcPr>
          <w:p>
            <w:pPr>
              <w:jc w:val="both"/>
            </w:pPr>
          </w:p>
        </w:tc>
        <w:tc>
          <w:tcPr>
            <w:tcW w:type="dxa" w:w="779"/>
            <w:tcBorders>
              <w:top w:val="single" w:color="000000" w:sz="4"/>
              <w:left w:val="none" w:color="000000" w:sz="4"/>
              <w:bottom w:val="none" w:color="000000" w:sz="4"/>
              <w:right w:val="single" w:color="000000" w:sz="4"/>
            </w:tcBorders>
          </w:tcPr>
          <w:p>
            <w:pPr>
              <w:jc w:val="both"/>
            </w:pPr>
          </w:p>
        </w:tc>
      </w:tr>
      <w:tr>
        <w:tc>
          <w:tcPr>
            <w:tcW w:type="dxa" w:w="692"/>
            <w:tcBorders>
              <w:top w:val="none" w:color="000000" w:sz="4"/>
              <w:left w:val="single" w:color="000000" w:sz="4"/>
              <w:bottom w:val="single" w:color="000000" w:sz="4"/>
              <w:right w:val="single" w:color="000000" w:sz="4"/>
            </w:tcBorders>
          </w:tcPr>
          <w:p>
            <w:pPr>
              <w:jc w:val="center"/>
            </w:pPr>
            <w:r>
              <w:rPr>
                <w:sz w:val="21"/>
              </w:rPr>
              <w:t>4</w:t>
            </w:r>
          </w:p>
        </w:tc>
        <w:tc>
          <w:tcPr>
            <w:tcW w:type="dxa" w:w="1038"/>
            <w:tcBorders>
              <w:top w:val="none" w:color="000000" w:sz="4"/>
              <w:left w:val="none" w:color="000000" w:sz="4"/>
              <w:bottom w:val="single" w:color="000000" w:sz="4"/>
              <w:right w:val="single" w:color="000000" w:sz="4"/>
            </w:tcBorders>
          </w:tcPr>
          <w:p>
            <w:pPr>
              <w:jc w:val="both"/>
            </w:pPr>
          </w:p>
        </w:tc>
        <w:tc>
          <w:tcPr>
            <w:tcW w:type="dxa" w:w="3288"/>
            <w:tcBorders>
              <w:top w:val="none" w:color="000000" w:sz="4"/>
              <w:left w:val="none" w:color="000000" w:sz="4"/>
              <w:bottom w:val="single" w:color="000000" w:sz="4"/>
              <w:right w:val="single" w:color="000000" w:sz="4"/>
            </w:tcBorders>
          </w:tcPr>
          <w:p>
            <w:pPr>
              <w:jc w:val="both"/>
            </w:pPr>
          </w:p>
        </w:tc>
        <w:tc>
          <w:tcPr>
            <w:tcW w:type="dxa" w:w="779"/>
            <w:tcBorders>
              <w:top w:val="none" w:color="000000" w:sz="4"/>
              <w:left w:val="none" w:color="000000" w:sz="4"/>
              <w:bottom w:val="single" w:color="000000" w:sz="4"/>
              <w:right w:val="single" w:color="000000" w:sz="4"/>
            </w:tcBorders>
          </w:tcPr>
          <w:p>
            <w:pPr>
              <w:jc w:val="both"/>
            </w:pPr>
          </w:p>
        </w:tc>
        <w:tc>
          <w:tcPr>
            <w:tcW w:type="dxa" w:w="779"/>
            <w:tcBorders>
              <w:top w:val="none" w:color="000000" w:sz="4"/>
              <w:left w:val="none" w:color="000000" w:sz="4"/>
              <w:bottom w:val="single" w:color="000000" w:sz="4"/>
              <w:right w:val="single" w:color="000000" w:sz="4"/>
            </w:tcBorders>
          </w:tcPr>
          <w:p>
            <w:pPr>
              <w:jc w:val="both"/>
            </w:pPr>
          </w:p>
        </w:tc>
        <w:tc>
          <w:tcPr>
            <w:tcW w:type="dxa" w:w="952"/>
            <w:tcBorders>
              <w:top w:val="single" w:color="000000" w:sz="4"/>
              <w:left w:val="none" w:color="000000" w:sz="4"/>
              <w:bottom w:val="none" w:color="000000" w:sz="4"/>
              <w:right w:val="single" w:color="000000" w:sz="4"/>
            </w:tcBorders>
          </w:tcPr>
          <w:p>
            <w:pPr>
              <w:jc w:val="both"/>
            </w:pPr>
          </w:p>
        </w:tc>
        <w:tc>
          <w:tcPr>
            <w:tcW w:type="dxa" w:w="779"/>
            <w:tcBorders>
              <w:top w:val="single" w:color="000000" w:sz="4"/>
              <w:left w:val="none" w:color="000000" w:sz="4"/>
              <w:bottom w:val="none" w:color="000000" w:sz="4"/>
              <w:right w:val="single" w:color="000000" w:sz="4"/>
            </w:tcBorders>
          </w:tcPr>
          <w:p>
            <w:pPr>
              <w:jc w:val="both"/>
            </w:pPr>
          </w:p>
        </w:tc>
      </w:tr>
      <w:tr>
        <w:tc>
          <w:tcPr>
            <w:tcW w:type="dxa" w:w="8307"/>
            <w:gridSpan w:val="7"/>
            <w:tcBorders>
              <w:top w:val="none" w:color="000000" w:sz="4"/>
              <w:left w:val="single" w:color="000000" w:sz="4"/>
              <w:bottom w:val="single" w:color="000000" w:sz="4"/>
              <w:right w:val="single" w:color="000000" w:sz="4"/>
            </w:tcBorders>
          </w:tcPr>
          <w:p>
            <w:pPr>
              <w:jc w:val="both"/>
            </w:pPr>
            <w:r>
              <w:rPr>
                <w:sz w:val="21"/>
              </w:rPr>
              <w:t xml:space="preserve">合计总额：￥                           ；    大写：                           </w:t>
            </w:r>
          </w:p>
        </w:tc>
      </w:tr>
    </w:tbl>
    <w:p>
      <w:pPr>
        <w:ind w:firstLine="480"/>
        <w:jc w:val="both"/>
      </w:pPr>
      <w:r>
        <w:rPr>
          <w:sz w:val="21"/>
        </w:rPr>
        <w:t>合同总额包括乙方设计（如有）、购置、安装、随机零配件、标配工具、运输保险、装卸、调试、培训辅导、质保期售后服务、全额含税发票、雇员费用、合同实施过程中应预见和不可预见费用等。</w:t>
      </w:r>
    </w:p>
    <w:p>
      <w:pPr>
        <w:ind w:firstLine="480"/>
        <w:jc w:val="both"/>
      </w:pPr>
      <w:r>
        <w:rPr>
          <w:sz w:val="21"/>
        </w:rPr>
        <w:t>注：货物名称内容必须与投标文件中货物名称内容一致。</w:t>
      </w:r>
    </w:p>
    <w:p>
      <w:pPr>
        <w:jc w:val="both"/>
      </w:pPr>
      <w:r>
        <w:rPr>
          <w:b/>
          <w:sz w:val="21"/>
        </w:rPr>
        <w:t>二、合同金额</w:t>
      </w:r>
      <w:r>
        <w:br/>
      </w:r>
      <w:r>
        <w:rPr>
          <w:sz w:val="21"/>
        </w:rPr>
        <w:t>合同金额为（大写）：</w:t>
      </w:r>
      <w:r>
        <w:rPr>
          <w:sz w:val="21"/>
        </w:rPr>
        <w:t>_________________元（￥_______________元）人民币。</w:t>
      </w:r>
    </w:p>
    <w:p>
      <w:pPr>
        <w:jc w:val="both"/>
      </w:pPr>
      <w:r>
        <w:rPr>
          <w:b/>
          <w:sz w:val="21"/>
        </w:rPr>
        <w:t>三、设备要求</w:t>
      </w:r>
    </w:p>
    <w:p>
      <w:pPr>
        <w:ind w:firstLine="420"/>
        <w:jc w:val="both"/>
      </w:pPr>
      <w:r>
        <w:rPr>
          <w:sz w:val="21"/>
        </w:rPr>
        <w:t>货物为原制造商制造的全新产品，整机无污染，无侵权行为、表面无划损、无任何缺陷隐患，在中国境内可依常规安全合法使用。</w:t>
      </w:r>
    </w:p>
    <w:p>
      <w:pPr>
        <w:jc w:val="both"/>
      </w:pPr>
      <w:r>
        <w:rPr>
          <w:b/>
          <w:sz w:val="21"/>
        </w:rPr>
        <w:t>四、交货期、交货方式及交货地点</w:t>
      </w:r>
    </w:p>
    <w:p>
      <w:pPr>
        <w:ind w:firstLine="420"/>
        <w:jc w:val="both"/>
      </w:pPr>
      <w:r>
        <w:rPr>
          <w:sz w:val="21"/>
        </w:rPr>
        <w:t>1.交货期</w:t>
      </w:r>
      <w:r>
        <w:rPr>
          <w:sz w:val="21"/>
        </w:rPr>
        <w:t>：</w:t>
      </w:r>
      <w:r>
        <w:rPr>
          <w:sz w:val="21"/>
        </w:rPr>
        <w:t>合同签订后</w:t>
      </w:r>
      <w:r>
        <w:rPr>
          <w:sz w:val="21"/>
        </w:rPr>
        <w:t>2个月内完成供货、实施和验收（如因不可抗力导致延期交货的，乙方需在交货期内提前1个月告知甲方，在取得甲方同意后可适当延期交货）；</w:t>
      </w:r>
    </w:p>
    <w:p>
      <w:pPr>
        <w:ind w:firstLine="420"/>
        <w:jc w:val="both"/>
      </w:pPr>
      <w:r>
        <w:rPr>
          <w:sz w:val="21"/>
        </w:rPr>
        <w:t>2.交货方式：甲方指定交货方式；</w:t>
      </w:r>
    </w:p>
    <w:p>
      <w:pPr>
        <w:ind w:firstLine="420"/>
        <w:jc w:val="both"/>
      </w:pPr>
      <w:r>
        <w:rPr>
          <w:sz w:val="21"/>
        </w:rPr>
        <w:t>3.交货地点：甲方指定交货地点。</w:t>
      </w:r>
    </w:p>
    <w:p>
      <w:pPr>
        <w:jc w:val="both"/>
      </w:pPr>
      <w:r>
        <w:rPr>
          <w:b/>
          <w:sz w:val="21"/>
        </w:rPr>
        <w:t>五、付款方式</w:t>
      </w:r>
    </w:p>
    <w:p>
      <w:pPr>
        <w:ind w:firstLine="420"/>
        <w:jc w:val="both"/>
      </w:pPr>
      <w:r>
        <w:rPr>
          <w:sz w:val="21"/>
        </w:rPr>
        <w:t>1、</w:t>
      </w:r>
      <w:r>
        <w:rPr>
          <w:sz w:val="21"/>
        </w:rPr>
        <w:t>自合同签订生效后的</w:t>
      </w:r>
      <w:r>
        <w:rPr>
          <w:sz w:val="21"/>
        </w:rPr>
        <w:t>5个工作日内，甲方向乙方支付合同总额的30%作为预付款；</w:t>
      </w:r>
    </w:p>
    <w:p>
      <w:pPr>
        <w:ind w:firstLine="420"/>
        <w:jc w:val="both"/>
      </w:pPr>
      <w:r>
        <w:rPr>
          <w:sz w:val="21"/>
        </w:rPr>
        <w:t>2、乙方完成安装调试交付使用且经甲方验收合格后5个工作日内，甲方向乙方支付合同总额的70%；</w:t>
      </w:r>
    </w:p>
    <w:p>
      <w:pPr>
        <w:ind w:firstLine="420"/>
        <w:jc w:val="both"/>
      </w:pPr>
      <w:r>
        <w:rPr>
          <w:sz w:val="21"/>
        </w:rPr>
        <w:t>3、结算方式：</w:t>
      </w:r>
    </w:p>
    <w:p>
      <w:pPr>
        <w:ind w:firstLine="420"/>
        <w:jc w:val="both"/>
      </w:pPr>
      <w:r>
        <w:rPr>
          <w:sz w:val="21"/>
        </w:rPr>
        <w:t>（</w:t>
      </w:r>
      <w:r>
        <w:rPr>
          <w:sz w:val="21"/>
        </w:rPr>
        <w:t>1）服务费的支付：由甲方以银行转账的方式直接划转至中标人名下的银行账户；</w:t>
      </w:r>
    </w:p>
    <w:p>
      <w:pPr>
        <w:ind w:firstLine="420"/>
        <w:jc w:val="both"/>
      </w:pPr>
      <w:r>
        <w:rPr>
          <w:sz w:val="21"/>
        </w:rPr>
        <w:t>（</w:t>
      </w:r>
      <w:r>
        <w:rPr>
          <w:sz w:val="21"/>
        </w:rPr>
        <w:t>2）在结算时，乙方须向甲方出具有效的结算发票。</w:t>
      </w:r>
    </w:p>
    <w:p>
      <w:pPr>
        <w:ind w:firstLine="420"/>
        <w:jc w:val="both"/>
      </w:pPr>
      <w:r>
        <w:rPr>
          <w:sz w:val="21"/>
        </w:rPr>
        <w:t>4、说明：甲方在前款规定的付款时间为向支付部门提出办理支付申请手续的时间，在规定时间内提出支付申请手续后即视为甲方已经按期支付。乙方发生违约情况的，支付金额为扣除违约金后的金额。</w:t>
      </w:r>
    </w:p>
    <w:p>
      <w:pPr>
        <w:ind w:firstLine="420"/>
        <w:jc w:val="both"/>
      </w:pPr>
      <w:r>
        <w:rPr>
          <w:sz w:val="21"/>
        </w:rPr>
        <w:t>5、乙方凭以下有效文件与甲方结算：</w:t>
      </w:r>
    </w:p>
    <w:p>
      <w:pPr>
        <w:ind w:firstLine="420"/>
        <w:jc w:val="both"/>
      </w:pPr>
      <w:r>
        <w:rPr>
          <w:sz w:val="21"/>
        </w:rPr>
        <w:t>（</w:t>
      </w:r>
      <w:r>
        <w:rPr>
          <w:sz w:val="21"/>
        </w:rPr>
        <w:t>1）合同；（2）中标人开具的正式发票；（3）验收报告（加盖甲方公章）；（4）中标通知书。</w:t>
      </w:r>
    </w:p>
    <w:p>
      <w:pPr>
        <w:jc w:val="both"/>
      </w:pPr>
      <w:r>
        <w:rPr>
          <w:b/>
          <w:sz w:val="21"/>
        </w:rPr>
        <w:t>六、质保期及售后服务要求</w:t>
      </w:r>
    </w:p>
    <w:p>
      <w:pPr>
        <w:ind w:firstLine="420"/>
        <w:jc w:val="both"/>
      </w:pPr>
      <w:r>
        <w:rPr>
          <w:sz w:val="21"/>
        </w:rPr>
        <w:t>1.</w:t>
      </w:r>
      <w:r>
        <w:rPr>
          <w:sz w:val="21"/>
        </w:rPr>
        <w:t>质保期期限：自验收合格之日起三年或以上。终身维护，保修期后只付零件成本费用，免收其它费用（如上门服务费等）</w:t>
      </w:r>
      <w:r>
        <w:rPr>
          <w:sz w:val="21"/>
        </w:rPr>
        <w:t>；</w:t>
      </w:r>
      <w:r>
        <w:rPr>
          <w:sz w:val="21"/>
        </w:rPr>
        <w:t>保质保用期内因非</w:t>
      </w:r>
      <w:r>
        <w:rPr>
          <w:sz w:val="21"/>
        </w:rPr>
        <w:t>甲方</w:t>
      </w:r>
      <w:r>
        <w:rPr>
          <w:sz w:val="21"/>
        </w:rPr>
        <w:t>的人为原因而出现产品质量问题或安装问题，由</w:t>
      </w:r>
      <w:r>
        <w:rPr>
          <w:sz w:val="21"/>
        </w:rPr>
        <w:t>乙方</w:t>
      </w:r>
      <w:r>
        <w:rPr>
          <w:sz w:val="21"/>
        </w:rPr>
        <w:t>负责包修、包换或包退，并承担因此而产生的一切费用。</w:t>
      </w:r>
    </w:p>
    <w:p>
      <w:pPr>
        <w:ind w:firstLine="420"/>
        <w:jc w:val="both"/>
      </w:pPr>
      <w:r>
        <w:rPr>
          <w:sz w:val="21"/>
        </w:rPr>
        <w:t>2.</w:t>
      </w:r>
      <w:r>
        <w:rPr>
          <w:sz w:val="21"/>
        </w:rPr>
        <w:t>质保期内，如设备或零部件因非人为因素出现故障而造成短期停用时，则质保期和免费维修期相应顺延，如停用时间累计超过</w:t>
      </w:r>
      <w:r>
        <w:rPr>
          <w:sz w:val="21"/>
        </w:rPr>
        <w:t>60天则质保期重新计算。</w:t>
      </w:r>
    </w:p>
    <w:p>
      <w:pPr>
        <w:ind w:firstLine="420"/>
        <w:jc w:val="both"/>
      </w:pPr>
      <w:r>
        <w:rPr>
          <w:sz w:val="21"/>
        </w:rPr>
        <w:t>3.</w:t>
      </w:r>
      <w:r>
        <w:rPr>
          <w:sz w:val="21"/>
        </w:rPr>
        <w:t>乙方</w:t>
      </w:r>
      <w:r>
        <w:rPr>
          <w:sz w:val="21"/>
        </w:rPr>
        <w:t>应在收到</w:t>
      </w:r>
      <w:r>
        <w:rPr>
          <w:sz w:val="21"/>
        </w:rPr>
        <w:t>甲方</w:t>
      </w:r>
      <w:r>
        <w:rPr>
          <w:sz w:val="21"/>
        </w:rPr>
        <w:t>通知后</w:t>
      </w:r>
      <w:r>
        <w:rPr>
          <w:sz w:val="21"/>
        </w:rPr>
        <w:t>24小时内免费派员到现场维修，若在48小时内仍未能有效解决，</w:t>
      </w:r>
      <w:r>
        <w:rPr>
          <w:sz w:val="21"/>
        </w:rPr>
        <w:t>乙方</w:t>
      </w:r>
      <w:r>
        <w:rPr>
          <w:sz w:val="21"/>
        </w:rPr>
        <w:t>须免费提供同档的设备予</w:t>
      </w:r>
      <w:r>
        <w:rPr>
          <w:sz w:val="21"/>
        </w:rPr>
        <w:t>甲方</w:t>
      </w:r>
      <w:r>
        <w:rPr>
          <w:sz w:val="21"/>
        </w:rPr>
        <w:t>临时使用。</w:t>
      </w:r>
    </w:p>
    <w:p>
      <w:pPr>
        <w:ind w:firstLine="420"/>
        <w:jc w:val="both"/>
      </w:pPr>
      <w:r>
        <w:rPr>
          <w:sz w:val="21"/>
        </w:rPr>
        <w:t>4.乙方保证合同项下提供的设备不侵犯任何第三方的专利、商标或版权。否则，乙方须承担对第三方的专利或版权的侵权责任并承担因此而发生的所有费用。</w:t>
      </w:r>
    </w:p>
    <w:p>
      <w:pPr>
        <w:ind w:firstLine="420"/>
      </w:pPr>
      <w:r>
        <w:rPr>
          <w:sz w:val="21"/>
        </w:rPr>
        <w:t>5.乙方为甲方提供操作及维护培训，主要内容为设备的基本结构、性能、主要部件的构造及原理，日常使用操作、保养与管理，常见故障的排除，紧急情况的处理等，培训地点主要在设备安装现场或按甲乙双方协商安排。</w:t>
      </w:r>
    </w:p>
    <w:p>
      <w:pPr>
        <w:jc w:val="both"/>
      </w:pPr>
      <w:r>
        <w:rPr>
          <w:b/>
          <w:sz w:val="21"/>
        </w:rPr>
        <w:t>七、安装与调试</w:t>
      </w:r>
    </w:p>
    <w:p>
      <w:pPr>
        <w:ind w:firstLine="420"/>
        <w:jc w:val="both"/>
      </w:pPr>
      <w:r>
        <w:rPr>
          <w:sz w:val="21"/>
        </w:rPr>
        <w:t>乙方必须依照招标文件的要求和投标文件的承诺，将设备、系统安装并调试至正常运行的最佳状态。</w:t>
      </w:r>
    </w:p>
    <w:p>
      <w:pPr>
        <w:jc w:val="both"/>
      </w:pPr>
      <w:r>
        <w:rPr>
          <w:b/>
          <w:sz w:val="21"/>
        </w:rPr>
        <w:t>八、验收</w:t>
      </w:r>
      <w:r>
        <w:rPr>
          <w:b/>
          <w:sz w:val="21"/>
        </w:rPr>
        <w:t>标准</w:t>
      </w:r>
    </w:p>
    <w:p>
      <w:pPr>
        <w:ind w:firstLine="420"/>
        <w:jc w:val="both"/>
      </w:pPr>
      <w:r>
        <w:rPr>
          <w:sz w:val="21"/>
        </w:rPr>
        <w:t>1.乙方必须依照招标文件的要求和投标文件的承诺，将设备、系统安装并调试至正常运行的最佳状态；</w:t>
      </w:r>
    </w:p>
    <w:p>
      <w:pPr>
        <w:ind w:firstLine="420"/>
        <w:jc w:val="both"/>
      </w:pPr>
      <w:r>
        <w:rPr>
          <w:sz w:val="21"/>
        </w:rPr>
        <w:t>2.货物若有国家标准按照国家标准验收，若无国家标准按行业标准验收，为原制造商制造的全新产品，整机无污染，无侵权行为、表面无划损、无任何缺陷隐患，在中国境内可依常规安全合法使用；</w:t>
      </w:r>
    </w:p>
    <w:p>
      <w:pPr>
        <w:ind w:firstLine="420"/>
        <w:jc w:val="both"/>
      </w:pPr>
      <w:r>
        <w:rPr>
          <w:sz w:val="21"/>
        </w:rPr>
        <w:t>3.</w:t>
      </w:r>
      <w:r>
        <w:rPr>
          <w:sz w:val="21"/>
        </w:rPr>
        <w:t>乙方提供的</w:t>
      </w:r>
      <w:r>
        <w:rPr>
          <w:sz w:val="21"/>
        </w:rPr>
        <w:t>货物为原厂商未启封全新包装，具出厂合格证，序列号、包装箱号与出厂批号一致，并可追索查阅。所有随设备的附件必须齐全；</w:t>
      </w:r>
    </w:p>
    <w:p>
      <w:pPr>
        <w:ind w:firstLine="420"/>
        <w:jc w:val="both"/>
      </w:pPr>
      <w:r>
        <w:rPr>
          <w:sz w:val="21"/>
        </w:rPr>
        <w:t>4.货物的包装均应有良好的防湿、防锈、防潮、防雨、防腐及防碰撞的措施；由于包装不良造成的损失和由此产生的费用均由乙方承担；</w:t>
      </w:r>
    </w:p>
    <w:p>
      <w:pPr>
        <w:ind w:firstLine="420"/>
        <w:jc w:val="both"/>
      </w:pPr>
      <w:r>
        <w:rPr>
          <w:sz w:val="21"/>
        </w:rPr>
        <w:t>5.乙方应将关键主机设备的用户手册、保修手册、有关单证资料及配备件、随机工具等交付给甲方，使用操作及安全须知等重要资料应附有中文说明；</w:t>
      </w:r>
    </w:p>
    <w:p>
      <w:pPr>
        <w:ind w:firstLine="420"/>
        <w:jc w:val="both"/>
      </w:pPr>
      <w:r>
        <w:rPr>
          <w:sz w:val="21"/>
        </w:rPr>
        <w:t>6.乙方负责安装调试，一切费用由</w:t>
      </w:r>
      <w:r>
        <w:rPr>
          <w:sz w:val="21"/>
        </w:rPr>
        <w:t>乙方</w:t>
      </w:r>
      <w:r>
        <w:rPr>
          <w:sz w:val="21"/>
        </w:rPr>
        <w:t>负责；</w:t>
      </w:r>
    </w:p>
    <w:p>
      <w:pPr>
        <w:ind w:firstLine="420"/>
        <w:jc w:val="both"/>
      </w:pPr>
      <w:r>
        <w:rPr>
          <w:sz w:val="21"/>
        </w:rPr>
        <w:t>7.乙方安装时须对各安装场地内的其它设备、设施有良好保护措施；</w:t>
      </w:r>
    </w:p>
    <w:p>
      <w:pPr>
        <w:ind w:firstLine="420"/>
        <w:jc w:val="both"/>
      </w:pPr>
      <w:r>
        <w:rPr>
          <w:sz w:val="21"/>
        </w:rPr>
        <w:t>8.甲方组成验收小组按国家有关规定、规范进行验收，必要时邀请相关的专业人员或机构参与验收。因货物质量问题发生争议时，由本地质量技术监督部门鉴定。货物符合质量技术标准的，鉴定费由</w:t>
      </w:r>
      <w:r>
        <w:rPr>
          <w:sz w:val="21"/>
        </w:rPr>
        <w:t>甲方</w:t>
      </w:r>
      <w:r>
        <w:rPr>
          <w:sz w:val="21"/>
        </w:rPr>
        <w:t>承担；否则鉴定费由乙方承担。</w:t>
      </w:r>
    </w:p>
    <w:p>
      <w:pPr>
        <w:jc w:val="both"/>
      </w:pPr>
      <w:r>
        <w:rPr>
          <w:b/>
          <w:sz w:val="21"/>
        </w:rPr>
        <w:t>九、违约责任与赔偿损失</w:t>
      </w:r>
    </w:p>
    <w:p>
      <w:pPr>
        <w:ind w:firstLine="420"/>
        <w:jc w:val="both"/>
      </w:pPr>
      <w:r>
        <w:rPr>
          <w:sz w:val="21"/>
        </w:rPr>
        <w:t>1.乙方交付的货物、工程/提供的服务不符合本合同规定的，甲方有权拒收，并且乙方须向甲方支付本合同总价5%的违约金。</w:t>
      </w:r>
    </w:p>
    <w:p>
      <w:pPr>
        <w:ind w:firstLine="420"/>
        <w:jc w:val="both"/>
      </w:pPr>
      <w:r>
        <w:rPr>
          <w:sz w:val="21"/>
        </w:rPr>
        <w:t>2.乙方未能按本合同规定的交货时间交付货物的/提供服务，从逾期之日起每日按本合同总价3‰的数额向甲方支付违约金；逾期半个月以上的，甲方有权终止合同，由此造成的甲方经济损失由乙方承担。</w:t>
      </w:r>
    </w:p>
    <w:p>
      <w:pPr>
        <w:ind w:firstLine="420"/>
        <w:jc w:val="both"/>
      </w:pPr>
      <w:r>
        <w:rPr>
          <w:sz w:val="21"/>
        </w:rPr>
        <w:t>3.甲方无正当理由拒收货物/接受服务，到期拒付货物/服务款项的，甲方向乙方偿付本合同总的5%的违约金。甲方逾期付款，则每日按本合同总价的3‰向乙方偿付违约金。</w:t>
      </w:r>
    </w:p>
    <w:p>
      <w:pPr>
        <w:ind w:firstLine="420"/>
        <w:jc w:val="both"/>
      </w:pPr>
      <w:r>
        <w:rPr>
          <w:sz w:val="21"/>
        </w:rPr>
        <w:t>4.其它违约责任按《中华人民共和国民法典》第三编　合同处理。</w:t>
      </w:r>
    </w:p>
    <w:p>
      <w:pPr>
        <w:jc w:val="both"/>
      </w:pPr>
      <w:r>
        <w:rPr>
          <w:b/>
          <w:sz w:val="21"/>
        </w:rPr>
        <w:t>十、争议的解决</w:t>
      </w:r>
    </w:p>
    <w:p>
      <w:pPr>
        <w:ind w:firstLine="420"/>
        <w:jc w:val="both"/>
      </w:pPr>
      <w:r>
        <w:rPr>
          <w:sz w:val="21"/>
        </w:rPr>
        <w:t>合同执行过程中发生的任何争议，如双方不能通过友好协商解决，甲、乙双方一致同意向甲方所在地人民法院提起诉讼。</w:t>
      </w:r>
    </w:p>
    <w:p>
      <w:pPr>
        <w:jc w:val="both"/>
      </w:pPr>
      <w:r>
        <w:rPr>
          <w:b/>
          <w:sz w:val="21"/>
        </w:rPr>
        <w:t>十一、不可抗力</w:t>
      </w:r>
    </w:p>
    <w:p>
      <w:pPr>
        <w:ind w:firstLine="420"/>
        <w:jc w:val="both"/>
      </w:pP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jc w:val="both"/>
      </w:pPr>
      <w:r>
        <w:rPr>
          <w:b/>
          <w:sz w:val="21"/>
        </w:rPr>
        <w:t>十二、税费</w:t>
      </w:r>
    </w:p>
    <w:p>
      <w:pPr>
        <w:ind w:firstLine="420"/>
        <w:jc w:val="both"/>
      </w:pPr>
      <w:r>
        <w:rPr>
          <w:sz w:val="21"/>
        </w:rPr>
        <w:t>在中国境内、外发生的与本合同执行有关的一切税费均由乙方负担。</w:t>
      </w:r>
    </w:p>
    <w:p>
      <w:pPr>
        <w:jc w:val="both"/>
      </w:pPr>
      <w:r>
        <w:rPr>
          <w:b/>
          <w:sz w:val="21"/>
        </w:rPr>
        <w:t>十三、其它</w:t>
      </w:r>
    </w:p>
    <w:p>
      <w:pPr>
        <w:ind w:firstLine="420"/>
        <w:jc w:val="both"/>
      </w:pPr>
      <w:r>
        <w:rPr>
          <w:sz w:val="21"/>
        </w:rPr>
        <w:t>1.本合同所有附件、招标文件、投标文件、中标通知书均为合同的有效组成部分，与本合同具有同等法律效力。</w:t>
      </w:r>
    </w:p>
    <w:p>
      <w:pPr>
        <w:ind w:firstLine="420"/>
        <w:jc w:val="both"/>
      </w:pPr>
      <w:r>
        <w:rPr>
          <w:sz w:val="21"/>
        </w:rPr>
        <w:t>2.在执行本合同的过程中，所有经双方签署确认的文件（包括会议纪要、补充协议、往来信函）即成为本合同的有效组成部分。</w:t>
      </w:r>
    </w:p>
    <w:p>
      <w:pPr>
        <w:ind w:firstLine="420"/>
        <w:jc w:val="both"/>
      </w:pPr>
      <w:r>
        <w:rPr>
          <w:sz w:val="21"/>
        </w:rPr>
        <w:t>3.如一方地址、电话、传真号码有变更，应在变更当日内书面通知对方，否则，应承担相应责任。</w:t>
      </w:r>
    </w:p>
    <w:p>
      <w:pPr>
        <w:ind w:firstLine="420"/>
        <w:jc w:val="both"/>
      </w:pPr>
      <w:r>
        <w:rPr>
          <w:sz w:val="21"/>
        </w:rPr>
        <w:t>4.除甲方事先书面同意外，乙方不得部分或全部转让其应履行的合同项下的义务。</w:t>
      </w:r>
    </w:p>
    <w:p>
      <w:pPr>
        <w:jc w:val="both"/>
      </w:pPr>
      <w:r>
        <w:rPr>
          <w:b/>
          <w:sz w:val="21"/>
        </w:rPr>
        <w:t>十四、合同生效</w:t>
      </w:r>
    </w:p>
    <w:p>
      <w:pPr>
        <w:ind w:firstLine="420"/>
        <w:jc w:val="both"/>
      </w:pPr>
      <w:r>
        <w:rPr>
          <w:sz w:val="21"/>
        </w:rPr>
        <w:t>1.本合同在甲乙双方法人代表或其授权代表签字盖章后生效。</w:t>
      </w:r>
    </w:p>
    <w:p>
      <w:pPr>
        <w:ind w:firstLine="420"/>
        <w:jc w:val="both"/>
      </w:pPr>
      <w:r>
        <w:rPr>
          <w:sz w:val="21"/>
        </w:rPr>
        <w:t>2.合同一式</w:t>
      </w:r>
      <w:r>
        <w:rPr>
          <w:sz w:val="21"/>
          <w:u w:val="single"/>
        </w:rPr>
        <w:t xml:space="preserve">   </w:t>
      </w:r>
      <w:r>
        <w:rPr>
          <w:sz w:val="21"/>
        </w:rPr>
        <w:t>份，其中甲方</w:t>
      </w:r>
      <w:r>
        <w:rPr>
          <w:sz w:val="21"/>
          <w:u w:val="single"/>
        </w:rPr>
        <w:t xml:space="preserve">   </w:t>
      </w:r>
      <w:r>
        <w:rPr>
          <w:sz w:val="21"/>
        </w:rPr>
        <w:t>份，乙方</w:t>
      </w:r>
      <w:r>
        <w:rPr>
          <w:sz w:val="21"/>
          <w:u w:val="single"/>
        </w:rPr>
        <w:t xml:space="preserve">  </w:t>
      </w:r>
      <w:r>
        <w:rPr>
          <w:sz w:val="21"/>
        </w:rPr>
        <w:t>份，监管部门壹份，采购代理机构壹份。</w:t>
      </w:r>
    </w:p>
    <w:p>
      <w:pPr>
        <w:jc w:val="left"/>
      </w:pPr>
    </w:p>
    <w:p>
      <w:pPr>
        <w:jc w:val="both"/>
      </w:pPr>
      <w:r>
        <w:rPr>
          <w:sz w:val="21"/>
        </w:rPr>
        <w:t>甲方（盖章）：</w:t>
      </w:r>
      <w:r>
        <w:rPr>
          <w:sz w:val="21"/>
        </w:rPr>
        <w:t xml:space="preserve">           </w:t>
      </w:r>
      <w:r>
        <w:rPr>
          <w:sz w:val="21"/>
        </w:rPr>
        <w:t xml:space="preserve">        </w:t>
      </w:r>
      <w:r>
        <w:rPr>
          <w:sz w:val="21"/>
        </w:rPr>
        <w:t>乙方（盖章）：</w:t>
      </w:r>
      <w:r>
        <w:br/>
      </w:r>
      <w:r>
        <w:rPr>
          <w:sz w:val="21"/>
        </w:rPr>
        <w:t>法定代表</w:t>
      </w:r>
      <w:r>
        <w:rPr>
          <w:sz w:val="21"/>
        </w:rPr>
        <w:t xml:space="preserve">/授权代表（签字）：            </w:t>
      </w:r>
      <w:r>
        <w:rPr>
          <w:sz w:val="21"/>
        </w:rPr>
        <w:t xml:space="preserve"> </w:t>
      </w:r>
      <w:r>
        <w:rPr>
          <w:sz w:val="21"/>
        </w:rPr>
        <w:t>法定代表</w:t>
      </w:r>
      <w:r>
        <w:rPr>
          <w:sz w:val="21"/>
        </w:rPr>
        <w:t>/授权代表（签字）：</w:t>
      </w:r>
      <w:r>
        <w:br/>
      </w:r>
      <w:r>
        <w:rPr>
          <w:sz w:val="21"/>
        </w:rPr>
        <w:t>日期：</w:t>
      </w:r>
      <w:r>
        <w:rPr>
          <w:sz w:val="21"/>
        </w:rPr>
        <w:t xml:space="preserve">                         日期：</w:t>
      </w:r>
      <w:r>
        <w:br/>
      </w:r>
      <w:r>
        <w:rPr>
          <w:sz w:val="21"/>
        </w:rPr>
        <w:t>邮政编码：</w:t>
      </w:r>
      <w:r>
        <w:rPr>
          <w:sz w:val="21"/>
        </w:rPr>
        <w:t xml:space="preserve">                     邮政编码：</w:t>
      </w:r>
      <w:r>
        <w:br/>
      </w:r>
      <w:r>
        <w:rPr>
          <w:sz w:val="21"/>
        </w:rPr>
        <w:t>开户名称：</w:t>
      </w:r>
      <w:r>
        <w:rPr>
          <w:sz w:val="21"/>
        </w:rPr>
        <w:t xml:space="preserve">            </w:t>
      </w:r>
      <w:r>
        <w:rPr>
          <w:sz w:val="21"/>
        </w:rPr>
        <w:t xml:space="preserve">          </w:t>
      </w:r>
      <w:r>
        <w:rPr>
          <w:sz w:val="21"/>
        </w:rPr>
        <w:t>开户名称：</w:t>
      </w:r>
      <w:r>
        <w:br/>
      </w:r>
      <w:r>
        <w:rPr>
          <w:sz w:val="21"/>
        </w:rPr>
        <w:t>开户银行：</w:t>
      </w:r>
      <w:r>
        <w:rPr>
          <w:sz w:val="21"/>
        </w:rPr>
        <w:t xml:space="preserve">                      </w:t>
      </w:r>
      <w:r>
        <w:rPr>
          <w:sz w:val="21"/>
        </w:rPr>
        <w:t>开户银行：</w:t>
      </w:r>
      <w:r>
        <w:br/>
      </w:r>
      <w:r>
        <w:rPr>
          <w:sz w:val="21"/>
        </w:rPr>
        <w:t>开户账号：</w:t>
      </w:r>
      <w:r>
        <w:rPr>
          <w:sz w:val="21"/>
        </w:rPr>
        <w:t xml:space="preserve">            </w:t>
      </w:r>
      <w:r>
        <w:rPr>
          <w:sz w:val="21"/>
        </w:rPr>
        <w:t xml:space="preserve">          </w:t>
      </w:r>
      <w:r>
        <w:rPr>
          <w:sz w:val="21"/>
        </w:rPr>
        <w:t>开户账号</w:t>
      </w:r>
      <w:r>
        <w:rPr>
          <w:sz w:val="21"/>
        </w:rPr>
        <w:t>:</w:t>
      </w:r>
    </w:p>
    <w:p/>
    <w:p>
      <w:pPr>
        <w:ind w:firstLine="480"/>
      </w:pPr>
    </w:p>
    <w:p>
      <w:r>
        <w:rPr/>
        <w:t xml:space="preserve"> </w:t>
      </w:r>
    </w:p>
    <w:p/>
    <w:p>
      <w:pPr>
        <w:jc w:val="center"/>
      </w:pPr>
      <w:r>
        <w:rPr>
          <w:b/>
          <w:sz w:val="36"/>
        </w:rPr>
        <w:t>第六章 投标文件格式与要求</w:t>
      </w:r>
    </w:p>
    <w:p>
      <w:pPr>
        <w:ind w:firstLine="480"/>
      </w:pPr>
      <w:r>
        <w:rPr/>
        <w:t>投标人应提交证明其有资格参加投标和中标后有能力履行合同的相关文件，并作为其投标文件的一部分，所有文件必须真实可靠、不得伪造，否则将按相关规定予以处罚。</w:t>
      </w:r>
    </w:p>
    <w:p>
      <w:pPr>
        <w:ind w:firstLine="480"/>
      </w:pPr>
      <w:r>
        <w:rPr/>
        <w:t>1.法人或者其他组织的营业执照等证明文件，自然人的身份证明：</w:t>
      </w:r>
    </w:p>
    <w:p>
      <w:pPr>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rPr/>
        <w:t>2.财务状况报告，依法缴纳税收和社会保障资金的相关材料（详见资格性审查表要求）</w:t>
      </w:r>
    </w:p>
    <w:p>
      <w:pPr>
        <w:ind w:firstLine="480"/>
      </w:pPr>
      <w:r>
        <w:rPr/>
        <w:t>3.具有履行合同所必须的设备和专业技术能力的声明。</w:t>
      </w:r>
    </w:p>
    <w:p>
      <w:pPr>
        <w:ind w:firstLine="480"/>
      </w:pPr>
      <w:r>
        <w:rPr/>
        <w:t>4.投标人参加政府采购前三年内在经营活动中没有重大违法记录书面声明函。</w:t>
      </w:r>
    </w:p>
    <w:p>
      <w:pPr>
        <w:ind w:firstLine="480"/>
      </w:pPr>
      <w:r>
        <w:rPr/>
        <w:t>5.信用记录查询</w:t>
      </w:r>
    </w:p>
    <w:p>
      <w:pPr>
        <w:ind w:firstLine="480"/>
      </w:pPr>
      <w:r>
        <w:rPr/>
        <w:t>（1）查询渠道：通过“信用中国”网站(www.creditchina.gov.cn)和“中国政府采购网”（www.ccgp.gov.cn）进行查询；</w:t>
      </w:r>
    </w:p>
    <w:p>
      <w:pPr>
        <w:ind w:firstLine="480"/>
      </w:pPr>
      <w:r>
        <w:rPr/>
        <w:t>（2）查询截止时点：提交投标文件截止日当天；</w:t>
      </w:r>
    </w:p>
    <w:p>
      <w:pPr>
        <w:ind w:firstLine="480"/>
      </w:pPr>
      <w:r>
        <w:rPr/>
        <w:t>（3）查询记录：对列入失信被执行人、重大税收违法案件当事人名单、政府采购严重违法失信行为记录名单、信用报告进行查询；</w:t>
      </w:r>
    </w:p>
    <w:p>
      <w:pPr>
        <w:ind w:firstLine="480"/>
      </w:pPr>
      <w:r>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pPr>
      <w:r>
        <w:rPr/>
        <w:t>6. 按照招标文件要求，投标人应当提交的资格、资信证明文件。</w:t>
      </w:r>
    </w:p>
    <w:p>
      <w:pPr>
        <w:ind w:firstLine="480"/>
      </w:pPr>
    </w:p>
    <w:p>
      <w:r>
        <w:rPr/>
        <w:t xml:space="preserve"> </w:t>
      </w:r>
      <w:r>
        <w:br/>
      </w:r>
    </w:p>
    <w:p/>
    <w:p>
      <w:pPr>
        <w:jc w:val="center"/>
      </w:pPr>
      <w:r>
        <w:rPr>
          <w:b/>
          <w:sz w:val="48"/>
        </w:rPr>
        <w:t>投标文件封面</w:t>
      </w:r>
    </w:p>
    <w:p/>
    <w:p>
      <w:pPr>
        <w:jc w:val="center"/>
      </w:pPr>
      <w:r>
        <w:rPr>
          <w:b/>
          <w:sz w:val="48"/>
        </w:rPr>
        <w:t>（项目名称）</w:t>
      </w:r>
    </w:p>
    <w:p>
      <w:pPr>
        <w:jc w:val="center"/>
      </w:pPr>
      <w:r>
        <w:rPr>
          <w:b/>
          <w:sz w:val="48"/>
        </w:rPr>
        <w:t>投标文件封面</w:t>
      </w:r>
    </w:p>
    <w:p>
      <w:pPr>
        <w:jc w:val="center"/>
      </w:pPr>
      <w:r>
        <w:rPr>
          <w:b/>
          <w:sz w:val="48"/>
        </w:rPr>
        <w:t>（正本/副本）</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440001-2023-36917</w:t>
      </w:r>
    </w:p>
    <w:p>
      <w:pPr>
        <w:jc w:val="center"/>
      </w:pPr>
      <w:r>
        <w:rPr>
          <w:b/>
          <w:sz w:val="24"/>
        </w:rPr>
        <w:t>采购项目编号：</w:t>
      </w:r>
      <w:r>
        <w:rPr>
          <w:b/>
          <w:sz w:val="24"/>
        </w:rPr>
        <w:t>440001-2023-36917</w:t>
      </w:r>
    </w:p>
    <w:p>
      <w:pPr>
        <w:jc w:val="center"/>
      </w:pPr>
      <w:r>
        <w:rPr>
          <w:b/>
          <w:sz w:val="24"/>
        </w:rPr>
        <w:t>所投采购包：第 包</w:t>
      </w:r>
    </w:p>
    <w:p/>
    <w:p>
      <w:pPr>
        <w:jc w:val="center"/>
      </w:pPr>
      <w:r>
        <w:rPr>
          <w:b/>
          <w:sz w:val="24"/>
        </w:rPr>
        <w:t>（投标人名称）</w:t>
      </w:r>
    </w:p>
    <w:p>
      <w:pPr>
        <w:jc w:val="center"/>
      </w:pPr>
      <w:r>
        <w:rPr>
          <w:b/>
          <w:sz w:val="24"/>
        </w:rPr>
        <w:t>年 月 日</w:t>
      </w:r>
    </w:p>
    <w:p>
      <w:pPr>
        <w:ind w:firstLine="480"/>
      </w:pPr>
    </w:p>
    <w:p>
      <w:r>
        <w:rPr/>
        <w:t xml:space="preserve"> </w:t>
      </w:r>
    </w:p>
    <w:p/>
    <w:p>
      <w:pPr>
        <w:jc w:val="center"/>
      </w:pPr>
      <w:r>
        <w:rPr>
          <w:b/>
          <w:sz w:val="24"/>
        </w:rPr>
        <w:t>投标文件目录</w:t>
      </w:r>
    </w:p>
    <w:p>
      <w:pPr>
        <w:ind w:firstLine="480"/>
      </w:pPr>
      <w:r>
        <w:rPr/>
        <w:t>一、投标函</w:t>
      </w:r>
    </w:p>
    <w:p>
      <w:pPr>
        <w:ind w:firstLine="480"/>
      </w:pPr>
      <w:r>
        <w:rPr/>
        <w:t>二、开标一览表</w:t>
      </w:r>
    </w:p>
    <w:p>
      <w:pPr>
        <w:ind w:firstLine="480"/>
      </w:pPr>
      <w:r>
        <w:rPr/>
        <w:t>三、分项报价表</w:t>
      </w:r>
    </w:p>
    <w:p>
      <w:pPr>
        <w:ind w:firstLine="480"/>
      </w:pPr>
      <w:r>
        <w:rPr/>
        <w:t>四、政策适用性说明</w:t>
      </w:r>
    </w:p>
    <w:p>
      <w:pPr>
        <w:ind w:firstLine="480"/>
      </w:pPr>
      <w:r>
        <w:rPr/>
        <w:t>五、法定代表人证明书</w:t>
      </w:r>
    </w:p>
    <w:p>
      <w:pPr>
        <w:ind w:firstLine="480"/>
      </w:pPr>
      <w:r>
        <w:rPr/>
        <w:t>六、法定代表人授权书</w:t>
      </w:r>
    </w:p>
    <w:p>
      <w:pPr>
        <w:ind w:firstLine="480"/>
      </w:pPr>
      <w:r>
        <w:rPr/>
        <w:t>七、投标保证金</w:t>
      </w:r>
    </w:p>
    <w:p>
      <w:pPr>
        <w:ind w:firstLine="480"/>
      </w:pPr>
      <w:r>
        <w:rPr/>
        <w:t>八、提供具有独立承担民事责任的能力的证明材料</w:t>
      </w:r>
    </w:p>
    <w:p>
      <w:pPr>
        <w:ind w:firstLine="480"/>
      </w:pPr>
      <w:r>
        <w:rPr/>
        <w:t>九、资格性审查要求的其他资质证明文件</w:t>
      </w:r>
    </w:p>
    <w:p>
      <w:pPr>
        <w:ind w:firstLine="480"/>
      </w:pPr>
      <w:r>
        <w:rPr/>
        <w:t>十、承诺函</w:t>
      </w:r>
    </w:p>
    <w:p>
      <w:pPr>
        <w:ind w:firstLine="480"/>
      </w:pPr>
      <w:r>
        <w:rPr/>
        <w:t>十一、中小企业声明函</w:t>
      </w:r>
    </w:p>
    <w:p>
      <w:pPr>
        <w:ind w:firstLine="480"/>
      </w:pPr>
      <w:r>
        <w:rPr/>
        <w:t>十二、监狱企业</w:t>
      </w:r>
    </w:p>
    <w:p>
      <w:pPr>
        <w:ind w:firstLine="480"/>
      </w:pPr>
      <w:r>
        <w:rPr/>
        <w:t>十三、残疾人福利性单位声明函</w:t>
      </w:r>
    </w:p>
    <w:p>
      <w:pPr>
        <w:ind w:firstLine="480"/>
      </w:pPr>
      <w:r>
        <w:rPr/>
        <w:t>十四、联合体共同投标协议书</w:t>
      </w:r>
    </w:p>
    <w:p>
      <w:pPr>
        <w:ind w:firstLine="480"/>
      </w:pPr>
      <w:r>
        <w:rPr/>
        <w:t>十五、投标人业绩情况表</w:t>
      </w:r>
    </w:p>
    <w:p>
      <w:pPr>
        <w:ind w:firstLine="480"/>
      </w:pPr>
      <w:r>
        <w:rPr/>
        <w:t>十六、技术和服务要求响应表</w:t>
      </w:r>
    </w:p>
    <w:p>
      <w:pPr>
        <w:ind w:firstLine="480"/>
      </w:pPr>
      <w:r>
        <w:rPr/>
        <w:t>十七、商务条件响应表</w:t>
      </w:r>
    </w:p>
    <w:p>
      <w:pPr>
        <w:ind w:firstLine="480"/>
      </w:pPr>
      <w:r>
        <w:rPr/>
        <w:t>十八、履约进度计划表</w:t>
      </w:r>
    </w:p>
    <w:p>
      <w:pPr>
        <w:ind w:firstLine="480"/>
      </w:pPr>
      <w:r>
        <w:rPr/>
        <w:t>十九、各类证明材料</w:t>
      </w:r>
    </w:p>
    <w:p>
      <w:pPr>
        <w:ind w:firstLine="480"/>
      </w:pPr>
      <w:r>
        <w:rPr/>
        <w:t>二十、采购代理服务费支付承诺书</w:t>
      </w:r>
    </w:p>
    <w:p>
      <w:pPr>
        <w:ind w:firstLine="480"/>
      </w:pPr>
      <w:r>
        <w:rPr/>
        <w:t>二十一、需要采购人提供的附加条件</w:t>
      </w:r>
    </w:p>
    <w:p>
      <w:pPr>
        <w:ind w:firstLine="480"/>
      </w:pPr>
      <w:r>
        <w:rPr/>
        <w:t>二十二、询问函、质疑函、投诉书格式</w:t>
      </w:r>
    </w:p>
    <w:p>
      <w:pPr>
        <w:ind w:firstLine="480"/>
      </w:pPr>
      <w:r>
        <w:rPr/>
        <w:t>二十三、项目实施方案、质量保证及售后服务承诺等</w:t>
      </w:r>
    </w:p>
    <w:p>
      <w:pPr>
        <w:ind w:firstLine="480"/>
      </w:pPr>
      <w:r>
        <w:rPr/>
        <w:t>二十四、附件</w:t>
      </w:r>
    </w:p>
    <w:p>
      <w:pPr>
        <w:ind w:firstLine="480"/>
      </w:pPr>
      <w:r>
        <w:rPr/>
        <w:t>二十五、政府采购履约担保函、采购合同履约保险凭证</w:t>
      </w:r>
    </w:p>
    <w:p>
      <w:pPr>
        <w:ind w:firstLine="480"/>
      </w:pPr>
    </w:p>
    <w:p>
      <w:r>
        <w:rPr/>
        <w:t xml:space="preserve"> </w:t>
      </w:r>
    </w:p>
    <w:p/>
    <w:p>
      <w:r>
        <w:rPr>
          <w:b/>
          <w:sz w:val="28"/>
        </w:rPr>
        <w:t>格式一：</w:t>
      </w:r>
    </w:p>
    <w:p>
      <w:r>
        <w:rPr>
          <w:b/>
          <w:sz w:val="24"/>
        </w:rPr>
        <w:t>投标函</w:t>
      </w:r>
    </w:p>
    <w:p>
      <w:pPr>
        <w:ind w:firstLine="480"/>
      </w:pPr>
      <w:r>
        <w:rPr/>
        <w:t>致：</w:t>
      </w:r>
      <w:r>
        <w:rPr>
          <w:u w:val="single"/>
        </w:rPr>
        <w:t>广东志正招标有限公司</w:t>
      </w:r>
    </w:p>
    <w:p>
      <w:pPr>
        <w:ind w:firstLine="480"/>
      </w:pPr>
      <w:r>
        <w:rPr/>
        <w:t>你方组织的</w:t>
      </w:r>
      <w:r>
        <w:rPr>
          <w:u w:val="single"/>
        </w:rPr>
        <w:t>“</w:t>
      </w:r>
      <w:r>
        <w:rPr>
          <w:u w:val="single"/>
        </w:rPr>
        <w:t>商务英语专业群多语种虚拟仿真实训中心建设项目(二次)</w:t>
      </w:r>
      <w:r>
        <w:rPr>
          <w:u w:val="single"/>
        </w:rPr>
        <w:t>”</w:t>
      </w:r>
      <w:r>
        <w:rPr/>
        <w:t>项目的招标[采购项目编号为：</w:t>
      </w:r>
      <w:r>
        <w:rPr>
          <w:u w:val="single"/>
        </w:rPr>
        <w:t>440001-2023-36917</w:t>
      </w:r>
      <w:r>
        <w:rPr/>
        <w:t>]，我方愿参与投标。</w:t>
      </w:r>
    </w:p>
    <w:p>
      <w:pPr>
        <w:ind w:firstLine="480"/>
      </w:pPr>
      <w:r>
        <w:rPr/>
        <w:t>我方确认收到贵方提供的</w:t>
      </w:r>
      <w:r>
        <w:rPr>
          <w:u w:val="single"/>
        </w:rPr>
        <w:t>“</w:t>
      </w:r>
      <w:r>
        <w:rPr>
          <w:u w:val="single"/>
        </w:rPr>
        <w:t>商务英语专业群多语种虚拟仿真实训中心建设项目(二次)</w:t>
      </w:r>
      <w:r>
        <w:rPr>
          <w:u w:val="single"/>
        </w:rPr>
        <w:t>”</w:t>
      </w:r>
      <w:r>
        <w:rPr/>
        <w:t>项目的招标文件的全部内容。</w:t>
      </w:r>
    </w:p>
    <w:p>
      <w:pPr>
        <w:ind w:firstLine="480"/>
      </w:pPr>
      <w:r>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pPr>
      <w:r>
        <w:rPr>
          <w:u w:val="single"/>
        </w:rPr>
        <w:t>(投标人名称)</w:t>
      </w:r>
      <w:r>
        <w:rPr/>
        <w:t>作为投标人正式授权</w:t>
      </w:r>
      <w:r>
        <w:rPr>
          <w:u w:val="single"/>
        </w:rPr>
        <w:t>(授权代表全名,职务)</w:t>
      </w:r>
      <w:r>
        <w:rPr/>
        <w:t>代表我方全权处理有关本投标的一切事宜。</w:t>
      </w:r>
    </w:p>
    <w:p>
      <w:pPr>
        <w:ind w:firstLine="480"/>
      </w:pPr>
      <w:r>
        <w:rPr/>
        <w:t>我方已完全明白招标文件的所有条款要求，并申明如下：</w:t>
      </w:r>
    </w:p>
    <w:p>
      <w:pPr>
        <w:ind w:firstLine="480"/>
      </w:pPr>
      <w:r>
        <w:rPr/>
        <w:t>（一）按招标文件提供的全部货物与相关服务的投标总价详见《开标一览表》。</w:t>
      </w:r>
    </w:p>
    <w:p>
      <w:pPr>
        <w:ind w:firstLine="480"/>
      </w:pPr>
      <w:r>
        <w:rPr/>
        <w:t>（二）本投标文件的有效期为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pPr>
      <w:r>
        <w:rPr/>
        <w:t>（三）我方明白并同意，在规定的开标日之后，投标有效期之内撤回投标或中标后不按规定与采购人签订合同或不提交履约保证金, 则贵方将不予退还投标保证金。</w:t>
      </w:r>
    </w:p>
    <w:p>
      <w:pPr>
        <w:ind w:firstLine="480"/>
      </w:pPr>
      <w:r>
        <w:rPr/>
        <w:t>（四）我方愿意向贵方提供任何与本项报价有关的数据、情况和技术资料。若贵方需要，我方愿意提供我方作出的一切承诺的证明材料。</w:t>
      </w:r>
    </w:p>
    <w:p>
      <w:pPr>
        <w:ind w:firstLine="480"/>
      </w:pPr>
      <w:r>
        <w:rPr/>
        <w:t>（五）我方理解贵方不一定接受最低投标价或任何贵方可能收到的投标。</w:t>
      </w:r>
    </w:p>
    <w:p>
      <w:pPr>
        <w:ind w:firstLine="480"/>
      </w:pPr>
      <w:r>
        <w:rPr/>
        <w:t>（六）我方如果中标，将保证履行招标文件及其澄清、修改文件（如果有）中的全部责任和义务，按质、按量、按期完成《采购需求》及《合同书》中的全部任务。</w:t>
      </w:r>
    </w:p>
    <w:p>
      <w:pPr>
        <w:ind w:firstLine="480"/>
      </w:pPr>
      <w:r>
        <w:rPr/>
        <w:t>（七）我方作为法律、财务和运作上独立于采购人、采购代理机构的投标人，在此保证所提交的所有文件和全部说明是真实的和正确的。</w:t>
      </w:r>
    </w:p>
    <w:p>
      <w:pPr>
        <w:ind w:firstLine="480"/>
      </w:pPr>
      <w:r>
        <w:rPr/>
        <w:t>（八）我方投标报价已包含应向知识产权所有权人支付的所有相关税费，并保证采购人在中国使用我方提供的货物时，如有第三方提出侵犯其知识产权主张的，责任由我方承担。</w:t>
      </w:r>
    </w:p>
    <w:p>
      <w:pPr>
        <w:ind w:firstLine="480"/>
      </w:pPr>
      <w:r>
        <w:rPr/>
        <w:t>（九）我方接受采购人委托向贵方支付代理服务费，项目总报价已包含代理服务费，如果被确定为中标供应商，承诺向贵方足额支付。（若采购人支付代理服务费，则此条不适用）</w:t>
      </w:r>
    </w:p>
    <w:p>
      <w:pPr>
        <w:ind w:firstLine="480"/>
      </w:pPr>
      <w:r>
        <w:rPr/>
        <w:t>（十）我方与其他投标人不存在单位负责人为同一人或者存在直接控股、管理关系。</w:t>
      </w:r>
    </w:p>
    <w:p>
      <w:pPr>
        <w:ind w:firstLine="480"/>
      </w:pPr>
      <w:r>
        <w:rPr/>
        <w:t>（十一）我方承诺未为本项目提供整体设计、规范编制或者项目管理、监理、检测等服务。</w:t>
      </w:r>
    </w:p>
    <w:p>
      <w:pPr>
        <w:ind w:firstLine="480"/>
      </w:pPr>
      <w:r>
        <w:rPr/>
        <w:t>（十二）我方未被列入法院失信被执行人名单中。</w:t>
      </w:r>
    </w:p>
    <w:p>
      <w:pPr>
        <w:ind w:firstLine="480"/>
      </w:pPr>
      <w:r>
        <w:rPr/>
        <w:t>（十三）我方具备《中华人民共和国政府采购法》第二十二条规定的条件，承诺如下：</w:t>
      </w:r>
    </w:p>
    <w:p>
      <w:pPr>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rPr/>
        <w:t>（2）我方符合法律、行政法规规定的其他条件。</w:t>
      </w:r>
    </w:p>
    <w:p>
      <w:pPr>
        <w:ind w:firstLine="480"/>
      </w:pPr>
      <w:r>
        <w:rPr/>
        <w:t>以上内容如有虚假或与事实不符的，评标委员会可将我方做无效投标处理，我方愿意承担相应的法律责任。</w:t>
      </w:r>
    </w:p>
    <w:p>
      <w:pPr>
        <w:ind w:firstLine="480"/>
      </w:pPr>
      <w:r>
        <w:rPr/>
        <w:t>（十四）我方对在本函及投标文件中所作的所有承诺承担法律责任。</w:t>
      </w:r>
    </w:p>
    <w:p>
      <w:pPr>
        <w:ind w:firstLine="480"/>
      </w:pPr>
      <w:r>
        <w:rPr/>
        <w:t>（十五）所有与本招标有关的函件请发往下列地址：</w:t>
      </w:r>
    </w:p>
    <w:p>
      <w:pPr>
        <w:ind w:firstLine="480"/>
      </w:pPr>
      <w:r>
        <w:rPr/>
        <w:t>地 址：__________________邮政编码：__________________</w:t>
      </w:r>
    </w:p>
    <w:p>
      <w:pPr>
        <w:ind w:firstLine="480"/>
      </w:pPr>
      <w:r>
        <w:rPr/>
        <w:t>电 话：__________________</w:t>
      </w:r>
    </w:p>
    <w:p>
      <w:pPr>
        <w:ind w:firstLine="480"/>
      </w:pPr>
      <w:r>
        <w:rPr/>
        <w:t>传 真：__________________电子邮箱：__________________</w:t>
      </w:r>
    </w:p>
    <w:p>
      <w:pPr>
        <w:ind w:firstLine="480"/>
      </w:pPr>
      <w:r>
        <w:rPr/>
        <w:t>代表姓名：__________________职 务：__________________</w:t>
      </w:r>
    </w:p>
    <w:p>
      <w:pPr>
        <w:ind w:firstLine="480"/>
      </w:pPr>
    </w:p>
    <w:p>
      <w:pPr>
        <w:ind w:firstLine="480"/>
      </w:pPr>
    </w:p>
    <w:p>
      <w:pPr>
        <w:ind w:firstLine="480"/>
      </w:pPr>
    </w:p>
    <w:p>
      <w:pPr>
        <w:ind w:firstLine="480"/>
      </w:pPr>
    </w:p>
    <w:p>
      <w:r>
        <w:rPr/>
        <w:t>投标人法定代表人（或法定代表人授权代表）签字或盖章：__________________</w:t>
      </w:r>
    </w:p>
    <w:p>
      <w:r>
        <w:rPr/>
        <w:t>投标人名称（盖章）：__________________</w:t>
      </w:r>
    </w:p>
    <w:p>
      <w:r>
        <w:rPr/>
        <w:t>日期： 年 月 日</w:t>
      </w:r>
    </w:p>
    <w:p>
      <w:pPr>
        <w:ind w:firstLine="480"/>
      </w:pPr>
    </w:p>
    <w:p>
      <w:r>
        <w:rPr/>
        <w:t xml:space="preserve"> </w:t>
      </w:r>
    </w:p>
    <w:p/>
    <w:p>
      <w:r>
        <w:rPr>
          <w:b/>
          <w:sz w:val="28"/>
        </w:rPr>
        <w:t>格式二：</w:t>
      </w:r>
    </w:p>
    <w:p>
      <w:pPr>
        <w:jc w:val="center"/>
      </w:pPr>
      <w:r>
        <w:rPr>
          <w:b/>
          <w:sz w:val="24"/>
        </w:rPr>
        <w:t>开标一览表</w:t>
      </w:r>
    </w:p>
    <w:p>
      <w:pPr>
        <w:ind w:firstLine="480"/>
      </w:pPr>
      <w:r>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r>
              <w:rPr/>
              <w:t>序号</w:t>
            </w:r>
          </w:p>
        </w:tc>
        <w:tc>
          <w:tcPr>
            <w:tcW w:type="dxa" w:w="1661"/>
          </w:tcPr>
          <w:p>
            <w:r>
              <w:rPr/>
              <w:t>采购项目名称/采购包名称</w:t>
            </w:r>
          </w:p>
        </w:tc>
        <w:tc>
          <w:tcPr>
            <w:tcW w:type="dxa" w:w="1661"/>
          </w:tcPr>
          <w:p>
            <w:r>
              <w:rPr/>
              <w:t>投标报价（元/%）</w:t>
            </w:r>
          </w:p>
        </w:tc>
        <w:tc>
          <w:tcPr>
            <w:tcW w:type="dxa" w:w="1661"/>
          </w:tcPr>
          <w:p>
            <w:r>
              <w:rPr/>
              <w:t>交货或服务期</w:t>
            </w:r>
          </w:p>
        </w:tc>
        <w:tc>
          <w:tcPr>
            <w:tcW w:type="dxa" w:w="1661"/>
          </w:tcPr>
          <w:p>
            <w:r>
              <w:rPr/>
              <w:t>交货或服务地点</w:t>
            </w:r>
          </w:p>
        </w:tc>
      </w:tr>
      <w:tr>
        <w:tc>
          <w:tcPr>
            <w:tcW w:type="dxa" w:w="1661"/>
          </w:tcPr>
          <w:p>
            <w:r>
              <w:rPr/>
              <w:t>1</w:t>
            </w:r>
          </w:p>
        </w:tc>
        <w:tc>
          <w:tcPr>
            <w:tcW w:type="dxa" w:w="1661"/>
          </w:tcPr>
          <w:p/>
        </w:tc>
        <w:tc>
          <w:tcPr>
            <w:tcW w:type="dxa" w:w="1661"/>
          </w:tcPr>
          <w:p/>
        </w:tc>
        <w:tc>
          <w:tcPr>
            <w:tcW w:type="dxa" w:w="1661"/>
          </w:tcPr>
          <w:p/>
        </w:tc>
        <w:tc>
          <w:tcPr>
            <w:tcW w:type="dxa" w:w="1661"/>
          </w:tcPr>
          <w:p/>
        </w:tc>
      </w:tr>
    </w:tbl>
    <w:p>
      <w:r>
        <w:rPr/>
        <w:t>投标人签章：__________________</w:t>
      </w:r>
    </w:p>
    <w:p>
      <w:r>
        <w:rPr/>
        <w:t>日期： 年 月 日</w:t>
      </w:r>
    </w:p>
    <w:p>
      <w:pPr>
        <w:ind w:firstLine="480"/>
      </w:pPr>
    </w:p>
    <w:p>
      <w:r>
        <w:rPr/>
        <w:t xml:space="preserve"> </w:t>
      </w:r>
    </w:p>
    <w:p/>
    <w:p>
      <w:r>
        <w:rPr>
          <w:b/>
          <w:sz w:val="28"/>
        </w:rPr>
        <w:t>格式三：</w:t>
      </w:r>
    </w:p>
    <w:p>
      <w:pPr>
        <w:jc w:val="center"/>
      </w:pPr>
      <w:r>
        <w:rPr>
          <w:b/>
          <w:sz w:val="24"/>
        </w:rPr>
        <w:t>分项报价表</w:t>
      </w:r>
    </w:p>
    <w:p>
      <w:pPr>
        <w:ind w:firstLine="480"/>
      </w:pPr>
      <w:r>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p>
      <w:pPr>
        <w:ind w:firstLine="480"/>
      </w:pPr>
      <w:r>
        <w:rPr/>
        <w:t>采购包：</w:t>
      </w:r>
    </w:p>
    <w:p>
      <w:r>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货物名称</w:t>
            </w:r>
          </w:p>
        </w:tc>
        <w:tc>
          <w:tcPr>
            <w:tcW w:type="dxa" w:w="831"/>
          </w:tcPr>
          <w:p>
            <w:r>
              <w:rPr/>
              <w:t>规格型号</w:t>
            </w:r>
          </w:p>
        </w:tc>
        <w:tc>
          <w:tcPr>
            <w:tcW w:type="dxa" w:w="831"/>
          </w:tcPr>
          <w:p>
            <w:r>
              <w:rPr/>
              <w:t>品牌</w:t>
            </w:r>
          </w:p>
        </w:tc>
        <w:tc>
          <w:tcPr>
            <w:tcW w:type="dxa" w:w="831"/>
          </w:tcPr>
          <w:p>
            <w:r>
              <w:rPr/>
              <w:t>产地</w:t>
            </w:r>
          </w:p>
        </w:tc>
        <w:tc>
          <w:tcPr>
            <w:tcW w:type="dxa" w:w="831"/>
          </w:tcPr>
          <w:p>
            <w:r>
              <w:rPr/>
              <w:t>制造商名称</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服务名称</w:t>
            </w:r>
          </w:p>
        </w:tc>
        <w:tc>
          <w:tcPr>
            <w:tcW w:type="dxa" w:w="831"/>
          </w:tcPr>
          <w:p>
            <w:r>
              <w:rPr/>
              <w:t>服务范围</w:t>
            </w:r>
          </w:p>
        </w:tc>
        <w:tc>
          <w:tcPr>
            <w:tcW w:type="dxa" w:w="831"/>
          </w:tcPr>
          <w:p>
            <w:r>
              <w:rPr/>
              <w:t>服务要求</w:t>
            </w:r>
          </w:p>
        </w:tc>
        <w:tc>
          <w:tcPr>
            <w:tcW w:type="dxa" w:w="831"/>
          </w:tcPr>
          <w:p>
            <w:r>
              <w:rPr/>
              <w:t>服务期限</w:t>
            </w:r>
          </w:p>
        </w:tc>
        <w:tc>
          <w:tcPr>
            <w:tcW w:type="dxa" w:w="831"/>
          </w:tcPr>
          <w:p>
            <w:r>
              <w:rPr/>
              <w:t>服务标准</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rPr/>
        <w:t>投标人签章：__________________</w:t>
      </w:r>
    </w:p>
    <w:p>
      <w:r>
        <w:rPr/>
        <w:t>日期： 年 月 日</w:t>
      </w:r>
    </w:p>
    <w:p>
      <w:pPr>
        <w:ind w:firstLine="480"/>
      </w:pPr>
    </w:p>
    <w:p>
      <w:r>
        <w:rPr/>
        <w:t xml:space="preserve"> </w:t>
      </w:r>
    </w:p>
    <w:p/>
    <w:p>
      <w:r>
        <w:rPr>
          <w:b/>
          <w:sz w:val="28"/>
        </w:rPr>
        <w:t>格式四：</w:t>
      </w:r>
    </w:p>
    <w:p>
      <w:pPr>
        <w:jc w:val="center"/>
      </w:pPr>
      <w:r>
        <w:rPr>
          <w:b/>
          <w:sz w:val="24"/>
        </w:rPr>
        <w:t>政策适用性说明</w:t>
      </w:r>
    </w:p>
    <w:p>
      <w:pPr>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r>
              <w:rPr/>
              <w:t>序号</w:t>
            </w:r>
          </w:p>
        </w:tc>
        <w:tc>
          <w:tcPr>
            <w:tcW w:type="dxa" w:w="1038"/>
          </w:tcPr>
          <w:p>
            <w:r>
              <w:rPr/>
              <w:t>主要产品/技术名称（规格型号、注册商标）</w:t>
            </w:r>
          </w:p>
        </w:tc>
        <w:tc>
          <w:tcPr>
            <w:tcW w:type="dxa" w:w="1038"/>
          </w:tcPr>
          <w:p>
            <w:r>
              <w:rPr/>
              <w:t>制造商(开发商)</w:t>
            </w:r>
          </w:p>
        </w:tc>
        <w:tc>
          <w:tcPr>
            <w:tcW w:type="dxa" w:w="1038"/>
          </w:tcPr>
          <w:p>
            <w:r>
              <w:rPr/>
              <w:t>制造商企业类型</w:t>
            </w:r>
          </w:p>
        </w:tc>
        <w:tc>
          <w:tcPr>
            <w:tcW w:type="dxa" w:w="1038"/>
          </w:tcPr>
          <w:p>
            <w:r>
              <w:rPr/>
              <w:t>节能产品</w:t>
            </w:r>
          </w:p>
        </w:tc>
        <w:tc>
          <w:tcPr>
            <w:tcW w:type="dxa" w:w="1038"/>
          </w:tcPr>
          <w:p>
            <w:r>
              <w:rPr/>
              <w:t>环境标志产品</w:t>
            </w:r>
          </w:p>
        </w:tc>
        <w:tc>
          <w:tcPr>
            <w:tcW w:type="dxa" w:w="1038"/>
          </w:tcPr>
          <w:p>
            <w:r>
              <w:rPr/>
              <w:t>认证证书编号</w:t>
            </w:r>
          </w:p>
        </w:tc>
        <w:tc>
          <w:tcPr>
            <w:tcW w:type="dxa" w:w="1038"/>
          </w:tcPr>
          <w:p>
            <w:r>
              <w:rPr/>
              <w:t>该产品报价在总报价中占比（%）</w:t>
            </w:r>
          </w:p>
        </w:tc>
      </w:tr>
      <w:tr>
        <w:tc>
          <w:tcPr>
            <w:tcW w:type="dxa" w:w="1038"/>
          </w:tcPr>
          <w:p>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ind w:firstLine="480"/>
      </w:pPr>
      <w:r>
        <w:rPr/>
        <w:t>注：1.制造商为小型或微型企业时才需要填“制造商企业类型”栏,填写内容为“小型”或“微型”；</w:t>
      </w:r>
    </w:p>
    <w:p>
      <w:pPr>
        <w:ind w:firstLine="480"/>
      </w:pPr>
      <w:r>
        <w:rPr/>
        <w:t>2.“节能产品、环境标志产品”须填写认证证书编号，并在对应“节能产品”、“环境标志产品”栏中勾选，同时提供有效期内的证书复印件（加盖投标人公章）</w:t>
      </w:r>
    </w:p>
    <w:p>
      <w:r>
        <w:rPr/>
        <w:t xml:space="preserve"> 投标人名称（盖章）：__________________</w:t>
      </w:r>
    </w:p>
    <w:p>
      <w:r>
        <w:rPr/>
        <w:t>日期： 年 月 日</w:t>
      </w:r>
    </w:p>
    <w:p>
      <w:pPr>
        <w:ind w:firstLine="480"/>
      </w:pPr>
    </w:p>
    <w:p>
      <w:r>
        <w:rPr/>
        <w:t xml:space="preserve"> </w:t>
      </w:r>
    </w:p>
    <w:p/>
    <w:p>
      <w:r>
        <w:rPr>
          <w:b/>
          <w:sz w:val="28"/>
        </w:rPr>
        <w:t>格式五：</w:t>
      </w:r>
    </w:p>
    <w:p>
      <w:pPr>
        <w:ind w:firstLine="480"/>
      </w:pPr>
      <w:r>
        <w:rPr/>
        <w:t>（投标人可使用下述格式，也可使用广东省工商行政管理局统一印制的法定代表人证明书格式）</w:t>
      </w:r>
    </w:p>
    <w:p>
      <w:pPr>
        <w:jc w:val="center"/>
      </w:pPr>
      <w:r>
        <w:rPr>
          <w:b/>
          <w:sz w:val="24"/>
        </w:rPr>
        <w:t>法定代表人证明书</w:t>
      </w:r>
    </w:p>
    <w:p>
      <w:pPr>
        <w:ind w:firstLine="480"/>
      </w:pPr>
      <w:r>
        <w:rPr/>
        <w:t>_____________现任我单位_____________职务，为法定代表人，特此证明。</w:t>
      </w:r>
    </w:p>
    <w:p>
      <w:pPr>
        <w:ind w:firstLine="480"/>
      </w:pPr>
      <w:r>
        <w:rPr/>
        <w:t>有效期限：__________________</w:t>
      </w:r>
    </w:p>
    <w:p>
      <w:pPr>
        <w:ind w:firstLine="480"/>
      </w:pPr>
      <w:r>
        <w:rPr/>
        <w:t>附：代表人性别：_____年龄：_________ 身份证号码：__________________</w:t>
      </w:r>
    </w:p>
    <w:p>
      <w:pPr>
        <w:ind w:firstLine="480"/>
      </w:pPr>
      <w:r>
        <w:rPr/>
        <w:t>注册号码：____________________企业类型：____________________________</w:t>
      </w:r>
    </w:p>
    <w:p>
      <w:pPr>
        <w:ind w:firstLine="480"/>
      </w:pPr>
      <w:r>
        <w:rPr/>
        <w:t>经营范围：__________________________</w:t>
      </w:r>
    </w:p>
    <w:p>
      <w:pPr>
        <w:ind w:firstLine="480"/>
      </w:pPr>
    </w:p>
    <w:p>
      <w:pPr>
        <w:ind w:firstLine="480"/>
      </w:pPr>
    </w:p>
    <w:p>
      <w:r>
        <w:rPr/>
        <w:t xml:space="preserve"> 投标人名称（盖章）：__________________</w:t>
      </w:r>
    </w:p>
    <w:p>
      <w:r>
        <w:rPr/>
        <w:t xml:space="preserve"> 地址：__________________</w:t>
      </w:r>
    </w:p>
    <w:p>
      <w:r>
        <w:rPr/>
        <w:t xml:space="preserve"> 法定代表人（签字或盖章）：__________________</w:t>
      </w:r>
    </w:p>
    <w:p>
      <w:r>
        <w:rPr/>
        <w:t xml:space="preserve"> 职务：__________________</w:t>
      </w:r>
    </w:p>
    <w:p>
      <w:r>
        <w:rPr/>
        <w:t>日期： 年 月 日</w:t>
      </w:r>
    </w:p>
    <w:p>
      <w:pPr>
        <w:ind w:firstLine="480"/>
      </w:pPr>
    </w:p>
    <w:p>
      <w:r>
        <w:rPr/>
        <w:t xml:space="preserve"> </w:t>
      </w:r>
    </w:p>
    <w:p/>
    <w:p>
      <w:r>
        <w:rPr>
          <w:b/>
          <w:sz w:val="28"/>
        </w:rPr>
        <w:t>格式六：</w:t>
      </w:r>
    </w:p>
    <w:p>
      <w:pPr>
        <w:jc w:val="center"/>
      </w:pPr>
      <w:r>
        <w:rPr>
          <w:b/>
          <w:sz w:val="24"/>
        </w:rPr>
        <w:t>法定代表人授权书格式</w:t>
      </w:r>
    </w:p>
    <w:p>
      <w:pPr>
        <w:ind w:firstLine="480"/>
      </w:pPr>
      <w:r>
        <w:rPr/>
        <w:t>（对于银行、保险、电信、邮政、铁路等行业以及获得总公司投标授权的分公司，可以提供投标分支机构负责人授权书）</w:t>
      </w:r>
    </w:p>
    <w:p>
      <w:pPr>
        <w:jc w:val="center"/>
      </w:pPr>
      <w:r>
        <w:rPr>
          <w:b/>
          <w:sz w:val="24"/>
        </w:rPr>
        <w:t>法定代表人授权书</w:t>
      </w:r>
    </w:p>
    <w:p>
      <w:pPr>
        <w:ind w:firstLine="480"/>
      </w:pPr>
      <w:r>
        <w:rPr/>
        <w:t>致：</w:t>
      </w:r>
      <w:r>
        <w:rPr/>
        <w:t>广东志正招标有限公司</w:t>
      </w:r>
    </w:p>
    <w:p>
      <w:pPr>
        <w:ind w:firstLine="480"/>
      </w:pPr>
      <w:r>
        <w:rPr/>
        <w:t>本授权书声明：________是注册于</w:t>
      </w:r>
      <w:r>
        <w:rPr>
          <w:u w:val="single"/>
        </w:rPr>
        <w:t>（国家或地区）</w:t>
      </w:r>
      <w:r>
        <w:rPr/>
        <w:t>的</w:t>
      </w:r>
      <w:r>
        <w:rPr>
          <w:u w:val="single"/>
        </w:rPr>
        <w:t>（投标人名称）</w:t>
      </w:r>
      <w:r>
        <w:rPr/>
        <w:t>的法定代表人，现任________职务，有效证件号码：________________。现授权</w:t>
      </w:r>
      <w:r>
        <w:rPr>
          <w:u w:val="single"/>
        </w:rPr>
        <w:t>（姓名、职务）</w:t>
      </w:r>
      <w:r>
        <w:rPr/>
        <w:t>作为我公司的全权代理人，就“</w:t>
      </w:r>
      <w:r>
        <w:rPr/>
        <w:t>商务英语专业群多语种虚拟仿真实训中心建设项目(二次)</w:t>
      </w:r>
      <w:r>
        <w:rPr/>
        <w:t>”项目采购[采购项目编号为</w:t>
      </w:r>
      <w:r>
        <w:rPr/>
        <w:t>440001-2023-36917</w:t>
      </w:r>
      <w:r>
        <w:rPr/>
        <w:t>]的投标和合同执行，以我方的名义处理一切与之有关的事宜。</w:t>
      </w:r>
    </w:p>
    <w:p>
      <w:pPr>
        <w:ind w:firstLine="480"/>
      </w:pPr>
      <w:r>
        <w:rPr/>
        <w:t>本授权书于________年________月________日签字生效，特此声明。</w:t>
      </w:r>
    </w:p>
    <w:p>
      <w:r>
        <w:rPr/>
        <w:t xml:space="preserve"> 投标人（盖章）：__________________</w:t>
      </w:r>
    </w:p>
    <w:p>
      <w:r>
        <w:rPr/>
        <w:t xml:space="preserve"> 地址：__________________</w:t>
      </w:r>
    </w:p>
    <w:p>
      <w:r>
        <w:rPr/>
        <w:t xml:space="preserve"> 法定代表人（签字或盖章）：__________________</w:t>
      </w:r>
    </w:p>
    <w:p>
      <w:r>
        <w:rPr/>
        <w:t xml:space="preserve"> 职务：__________________</w:t>
      </w:r>
    </w:p>
    <w:p>
      <w:r>
        <w:rPr/>
        <w:t xml:space="preserve"> 被授权人（签字或盖章）：__________________</w:t>
      </w:r>
    </w:p>
    <w:p>
      <w:r>
        <w:rPr/>
        <w:t xml:space="preserve"> 职务：__________________</w:t>
      </w:r>
    </w:p>
    <w:p>
      <w:r>
        <w:rPr/>
        <w:t>日期： 年 月 日</w:t>
      </w:r>
    </w:p>
    <w:p>
      <w:pPr>
        <w:ind w:firstLine="480"/>
      </w:pPr>
    </w:p>
    <w:p>
      <w:r>
        <w:rPr/>
        <w:t xml:space="preserve"> </w:t>
      </w:r>
    </w:p>
    <w:p/>
    <w:p>
      <w:r>
        <w:rPr>
          <w:b/>
          <w:sz w:val="28"/>
        </w:rPr>
        <w:t>格式七：</w:t>
      </w:r>
    </w:p>
    <w:p>
      <w:pPr>
        <w:jc w:val="center"/>
      </w:pPr>
      <w:r>
        <w:rPr>
          <w:b/>
          <w:sz w:val="24"/>
        </w:rPr>
        <w:t>投标保证金</w:t>
      </w:r>
    </w:p>
    <w:p>
      <w:pPr>
        <w:ind w:firstLine="480"/>
      </w:pPr>
      <w:r>
        <w:rPr/>
        <w:t>采购文件要求递交投标保证金的，投标人应在此提供保证金的凭证的复印件。</w:t>
      </w:r>
    </w:p>
    <w:p>
      <w:pPr>
        <w:ind w:firstLine="480"/>
      </w:pPr>
    </w:p>
    <w:p>
      <w:r>
        <w:rPr/>
        <w:t xml:space="preserve"> </w:t>
      </w:r>
    </w:p>
    <w:p/>
    <w:p>
      <w:r>
        <w:rPr>
          <w:b/>
          <w:sz w:val="28"/>
        </w:rPr>
        <w:t>格式八：</w:t>
      </w:r>
    </w:p>
    <w:p>
      <w:pPr>
        <w:jc w:val="center"/>
      </w:pPr>
      <w:r>
        <w:rPr>
          <w:b/>
          <w:sz w:val="24"/>
        </w:rPr>
        <w:t>提供具有独立承担民事责任的能力的证明材料</w:t>
      </w:r>
    </w:p>
    <w:p>
      <w:pPr>
        <w:ind w:firstLine="480"/>
      </w:pPr>
    </w:p>
    <w:p>
      <w:r>
        <w:rPr/>
        <w:t xml:space="preserve"> </w:t>
      </w:r>
    </w:p>
    <w:p/>
    <w:p>
      <w:r>
        <w:rPr>
          <w:b/>
          <w:sz w:val="28"/>
        </w:rPr>
        <w:t>格式九：</w:t>
      </w:r>
    </w:p>
    <w:p>
      <w:pPr>
        <w:jc w:val="center"/>
      </w:pPr>
      <w:r>
        <w:rPr>
          <w:b/>
          <w:sz w:val="24"/>
        </w:rPr>
        <w:t>资格性审查要求的其他资质证明文件</w:t>
      </w:r>
    </w:p>
    <w:p>
      <w:pPr>
        <w:ind w:firstLine="480"/>
      </w:pPr>
      <w:r>
        <w:rPr/>
        <w:t>具有履行合同所必需的设备和专业技术能力</w:t>
      </w:r>
    </w:p>
    <w:p>
      <w:r>
        <w:rPr/>
        <w:t xml:space="preserve"> </w:t>
      </w:r>
    </w:p>
    <w:p/>
    <w:p>
      <w:r>
        <w:rPr>
          <w:b/>
          <w:sz w:val="28"/>
        </w:rPr>
        <w:t>格式十：</w:t>
      </w:r>
    </w:p>
    <w:p>
      <w:pPr>
        <w:ind w:firstLine="480"/>
      </w:pPr>
      <w:r>
        <w:rPr/>
        <w:t>（对于采购需求写明“提供承诺”的条款，供应商可参照以下格式提供承诺）</w:t>
      </w:r>
    </w:p>
    <w:p>
      <w:pPr>
        <w:jc w:val="center"/>
      </w:pPr>
      <w:r>
        <w:rPr>
          <w:b/>
          <w:sz w:val="24"/>
        </w:rPr>
        <w:t>承诺函</w:t>
      </w:r>
    </w:p>
    <w:p>
      <w:pPr>
        <w:ind w:firstLine="480"/>
      </w:pPr>
      <w:r>
        <w:rPr/>
        <w:t>致：</w:t>
      </w:r>
      <w:r>
        <w:rPr/>
        <w:t>广东科学技术职业学院</w:t>
      </w:r>
      <w:r>
        <w:br/>
      </w:r>
    </w:p>
    <w:p>
      <w:pPr>
        <w:ind w:firstLine="480"/>
      </w:pPr>
      <w:r>
        <w:rPr/>
        <w:t>对于__________________项目（项目编号：__________________），我方郑重承诺如下：</w:t>
      </w:r>
    </w:p>
    <w:p>
      <w:pPr>
        <w:ind w:firstLine="480"/>
      </w:pPr>
      <w:r>
        <w:rPr/>
        <w:t>如中标/成交，我方承诺严格落实采购文件以下条款：(建议逐条复制采购文件相关条款原文)</w:t>
      </w:r>
    </w:p>
    <w:p>
      <w:pPr>
        <w:ind w:firstLine="480"/>
      </w:pPr>
      <w:r>
        <w:rPr/>
        <w:t>（一）星号条款</w:t>
      </w:r>
    </w:p>
    <w:p>
      <w:pPr>
        <w:ind w:firstLine="480"/>
      </w:pPr>
      <w:r>
        <w:rPr/>
        <w:t>1.</w:t>
      </w:r>
    </w:p>
    <w:p>
      <w:pPr>
        <w:ind w:firstLine="480"/>
      </w:pPr>
      <w:r>
        <w:rPr/>
        <w:t>2.</w:t>
      </w:r>
    </w:p>
    <w:p>
      <w:pPr>
        <w:ind w:firstLine="480"/>
      </w:pPr>
      <w:r>
        <w:rPr/>
        <w:t>3.</w:t>
      </w:r>
    </w:p>
    <w:p>
      <w:pPr>
        <w:ind w:firstLine="480"/>
      </w:pPr>
      <w:r>
        <w:rPr/>
        <w:t>.........</w:t>
      </w:r>
    </w:p>
    <w:p>
      <w:pPr>
        <w:ind w:firstLine="480"/>
      </w:pPr>
      <w:r>
        <w:rPr/>
        <w:t>（二）三角号条款</w:t>
      </w:r>
    </w:p>
    <w:p>
      <w:pPr>
        <w:ind w:firstLine="480"/>
      </w:pPr>
      <w:r>
        <w:rPr/>
        <w:t>1.</w:t>
      </w:r>
    </w:p>
    <w:p>
      <w:pPr>
        <w:ind w:firstLine="480"/>
      </w:pPr>
      <w:r>
        <w:rPr/>
        <w:t>2.</w:t>
      </w:r>
    </w:p>
    <w:p>
      <w:pPr>
        <w:ind w:firstLine="480"/>
      </w:pPr>
      <w:r>
        <w:rPr/>
        <w:t>3.</w:t>
      </w:r>
    </w:p>
    <w:p>
      <w:pPr>
        <w:ind w:firstLine="480"/>
      </w:pPr>
      <w:r>
        <w:rPr/>
        <w:t>.........</w:t>
      </w:r>
    </w:p>
    <w:p>
      <w:pPr>
        <w:ind w:firstLine="480"/>
      </w:pPr>
      <w:r>
        <w:rPr/>
        <w:t>（三）非星号、非三角号条款</w:t>
      </w:r>
    </w:p>
    <w:p>
      <w:pPr>
        <w:ind w:firstLine="480"/>
      </w:pPr>
      <w:r>
        <w:rPr/>
        <w:t>1.</w:t>
      </w:r>
    </w:p>
    <w:p>
      <w:pPr>
        <w:ind w:firstLine="480"/>
      </w:pPr>
      <w:r>
        <w:rPr/>
        <w:t>2.</w:t>
      </w:r>
    </w:p>
    <w:p>
      <w:pPr>
        <w:ind w:firstLine="480"/>
      </w:pPr>
      <w:r>
        <w:rPr/>
        <w:t>3.</w:t>
      </w:r>
    </w:p>
    <w:p>
      <w:pPr>
        <w:ind w:firstLine="480"/>
      </w:pPr>
      <w:r>
        <w:rPr/>
        <w:t>.........</w:t>
      </w:r>
      <w:r>
        <w:br/>
      </w:r>
    </w:p>
    <w:p>
      <w:pPr>
        <w:ind w:firstLine="480"/>
      </w:pPr>
      <w:r>
        <w:rPr/>
        <w:t>特此承诺。</w:t>
      </w:r>
    </w:p>
    <w:p>
      <w:r>
        <w:rPr/>
        <w:t xml:space="preserve"> 供应商名称（盖章）：__________________</w:t>
      </w:r>
    </w:p>
    <w:p>
      <w:r>
        <w:rPr/>
        <w:t>日期： 年 月 日</w:t>
      </w:r>
    </w:p>
    <w:p>
      <w:pPr>
        <w:ind w:firstLine="480"/>
      </w:pPr>
    </w:p>
    <w:p>
      <w:r>
        <w:rPr/>
        <w:t xml:space="preserve"> </w:t>
      </w:r>
    </w:p>
    <w:p/>
    <w:p>
      <w:r>
        <w:rPr>
          <w:b/>
          <w:sz w:val="28"/>
        </w:rPr>
        <w:t>格式十一：</w:t>
      </w:r>
    </w:p>
    <w:p>
      <w:pPr>
        <w:ind w:firstLine="480"/>
      </w:pPr>
      <w:r>
        <w:rPr/>
        <w:t>（以下格式文件由供应商根据需要选用）</w:t>
      </w:r>
    </w:p>
    <w:p>
      <w:pPr>
        <w:ind w:firstLine="480"/>
      </w:pPr>
      <w:r>
        <w:rPr/>
        <w:t>中小企业声明函（所投产品制造商为中小企业时提交本函，所属行业应符合采购文件中明确的本项目所属行业）</w:t>
      </w:r>
    </w:p>
    <w:p>
      <w:pPr>
        <w:jc w:val="center"/>
      </w:pPr>
      <w:r>
        <w:rPr>
          <w:b/>
          <w:sz w:val="24"/>
        </w:rPr>
        <w:t>中小企业声明函（货物）</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p>
    <w:p>
      <w:pPr>
        <w:ind w:firstLine="480"/>
      </w:pPr>
    </w:p>
    <w:p>
      <w:pPr>
        <w:ind w:firstLine="480"/>
      </w:pPr>
      <w:r>
        <w:rPr/>
        <w:t>1：从业人员、营业收入、资产总额填报上一年度数据，无上一年度数据的新成立企业可不填报</w:t>
      </w:r>
    </w:p>
    <w:p>
      <w:pPr>
        <w:ind w:firstLine="480"/>
      </w:pPr>
      <w:r>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pPr>
    </w:p>
    <w:p>
      <w:r>
        <w:rPr/>
        <w:t xml:space="preserve"> </w:t>
      </w:r>
    </w:p>
    <w:p/>
    <w:p>
      <w:pPr>
        <w:ind w:firstLine="480"/>
      </w:pPr>
      <w:r>
        <w:rPr/>
        <w:t>中小企业声明函（承建本项目工程为中小企业或者承接本项目服务为中小企业时提交本函，所属行业应符合采购文件中明确的本项目所属行业）</w:t>
      </w:r>
    </w:p>
    <w:p>
      <w:pPr>
        <w:jc w:val="center"/>
      </w:pPr>
      <w:r>
        <w:rPr>
          <w:b/>
          <w:sz w:val="24"/>
        </w:rPr>
        <w:t>中小企业声明函（工程、服务）</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r>
        <w:rPr/>
        <w:t>1：从业人员、营业收入、资产总额填报上一年度数据，无上一年度数据的新成立企业可不填报。</w:t>
      </w:r>
    </w:p>
    <w:p>
      <w:pPr>
        <w:ind w:firstLine="480"/>
      </w:pPr>
      <w:r>
        <w:rPr/>
        <w:t>2：投标人应当自行核实是否属于小微企业，并认真填写声明函，若有虚假将追究其责任。</w:t>
      </w:r>
    </w:p>
    <w:p>
      <w:pPr>
        <w:ind w:firstLine="480"/>
      </w:pPr>
    </w:p>
    <w:p>
      <w:r>
        <w:rPr/>
        <w:t xml:space="preserve"> </w:t>
      </w:r>
    </w:p>
    <w:p/>
    <w:p>
      <w:r>
        <w:rPr>
          <w:b/>
          <w:sz w:val="28"/>
        </w:rPr>
        <w:t>格式十二：</w:t>
      </w:r>
    </w:p>
    <w:p>
      <w:pPr>
        <w:ind w:firstLine="480"/>
      </w:pPr>
      <w:r>
        <w:rPr/>
        <w:t>（以下格式文件由供应商根据需要选用）</w:t>
      </w:r>
    </w:p>
    <w:p>
      <w:pPr>
        <w:jc w:val="center"/>
      </w:pPr>
      <w:r>
        <w:rPr>
          <w:b/>
          <w:sz w:val="24"/>
        </w:rPr>
        <w:t>监狱企业</w:t>
      </w:r>
    </w:p>
    <w:p>
      <w:pPr>
        <w:ind w:firstLine="480"/>
      </w:pPr>
      <w:r>
        <w:rPr/>
        <w:t>提供由监狱管理局、戒毒管理局（含新疆生产建设兵团）出具的属于监狱企业的证明文件。</w:t>
      </w:r>
    </w:p>
    <w:p>
      <w:pPr>
        <w:ind w:firstLine="480"/>
      </w:pPr>
    </w:p>
    <w:p>
      <w:r>
        <w:rPr/>
        <w:t xml:space="preserve"> </w:t>
      </w:r>
    </w:p>
    <w:p/>
    <w:p>
      <w:r>
        <w:rPr>
          <w:b/>
          <w:sz w:val="28"/>
        </w:rPr>
        <w:t>格式十三：</w:t>
      </w:r>
    </w:p>
    <w:p>
      <w:pPr>
        <w:ind w:firstLine="480"/>
      </w:pPr>
      <w:r>
        <w:rPr/>
        <w:t>（以下格式文件由供应商根据需要选用）</w:t>
      </w:r>
    </w:p>
    <w:p>
      <w:pPr>
        <w:jc w:val="center"/>
      </w:pPr>
      <w:r>
        <w:rPr>
          <w:b/>
          <w:sz w:val="24"/>
        </w:rPr>
        <w:t>残疾人福利性单位声明函</w:t>
      </w:r>
    </w:p>
    <w:p>
      <w:pPr>
        <w:ind w:firstLine="480"/>
      </w:pPr>
      <w:r>
        <w:rPr/>
        <w:t>本单位郑重声明，根据《财政部 民政部 中国残疾人联合会关于促进残疾人就业政府采购政策的通知》（财库〔2017〕</w:t>
        <w:tab/>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rPr/>
        <w:t>本单位对上述声明的真实性负责。如有虚假，将依法承担相应责任。</w:t>
      </w:r>
    </w:p>
    <w:p>
      <w:r>
        <w:rPr/>
        <w:t xml:space="preserve"> 单位名称（盖章）：__________________</w:t>
      </w:r>
    </w:p>
    <w:p>
      <w:r>
        <w:rPr/>
        <w:t>日期： 年 月 日</w:t>
      </w:r>
    </w:p>
    <w:p>
      <w:pPr>
        <w:ind w:firstLine="480"/>
      </w:pPr>
      <w:r>
        <w:rPr/>
        <w:t>注：本函未填写或未勾选视作未做声明。</w:t>
      </w:r>
    </w:p>
    <w:p>
      <w:pPr>
        <w:ind w:firstLine="480"/>
      </w:pPr>
    </w:p>
    <w:p>
      <w:r>
        <w:rPr/>
        <w:t xml:space="preserve"> </w:t>
      </w:r>
    </w:p>
    <w:p/>
    <w:p>
      <w:r>
        <w:rPr>
          <w:b/>
          <w:sz w:val="28"/>
        </w:rPr>
        <w:t>格式十四：</w:t>
      </w:r>
    </w:p>
    <w:p>
      <w:pPr>
        <w:ind w:firstLine="480"/>
      </w:pPr>
      <w:r>
        <w:rPr/>
        <w:t>（以下格式文件由供应商根据需要选用）</w:t>
      </w:r>
    </w:p>
    <w:p>
      <w:pPr>
        <w:jc w:val="center"/>
      </w:pPr>
      <w:r>
        <w:rPr>
          <w:b/>
          <w:sz w:val="24"/>
        </w:rPr>
        <w:t>联合体共同投标协议书</w:t>
      </w:r>
    </w:p>
    <w:p>
      <w:pPr>
        <w:ind w:firstLine="480"/>
      </w:pPr>
      <w:r>
        <w:rP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ind w:firstLine="480"/>
      </w:pPr>
      <w:r>
        <w:rPr/>
        <w:t>一、联合体各方关系</w:t>
      </w:r>
    </w:p>
    <w:p>
      <w:pPr>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ind w:firstLine="480"/>
      </w:pPr>
      <w:r>
        <w:rPr/>
        <w:t>二、联合体内部有关事项约定如下：</w:t>
      </w:r>
    </w:p>
    <w:p>
      <w:pPr>
        <w:ind w:firstLine="480"/>
      </w:pPr>
      <w:r>
        <w:rPr/>
        <w:t>1.（甲公司全称）作为联合体的牵头单位，代表联合体双方负责投标和合同实施阶段的主办、协调工作。</w:t>
      </w:r>
    </w:p>
    <w:p>
      <w:pPr>
        <w:ind w:firstLine="480"/>
      </w:pPr>
      <w:r>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pPr>
      <w:r>
        <w:rPr/>
        <w:t>3.如果本联合体中标，</w:t>
      </w:r>
      <w:r>
        <w:rPr>
          <w:u w:val="single"/>
        </w:rPr>
        <w:t>（甲公司全称）</w:t>
      </w:r>
      <w:r>
        <w:rPr/>
        <w:t>负责本项目___________部分，</w:t>
      </w:r>
      <w:r>
        <w:rPr>
          <w:u w:val="single"/>
        </w:rPr>
        <w:t>（乙公司全称）</w:t>
      </w:r>
      <w:r>
        <w:rPr/>
        <w:t>负责本项目___________部分。</w:t>
      </w:r>
    </w:p>
    <w:p>
      <w:pPr>
        <w:ind w:firstLine="480"/>
      </w:pPr>
      <w:r>
        <w:rPr/>
        <w:t>4.如中标，联合体各方共同与（采购人）签订合同书，并就中标项目向采购人负责有连带的和各自的法律责任；</w:t>
      </w:r>
    </w:p>
    <w:p>
      <w:pPr>
        <w:ind w:firstLine="480"/>
      </w:pPr>
      <w:r>
        <w:rPr/>
        <w:t>5.联合体成员（公司全称）为（请填写：小型、微型）企业，将承担合同总金额_____%的工作内容（联合体成员中有小型、微型企业时适用）。</w:t>
      </w:r>
    </w:p>
    <w:p>
      <w:pPr>
        <w:ind w:firstLine="480"/>
      </w:pPr>
      <w:r>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pPr>
      <w:r>
        <w:rPr/>
        <w:t>四、联合体如因违约过失责任而导致采购人经济损失或被索赔时，本联合体任何一方均同意无条件优先清偿采购人的一切债务和经济赔偿。</w:t>
      </w:r>
    </w:p>
    <w:p>
      <w:pPr>
        <w:ind w:firstLine="480"/>
      </w:pPr>
      <w:r>
        <w:rPr/>
        <w:t>五、本协议在自签署之日起生效，有效期内有效，如获中标资格，合同有效期延续至合同履行完毕之日。</w:t>
      </w:r>
    </w:p>
    <w:p>
      <w:pPr>
        <w:ind w:firstLine="480"/>
      </w:pPr>
      <w:r>
        <w:rPr/>
        <w:t>六、本协议书正本一式_____份，随投标文件装订_____份，送采购人_____份，联合体成员各一份；副本一式_____份，联合体成员各执_____份。</w:t>
      </w:r>
    </w:p>
    <w:p>
      <w:r>
        <w:rPr/>
        <w:t>甲公司全称：____（盖章）________，乙公司全称：____（盖章）________，……公司全称：____（盖章）________，</w:t>
      </w:r>
    </w:p>
    <w:p>
      <w:r>
        <w:rPr/>
        <w:t>____年____月 ____日，____年____月____日，____年____月____日</w:t>
      </w:r>
    </w:p>
    <w:p>
      <w:pPr>
        <w:ind w:firstLine="480"/>
      </w:pPr>
      <w:r>
        <w:rPr/>
        <w:t>注：1．联合响应时需签本协议，联合体各方成员应在本协议上共同盖章确认。</w:t>
      </w:r>
    </w:p>
    <w:p>
      <w:pPr>
        <w:ind w:firstLine="480"/>
      </w:pPr>
      <w:r>
        <w:rPr/>
        <w:t>2．本协议内容不得擅自修改。此协议将作为签订合同的附件之一。</w:t>
      </w:r>
    </w:p>
    <w:p>
      <w:pPr>
        <w:ind w:firstLine="480"/>
      </w:pPr>
    </w:p>
    <w:p>
      <w:r>
        <w:rPr/>
        <w:t xml:space="preserve"> </w:t>
      </w:r>
    </w:p>
    <w:p/>
    <w:p>
      <w:r>
        <w:rPr>
          <w:b/>
          <w:sz w:val="28"/>
        </w:rPr>
        <w:t>格式十五：</w:t>
      </w:r>
    </w:p>
    <w:p>
      <w:pPr>
        <w:ind w:firstLine="480"/>
      </w:pPr>
      <w:r>
        <w:rPr/>
        <w:t>（以下格式文件由供应商根据需要选用）</w:t>
      </w:r>
    </w:p>
    <w:p>
      <w:pPr>
        <w:jc w:val="center"/>
      </w:pPr>
      <w:r>
        <w:rPr>
          <w:b/>
          <w:sz w:val="24"/>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r>
              <w:rPr/>
              <w:t>序号</w:t>
            </w:r>
          </w:p>
        </w:tc>
        <w:tc>
          <w:tcPr>
            <w:tcW w:type="dxa" w:w="1384"/>
          </w:tcPr>
          <w:p>
            <w:r>
              <w:rPr/>
              <w:t>客户名称</w:t>
            </w:r>
          </w:p>
        </w:tc>
        <w:tc>
          <w:tcPr>
            <w:tcW w:type="dxa" w:w="1384"/>
          </w:tcPr>
          <w:p>
            <w:r>
              <w:rPr/>
              <w:t>项目名称及合同金额（万元）</w:t>
            </w:r>
          </w:p>
        </w:tc>
        <w:tc>
          <w:tcPr>
            <w:tcW w:type="dxa" w:w="1384"/>
          </w:tcPr>
          <w:p>
            <w:r>
              <w:rPr/>
              <w:t>签订合同时间</w:t>
            </w:r>
          </w:p>
        </w:tc>
        <w:tc>
          <w:tcPr>
            <w:tcW w:type="dxa" w:w="1384"/>
          </w:tcPr>
          <w:p>
            <w:r>
              <w:rPr/>
              <w:t>竣工验收报告时间</w:t>
            </w:r>
          </w:p>
        </w:tc>
        <w:tc>
          <w:tcPr>
            <w:tcW w:type="dxa" w:w="1384"/>
          </w:tcPr>
          <w:p>
            <w:r>
              <w:rPr/>
              <w:t>联系人及电话</w:t>
            </w:r>
          </w:p>
        </w:tc>
      </w:tr>
      <w:tr>
        <w:tc>
          <w:tcPr>
            <w:tcW w:type="dxa" w:w="1384"/>
          </w:tcPr>
          <w:p>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w:t>
            </w:r>
          </w:p>
        </w:tc>
        <w:tc>
          <w:tcPr>
            <w:tcW w:type="dxa" w:w="1384"/>
          </w:tcPr>
          <w:p/>
        </w:tc>
        <w:tc>
          <w:tcPr>
            <w:tcW w:type="dxa" w:w="1384"/>
          </w:tcPr>
          <w:p/>
        </w:tc>
        <w:tc>
          <w:tcPr>
            <w:tcW w:type="dxa" w:w="1384"/>
          </w:tcPr>
          <w:p/>
        </w:tc>
        <w:tc>
          <w:tcPr>
            <w:tcW w:type="dxa" w:w="1384"/>
          </w:tcPr>
          <w:p/>
        </w:tc>
        <w:tc>
          <w:tcPr>
            <w:tcW w:type="dxa" w:w="1384"/>
          </w:tcPr>
          <w:p/>
        </w:tc>
      </w:tr>
    </w:tbl>
    <w:p>
      <w:pPr>
        <w:ind w:firstLine="480"/>
      </w:pPr>
      <w:r>
        <w:rPr/>
        <w:t>根据上述业绩情况，按招标文件要求附销售或服务合同复印件及评审标准要求的证明材料。</w:t>
      </w:r>
    </w:p>
    <w:p>
      <w:pPr>
        <w:ind w:firstLine="480"/>
      </w:pPr>
    </w:p>
    <w:p>
      <w:r>
        <w:rPr/>
        <w:t xml:space="preserve"> </w:t>
      </w:r>
    </w:p>
    <w:p/>
    <w:p>
      <w:r>
        <w:rPr>
          <w:b/>
          <w:sz w:val="28"/>
        </w:rPr>
        <w:t>格式十六：</w:t>
      </w:r>
    </w:p>
    <w:p>
      <w:pPr>
        <w:jc w:val="center"/>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r>
              <w:rPr/>
              <w:t>序号</w:t>
            </w:r>
          </w:p>
        </w:tc>
        <w:tc>
          <w:tcPr>
            <w:tcW w:type="dxa" w:w="923"/>
          </w:tcPr>
          <w:p>
            <w:r>
              <w:rPr/>
              <w:t>标的名称</w:t>
            </w:r>
          </w:p>
        </w:tc>
        <w:tc>
          <w:tcPr>
            <w:tcW w:type="dxa" w:w="923"/>
          </w:tcPr>
          <w:p>
            <w:r>
              <w:rPr/>
              <w:t>参数性质</w:t>
            </w:r>
          </w:p>
        </w:tc>
        <w:tc>
          <w:tcPr>
            <w:tcW w:type="dxa" w:w="923"/>
          </w:tcPr>
          <w:p>
            <w:r>
              <w:rPr/>
              <w:t>采购文件规定的技术和服务要求</w:t>
            </w:r>
          </w:p>
        </w:tc>
        <w:tc>
          <w:tcPr>
            <w:tcW w:type="dxa" w:w="923"/>
          </w:tcPr>
          <w:p>
            <w:r>
              <w:rPr/>
              <w:t>投标文件响应的具体内容</w:t>
            </w:r>
          </w:p>
        </w:tc>
        <w:tc>
          <w:tcPr>
            <w:tcW w:type="dxa" w:w="923"/>
          </w:tcPr>
          <w:p>
            <w:r>
              <w:rPr/>
              <w:t>型号</w:t>
            </w:r>
          </w:p>
        </w:tc>
        <w:tc>
          <w:tcPr>
            <w:tcW w:type="dxa" w:w="923"/>
          </w:tcPr>
          <w:p>
            <w:r>
              <w:rPr/>
              <w:t>是否偏离</w:t>
            </w:r>
          </w:p>
        </w:tc>
        <w:tc>
          <w:tcPr>
            <w:tcW w:type="dxa" w:w="923"/>
          </w:tcPr>
          <w:p>
            <w:r>
              <w:rPr/>
              <w:t>证明文件所在位置</w:t>
            </w:r>
          </w:p>
        </w:tc>
        <w:tc>
          <w:tcPr>
            <w:tcW w:type="dxa" w:w="923"/>
          </w:tcPr>
          <w:p>
            <w:r>
              <w:rPr/>
              <w:t>备注</w:t>
            </w:r>
          </w:p>
        </w:tc>
      </w:tr>
      <w:tr>
        <w:tc>
          <w:tcPr>
            <w:tcW w:type="dxa" w:w="923"/>
          </w:tcPr>
          <w:p>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ind w:firstLine="480"/>
      </w:pPr>
      <w:r>
        <w:rPr/>
        <w:t>说明：</w:t>
      </w:r>
    </w:p>
    <w:p>
      <w:pPr>
        <w:ind w:firstLine="480"/>
      </w:pPr>
      <w:r>
        <w:rPr/>
        <w:t>1.“采购文件规定的技术和服务要求”项下填写的内容应与招标文件中采购需求的</w:t>
        <w:tab/>
        <w:tab/>
        <w:tab/>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2.</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3. “是否偏离”项下应按下列规定填写：优于的，填写“正偏离”；符合的，填写“无偏离”；低于的，填写“负偏离”。</w:t>
      </w:r>
    </w:p>
    <w:p>
      <w:pPr>
        <w:ind w:firstLine="480"/>
      </w:pPr>
      <w:r>
        <w:rPr/>
        <w:t>4.“备注”处可填写偏离情况的说明。</w:t>
      </w:r>
    </w:p>
    <w:p>
      <w:pPr>
        <w:ind w:firstLine="480"/>
      </w:pPr>
    </w:p>
    <w:p>
      <w:r>
        <w:rPr/>
        <w:t xml:space="preserve"> </w:t>
      </w:r>
    </w:p>
    <w:p/>
    <w:p>
      <w:r>
        <w:rPr>
          <w:b/>
          <w:sz w:val="28"/>
        </w:rPr>
        <w:t>格式十七：</w:t>
      </w:r>
    </w:p>
    <w:p>
      <w:pPr>
        <w:jc w:val="center"/>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r>
              <w:rPr/>
              <w:t>序号</w:t>
            </w:r>
          </w:p>
        </w:tc>
        <w:tc>
          <w:tcPr>
            <w:tcW w:type="dxa" w:w="1187"/>
          </w:tcPr>
          <w:p>
            <w:r>
              <w:rPr/>
              <w:t>参数性质</w:t>
            </w:r>
          </w:p>
        </w:tc>
        <w:tc>
          <w:tcPr>
            <w:tcW w:type="dxa" w:w="1187"/>
          </w:tcPr>
          <w:p>
            <w:r>
              <w:rPr/>
              <w:t>采购文件规定的商务条件</w:t>
            </w:r>
          </w:p>
        </w:tc>
        <w:tc>
          <w:tcPr>
            <w:tcW w:type="dxa" w:w="1187"/>
          </w:tcPr>
          <w:p>
            <w:r>
              <w:rPr/>
              <w:t>投标文件响应的具体内容</w:t>
            </w:r>
          </w:p>
        </w:tc>
        <w:tc>
          <w:tcPr>
            <w:tcW w:type="dxa" w:w="1187"/>
          </w:tcPr>
          <w:p>
            <w:r>
              <w:rPr/>
              <w:t>是否偏离</w:t>
            </w:r>
          </w:p>
        </w:tc>
        <w:tc>
          <w:tcPr>
            <w:tcW w:type="dxa" w:w="1187"/>
          </w:tcPr>
          <w:p>
            <w:r>
              <w:rPr/>
              <w:t>证明文件所在位置</w:t>
            </w:r>
          </w:p>
        </w:tc>
        <w:tc>
          <w:tcPr>
            <w:tcW w:type="dxa" w:w="1187"/>
          </w:tcPr>
          <w:p>
            <w:r>
              <w:rPr/>
              <w:t>备注</w:t>
            </w:r>
          </w:p>
        </w:tc>
      </w:tr>
      <w:tr>
        <w:tc>
          <w:tcPr>
            <w:tcW w:type="dxa" w:w="1187"/>
          </w:tcPr>
          <w:p>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ind w:firstLine="480"/>
      </w:pPr>
      <w:r>
        <w:rPr/>
        <w:t>说明：</w:t>
      </w:r>
    </w:p>
    <w:p>
      <w:pPr>
        <w:ind w:firstLine="480"/>
      </w:pPr>
      <w:r>
        <w:rPr/>
        <w:t>1. “采购文件规定的商务条件”项下填写的内容应与招标文件中采购需求的 “商务要求”的内容保持一致。</w:t>
      </w:r>
    </w:p>
    <w:p>
      <w:pPr>
        <w:ind w:firstLine="480"/>
      </w:pPr>
      <w:r>
        <w:rPr/>
        <w:t>2.</w:t>
        <w:tab/>
        <w:tab/>
        <w:tab/>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3.</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4. “是否偏离”项下应按下列规定填写：优于的，填写“正偏离”；符合的，填写“无偏离”；低于的，填写“负偏离”。</w:t>
      </w:r>
    </w:p>
    <w:p>
      <w:pPr>
        <w:ind w:firstLine="480"/>
      </w:pPr>
      <w:r>
        <w:rPr/>
        <w:t>5.“备注”处可填写偏离情况的说明。</w:t>
      </w:r>
    </w:p>
    <w:p>
      <w:pPr>
        <w:ind w:firstLine="480"/>
      </w:pPr>
    </w:p>
    <w:p>
      <w:r>
        <w:rPr/>
        <w:t xml:space="preserve"> </w:t>
      </w:r>
    </w:p>
    <w:p/>
    <w:p>
      <w:r>
        <w:rPr>
          <w:b/>
          <w:sz w:val="28"/>
        </w:rPr>
        <w:t>格式十八：</w:t>
      </w:r>
    </w:p>
    <w:p>
      <w:pPr>
        <w:ind w:firstLine="480"/>
      </w:pPr>
      <w:r>
        <w:rPr/>
        <w:t>（以下格式文件由供应商根据需要选用）</w:t>
      </w:r>
    </w:p>
    <w:p>
      <w:pPr>
        <w:jc w:val="center"/>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r>
              <w:rPr/>
              <w:t>序号</w:t>
            </w:r>
          </w:p>
        </w:tc>
        <w:tc>
          <w:tcPr>
            <w:tcW w:type="dxa" w:w="2076"/>
          </w:tcPr>
          <w:p>
            <w:r>
              <w:rPr/>
              <w:t>拟定时间安排</w:t>
            </w:r>
          </w:p>
        </w:tc>
        <w:tc>
          <w:tcPr>
            <w:tcW w:type="dxa" w:w="2076"/>
          </w:tcPr>
          <w:p>
            <w:r>
              <w:rPr/>
              <w:t>计划完成的工作内容</w:t>
            </w:r>
          </w:p>
        </w:tc>
        <w:tc>
          <w:tcPr>
            <w:tcW w:type="dxa" w:w="2076"/>
          </w:tcPr>
          <w:p>
            <w:r>
              <w:rPr/>
              <w:t>实施方建议或要求</w:t>
            </w:r>
          </w:p>
        </w:tc>
      </w:tr>
      <w:tr>
        <w:tc>
          <w:tcPr>
            <w:tcW w:type="dxa" w:w="2076"/>
          </w:tcPr>
          <w:p>
            <w:r>
              <w:rPr/>
              <w:t>1</w:t>
            </w:r>
          </w:p>
        </w:tc>
        <w:tc>
          <w:tcPr>
            <w:tcW w:type="dxa" w:w="2076"/>
          </w:tcPr>
          <w:p>
            <w:r>
              <w:rPr/>
              <w:t>拟定___年___月___日</w:t>
            </w:r>
          </w:p>
        </w:tc>
        <w:tc>
          <w:tcPr>
            <w:tcW w:type="dxa" w:w="2076"/>
          </w:tcPr>
          <w:p>
            <w:r>
              <w:rPr/>
              <w:t>签订合同并生效</w:t>
            </w:r>
          </w:p>
        </w:tc>
        <w:tc>
          <w:tcPr>
            <w:tcW w:type="dxa" w:w="2076"/>
          </w:tcPr>
          <w:p/>
        </w:tc>
      </w:tr>
      <w:tr>
        <w:tc>
          <w:tcPr>
            <w:tcW w:type="dxa" w:w="2076"/>
          </w:tcPr>
          <w:p>
            <w:r>
              <w:rPr/>
              <w:t>2</w:t>
            </w:r>
          </w:p>
        </w:tc>
        <w:tc>
          <w:tcPr>
            <w:tcW w:type="dxa" w:w="2076"/>
          </w:tcPr>
          <w:p>
            <w:r>
              <w:rPr/>
              <w:t>___月___日—___月___日</w:t>
            </w:r>
          </w:p>
        </w:tc>
        <w:tc>
          <w:tcPr>
            <w:tcW w:type="dxa" w:w="2076"/>
          </w:tcPr>
          <w:p/>
        </w:tc>
        <w:tc>
          <w:tcPr>
            <w:tcW w:type="dxa" w:w="2076"/>
          </w:tcPr>
          <w:p/>
        </w:tc>
      </w:tr>
      <w:tr>
        <w:tc>
          <w:tcPr>
            <w:tcW w:type="dxa" w:w="2076"/>
          </w:tcPr>
          <w:p>
            <w:r>
              <w:rPr/>
              <w:t>3</w:t>
            </w:r>
          </w:p>
        </w:tc>
        <w:tc>
          <w:tcPr>
            <w:tcW w:type="dxa" w:w="2076"/>
          </w:tcPr>
          <w:p>
            <w:r>
              <w:rPr/>
              <w:t>___月___日—___月___日</w:t>
            </w:r>
          </w:p>
        </w:tc>
        <w:tc>
          <w:tcPr>
            <w:tcW w:type="dxa" w:w="2076"/>
          </w:tcPr>
          <w:p/>
        </w:tc>
        <w:tc>
          <w:tcPr>
            <w:tcW w:type="dxa" w:w="2076"/>
          </w:tcPr>
          <w:p/>
        </w:tc>
      </w:tr>
      <w:tr>
        <w:tc>
          <w:tcPr>
            <w:tcW w:type="dxa" w:w="2076"/>
          </w:tcPr>
          <w:p>
            <w:r>
              <w:rPr/>
              <w:t>4</w:t>
            </w:r>
          </w:p>
        </w:tc>
        <w:tc>
          <w:tcPr>
            <w:tcW w:type="dxa" w:w="2076"/>
          </w:tcPr>
          <w:p>
            <w:r>
              <w:rPr/>
              <w:t>___月___日—___月___日</w:t>
            </w:r>
          </w:p>
        </w:tc>
        <w:tc>
          <w:tcPr>
            <w:tcW w:type="dxa" w:w="2076"/>
          </w:tcPr>
          <w:p>
            <w:r>
              <w:rPr/>
              <w:t>质保期</w:t>
            </w:r>
          </w:p>
        </w:tc>
        <w:tc>
          <w:tcPr>
            <w:tcW w:type="dxa" w:w="2076"/>
          </w:tcPr>
          <w:p/>
        </w:tc>
      </w:tr>
    </w:tbl>
    <w:p>
      <w:pPr>
        <w:ind w:firstLine="480"/>
      </w:pPr>
    </w:p>
    <w:p>
      <w:r>
        <w:rPr/>
        <w:t xml:space="preserve"> </w:t>
      </w:r>
    </w:p>
    <w:p/>
    <w:p>
      <w:r>
        <w:rPr>
          <w:b/>
          <w:sz w:val="28"/>
        </w:rPr>
        <w:t>格式十九：</w:t>
      </w:r>
    </w:p>
    <w:p>
      <w:pPr>
        <w:ind w:firstLine="480"/>
      </w:pPr>
      <w:r>
        <w:rPr/>
        <w:t>（以下格式文件由供应商根据需要选用）</w:t>
      </w:r>
    </w:p>
    <w:p>
      <w:pPr>
        <w:jc w:val="center"/>
      </w:pPr>
      <w:r>
        <w:rPr>
          <w:b/>
          <w:sz w:val="24"/>
        </w:rPr>
        <w:t>各类证明材料</w:t>
      </w:r>
    </w:p>
    <w:p>
      <w:pPr>
        <w:ind w:firstLine="480"/>
      </w:pPr>
      <w:r>
        <w:rPr/>
        <w:t>1.招标文件要求提供的其他资料。</w:t>
      </w:r>
    </w:p>
    <w:p>
      <w:pPr>
        <w:ind w:firstLine="480"/>
      </w:pPr>
      <w:r>
        <w:rPr/>
        <w:t>2.投标人认为需提供的其他资料。</w:t>
      </w:r>
    </w:p>
    <w:p>
      <w:pPr>
        <w:ind w:firstLine="480"/>
      </w:pPr>
    </w:p>
    <w:p>
      <w:r>
        <w:rPr/>
        <w:t xml:space="preserve"> </w:t>
      </w:r>
    </w:p>
    <w:p/>
    <w:p>
      <w:r>
        <w:rPr>
          <w:b/>
          <w:sz w:val="28"/>
        </w:rPr>
        <w:t>格式二十：</w:t>
      </w:r>
    </w:p>
    <w:p>
      <w:pPr>
        <w:jc w:val="center"/>
      </w:pPr>
      <w:r>
        <w:rPr>
          <w:b/>
          <w:sz w:val="24"/>
        </w:rPr>
        <w:t>采购代理服务费支付承诺书</w:t>
      </w:r>
    </w:p>
    <w:p>
      <w:pPr>
        <w:ind w:firstLine="480"/>
      </w:pPr>
      <w:r>
        <w:rPr/>
        <w:t>致：</w:t>
      </w:r>
      <w:r>
        <w:rPr/>
        <w:t>广东志正招标有限公司</w:t>
      </w:r>
    </w:p>
    <w:p>
      <w:pPr>
        <w:ind w:firstLine="480"/>
      </w:pPr>
      <w:r>
        <w:rPr/>
        <w:t>如果我方在贵采购代理机构组织的</w:t>
      </w:r>
      <w:r>
        <w:rPr/>
        <w:t>商务英语专业群多语种虚拟仿真实训中心建设项目(二次)</w:t>
      </w:r>
      <w:r>
        <w:rPr/>
        <w:t>招标中获中标（采购项目编号：</w:t>
      </w:r>
      <w:r>
        <w:rPr/>
        <w:t>440001-2023-36917</w:t>
      </w:r>
      <w:r>
        <w:rPr/>
        <w:t>），我方保证在收取《中标通知书》时，按招标文件对代理服务费支付方式的约定，承担本项目代理服务费。</w:t>
      </w:r>
    </w:p>
    <w:p>
      <w:pPr>
        <w:ind w:firstLine="480"/>
      </w:pPr>
      <w:r>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广东志正招标有限公司</w:t>
      </w:r>
      <w:r>
        <w:rPr/>
        <w:t>的要求办理支付手续。</w:t>
      </w:r>
    </w:p>
    <w:p>
      <w:pPr>
        <w:ind w:firstLine="480"/>
      </w:pPr>
      <w:r>
        <w:rPr/>
        <w:t>特此承诺！</w:t>
      </w:r>
    </w:p>
    <w:p>
      <w:pPr>
        <w:ind w:firstLine="480"/>
      </w:pPr>
    </w:p>
    <w:p>
      <w:r>
        <w:rPr/>
        <w:t>投标人法定名称（公章）；_____________________</w:t>
      </w:r>
    </w:p>
    <w:p>
      <w:r>
        <w:rPr/>
        <w:t>投标人法定地址：_____________________</w:t>
      </w:r>
    </w:p>
    <w:p>
      <w:r>
        <w:rPr/>
        <w:t>投标人授权代表（签字或盖章）：_____________________</w:t>
      </w:r>
    </w:p>
    <w:p>
      <w:r>
        <w:rPr/>
        <w:t>电 话：_____________________</w:t>
      </w:r>
    </w:p>
    <w:p>
      <w:r>
        <w:rPr/>
        <w:t>传 真：_____________________</w:t>
      </w:r>
    </w:p>
    <w:p>
      <w:r>
        <w:rPr/>
        <w:t>承诺日期：_____________________</w:t>
      </w:r>
    </w:p>
    <w:p>
      <w:pPr>
        <w:ind w:firstLine="480"/>
      </w:pPr>
    </w:p>
    <w:p>
      <w:r>
        <w:rPr/>
        <w:t xml:space="preserve"> </w:t>
      </w:r>
    </w:p>
    <w:p/>
    <w:p>
      <w:r>
        <w:rPr>
          <w:b/>
          <w:sz w:val="28"/>
        </w:rPr>
        <w:t>格式二十一：</w:t>
      </w:r>
    </w:p>
    <w:p>
      <w:pPr>
        <w:ind w:firstLine="480"/>
      </w:pPr>
      <w:r>
        <w:rPr/>
        <w:t>（以下格式文件由供应商根据需要选用）</w:t>
      </w:r>
    </w:p>
    <w:p>
      <w:pPr>
        <w:jc w:val="center"/>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序号</w:t>
            </w:r>
          </w:p>
        </w:tc>
        <w:tc>
          <w:tcPr>
            <w:tcW w:type="dxa" w:w="4153"/>
          </w:tcPr>
          <w:p>
            <w:r>
              <w:rPr/>
              <w:t>投标人需要采购人提供的附加条件</w:t>
            </w:r>
          </w:p>
        </w:tc>
      </w:tr>
      <w:tr>
        <w:tc>
          <w:tcPr>
            <w:tcW w:type="dxa" w:w="4153"/>
          </w:tcPr>
          <w:p>
            <w:r>
              <w:rPr/>
              <w:t>1</w:t>
            </w:r>
          </w:p>
        </w:tc>
        <w:tc>
          <w:tcPr>
            <w:tcW w:type="dxa" w:w="4153"/>
          </w:tcPr>
          <w:p/>
        </w:tc>
      </w:tr>
      <w:tr>
        <w:tc>
          <w:tcPr>
            <w:tcW w:type="dxa" w:w="4153"/>
          </w:tcPr>
          <w:p>
            <w:r>
              <w:rPr/>
              <w:t>2</w:t>
            </w:r>
          </w:p>
        </w:tc>
        <w:tc>
          <w:tcPr>
            <w:tcW w:type="dxa" w:w="4153"/>
          </w:tcPr>
          <w:p/>
        </w:tc>
      </w:tr>
      <w:tr>
        <w:tc>
          <w:tcPr>
            <w:tcW w:type="dxa" w:w="4153"/>
          </w:tcPr>
          <w:p>
            <w:r>
              <w:rPr/>
              <w:t>3</w:t>
            </w:r>
          </w:p>
        </w:tc>
        <w:tc>
          <w:tcPr>
            <w:tcW w:type="dxa" w:w="4153"/>
          </w:tcPr>
          <w:p/>
        </w:tc>
      </w:tr>
    </w:tbl>
    <w:p>
      <w:pPr>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ind w:firstLine="480"/>
      </w:pPr>
    </w:p>
    <w:p>
      <w:r>
        <w:rPr/>
        <w:t xml:space="preserve"> </w:t>
      </w:r>
    </w:p>
    <w:p/>
    <w:p>
      <w:r>
        <w:rPr>
          <w:b/>
          <w:sz w:val="28"/>
        </w:rPr>
        <w:t>格式二十二：</w:t>
      </w:r>
    </w:p>
    <w:p>
      <w:pPr>
        <w:ind w:firstLine="480"/>
      </w:pPr>
      <w:r>
        <w:rPr/>
        <w:t>（以下格式文件由供应商根据需要选用）</w:t>
      </w:r>
    </w:p>
    <w:p>
      <w:pPr>
        <w:jc w:val="center"/>
      </w:pPr>
      <w:r>
        <w:rPr>
          <w:b/>
          <w:sz w:val="24"/>
        </w:rPr>
        <w:t>询问函、质疑函、投诉书格式</w:t>
      </w:r>
    </w:p>
    <w:p>
      <w:pPr>
        <w:ind w:firstLine="480"/>
      </w:pPr>
      <w:r>
        <w:rPr/>
        <w:t>说明：本部分格式为投标人提交询问函、质疑函、投诉函时使用，不属于投标文件格式的组成部分。</w:t>
      </w:r>
    </w:p>
    <w:p>
      <w:pPr>
        <w:jc w:val="center"/>
      </w:pPr>
      <w:r>
        <w:rPr>
          <w:b/>
          <w:sz w:val="24"/>
        </w:rPr>
        <w:t>询问函</w:t>
      </w:r>
    </w:p>
    <w:p>
      <w:pPr>
        <w:ind w:firstLine="480"/>
      </w:pPr>
      <w:r>
        <w:rPr/>
        <w:t>广东志正招标有限公司</w:t>
      </w:r>
    </w:p>
    <w:p>
      <w:pPr>
        <w:ind w:firstLine="480"/>
      </w:pPr>
      <w:r>
        <w:rPr/>
        <w:t>我单位已登记并准备参与“</w:t>
      </w:r>
      <w:r>
        <w:rPr/>
        <w:t>商务英语专业群多语种虚拟仿真实训中心建设项目(二次)</w:t>
      </w:r>
      <w:r>
        <w:rPr/>
        <w:t>”项目（采购项目编号：</w:t>
      </w:r>
      <w:r>
        <w:rPr/>
        <w:t>440001-2023-36917</w:t>
      </w:r>
      <w:r>
        <w:rPr/>
        <w:t>）的投标活动，现有以下几个内容（或条款）存在疑问（或无法理解），特提出询问。</w:t>
      </w:r>
    </w:p>
    <w:p>
      <w:pPr>
        <w:ind w:firstLine="480"/>
      </w:pPr>
      <w:r>
        <w:rPr/>
        <w:t>一、_____________________（事项一）</w:t>
      </w:r>
    </w:p>
    <w:p>
      <w:pPr>
        <w:ind w:firstLine="480"/>
      </w:pPr>
      <w:r>
        <w:rPr/>
        <w:t>（1）____________________（问题或条款内容）</w:t>
      </w:r>
    </w:p>
    <w:p>
      <w:pPr>
        <w:ind w:firstLine="480"/>
      </w:pPr>
      <w:r>
        <w:rPr/>
        <w:t>（2）____________________（说明疑问或无法理解原因）</w:t>
      </w:r>
    </w:p>
    <w:p>
      <w:pPr>
        <w:ind w:firstLine="480"/>
      </w:pPr>
      <w:r>
        <w:rPr/>
        <w:t>（3）____________________（建议）</w:t>
      </w:r>
    </w:p>
    <w:p>
      <w:pPr>
        <w:ind w:firstLine="480"/>
      </w:pPr>
      <w:r>
        <w:rPr/>
        <w:t>二、_____________________（事项二）</w:t>
      </w:r>
    </w:p>
    <w:p>
      <w:pPr>
        <w:ind w:firstLine="480"/>
      </w:pPr>
      <w:r>
        <w:rPr/>
        <w:t>...</w:t>
      </w:r>
    </w:p>
    <w:p>
      <w:pPr>
        <w:ind w:firstLine="480"/>
      </w:pPr>
      <w:r>
        <w:rPr/>
        <w:t>随附相关证明材料如下：（目录）</w:t>
      </w:r>
    </w:p>
    <w:p>
      <w:r>
        <w:rPr/>
        <w:t>询问人（公章）：_____________________</w:t>
      </w:r>
    </w:p>
    <w:p>
      <w:r>
        <w:rPr/>
        <w:t>法定代表人或授权代表（签字或盖章）：_____________________</w:t>
      </w:r>
    </w:p>
    <w:p>
      <w:r>
        <w:rPr/>
        <w:t>地址/邮编：_____________________</w:t>
      </w:r>
    </w:p>
    <w:p>
      <w:r>
        <w:rPr/>
        <w:t>电话/传真：_____________________</w:t>
      </w:r>
    </w:p>
    <w:p>
      <w:r>
        <w:rPr/>
        <w:t>日期： 年 月 日</w:t>
      </w:r>
    </w:p>
    <w:p>
      <w:pPr>
        <w:ind w:firstLine="480"/>
      </w:pPr>
    </w:p>
    <w:p>
      <w:r>
        <w:rPr/>
        <w:t xml:space="preserve"> </w:t>
      </w:r>
    </w:p>
    <w:p/>
    <w:p>
      <w:pPr>
        <w:jc w:val="center"/>
      </w:pPr>
      <w:r>
        <w:rPr>
          <w:b/>
          <w:sz w:val="24"/>
        </w:rPr>
        <w:t>质疑函</w:t>
      </w:r>
    </w:p>
    <w:p>
      <w:pPr>
        <w:ind w:firstLine="480"/>
      </w:pPr>
      <w:r>
        <w:rPr/>
        <w:t>一、质疑供应商基本信息</w:t>
      </w:r>
    </w:p>
    <w:p>
      <w:pPr>
        <w:ind w:firstLine="480"/>
      </w:pPr>
      <w:r>
        <w:rPr/>
        <w:t>质疑供应商：</w:t>
      </w:r>
    </w:p>
    <w:p>
      <w:pPr>
        <w:ind w:firstLine="480"/>
      </w:pPr>
      <w:r>
        <w:rPr/>
        <w:t>地址：_____________________邮编：_____________________</w:t>
      </w:r>
    </w:p>
    <w:p>
      <w:pPr>
        <w:ind w:firstLine="480"/>
      </w:pPr>
      <w:r>
        <w:rPr/>
        <w:t>联系：_____________________联系电话：_____________________</w:t>
      </w:r>
    </w:p>
    <w:p>
      <w:pPr>
        <w:ind w:firstLine="480"/>
      </w:pPr>
      <w:r>
        <w:rPr/>
        <w:t>授权代表：_____________________</w:t>
      </w:r>
    </w:p>
    <w:p>
      <w:pPr>
        <w:ind w:firstLine="480"/>
      </w:pPr>
      <w:r>
        <w:rPr/>
        <w:t>联系电话：_____________________</w:t>
      </w:r>
    </w:p>
    <w:p>
      <w:pPr>
        <w:ind w:firstLine="480"/>
      </w:pPr>
      <w:r>
        <w:rPr/>
        <w:t>地址：_____________________邮编：_____________________</w:t>
      </w:r>
    </w:p>
    <w:p>
      <w:pPr>
        <w:ind w:firstLine="480"/>
      </w:pPr>
      <w:r>
        <w:rPr/>
        <w:t>二、质疑项目基本情况</w:t>
      </w:r>
    </w:p>
    <w:p>
      <w:pPr>
        <w:ind w:firstLine="480"/>
      </w:pPr>
      <w:r>
        <w:rPr/>
        <w:t>质疑项目的名称：_____________________</w:t>
      </w:r>
    </w:p>
    <w:p>
      <w:pPr>
        <w:ind w:firstLine="480"/>
      </w:pPr>
      <w:r>
        <w:rPr/>
        <w:t>质疑项目的编号：_____________________ 包号：_____________________</w:t>
      </w:r>
    </w:p>
    <w:p>
      <w:pPr>
        <w:ind w:firstLine="480"/>
      </w:pPr>
      <w:r>
        <w:rPr/>
        <w:t>采购人名称：_____________________</w:t>
      </w:r>
    </w:p>
    <w:p>
      <w:pPr>
        <w:ind w:firstLine="480"/>
      </w:pPr>
      <w:r>
        <w:rPr/>
        <w:t>采购文件获取日期：_____________________</w:t>
      </w:r>
    </w:p>
    <w:p>
      <w:pPr>
        <w:ind w:firstLine="480"/>
      </w:pPr>
      <w:r>
        <w:rPr/>
        <w:t>三、质疑事项具体内容</w:t>
      </w:r>
    </w:p>
    <w:p>
      <w:pPr>
        <w:ind w:firstLine="480"/>
      </w:pPr>
      <w:r>
        <w:rPr/>
        <w:t>质疑事项1：_____________________</w:t>
      </w:r>
    </w:p>
    <w:p>
      <w:pPr>
        <w:ind w:firstLine="480"/>
      </w:pPr>
      <w:r>
        <w:rPr/>
        <w:t>事实依据：_____________________</w:t>
      </w:r>
    </w:p>
    <w:p>
      <w:pPr>
        <w:ind w:firstLine="480"/>
      </w:pPr>
      <w:r>
        <w:rPr/>
        <w:t>法律依据：_____________________</w:t>
      </w:r>
    </w:p>
    <w:p>
      <w:pPr>
        <w:ind w:firstLine="480"/>
      </w:pPr>
      <w:r>
        <w:rPr/>
        <w:t>质疑事项2：_____________________</w:t>
      </w:r>
    </w:p>
    <w:p>
      <w:pPr>
        <w:ind w:firstLine="480"/>
      </w:pPr>
      <w:r>
        <w:rPr/>
        <w:t>……</w:t>
      </w:r>
    </w:p>
    <w:p>
      <w:pPr>
        <w:ind w:firstLine="480"/>
      </w:pPr>
      <w:r>
        <w:rPr/>
        <w:t>四、与质疑事项相关的质疑请求</w:t>
      </w:r>
    </w:p>
    <w:p>
      <w:pPr>
        <w:ind w:firstLine="480"/>
      </w:pPr>
      <w:r>
        <w:rPr/>
        <w:t>请求：__________________________________________</w:t>
      </w:r>
    </w:p>
    <w:p>
      <w:r>
        <w:rPr/>
        <w:t xml:space="preserve"> 签字(签章)：_____________________ 公章：_____________________</w:t>
      </w:r>
    </w:p>
    <w:p>
      <w:r>
        <w:rPr/>
        <w:t>日期： 年 月 日</w:t>
      </w:r>
    </w:p>
    <w:p>
      <w:pPr>
        <w:ind w:firstLine="480"/>
      </w:pPr>
      <w:r>
        <w:rPr/>
        <w:t>质疑函制作说明：</w:t>
      </w:r>
    </w:p>
    <w:p>
      <w:pPr>
        <w:ind w:firstLine="480"/>
      </w:pPr>
      <w:r>
        <w:rPr/>
        <w:t>1.供应商提出质疑时，应提交质疑函和必要的证明材料。</w:t>
      </w:r>
    </w:p>
    <w:p>
      <w:pPr>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rPr/>
        <w:t>3.质疑供应商若对项目的某一分包进行质疑，质疑函中应列明具体采购包号。</w:t>
      </w:r>
    </w:p>
    <w:p>
      <w:pPr>
        <w:ind w:firstLine="480"/>
      </w:pPr>
      <w:r>
        <w:rPr/>
        <w:t>4.质疑函的质疑事项应具体、明确，并有必要的事实依据和法律依据。</w:t>
      </w:r>
    </w:p>
    <w:p>
      <w:pPr>
        <w:ind w:firstLine="480"/>
      </w:pPr>
      <w:r>
        <w:rPr/>
        <w:t>5.质疑函的质疑请求应与质疑事项相关。</w:t>
      </w:r>
    </w:p>
    <w:p>
      <w:pPr>
        <w:ind w:firstLine="480"/>
      </w:pPr>
      <w:r>
        <w:rPr/>
        <w:t>6.质疑供应商为自然人的，质疑函应由本人签字；质疑供应商为法人或者其他组织的，质疑函应由法定代表人、主要负责人，或者其授权代表签字或者盖章，并加盖公章。</w:t>
      </w:r>
    </w:p>
    <w:p>
      <w:pPr>
        <w:ind w:firstLine="480"/>
      </w:pPr>
    </w:p>
    <w:p>
      <w:r>
        <w:rPr/>
        <w:t xml:space="preserve"> </w:t>
      </w:r>
    </w:p>
    <w:p/>
    <w:p>
      <w:pPr>
        <w:jc w:val="center"/>
      </w:pPr>
      <w:r>
        <w:rPr>
          <w:b/>
          <w:sz w:val="24"/>
        </w:rPr>
        <w:t>投诉书</w:t>
      </w:r>
    </w:p>
    <w:p>
      <w:pPr>
        <w:ind w:firstLine="480"/>
      </w:pPr>
      <w:r>
        <w:rPr/>
        <w:t>一、投诉相关主体基本情况</w:t>
      </w:r>
    </w:p>
    <w:p>
      <w:pPr>
        <w:ind w:firstLine="480"/>
      </w:pPr>
      <w:r>
        <w:rPr/>
        <w:t>投诉人：____________________</w:t>
      </w:r>
    </w:p>
    <w:p>
      <w:pPr>
        <w:ind w:firstLine="480"/>
      </w:pPr>
      <w:r>
        <w:rPr/>
        <w:t>地 址：____________________邮编：____________________</w:t>
      </w:r>
    </w:p>
    <w:p>
      <w:pPr>
        <w:ind w:firstLine="480"/>
      </w:pPr>
      <w:r>
        <w:rPr/>
        <w:t>法定代表人/主要负责人：____________________</w:t>
      </w:r>
    </w:p>
    <w:p>
      <w:pPr>
        <w:ind w:firstLine="480"/>
      </w:pPr>
      <w:r>
        <w:rPr/>
        <w:t>联系电话：____________________</w:t>
      </w:r>
    </w:p>
    <w:p>
      <w:pPr>
        <w:ind w:firstLine="480"/>
      </w:pPr>
      <w:r>
        <w:rPr/>
        <w:t>授权代表：____________________联系电话：____________________</w:t>
      </w:r>
    </w:p>
    <w:p>
      <w:pPr>
        <w:ind w:firstLine="480"/>
      </w:pPr>
      <w:r>
        <w:rPr/>
        <w:t>地 址：____________________邮编：____________________</w:t>
      </w:r>
    </w:p>
    <w:p>
      <w:pPr>
        <w:ind w:firstLine="480"/>
      </w:pPr>
      <w:r>
        <w:rPr/>
        <w:t>被投诉人1：____________________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被投诉人2：____________________</w:t>
      </w:r>
    </w:p>
    <w:p>
      <w:pPr>
        <w:ind w:firstLine="480"/>
      </w:pPr>
      <w:r>
        <w:rPr/>
        <w:t>……</w:t>
      </w:r>
    </w:p>
    <w:p>
      <w:pPr>
        <w:ind w:firstLine="480"/>
      </w:pPr>
      <w:r>
        <w:rPr/>
        <w:t>相关供应商：_____________________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二、投诉项目基本情况</w:t>
      </w:r>
    </w:p>
    <w:p>
      <w:pPr>
        <w:ind w:firstLine="480"/>
      </w:pPr>
      <w:r>
        <w:rPr/>
        <w:t>采购项目名称：____________________</w:t>
      </w:r>
    </w:p>
    <w:p>
      <w:pPr>
        <w:ind w:firstLine="480"/>
      </w:pPr>
      <w:r>
        <w:rPr/>
        <w:t>采购项目编号： ____________________包号：____________________</w:t>
      </w:r>
    </w:p>
    <w:p>
      <w:pPr>
        <w:ind w:firstLine="480"/>
      </w:pPr>
      <w:r>
        <w:rPr/>
        <w:t>采购人名称：____________________</w:t>
      </w:r>
    </w:p>
    <w:p>
      <w:pPr>
        <w:ind w:firstLine="480"/>
      </w:pPr>
      <w:r>
        <w:rPr/>
        <w:t>代理机构名称：____________________</w:t>
      </w:r>
    </w:p>
    <w:p>
      <w:pPr>
        <w:ind w:firstLine="480"/>
      </w:pPr>
      <w:r>
        <w:rPr/>
        <w:t>采购文件公告:</w:t>
      </w:r>
      <w:r>
        <w:rPr>
          <w:u w:val="single"/>
        </w:rPr>
        <w:t>是/否</w:t>
      </w:r>
      <w:r>
        <w:rPr/>
        <w:t>公告期限：_____________________</w:t>
      </w:r>
    </w:p>
    <w:p>
      <w:pPr>
        <w:ind w:firstLine="480"/>
      </w:pPr>
      <w:r>
        <w:rPr/>
        <w:t>采购结果公告:</w:t>
      </w:r>
      <w:r>
        <w:rPr>
          <w:u w:val="single"/>
        </w:rPr>
        <w:t>是/否</w:t>
      </w:r>
      <w:r>
        <w:rPr/>
        <w:t>公告期限：_____________________</w:t>
      </w:r>
    </w:p>
    <w:p>
      <w:pPr>
        <w:ind w:firstLine="480"/>
      </w:pPr>
      <w:r>
        <w:rPr/>
        <w:t>三、质疑基本情况</w:t>
      </w:r>
    </w:p>
    <w:p>
      <w:pPr>
        <w:ind w:firstLine="480"/>
      </w:pPr>
      <w:r>
        <w:rPr/>
        <w:t>投诉人于 ____年____月____日,向提出质疑，质疑事项为：_____________________</w:t>
      </w:r>
    </w:p>
    <w:p>
      <w:pPr>
        <w:ind w:firstLine="480"/>
      </w:pPr>
      <w:r>
        <w:rPr>
          <w:u w:val="single"/>
        </w:rPr>
        <w:t>采购人/代理机构</w:t>
      </w:r>
      <w:r>
        <w:rPr/>
        <w:t>于____年____月____日,就质疑事项作出了答复/没有在法定期限内作出答复。</w:t>
      </w:r>
    </w:p>
    <w:p>
      <w:pPr>
        <w:ind w:firstLine="480"/>
      </w:pPr>
      <w:r>
        <w:rPr/>
        <w:t>四、投诉事项具体内容</w:t>
      </w:r>
    </w:p>
    <w:p>
      <w:pPr>
        <w:ind w:firstLine="480"/>
      </w:pPr>
      <w:r>
        <w:rPr/>
        <w:t>投诉事项 1：_____________________</w:t>
      </w:r>
    </w:p>
    <w:p>
      <w:pPr>
        <w:ind w:firstLine="480"/>
      </w:pPr>
      <w:r>
        <w:rPr/>
        <w:t>事实依据：_____________________</w:t>
      </w:r>
    </w:p>
    <w:p>
      <w:pPr>
        <w:ind w:firstLine="480"/>
      </w:pPr>
      <w:r>
        <w:rPr/>
        <w:t>法律依据：_____________________</w:t>
      </w:r>
    </w:p>
    <w:p>
      <w:pPr>
        <w:ind w:firstLine="480"/>
      </w:pPr>
      <w:r>
        <w:rPr/>
        <w:t>投诉事项2：_____________________</w:t>
      </w:r>
    </w:p>
    <w:p>
      <w:pPr>
        <w:ind w:firstLine="480"/>
      </w:pPr>
      <w:r>
        <w:rPr/>
        <w:t>……</w:t>
      </w:r>
    </w:p>
    <w:p>
      <w:pPr>
        <w:ind w:firstLine="480"/>
      </w:pPr>
      <w:r>
        <w:rPr/>
        <w:t>五、与投诉事项相关的投诉请求</w:t>
      </w:r>
    </w:p>
    <w:p>
      <w:pPr>
        <w:ind w:firstLine="480"/>
      </w:pPr>
      <w:r>
        <w:rPr/>
        <w:t>请求：________________________</w:t>
      </w:r>
    </w:p>
    <w:p>
      <w:pPr>
        <w:ind w:firstLine="480"/>
      </w:pPr>
    </w:p>
    <w:p>
      <w:r>
        <w:rPr/>
        <w:t xml:space="preserve"> 签字(签章)： ________公章________</w:t>
      </w:r>
    </w:p>
    <w:p>
      <w:r>
        <w:rPr/>
        <w:t>日期：____年____月____日</w:t>
      </w:r>
    </w:p>
    <w:p>
      <w:pPr>
        <w:ind w:firstLine="480"/>
      </w:pPr>
    </w:p>
    <w:p>
      <w:pPr>
        <w:ind w:firstLine="480"/>
      </w:pPr>
      <w:r>
        <w:rPr/>
        <w:t>投诉书制作说明：</w:t>
      </w:r>
    </w:p>
    <w:p>
      <w:pPr>
        <w:ind w:firstLine="480"/>
      </w:pPr>
      <w:r>
        <w:rPr/>
        <w:t>1.投诉人提起投诉时，应当提交投诉书和必要的证明材料，并按照被投诉人和与投诉事项有关的供应商数量提供投诉书副本。</w:t>
      </w:r>
    </w:p>
    <w:p>
      <w:pPr>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rPr/>
        <w:t>3.投诉人若对项目的某一分包进行投诉，投诉书应列明具体分包号。</w:t>
      </w:r>
    </w:p>
    <w:p>
      <w:pPr>
        <w:ind w:firstLine="480"/>
      </w:pPr>
      <w:r>
        <w:rPr/>
        <w:t>4.投诉书应简要列明质疑事项，质疑函、质疑答复等作为附件材料提供。</w:t>
      </w:r>
    </w:p>
    <w:p>
      <w:pPr>
        <w:ind w:firstLine="480"/>
      </w:pPr>
      <w:r>
        <w:rPr/>
        <w:t>5.投诉书的投诉事项应具体、明确，并有必要的事实依据和法律依据。</w:t>
      </w:r>
    </w:p>
    <w:p>
      <w:pPr>
        <w:ind w:firstLine="480"/>
      </w:pPr>
      <w:r>
        <w:rPr/>
        <w:t>6.投诉书的投诉请求应与投诉事项相关。</w:t>
      </w:r>
    </w:p>
    <w:p>
      <w:pPr>
        <w:ind w:firstLine="480"/>
      </w:pPr>
      <w:r>
        <w:rPr/>
        <w:t>7.投诉人为自然人的，投诉书应当由本人签字；投诉人为法人或者其他组织的，投诉书应当由法定代表人、主要负责人，或者其授权代表签字或者盖章，并加盖公章。</w:t>
      </w:r>
    </w:p>
    <w:p>
      <w:pPr>
        <w:ind w:firstLine="480"/>
      </w:pPr>
    </w:p>
    <w:p>
      <w:r>
        <w:rPr/>
        <w:t xml:space="preserve"> </w:t>
      </w:r>
    </w:p>
    <w:p/>
    <w:p>
      <w:r>
        <w:rPr>
          <w:b/>
          <w:sz w:val="28"/>
        </w:rPr>
        <w:t>格式二十三：</w:t>
      </w:r>
    </w:p>
    <w:p>
      <w:pPr>
        <w:ind w:firstLine="480"/>
      </w:pPr>
      <w:r>
        <w:rPr/>
        <w:t>（以下格式文件由供应商根据需要选用）</w:t>
      </w:r>
    </w:p>
    <w:p>
      <w:pPr>
        <w:ind w:firstLine="480"/>
      </w:pPr>
      <w:r>
        <w:rPr/>
        <w:t>项目实施方案、质量保证及售后服务承诺等内容和格式自拟。</w:t>
      </w:r>
    </w:p>
    <w:p>
      <w:pPr>
        <w:ind w:firstLine="480"/>
      </w:pPr>
    </w:p>
    <w:p>
      <w:r>
        <w:rPr/>
        <w:t xml:space="preserve"> </w:t>
      </w:r>
    </w:p>
    <w:p/>
    <w:p>
      <w:r>
        <w:rPr>
          <w:b/>
          <w:sz w:val="28"/>
        </w:rPr>
        <w:t>格式二十四：</w:t>
      </w:r>
    </w:p>
    <w:p>
      <w:pPr>
        <w:ind w:firstLine="480"/>
      </w:pPr>
      <w:r>
        <w:rPr/>
        <w:t>附件（以下格式文件由供应商根据需要选用）</w:t>
      </w:r>
    </w:p>
    <w:p>
      <w:pPr>
        <w:jc w:val="center"/>
      </w:pPr>
      <w:r>
        <w:rPr>
          <w:b/>
          <w:sz w:val="24"/>
        </w:rPr>
        <w:t>政府采购投标（响应）担保函</w:t>
      </w:r>
    </w:p>
    <w:p>
      <w:r>
        <w:rPr/>
        <w:t>编号：【 】号</w:t>
      </w:r>
    </w:p>
    <w:p>
      <w:pPr>
        <w:ind w:firstLine="480"/>
      </w:pPr>
      <w:r>
        <w:rPr/>
        <w:t>（采购人）：</w:t>
      </w:r>
    </w:p>
    <w:p>
      <w:pPr>
        <w:ind w:firstLine="480"/>
      </w:pPr>
      <w:r>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pPr>
      <w:r>
        <w:rPr/>
        <w:t>一、保险责任的情形及保证金额</w:t>
      </w:r>
    </w:p>
    <w:p>
      <w:pPr>
        <w:ind w:firstLine="480"/>
      </w:pPr>
      <w:r>
        <w:rPr/>
        <w:t>（一）在投标（响应）人出现下列情形之一时，我方承担保险责任：</w:t>
      </w:r>
    </w:p>
    <w:p>
      <w:pPr>
        <w:ind w:firstLine="480"/>
      </w:pPr>
      <w:r>
        <w:rPr/>
        <w:t>1.中标（成交）后投标（响应）人无正当理由不与采购人签订《政府采购合同》；</w:t>
      </w:r>
    </w:p>
    <w:p>
      <w:pPr>
        <w:ind w:firstLine="480"/>
      </w:pPr>
      <w:r>
        <w:rPr/>
        <w:t>2.采购文件规定的投标（响应）人应当缴纳保证金的其他情形。</w:t>
      </w:r>
    </w:p>
    <w:p>
      <w:pPr>
        <w:ind w:firstLine="480"/>
      </w:pPr>
      <w:r>
        <w:rPr/>
        <w:t>（二）我方承担保险责任的最高金额为人民币__________元（大写）即本项目的投标（响应）保证金金额。</w:t>
      </w:r>
    </w:p>
    <w:p>
      <w:pPr>
        <w:ind w:firstLine="480"/>
      </w:pPr>
      <w:r>
        <w:rPr/>
        <w:t>二、保证的方式及保证期间</w:t>
      </w:r>
    </w:p>
    <w:p>
      <w:pPr>
        <w:ind w:firstLine="480"/>
      </w:pPr>
      <w:r>
        <w:rPr/>
        <w:t>我方保证的方式为：连带责任保证。</w:t>
      </w:r>
    </w:p>
    <w:p>
      <w:pPr>
        <w:ind w:firstLine="480"/>
      </w:pPr>
      <w:r>
        <w:rPr/>
        <w:t>我方的保证期间为：本保险凭证自__年__月__日起生效，有效期至开标日后的90天内。</w:t>
      </w:r>
    </w:p>
    <w:p>
      <w:pPr>
        <w:ind w:firstLine="480"/>
      </w:pPr>
      <w:r>
        <w:rPr/>
        <w:t>三、承担保证责任的程序</w:t>
      </w:r>
    </w:p>
    <w:p>
      <w:pPr>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rPr/>
        <w:t>2.我方在收到索赔通知及相关证明材料后，在15个工作日内进行审查，符合应承担保证责任情形的，我方按照你方的要求代投标（响应）人向你方支付相应的索赔款项。</w:t>
      </w:r>
    </w:p>
    <w:p>
      <w:pPr>
        <w:ind w:firstLine="480"/>
      </w:pPr>
      <w:r>
        <w:rPr/>
        <w:t>四、保证责任的终止</w:t>
      </w:r>
    </w:p>
    <w:p>
      <w:pPr>
        <w:ind w:firstLine="480"/>
      </w:pPr>
      <w:r>
        <w:rPr/>
        <w:t>1.保证期间届满，你方未向我方书面主张保证责任的，自保证期间届满次日起，我方保证责任自动终止。</w:t>
      </w:r>
    </w:p>
    <w:p>
      <w:pPr>
        <w:ind w:firstLine="480"/>
      </w:pPr>
      <w:r>
        <w:rPr/>
        <w:t>2.我方按照本保函向你方履行了保证责任后，自我方向你方支付款项（支付款项从我方账户划出）之日起，保证责任终止。</w:t>
      </w:r>
    </w:p>
    <w:p>
      <w:pPr>
        <w:ind w:firstLine="480"/>
      </w:pPr>
      <w:r>
        <w:rPr/>
        <w:t>3.按照法律法规的规定或出现我方保证责任终止的其它情形的，我方在本保函项下的保证责任终止。</w:t>
      </w:r>
    </w:p>
    <w:p>
      <w:pPr>
        <w:ind w:firstLine="480"/>
      </w:pPr>
      <w:r>
        <w:rPr/>
        <w:t>五、免责条款</w:t>
      </w:r>
    </w:p>
    <w:p>
      <w:pPr>
        <w:ind w:firstLine="480"/>
      </w:pPr>
      <w:r>
        <w:rPr/>
        <w:t>1.依照法律规定或你方与投标（响应）人的另行约定，全部或者部分免除投标（响应）人投标（响应）保证金义务时，我方亦免除相应的保证责任。</w:t>
      </w:r>
    </w:p>
    <w:p>
      <w:pPr>
        <w:ind w:firstLine="480"/>
      </w:pPr>
      <w:r>
        <w:rPr/>
        <w:t>2.因你方原因致使投标（响应）人发生本保函第一条第（一）款约定情形的，我方不承担保证责任。</w:t>
      </w:r>
    </w:p>
    <w:p>
      <w:pPr>
        <w:ind w:firstLine="480"/>
      </w:pPr>
      <w:r>
        <w:rPr/>
        <w:t>3.因不可抗力造成投标（响应）人发生本保函第一条约定情形的，我方不承担保证责任。</w:t>
      </w:r>
    </w:p>
    <w:p>
      <w:pPr>
        <w:ind w:firstLine="480"/>
      </w:pPr>
      <w:r>
        <w:rPr/>
        <w:t>4.你方或其他有权机关对采购文件进行任何澄清或修改，加重我方保证责任的，我方对加重部分不承担保证责任，但该澄清或修改经我方事先书面同意的除外。</w:t>
      </w:r>
    </w:p>
    <w:p>
      <w:pPr>
        <w:ind w:firstLine="480"/>
      </w:pPr>
      <w:r>
        <w:rPr/>
        <w:t>六、争议的解决</w:t>
      </w:r>
    </w:p>
    <w:p>
      <w:pPr>
        <w:ind w:firstLine="480"/>
      </w:pPr>
      <w:r>
        <w:rPr/>
        <w:t>因本保函发生的纠纷，由你我双方协商解决，协商不成的，通过诉讼程序解决，诉讼管辖地法院为 法院。</w:t>
      </w:r>
    </w:p>
    <w:p>
      <w:pPr>
        <w:ind w:firstLine="480"/>
      </w:pPr>
      <w:r>
        <w:rPr/>
        <w:t>七、保函的生效</w:t>
      </w:r>
    </w:p>
    <w:p>
      <w:pPr>
        <w:ind w:firstLine="480"/>
      </w:pPr>
      <w:r>
        <w:rPr/>
        <w:t>本保函自我方加盖公章之日起生效。</w:t>
      </w:r>
    </w:p>
    <w:p>
      <w:pPr>
        <w:ind w:firstLine="480"/>
      </w:pPr>
    </w:p>
    <w:p>
      <w:r>
        <w:rPr/>
        <w:t>保证人：_______（公章）_______</w:t>
      </w:r>
    </w:p>
    <w:p>
      <w:r>
        <w:rPr/>
        <w:t>联系人：____________________</w:t>
      </w:r>
    </w:p>
    <w:p>
      <w:r>
        <w:rPr/>
        <w:t>联系电话：____________________</w:t>
      </w:r>
    </w:p>
    <w:p>
      <w:r>
        <w:rPr/>
        <w:t>___年___月___日</w:t>
      </w:r>
    </w:p>
    <w:p>
      <w:pPr>
        <w:ind w:firstLine="480"/>
      </w:pPr>
    </w:p>
    <w:p>
      <w:r>
        <w:rPr/>
        <w:t xml:space="preserve"> </w:t>
      </w:r>
    </w:p>
    <w:p/>
    <w:p>
      <w:r>
        <w:rPr>
          <w:b/>
          <w:sz w:val="28"/>
        </w:rPr>
        <w:t>格式二十五：</w:t>
      </w:r>
    </w:p>
    <w:p>
      <w:pPr>
        <w:jc w:val="center"/>
      </w:pPr>
      <w:r>
        <w:rPr>
          <w:b/>
          <w:sz w:val="24"/>
        </w:rPr>
        <w:t>政府采购履约担保函</w:t>
      </w:r>
    </w:p>
    <w:p>
      <w:r>
        <w:rPr/>
        <w:t>编号：</w:t>
      </w:r>
    </w:p>
    <w:p>
      <w:pPr>
        <w:ind w:firstLine="480"/>
      </w:pPr>
      <w:r>
        <w:rPr/>
        <w:t>（采购人）：</w:t>
      </w:r>
    </w:p>
    <w:p>
      <w:pPr>
        <w:ind w:firstLine="480"/>
      </w:pPr>
      <w:r>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ind w:firstLine="480"/>
      </w:pPr>
      <w:r>
        <w:rPr/>
        <w:t>一、保证金额</w:t>
      </w:r>
    </w:p>
    <w:p>
      <w:pPr>
        <w:ind w:firstLine="480"/>
      </w:pPr>
      <w:r>
        <w:rPr/>
        <w:t>我方的保证范围是主合同约定的合同价款总额的___%，数额为__________（大写），币种为</w:t>
      </w:r>
      <w:r>
        <w:rPr>
          <w:u w:val="single"/>
        </w:rPr>
        <w:t>人民币</w:t>
      </w:r>
      <w:r>
        <w:rPr/>
        <w:t>（即主合同履约保证金金额）。</w:t>
      </w:r>
    </w:p>
    <w:p>
      <w:pPr>
        <w:ind w:firstLine="480"/>
      </w:pPr>
      <w:r>
        <w:rPr/>
        <w:t>二、我方保证的方式为：连带责任保证。</w:t>
      </w:r>
    </w:p>
    <w:p>
      <w:pPr>
        <w:ind w:firstLine="480"/>
      </w:pPr>
      <w:r>
        <w:rPr/>
        <w:t>三、我方保证的期间为：本保函自开立之日起生效，至  年  月  日止。</w:t>
      </w:r>
    </w:p>
    <w:p>
      <w:pPr>
        <w:ind w:firstLine="480"/>
      </w:pPr>
      <w:r>
        <w:rPr/>
        <w:t>四、在本保函的有效期内，如被保证人违反上述合同或协议约定的义务，我方将在收到你方提交的本保函文件及符合下列全部条件的索赔通知后</w:t>
      </w:r>
      <w:r>
        <w:rPr>
          <w:u w:val="single"/>
        </w:rPr>
        <w:t>30</w:t>
      </w:r>
      <w:r>
        <w:rPr/>
        <w:t>个工作日内以上述保证金额为限支付你方索赔金额:</w:t>
      </w:r>
    </w:p>
    <w:p>
      <w:pPr>
        <w:ind w:firstLine="480"/>
      </w:pPr>
      <w:r>
        <w:rPr/>
        <w:t>(一)索赔通知文件必须以书面形式提出，列明索赔金额，并由你方法定代表人(负责人)或授权代理人签字并加盖公章;</w:t>
      </w:r>
    </w:p>
    <w:p>
      <w:pPr>
        <w:ind w:firstLine="480"/>
      </w:pPr>
      <w:r>
        <w:rPr/>
        <w:t>(二)索赔通知文件必须同时附有:</w:t>
      </w:r>
    </w:p>
    <w:p>
      <w:pPr>
        <w:ind w:firstLine="480"/>
      </w:pPr>
      <w:r>
        <w:rPr/>
        <w:t>1.一项书面声明，声明索赔款项并未由被保证人或其代理人直接或间接地支付给你方;</w:t>
      </w:r>
    </w:p>
    <w:p>
      <w:pPr>
        <w:ind w:firstLine="480"/>
      </w:pPr>
      <w:r>
        <w:rPr/>
        <w:t>2.证明被保证人违反上述合同或协议约定的义务以及有责任支付你方索赔金额的证据。</w:t>
      </w:r>
    </w:p>
    <w:p>
      <w:pPr>
        <w:ind w:firstLine="480"/>
      </w:pPr>
      <w:r>
        <w:rPr/>
        <w:t>(三)索赔通知文件必须在本保函有效期内到达以下地址：</w:t>
      </w:r>
    </w:p>
    <w:p>
      <w:pPr>
        <w:ind w:firstLine="480"/>
      </w:pPr>
      <w:r>
        <w:rPr/>
        <w:t>__________________________________________________。</w:t>
      </w:r>
    </w:p>
    <w:p>
      <w:pPr>
        <w:ind w:firstLine="480"/>
      </w:pPr>
      <w:r>
        <w:rPr/>
        <w:t>五、本保函保证金额将随被保证人逐步履行保函项下合同约定或法定的义务以及我方按你方索赔通知文件要求分次支付而相应递减。</w:t>
      </w:r>
    </w:p>
    <w:p>
      <w:pPr>
        <w:ind w:firstLine="480"/>
      </w:pPr>
      <w:r>
        <w:rPr/>
        <w:t>六、本保函项下的权利不得转让，不得设定担保。受益人未经我方书面同意转让本保函或其项下任何权利，我方在本保函项下的义务与责任全部消灭。</w:t>
      </w:r>
    </w:p>
    <w:p>
      <w:pPr>
        <w:ind w:firstLine="480"/>
      </w:pPr>
      <w:r>
        <w:rPr/>
        <w:t>七、本保函项下的合同或基础交易不成立、不生效、无效、被撤销、被解除，本保函无效;被保证人基于保函项下的合同或基础交易或其他原因的抗辩，我方均有权主张。</w:t>
      </w:r>
    </w:p>
    <w:p>
      <w:pPr>
        <w:ind w:firstLine="480"/>
      </w:pPr>
      <w:r>
        <w:rPr/>
        <w:t>八、因本保函发生争议协商解决不成，按以下第</w:t>
      </w:r>
      <w:r>
        <w:rPr>
          <w:u w:val="single"/>
        </w:rPr>
        <w:t>(一)</w:t>
      </w:r>
      <w:r>
        <w:rPr/>
        <w:t>种方式解决:</w:t>
      </w:r>
    </w:p>
    <w:p>
      <w:pPr>
        <w:ind w:firstLine="480"/>
      </w:pPr>
      <w:r>
        <w:rPr/>
        <w:t>(一)向我方所在地的人民法院起诉。</w:t>
      </w:r>
    </w:p>
    <w:p>
      <w:pPr>
        <w:ind w:firstLine="480"/>
      </w:pPr>
      <w:r>
        <w:rPr/>
        <w:t>(二)提交</w:t>
      </w:r>
      <w:r>
        <w:rPr>
          <w:u w:val="single"/>
        </w:rPr>
        <w:t>此栏空白</w:t>
      </w:r>
      <w:r>
        <w:rPr/>
        <w:t>仲裁委员会(仲裁地点为此栏空白)按照申请仲裁时该会现行有效的仲裁规则进行仲裁。仲裁裁决是终局的，对双方均有约束力。</w:t>
      </w:r>
    </w:p>
    <w:p>
      <w:pPr>
        <w:ind w:firstLine="480"/>
      </w:pPr>
      <w:r>
        <w:rPr/>
        <w:t>九、本保函适用中华人民共和国法律。</w:t>
      </w:r>
    </w:p>
    <w:p>
      <w:pPr>
        <w:ind w:firstLine="480"/>
      </w:pPr>
      <w:r>
        <w:rPr/>
        <w:t>十、其他条款:</w:t>
      </w:r>
    </w:p>
    <w:p>
      <w:pPr>
        <w:ind w:firstLine="480"/>
      </w:pPr>
      <w:r>
        <w:rPr/>
        <w:t>1.本保函有效期届满或提前终止，本保函自动失效，我方在本保函项下的义务与责任自动全部消灭，此后提出的任何索赔均为无效索赔，我方无义务作出任何赔付。</w:t>
      </w:r>
    </w:p>
    <w:p>
      <w:pPr>
        <w:ind w:firstLine="480"/>
      </w:pPr>
      <w:r>
        <w:rPr/>
        <w:t>2.所有索赔通知必须在我方工作时间内到达本保函规定的地址。</w:t>
      </w:r>
    </w:p>
    <w:p>
      <w:pPr>
        <w:ind w:firstLine="480"/>
      </w:pPr>
      <w:r>
        <w:rPr/>
        <w:t>十一、本保函自我方盖章之日起生效。</w:t>
      </w:r>
    </w:p>
    <w:p>
      <w:r>
        <w:rPr/>
        <w:t>保证人：___________(盖章)</w:t>
      </w:r>
    </w:p>
    <w:p>
      <w:r>
        <w:rPr/>
        <w:t>联系地址：_______________</w:t>
      </w:r>
    </w:p>
    <w:p>
      <w:r>
        <w:rPr/>
        <w:t>联系电话：_______________</w:t>
      </w:r>
    </w:p>
    <w:p>
      <w:r>
        <w:rPr/>
        <w:t>开立日期：___年___月___日</w:t>
      </w:r>
    </w:p>
    <w:p>
      <w:pPr>
        <w:jc w:val="center"/>
      </w:pPr>
      <w:r>
        <w:rPr>
          <w:b/>
          <w:sz w:val="24"/>
        </w:rPr>
        <w:t>采购合同履约保险凭证</w:t>
      </w:r>
    </w:p>
    <w:p>
      <w:r>
        <w:rPr/>
        <w:t>致被保险人__________：</w:t>
      </w:r>
    </w:p>
    <w:p>
      <w:pPr>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ind w:firstLine="480"/>
      </w:pPr>
      <w:r>
        <w:rPr/>
        <w:t>一、我公司对上述采购项目出具的《采购合同履约保证保险》保单号：</w:t>
      </w:r>
    </w:p>
    <w:p>
      <w:pPr>
        <w:ind w:firstLine="480"/>
      </w:pPr>
      <w:r>
        <w:rPr/>
        <w:t>二、上述保单项下我公司的保险金额（最高限额）：人民币           （￥：  元）</w:t>
      </w:r>
    </w:p>
    <w:p>
      <w:pPr>
        <w:ind w:firstLine="480"/>
      </w:pPr>
      <w:r>
        <w:rPr/>
        <w:t>上述全部保险单的保险金额随投保人逐步履行采购合同约定的义务或我公司的赔付而递减。</w:t>
      </w:r>
    </w:p>
    <w:p>
      <w:pPr>
        <w:ind w:firstLine="480"/>
      </w:pPr>
      <w:r>
        <w:rPr/>
        <w:t>三、本保险的保险期间自____年___月___日___时起至___年___月___日___时止，共计___天。</w:t>
      </w:r>
    </w:p>
    <w:p>
      <w:pPr>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30</w:t>
      </w:r>
      <w:r>
        <w:rPr/>
        <w:t>个工作日内以上述保险金额为限，支付你方索赔金额。</w:t>
      </w:r>
    </w:p>
    <w:p>
      <w:pPr>
        <w:ind w:firstLine="480"/>
      </w:pPr>
      <w:r>
        <w:rPr/>
        <w:t>（一）投保人未按照采购合同约定的时间、地点交付采购标的；</w:t>
      </w:r>
    </w:p>
    <w:p>
      <w:pPr>
        <w:ind w:firstLine="480"/>
      </w:pPr>
      <w:r>
        <w:rPr/>
        <w:t>（二）投保人供应采购标的的规格、型号、数量、质量等不符合《采购合同》的约定。</w:t>
      </w:r>
    </w:p>
    <w:p>
      <w:pPr>
        <w:ind w:firstLine="480"/>
      </w:pPr>
      <w:r>
        <w:rPr/>
        <w:t>五、索赔文件</w:t>
      </w:r>
    </w:p>
    <w:p>
      <w:pPr>
        <w:ind w:firstLine="480"/>
      </w:pPr>
      <w:r>
        <w:rPr/>
        <w:t>（一）经被保险人有权人签字、加盖被保险人公章的书面索赔声明正本，索赔声明须注明本保险凭证对应的保单号并申明如下事实：</w:t>
      </w:r>
    </w:p>
    <w:p>
      <w:pPr>
        <w:ind w:firstLine="480"/>
      </w:pPr>
      <w:r>
        <w:rPr/>
        <w:t>（1）投保人未履行采购合同相关义务；</w:t>
      </w:r>
    </w:p>
    <w:p>
      <w:pPr>
        <w:ind w:firstLine="480"/>
      </w:pPr>
      <w:r>
        <w:rPr/>
        <w:t>（2）投保人的违约事实。</w:t>
      </w:r>
    </w:p>
    <w:p>
      <w:pPr>
        <w:ind w:firstLine="480"/>
      </w:pPr>
      <w:r>
        <w:rPr/>
        <w:t>（二）保险单正本；</w:t>
      </w:r>
    </w:p>
    <w:p>
      <w:pPr>
        <w:ind w:firstLine="480"/>
      </w:pPr>
      <w:r>
        <w:rPr/>
        <w:t>（三）《采购合同》副本及与采购项目进展、质量、缺陷有关的证明文件（包括《中标通知书》、投标书及其附录、会议纪要、其他合同文件等）；</w:t>
      </w:r>
    </w:p>
    <w:p>
      <w:pPr>
        <w:ind w:firstLine="480"/>
      </w:pPr>
      <w:r>
        <w:rPr/>
        <w:t>（四）保险人要求投保人、被保险人所能提供的与确认保险事故的性质、原因、损失程度等有关的其他证明和资料；</w:t>
      </w:r>
    </w:p>
    <w:p>
      <w:pPr>
        <w:ind w:firstLine="480"/>
      </w:pPr>
      <w:r>
        <w:rPr/>
        <w:t>（五）仲裁机构出具的裁决书或法院出具的裁定书、判决书等生效法律文书（适用于仲裁或诉讼确认损失的方式）；</w:t>
      </w:r>
    </w:p>
    <w:p>
      <w:pPr>
        <w:ind w:firstLine="480"/>
      </w:pPr>
      <w:r>
        <w:rPr/>
        <w:t>六、未经保险人书面同意，本保险凭证与保险合同不得转让、质押，否则保险人在本保险凭证与保险合同项下的保险责任自动解除。</w:t>
      </w:r>
    </w:p>
    <w:p>
      <w:pPr>
        <w:ind w:firstLine="480"/>
      </w:pPr>
      <w:r>
        <w:rPr/>
        <w:t>七、本保证保险发生争议协商解决不成，向保险人所在地有管辖权的人民法院提起诉讼。</w:t>
      </w:r>
    </w:p>
    <w:p>
      <w:pPr>
        <w:ind w:firstLine="480"/>
      </w:pPr>
      <w:r>
        <w:rPr/>
        <w:t>八、本保证保险适用的保险条款为《_______________________》。</w:t>
      </w:r>
    </w:p>
    <w:p>
      <w:pPr>
        <w:ind w:firstLine="480"/>
      </w:pPr>
      <w:r>
        <w:rPr/>
        <w:t>九、保险责任免除及其他本保险凭证未载明事宜以保险合同约定为准。</w:t>
      </w:r>
    </w:p>
    <w:p>
      <w:pPr>
        <w:ind w:firstLine="480"/>
      </w:pPr>
      <w:r>
        <w:rPr/>
        <w:t>十、本保险凭证自保险人加盖保单专用章起生效。</w:t>
      </w:r>
    </w:p>
    <w:p>
      <w:r>
        <w:rPr/>
        <w:t>保证人：__________(盖章)</w:t>
      </w:r>
    </w:p>
    <w:p>
      <w:r>
        <w:rPr/>
        <w:t>地址：__________________</w:t>
      </w:r>
    </w:p>
    <w:p>
      <w:r>
        <w:rPr/>
        <w:t>电话：__________________</w:t>
      </w:r>
    </w:p>
    <w:p>
      <w:r>
        <w:rPr/>
        <w:t>开立日期：____年__月__日</w:t>
      </w:r>
    </w:p>
    <w:p>
      <w:pPr>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