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440101-2023-01022</w:t>
      </w:r>
    </w:p>
    <w:p>
      <w:pPr>
        <w:jc w:val="center"/>
      </w:pPr>
      <w:r>
        <w:rPr>
          <w:b/>
          <w:sz w:val="24"/>
        </w:rPr>
        <w:t>采购项目编号：</w:t>
      </w:r>
      <w:r>
        <w:rPr>
          <w:b/>
          <w:sz w:val="24"/>
        </w:rPr>
        <w:t>440101-2023-01022</w:t>
      </w:r>
    </w:p>
    <w:p>
      <w:pPr>
        <w:jc w:val="center"/>
      </w:pPr>
      <w:r>
        <w:rPr>
          <w:b/>
          <w:sz w:val="24"/>
        </w:rPr>
        <w:t>项目名称：</w:t>
      </w:r>
      <w:r>
        <w:rPr>
          <w:b/>
          <w:sz w:val="24"/>
        </w:rPr>
        <w:t>广州市公共排水设施运行安全监管项目</w:t>
      </w:r>
    </w:p>
    <w:p>
      <w:pPr>
        <w:jc w:val="center"/>
      </w:pPr>
      <w:r>
        <w:rPr>
          <w:b/>
          <w:sz w:val="24"/>
        </w:rPr>
        <w:t>采购人：</w:t>
      </w:r>
      <w:r>
        <w:rPr>
          <w:b/>
          <w:sz w:val="24"/>
        </w:rPr>
        <w:t>广州市污水治理工程管理办公室</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广州市污水治理工程管理办公室</w:t>
      </w:r>
      <w:r>
        <w:rPr/>
        <w:t>的委托，采用</w:t>
      </w:r>
      <w:r>
        <w:rPr/>
        <w:t>公开招标</w:t>
      </w:r>
      <w:r>
        <w:rPr/>
        <w:t>方式组织采购</w:t>
      </w:r>
      <w:r>
        <w:rPr/>
        <w:t>广州市公共排水设施运行安全监管项目</w:t>
      </w:r>
      <w:r>
        <w:rPr/>
        <w:t>。欢迎符合资格条件的国内供应商参加投标。</w:t>
      </w:r>
    </w:p>
    <w:p>
      <w:r>
        <w:rPr>
          <w:b/>
          <w:sz w:val="28"/>
        </w:rPr>
        <w:t>一.项目概述</w:t>
      </w:r>
    </w:p>
    <w:p>
      <w:r>
        <w:rPr>
          <w:b/>
          <w:sz w:val="24"/>
        </w:rPr>
        <w:t>1.名称与编号</w:t>
      </w:r>
    </w:p>
    <w:p>
      <w:pPr>
        <w:ind w:firstLine="480"/>
      </w:pPr>
      <w:r>
        <w:rPr/>
        <w:t>项目名称：</w:t>
      </w:r>
      <w:r>
        <w:rPr/>
        <w:t>广州市公共排水设施运行安全监管项目</w:t>
      </w:r>
    </w:p>
    <w:p>
      <w:pPr>
        <w:ind w:firstLine="480"/>
      </w:pPr>
      <w:r>
        <w:rPr/>
        <w:t>采购计划编号：</w:t>
      </w:r>
      <w:r>
        <w:rPr/>
        <w:t>440101-2023-01022</w:t>
      </w:r>
    </w:p>
    <w:p>
      <w:pPr>
        <w:ind w:firstLine="480"/>
      </w:pPr>
      <w:r>
        <w:rPr/>
        <w:t>采购项目编号：</w:t>
      </w:r>
      <w:r>
        <w:rPr/>
        <w:t>440101-2023-01022</w:t>
      </w:r>
    </w:p>
    <w:p>
      <w:pPr>
        <w:ind w:firstLine="480"/>
      </w:pPr>
      <w:r>
        <w:rPr/>
        <w:t>采购方式：</w:t>
      </w:r>
      <w:r>
        <w:rPr/>
        <w:t>公开招标</w:t>
      </w:r>
    </w:p>
    <w:p>
      <w:pPr>
        <w:ind w:firstLine="480"/>
      </w:pPr>
      <w:r>
        <w:rPr/>
        <w:t>预算金额：</w:t>
      </w:r>
      <w:r>
        <w:rPr/>
        <w:t>3,268,000.00</w:t>
      </w:r>
      <w:r>
        <w:rPr/>
        <w:t>元</w:t>
      </w:r>
    </w:p>
    <w:p>
      <w:r>
        <w:rPr>
          <w:b/>
          <w:sz w:val="24"/>
        </w:rPr>
        <w:t>2.项目内容及需求情况（采购项目技术规格、参数及要求）</w:t>
      </w:r>
    </w:p>
    <w:p>
      <w:pPr>
        <w:ind w:firstLine="480"/>
      </w:pPr>
    </w:p>
    <w:p/>
    <w:p>
      <w:r>
        <w:rPr/>
        <w:t>采购包1(包组1):</w:t>
      </w:r>
    </w:p>
    <w:p>
      <w:r>
        <w:rPr/>
        <w:t>采购包预算金额：1,582,000.00元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其他专业技术服务</w:t>
            </w:r>
          </w:p>
        </w:tc>
        <w:tc>
          <w:tcPr>
            <w:tcW w:type="dxa" w:w="2136"/>
          </w:tcPr>
          <w:p>
            <w:r>
              <w:rPr/>
              <w:t>指导监督排水站闸安全运行，指导监督排水设施维护作业安全生产工作，开展排水设施运行安全专项培训，现场核查井盖隐患排查整治情况</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合同履行期限：自合同签订之日起至2023年12月31日。</w:t>
      </w:r>
    </w:p>
    <w:p/>
    <w:p>
      <w:r>
        <w:rPr/>
        <w:t>采购包2(包组2):</w:t>
      </w:r>
    </w:p>
    <w:p>
      <w:r>
        <w:rPr/>
        <w:t>采购包预算金额：1,686,000.00元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其他专业技术服务</w:t>
            </w:r>
          </w:p>
        </w:tc>
        <w:tc>
          <w:tcPr>
            <w:tcW w:type="dxa" w:w="2052"/>
          </w:tcPr>
          <w:p>
            <w:r>
              <w:rPr/>
              <w:t>开展引发地陷高中风险排水管渠周边空洞雷达探测</w:t>
            </w:r>
          </w:p>
        </w:tc>
        <w:tc>
          <w:tcPr>
            <w:tcW w:type="dxa" w:w="977"/>
          </w:tcPr>
          <w:p>
            <w:r>
              <w:rPr/>
              <w:t>1.00(项)</w:t>
            </w:r>
          </w:p>
        </w:tc>
        <w:tc>
          <w:tcPr>
            <w:tcW w:type="dxa" w:w="977"/>
          </w:tcPr>
          <w:p>
            <w:r>
              <w:rPr/>
              <w:t>详见第二章</w:t>
            </w:r>
          </w:p>
        </w:tc>
        <w:tc>
          <w:tcPr>
            <w:tcW w:type="dxa" w:w="977"/>
          </w:tcPr>
          <w:p>
            <w:r>
              <w:rPr/>
              <w:t>1,686,000.00</w:t>
            </w:r>
          </w:p>
        </w:tc>
        <w:tc>
          <w:tcPr>
            <w:tcW w:type="dxa" w:w="977"/>
          </w:tcPr>
          <w:p>
            <w:r>
              <w:rPr/>
              <w:t>否</w:t>
            </w:r>
          </w:p>
        </w:tc>
      </w:tr>
    </w:tbl>
    <w:p/>
    <w:p>
      <w:r>
        <w:rPr/>
        <w:t>本采购包不接受联合体投标</w:t>
      </w:r>
    </w:p>
    <w:p/>
    <w:p>
      <w:r>
        <w:rPr/>
        <w:t>合同履行期限：自合同签订之日起至2023年12月31日。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4）履行合同所必需的设备和专业技术能力：具有履行合同所必需的设备和专业技术能力，提供签署及盖章合格的投标函。</w:t>
      </w:r>
    </w:p>
    <w:p/>
    <w:p>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
      <w:r>
        <w:rPr>
          <w:b/>
          <w:sz w:val="24"/>
        </w:rPr>
        <w:t>2.落实政府采购政策需满足的资格要求：</w:t>
      </w:r>
    </w:p>
    <w:p>
      <w:pPr>
        <w:ind w:firstLine="480"/>
      </w:pPr>
    </w:p>
    <w:p>
      <w:pPr>
        <w:jc w:val="left"/>
      </w:pPr>
    </w:p>
    <w:p>
      <w:r>
        <w:rPr/>
        <w:t>采购包1（包组1）：</w:t>
      </w:r>
      <w:r>
        <w:rPr/>
        <w:t>本采购包不属于专门面向中小企业采购</w:t>
      </w:r>
    </w:p>
    <w:p>
      <w:pPr>
        <w:jc w:val="left"/>
      </w:pPr>
    </w:p>
    <w:p>
      <w:r>
        <w:rPr/>
        <w:t>采购包2（包组2）：</w:t>
      </w:r>
      <w:r>
        <w:rPr/>
        <w:t>本采购包不属于专门面向中小企业采购</w:t>
      </w:r>
    </w:p>
    <w:p/>
    <w:p>
      <w:r>
        <w:rPr>
          <w:b/>
          <w:sz w:val="24"/>
        </w:rPr>
        <w:t>3.本项目特定的资格要求：</w:t>
      </w:r>
    </w:p>
    <w:p>
      <w:pPr>
        <w:ind w:firstLine="480"/>
      </w:pPr>
    </w:p>
    <w:p/>
    <w:p>
      <w:r>
        <w:rPr/>
        <w:t>采购包1（包组1）：</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3)本包组不接受联合体投标</w:t>
      </w:r>
    </w:p>
    <w:p/>
    <w:p>
      <w:r>
        <w:rPr/>
        <w:t>采购包2（包组2）：</w:t>
      </w:r>
    </w:p>
    <w:p/>
    <w:p>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p/>
    <w:p>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
      <w:r>
        <w:rPr/>
        <w:t>3)本包组不接受联合体投标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广州市污水治理工程管理办公室</w:t>
      </w:r>
    </w:p>
    <w:p>
      <w:pPr>
        <w:ind w:firstLine="480"/>
      </w:pPr>
      <w:r>
        <w:rPr/>
        <w:t>地址：</w:t>
      </w:r>
      <w:r>
        <w:rPr/>
        <w:t>广州市瘦狗岭路555号9楼</w:t>
      </w:r>
    </w:p>
    <w:p>
      <w:pPr>
        <w:ind w:firstLine="480"/>
      </w:pPr>
      <w:r>
        <w:rPr/>
        <w:t>联系方式：</w:t>
      </w:r>
      <w:r>
        <w:rPr/>
        <w:t>020-86337432</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广东省广州市天河区龙怡路117号5楼</w:t>
      </w:r>
    </w:p>
    <w:p>
      <w:pPr>
        <w:ind w:firstLine="480"/>
      </w:pPr>
      <w:r>
        <w:rPr/>
        <w:t>联系方式：</w:t>
      </w:r>
      <w:r>
        <w:rPr/>
        <w:t>020-85165610</w:t>
      </w:r>
    </w:p>
    <w:p>
      <w:r>
        <w:rPr>
          <w:b/>
          <w:sz w:val="24"/>
        </w:rPr>
        <w:t>3.项目联系方式</w:t>
      </w:r>
    </w:p>
    <w:p>
      <w:pPr>
        <w:ind w:firstLine="480"/>
      </w:pPr>
      <w:r>
        <w:rPr/>
        <w:t>项目联系人：</w:t>
      </w:r>
      <w:r>
        <w:rPr/>
        <w:t>滕工</w:t>
      </w:r>
    </w:p>
    <w:p>
      <w:pPr>
        <w:ind w:firstLine="480"/>
      </w:pPr>
      <w:r>
        <w:rPr/>
        <w:t>电话：</w:t>
      </w:r>
      <w:r>
        <w:rPr/>
        <w:t>020-85165610</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说明：</w:t>
      </w:r>
    </w:p>
    <w:p>
      <w:pPr>
        <w:jc w:val="both"/>
      </w:pPr>
      <w:r>
        <w:rPr>
          <w:sz w:val="21"/>
        </w:rPr>
        <w:t>1、投标人须对本项目为单位（有划分包组的，则以包组为单位）的标的物进行整体投标，任何只对其中一部分内容进行的投标都被视为无效投标。</w:t>
      </w:r>
    </w:p>
    <w:p>
      <w:pPr>
        <w:jc w:val="both"/>
      </w:pPr>
      <w:r>
        <w:rPr>
          <w:sz w:val="21"/>
        </w:rPr>
        <w:t>2、本招标文件中，凡标有“★”的地方，投标人要特别加以注意，必须对此作出一一响应。若有一项带“★”的指标未响应或不满足，将导致其废标或投标无效。</w:t>
      </w:r>
    </w:p>
    <w:p>
      <w:pPr>
        <w:jc w:val="both"/>
      </w:pPr>
      <w:r>
        <w:rPr>
          <w:sz w:val="21"/>
        </w:rPr>
        <w:t>3、落实政府采购政策需满足的资格要求：</w:t>
      </w:r>
      <w:r>
        <w:rPr>
          <w:b/>
          <w:sz w:val="21"/>
          <w:u w:val="single"/>
        </w:rPr>
        <w:t>本项目包组</w:t>
      </w:r>
      <w:r>
        <w:rPr>
          <w:b/>
          <w:sz w:val="21"/>
          <w:u w:val="single"/>
        </w:rPr>
        <w:t>1、包组2不属于专门面向中小企业采购的包组。</w:t>
      </w:r>
    </w:p>
    <w:p>
      <w:pPr>
        <w:jc w:val="both"/>
      </w:pPr>
      <w:r>
        <w:rPr>
          <w:sz w:val="21"/>
        </w:rPr>
        <w:t>4、中小企业声明函中，</w:t>
      </w:r>
      <w:r>
        <w:rPr>
          <w:b/>
          <w:sz w:val="21"/>
          <w:u w:val="single"/>
        </w:rPr>
        <w:t>本项目广州市公共排水设施运行安全监管项目包组</w:t>
      </w:r>
      <w:r>
        <w:rPr>
          <w:b/>
          <w:sz w:val="21"/>
          <w:u w:val="single"/>
        </w:rPr>
        <w:t>1、包组2</w:t>
      </w:r>
      <w:r>
        <w:rPr>
          <w:sz w:val="21"/>
        </w:rPr>
        <w:t>属于</w:t>
      </w:r>
      <w:r>
        <w:rPr>
          <w:sz w:val="21"/>
          <w:u w:val="single"/>
        </w:rPr>
        <w:t>其他未列明行业</w:t>
      </w:r>
      <w:r>
        <w:rPr>
          <w:sz w:val="21"/>
          <w:u w:val="single"/>
        </w:rPr>
        <w:t xml:space="preserve"> </w:t>
      </w:r>
      <w:r>
        <w:rPr>
          <w:sz w:val="21"/>
        </w:rPr>
        <w:t>行业。</w:t>
      </w:r>
    </w:p>
    <w:p/>
    <w:p>
      <w:pPr>
        <w:ind w:firstLine="480"/>
      </w:pPr>
    </w:p>
    <w:p/>
    <w:p>
      <w:r>
        <w:rPr/>
        <w:t>采购包1（包组1）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1期：支付比例100%,在中标人完成阶段性的工作成果并获得采购人认可后划拨。 第一次划拨时间：2023年3月31日前，划付金额为项目总额的30%的进度款。 第二次划拨时间：2023年6月30日前，划付金额为项目总额的30%的进度款。 第三次划拨时间：2023年9月30日前，划付金额为项目总额的30%的进度款。 第四次划拨时间：2023年12月15日前，划付全部余款。 3.中标人凭以下有效文件与采购人结算： （1）合同； （2）中标人开具的正式发票； （3）工作报告； （4）中标通知书。 （5）其他采购人支付需要的文件 4.本项目执行财政集中支付，实际支付时间与金额以集中支付机构支付为准。采购人有权根据年度资金批复情况进行调整。</w:t>
            </w:r>
          </w:p>
        </w:tc>
      </w:tr>
      <w:tr>
        <w:tc>
          <w:tcPr>
            <w:tcW w:type="dxa" w:w="4153"/>
          </w:tcPr>
          <w:p>
            <w:r>
              <w:rPr/>
              <w:t>验收要求</w:t>
            </w:r>
          </w:p>
        </w:tc>
        <w:tc>
          <w:tcPr>
            <w:tcW w:type="dxa" w:w="4153"/>
          </w:tcPr>
          <w:p/>
          <w:p/>
          <w:p/>
          <w:p>
            <w:r>
              <w:rPr/>
              <w:t>1期：资料齐全，通过采购人的审核。</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无，.</w:t>
            </w:r>
          </w:p>
        </w:tc>
      </w:tr>
    </w:tbl>
    <w:p>
      <w:r>
        <w:rPr>
          <w:b/>
        </w:rPr>
        <w:t>2.技术标准与要求</w:t>
      </w:r>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指导监督排水站闸安全运行，指导监督排水设施维护作业安全生产工作，开展排水设施运行安全专项培训，现场核查井盖隐患排查整治情况</w:t>
            </w:r>
          </w:p>
        </w:tc>
        <w:tc>
          <w:tcPr>
            <w:tcW w:type="dxa" w:w="933"/>
          </w:tcPr>
          <w:p>
            <w:pPr>
              <w:jc w:val="left"/>
            </w:pPr>
            <w:r>
              <w:rPr/>
              <w:t>项</w:t>
            </w:r>
          </w:p>
        </w:tc>
        <w:tc>
          <w:tcPr>
            <w:tcW w:type="dxa" w:w="933"/>
          </w:tcPr>
          <w:p>
            <w:pPr>
              <w:jc w:val="right"/>
            </w:pPr>
            <w:r>
              <w:rPr/>
              <w:t>1.00</w:t>
            </w:r>
          </w:p>
        </w:tc>
        <w:tc>
          <w:tcPr>
            <w:tcW w:type="dxa" w:w="933"/>
          </w:tcPr>
          <w:p>
            <w:pPr>
              <w:jc w:val="right"/>
            </w:pPr>
            <w:r>
              <w:rPr/>
              <w:t>1,582,000.00</w:t>
            </w:r>
          </w:p>
        </w:tc>
        <w:tc>
          <w:tcPr>
            <w:tcW w:type="dxa" w:w="933"/>
          </w:tcPr>
          <w:p>
            <w:pPr>
              <w:jc w:val="right"/>
            </w:pPr>
            <w:r>
              <w:rPr/>
              <w:t>1,582,000.00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指导监督排水站闸安全运行，指导监督排水设施维护作业安全生产工作，开展排水设施运行安全专项培训，现场核查井盖隐患排查整治情况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一、工作内容</w:t>
            </w:r>
          </w:p>
          <w:p>
            <w:pPr>
              <w:ind w:firstLine="420"/>
              <w:jc w:val="left"/>
            </w:pPr>
            <w:r>
              <w:rPr>
                <w:sz w:val="21"/>
              </w:rPr>
              <w:t>1.指导监督排水站闸安全运行</w:t>
            </w:r>
          </w:p>
          <w:p>
            <w:pPr>
              <w:ind w:firstLine="420"/>
              <w:jc w:val="left"/>
            </w:pPr>
            <w:r>
              <w:rPr>
                <w:sz w:val="21"/>
              </w:rPr>
              <w:t>（</w:t>
            </w:r>
            <w:r>
              <w:rPr>
                <w:sz w:val="21"/>
              </w:rPr>
              <w:t>1）委托专家每季度检查全市排水泵站、闸门设施运行安全，重点查看设施维护质量和运行情况，并对建筑物和设备进行初步安全鉴定。每季度检查结束后汇总整理资料，形成季度检查报告，全年检查结束后汇总整理资料、分析评价，形成年度评估报告。</w:t>
            </w:r>
          </w:p>
          <w:p>
            <w:pPr>
              <w:ind w:firstLine="420"/>
              <w:jc w:val="left"/>
            </w:pPr>
            <w:r>
              <w:rPr>
                <w:sz w:val="21"/>
              </w:rPr>
              <w:t>（</w:t>
            </w:r>
            <w:r>
              <w:rPr>
                <w:sz w:val="21"/>
              </w:rPr>
              <w:t>2）委托专家实地勘察并评价各区合流渠箱联调联控措施的合理性、科学性和可操作性，给出针对性建议。重点评估晴天各污水系统水位控制情况，各截污闸实行“一闸一预案”管理情况，雨天排水管网预腾空工作情况等。</w:t>
            </w:r>
          </w:p>
          <w:p>
            <w:pPr>
              <w:ind w:firstLine="420"/>
              <w:jc w:val="left"/>
            </w:pPr>
            <w:r>
              <w:rPr>
                <w:sz w:val="21"/>
              </w:rPr>
              <w:t>2.指导监督排水设施维护作业安全生产工作</w:t>
            </w:r>
          </w:p>
          <w:p>
            <w:pPr>
              <w:ind w:firstLine="420"/>
              <w:jc w:val="left"/>
            </w:pPr>
            <w:r>
              <w:rPr>
                <w:sz w:val="21"/>
              </w:rPr>
              <w:t>委托专家每季度现场检查指导各区、市水投集团排水设施维护作业安全生产，包括制度建设、作业培训和实操、应急演练、作业现场安全管理等，重点查看有限空间作业、封堵墙砌筑拆除作业、井盖维修作业、站闸检修、管渠清疏养护和结构性缺陷修复作业等。检查结束后汇总整理资料，形成季度检查报告，全年检查结束后汇总整理资料，形成年度总结报告。</w:t>
            </w:r>
          </w:p>
          <w:p>
            <w:pPr>
              <w:ind w:firstLine="420"/>
              <w:jc w:val="left"/>
            </w:pPr>
            <w:r>
              <w:rPr>
                <w:sz w:val="21"/>
              </w:rPr>
              <w:t>3.开展排水设施运行安全专项培训</w:t>
            </w:r>
          </w:p>
          <w:p>
            <w:pPr>
              <w:ind w:firstLine="420"/>
              <w:jc w:val="left"/>
            </w:pPr>
            <w:r>
              <w:rPr>
                <w:sz w:val="21"/>
              </w:rPr>
              <w:t>委托专家每季度开展一次排水设施运行安全专项培训，培训课题包括排水设施运行维护相关的作业技术、安全管理要求、新技术新材料新方法以及重要文件宣贯等。</w:t>
            </w:r>
          </w:p>
          <w:p>
            <w:pPr>
              <w:ind w:firstLine="420"/>
              <w:jc w:val="left"/>
            </w:pPr>
            <w:r>
              <w:rPr>
                <w:sz w:val="21"/>
              </w:rPr>
              <w:t>4.现场核查井盖隐患排查整治情况</w:t>
            </w:r>
          </w:p>
          <w:p>
            <w:pPr>
              <w:ind w:firstLine="420"/>
              <w:jc w:val="left"/>
            </w:pPr>
            <w:r>
              <w:rPr>
                <w:sz w:val="21"/>
              </w:rPr>
              <w:t>委托专业队伍每月现场核查各区和市水投集团井盖隐患排查整治工作落实情况，检查内容包括井盖设施缺失、损坏、未设置防盗设施、井深超过</w:t>
            </w:r>
            <w:r>
              <w:rPr>
                <w:sz w:val="21"/>
              </w:rPr>
              <w:t>1.5m未设置防坠落设施以及收水口、收水井的完好情况等；重点检查易涝点周边、城乡结合部、人流、车流较大路段、广场、开天窗渠箱等重点区域及关注度高的敏感地段。</w:t>
            </w:r>
          </w:p>
          <w:p>
            <w:pPr>
              <w:ind w:firstLine="420"/>
              <w:jc w:val="left"/>
            </w:pPr>
            <w:r>
              <w:rPr>
                <w:sz w:val="21"/>
              </w:rPr>
              <w:t>二、工作成果总结运用</w:t>
            </w:r>
          </w:p>
          <w:p>
            <w:pPr>
              <w:ind w:firstLine="420"/>
              <w:jc w:val="left"/>
            </w:pPr>
            <w:r>
              <w:rPr>
                <w:sz w:val="21"/>
              </w:rPr>
              <w:t>1.以上各项成果报告报采购人，发现问题追踪落实。</w:t>
            </w:r>
          </w:p>
          <w:p>
            <w:pPr>
              <w:ind w:firstLine="420"/>
              <w:jc w:val="left"/>
            </w:pPr>
            <w:r>
              <w:rPr>
                <w:sz w:val="21"/>
              </w:rPr>
              <w:t>2.总结以上工作经验、形成报告和技术文件。</w:t>
            </w:r>
          </w:p>
          <w:p>
            <w:pPr>
              <w:ind w:firstLine="420"/>
              <w:jc w:val="left"/>
            </w:pPr>
            <w:r>
              <w:rPr>
                <w:sz w:val="21"/>
              </w:rPr>
              <w:t>三、工作周期和绩效目标</w:t>
            </w:r>
          </w:p>
          <w:p>
            <w:pPr>
              <w:ind w:firstLine="420"/>
              <w:jc w:val="left"/>
            </w:pPr>
            <w:r>
              <w:rPr>
                <w:sz w:val="21"/>
              </w:rPr>
              <w:t>（一）工作周期</w:t>
            </w:r>
          </w:p>
          <w:p>
            <w:pPr>
              <w:ind w:firstLine="420"/>
              <w:jc w:val="left"/>
            </w:pPr>
            <w:r>
              <w:rPr>
                <w:sz w:val="21"/>
              </w:rPr>
              <w:t>计划自</w:t>
            </w:r>
            <w:r>
              <w:rPr>
                <w:sz w:val="21"/>
              </w:rPr>
              <w:t>合同签订之日起</w:t>
            </w:r>
            <w:r>
              <w:rPr>
                <w:sz w:val="21"/>
              </w:rPr>
              <w:t>至</w:t>
            </w:r>
            <w:r>
              <w:rPr>
                <w:sz w:val="21"/>
              </w:rPr>
              <w:t>2023年12月31日。</w:t>
            </w:r>
          </w:p>
          <w:p>
            <w:pPr>
              <w:ind w:firstLine="420"/>
              <w:jc w:val="left"/>
            </w:pPr>
            <w:r>
              <w:rPr>
                <w:sz w:val="21"/>
              </w:rPr>
              <w:t>（二）</w:t>
            </w:r>
            <w:r>
              <w:rPr>
                <w:sz w:val="21"/>
              </w:rPr>
              <w:t>绩效目标</w:t>
            </w:r>
          </w:p>
          <w:p>
            <w:pPr>
              <w:ind w:firstLine="420"/>
              <w:jc w:val="left"/>
            </w:pPr>
            <w:r>
              <w:rPr>
                <w:sz w:val="21"/>
              </w:rPr>
              <w:t>1.全年检查排水泵站、闸门136座、合流渠箱20条，现场分析评价“联调联控”工作情况。</w:t>
            </w:r>
          </w:p>
          <w:p>
            <w:pPr>
              <w:ind w:firstLine="420"/>
              <w:jc w:val="left"/>
            </w:pPr>
            <w:r>
              <w:rPr>
                <w:sz w:val="21"/>
              </w:rPr>
              <w:t>2.现场检查排水设施维护作业安全生产44次。</w:t>
            </w:r>
          </w:p>
          <w:p>
            <w:pPr>
              <w:ind w:firstLine="420"/>
              <w:jc w:val="left"/>
            </w:pPr>
            <w:r>
              <w:rPr>
                <w:sz w:val="21"/>
              </w:rPr>
              <w:t>3.开展排水设施运行安全专项培训4次。</w:t>
            </w:r>
          </w:p>
          <w:p>
            <w:pPr>
              <w:ind w:firstLine="420"/>
              <w:jc w:val="left"/>
            </w:pPr>
            <w:r>
              <w:rPr>
                <w:sz w:val="21"/>
              </w:rPr>
              <w:t>4.现场检查井盖33600座，编制月度报告12份，年度报告1份。</w:t>
            </w:r>
          </w:p>
          <w:p>
            <w:pPr>
              <w:ind w:firstLine="420"/>
              <w:jc w:val="left"/>
            </w:pPr>
            <w:r>
              <w:rPr>
                <w:sz w:val="21"/>
              </w:rPr>
              <w:t>5.按采购人安排，完成以上工作相关技术文件的编制、修改、专家会审等工作，完成排水设施应急事件的组织专家现场调研、提出处置措施、形成相关报告等工作。</w:t>
            </w:r>
          </w:p>
          <w:p>
            <w:pPr>
              <w:ind w:firstLine="420"/>
              <w:jc w:val="left"/>
            </w:pPr>
            <w:r>
              <w:rPr>
                <w:sz w:val="21"/>
              </w:rPr>
              <w:t>6.保证快速应急响应。项目实施过程中，中标人需从接到采购人需求起能在 1 小时内响应（给予解答、指导），能在 3 小时内派服务人员赶到现场提供服务。</w:t>
            </w:r>
          </w:p>
          <w:p>
            <w:pPr>
              <w:ind w:firstLine="420"/>
              <w:jc w:val="both"/>
            </w:pPr>
            <w:r>
              <w:rPr>
                <w:sz w:val="21"/>
              </w:rPr>
              <w:t>7、为有利于项目的开展，本项目拟投入人员应不少于10人。</w:t>
            </w:r>
          </w:p>
          <w:p>
            <w:pPr>
              <w:ind w:firstLine="420"/>
              <w:jc w:val="both"/>
            </w:pPr>
            <w:r>
              <w:rPr>
                <w:sz w:val="21"/>
              </w:rPr>
              <w:t>★8.由于检查资料整理工作存在延后性，在服务期内派1名工作人员在采购单位驻点，驻点工作人员要求本科（含）以上学历，给排水、市政工程、环境工程相关专业，具有三年及以上相关工作经验。</w:t>
            </w:r>
          </w:p>
          <w:p>
            <w:pPr>
              <w:ind w:firstLine="420"/>
              <w:jc w:val="both"/>
            </w:pPr>
            <w:r>
              <w:rPr>
                <w:sz w:val="21"/>
              </w:rPr>
              <w:t>8、（三）工作成果总结运用</w:t>
            </w:r>
          </w:p>
          <w:p>
            <w:pPr>
              <w:ind w:firstLine="420"/>
              <w:jc w:val="left"/>
            </w:pPr>
            <w:r>
              <w:rPr>
                <w:sz w:val="21"/>
              </w:rPr>
              <w:t>跟进以上问题整治情况，总结工作工作经验，全面分析我市公共排水设施管理维护质量和安全运行状况，编制总结报告和相关技术文件，不断提升我市排水设施安全管理水平。每季度检查后提供项目检查简报、总结报告，并按采购人要求份数提交纸质报告、</w:t>
            </w:r>
            <w:r>
              <w:rPr>
                <w:sz w:val="21"/>
              </w:rPr>
              <w:t>1份电子版；根据采购人需求，参与排水设施相关安全专项检查或应急检查时需提交专项调查报告；每年提供年度报告，项目完成时，提供项目总报告；</w:t>
            </w:r>
          </w:p>
          <w:p>
            <w:pPr>
              <w:ind w:firstLine="420"/>
              <w:jc w:val="left"/>
            </w:pPr>
            <w:r>
              <w:rPr>
                <w:sz w:val="21"/>
              </w:rPr>
              <w:t>报告包括但不限于以下内容：</w:t>
            </w:r>
          </w:p>
          <w:p>
            <w:pPr>
              <w:ind w:firstLine="420"/>
              <w:jc w:val="left"/>
            </w:pPr>
            <w:r>
              <w:rPr>
                <w:sz w:val="21"/>
              </w:rPr>
              <w:t>1、项目概括：检查目的和要求、地理位置、日期、实际完成的工作量等；</w:t>
            </w:r>
          </w:p>
          <w:p>
            <w:pPr>
              <w:ind w:firstLine="420"/>
              <w:jc w:val="left"/>
            </w:pPr>
            <w:r>
              <w:rPr>
                <w:sz w:val="21"/>
              </w:rPr>
              <w:t>2、技术措施：检查考评时的标准依据等；</w:t>
            </w:r>
          </w:p>
          <w:p>
            <w:pPr>
              <w:ind w:firstLine="420"/>
              <w:jc w:val="left"/>
            </w:pPr>
            <w:r>
              <w:rPr>
                <w:sz w:val="21"/>
              </w:rPr>
              <w:t>3、原始记录：原始检查记录表；</w:t>
            </w:r>
          </w:p>
          <w:p>
            <w:pPr>
              <w:ind w:firstLine="420"/>
              <w:jc w:val="left"/>
            </w:pPr>
            <w:r>
              <w:rPr>
                <w:sz w:val="21"/>
              </w:rPr>
              <w:t>4、评估与建议：对检查的排水泵站闸门、合流渠箱养护质量评价、评分建议、整改建议；</w:t>
            </w:r>
          </w:p>
          <w:p>
            <w:pPr>
              <w:ind w:firstLine="420"/>
              <w:jc w:val="left"/>
            </w:pPr>
            <w:r>
              <w:rPr>
                <w:sz w:val="21"/>
              </w:rPr>
              <w:t>5、做好检查考评后的台账建立，对台账进行数据总结、分析；</w:t>
            </w:r>
          </w:p>
          <w:p>
            <w:pPr>
              <w:ind w:firstLine="420"/>
              <w:jc w:val="left"/>
            </w:pPr>
            <w:r>
              <w:rPr>
                <w:sz w:val="21"/>
              </w:rPr>
              <w:t>6、问题附图：相机图像（彩色、标注日期及位置）；位置地图；</w:t>
            </w:r>
          </w:p>
          <w:p>
            <w:pPr>
              <w:ind w:firstLine="420"/>
              <w:jc w:val="left"/>
            </w:pPr>
            <w:r>
              <w:rPr>
                <w:sz w:val="21"/>
              </w:rPr>
              <w:t>7、应说明的问题及处理措施。</w:t>
            </w:r>
          </w:p>
          <w:p>
            <w:pPr>
              <w:ind w:firstLine="420"/>
              <w:jc w:val="both"/>
            </w:pPr>
            <w:r>
              <w:rPr>
                <w:sz w:val="21"/>
              </w:rPr>
              <w:t>8、</w:t>
            </w:r>
            <w:r>
              <w:rPr>
                <w:sz w:val="21"/>
              </w:rPr>
              <w:t>其他相关资料。</w:t>
            </w:r>
          </w:p>
          <w:p>
            <w:pPr>
              <w:ind w:firstLine="420"/>
              <w:jc w:val="both"/>
            </w:pPr>
            <w:r>
              <w:rPr>
                <w:sz w:val="21"/>
              </w:rPr>
              <w:t>四、其他要求</w:t>
            </w:r>
          </w:p>
          <w:p>
            <w:pPr>
              <w:ind w:firstLine="420"/>
              <w:jc w:val="both"/>
            </w:pPr>
            <w:r>
              <w:rPr>
                <w:sz w:val="21"/>
              </w:rPr>
              <w:t>1、中标人征得采购人同意后，负责抽取组织符合要求的专家指导监督排水站闸安全运行、指导监督排水设施维护作业安全生产工作、开展排水设施运行安全专项培训</w:t>
            </w:r>
            <w:r>
              <w:rPr>
                <w:sz w:val="21"/>
              </w:rPr>
              <w:t>。</w:t>
            </w:r>
          </w:p>
          <w:p>
            <w:pPr>
              <w:ind w:firstLine="420"/>
              <w:jc w:val="both"/>
            </w:pPr>
            <w:r>
              <w:rPr>
                <w:sz w:val="21"/>
              </w:rPr>
              <w:t>2、</w:t>
            </w:r>
            <w:r>
              <w:rPr>
                <w:sz w:val="21"/>
              </w:rPr>
              <w:t>中标人必须为现场检查考评的专家购买人身保险，保险范围应包括外出检查考评工作涉及到的一切风险因素。</w:t>
            </w:r>
          </w:p>
          <w:p>
            <w:pPr>
              <w:ind w:firstLine="420"/>
              <w:jc w:val="both"/>
            </w:pPr>
            <w:r>
              <w:rPr>
                <w:sz w:val="21"/>
              </w:rPr>
              <w:t>3、</w:t>
            </w:r>
            <w:r>
              <w:rPr>
                <w:sz w:val="21"/>
              </w:rPr>
              <w:t>中标人须为现场检查、考评的专家组每组配备车辆一台（含司机）、一名工作人员，协助专家组开展工作。</w:t>
            </w:r>
          </w:p>
          <w:p>
            <w:pPr>
              <w:ind w:firstLine="420"/>
              <w:jc w:val="both"/>
            </w:pPr>
            <w:r>
              <w:rPr>
                <w:sz w:val="21"/>
              </w:rPr>
              <w:t>4.车辆在使用过程中产生的一切费用均由中标人负责，并需遵守我国有关法律法规，如发生事故、违章，由中标人负责。</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采购包2（包组2）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自合同签订之日起至2023年12月31日。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1期：支付比例100%,（1）结算模式：检查费用=实际检查的工作量×中标检查单价。 （2）采购人有权根据年度资金批复情况，调整工作内容及相应费用。 （3）根据年度资金下达、结转等实际情况，采购人有权提前或推迟一个季度支付费用。 （4）具体付款时间为采购人向政府采购支付部门提出的支付申请的时间（不含政府财政支付部门审查的时间）。 （5）采购人有权提前终止合同，但必须提前一个月通知中标人，对于合同终止前完成而未支付费用的工作，采购人按照实际工作量和验收结论支付费用。 （6）中标人凭以下有效文件与采购人结算： 1）合同； 2）中标人开具的正式发票； 3）验收报告（加盖采购人公章）； 4）中标通知书。 5）其他采购人支付需要的文件</w:t>
            </w:r>
          </w:p>
        </w:tc>
      </w:tr>
      <w:tr>
        <w:tc>
          <w:tcPr>
            <w:tcW w:type="dxa" w:w="4153"/>
          </w:tcPr>
          <w:p>
            <w:r>
              <w:rPr/>
              <w:t>验收要求</w:t>
            </w:r>
          </w:p>
        </w:tc>
        <w:tc>
          <w:tcPr>
            <w:tcW w:type="dxa" w:w="4153"/>
          </w:tcPr>
          <w:p/>
          <w:p/>
          <w:p/>
          <w:p>
            <w:r>
              <w:rPr/>
              <w:t>1期：资料齐全，通过采购人的审核。</w:t>
            </w:r>
          </w:p>
        </w:tc>
      </w:tr>
      <w:tr>
        <w:tc>
          <w:tcPr>
            <w:tcW w:type="dxa" w:w="4153"/>
          </w:tcPr>
          <w:p>
            <w:r>
              <w:rPr/>
              <w:t>履约保证金</w:t>
            </w:r>
          </w:p>
        </w:tc>
        <w:tc>
          <w:tcPr>
            <w:tcW w:type="dxa" w:w="4153"/>
          </w:tcPr>
          <w:p/>
          <w:p/>
          <w:p/>
          <w:p/>
          <w:p>
            <w:r>
              <w:rPr/>
              <w:t>收取比例：5%,说明：收取比例：5%,说明：中标供应商在签订合同后20日内，一次性向采购人提交相应子包项目预算金额5%的履约担保（以非现金形式提交，如银行无条件不可撤销履约保函（保函的期限截止到本合同期限届满后的第六十日）。对于因中标供应商原因提前解除合同、违反项目合同相关条款或造成采购人受到较大损失的，或在服务期发现中标供应商原投标材料有虚假证明，报经政府采购管理部门认定属实后依法进行处罚的，该履约保证金不予退还。出具银行保函的银行或保险公司对中标供应商违反项目合同产生的违约责任负有不享有先诉抗辩权的连带责任。</w:t>
            </w:r>
          </w:p>
        </w:tc>
      </w:tr>
      <w:tr>
        <w:tc>
          <w:tcPr>
            <w:tcW w:type="dxa" w:w="4153"/>
          </w:tcPr>
          <w:p>
            <w:r>
              <w:rPr/>
              <w:t>其他</w:t>
            </w:r>
          </w:p>
        </w:tc>
        <w:tc>
          <w:tcPr>
            <w:tcW w:type="dxa" w:w="4153"/>
          </w:tcPr>
          <w:p/>
          <w:p/>
          <w:p>
            <w:r>
              <w:rPr/>
              <w:t>无，.</w:t>
            </w:r>
          </w:p>
        </w:tc>
      </w:tr>
    </w:tbl>
    <w:p>
      <w:r>
        <w:rPr>
          <w:b/>
        </w:rPr>
        <w:t>2.技术标准与要求</w:t>
      </w:r>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其他专业技术服务</w:t>
            </w:r>
          </w:p>
        </w:tc>
        <w:tc>
          <w:tcPr>
            <w:tcW w:type="dxa" w:w="831"/>
          </w:tcPr>
          <w:p>
            <w:pPr>
              <w:jc w:val="left"/>
            </w:pPr>
            <w:r>
              <w:rPr/>
              <w:t>开展引发地陷高中风险排水管渠周边空洞雷达探测</w:t>
            </w:r>
          </w:p>
        </w:tc>
        <w:tc>
          <w:tcPr>
            <w:tcW w:type="dxa" w:w="831"/>
          </w:tcPr>
          <w:p>
            <w:pPr>
              <w:jc w:val="left"/>
            </w:pPr>
            <w:r>
              <w:rPr/>
              <w:t>项</w:t>
            </w:r>
          </w:p>
        </w:tc>
        <w:tc>
          <w:tcPr>
            <w:tcW w:type="dxa" w:w="831"/>
          </w:tcPr>
          <w:p>
            <w:pPr>
              <w:jc w:val="right"/>
            </w:pPr>
            <w:r>
              <w:rPr/>
              <w:t>1.00</w:t>
            </w:r>
          </w:p>
        </w:tc>
        <w:tc>
          <w:tcPr>
            <w:tcW w:type="dxa" w:w="831"/>
          </w:tcPr>
          <w:p>
            <w:pPr>
              <w:jc w:val="right"/>
            </w:pPr>
            <w:r>
              <w:rPr/>
              <w:t>1,686,000.00</w:t>
            </w:r>
          </w:p>
        </w:tc>
        <w:tc>
          <w:tcPr>
            <w:tcW w:type="dxa" w:w="831"/>
          </w:tcPr>
          <w:p>
            <w:pPr>
              <w:jc w:val="right"/>
            </w:pPr>
            <w:r>
              <w:rPr/>
              <w:t>1,686,000.00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开展引发地陷高中风险排水管渠周边空洞雷达探测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left"/>
            </w:pPr>
            <w:r>
              <w:rPr>
                <w:sz w:val="21"/>
              </w:rPr>
              <w:t>一、工作内容</w:t>
            </w:r>
          </w:p>
          <w:p>
            <w:pPr>
              <w:ind w:firstLine="420"/>
              <w:jc w:val="both"/>
            </w:pPr>
            <w:r>
              <w:rPr>
                <w:sz w:val="21"/>
              </w:rPr>
              <w:t>1.开展引发地陷高中风险排水管渠周边空洞雷达探测</w:t>
            </w:r>
          </w:p>
          <w:p>
            <w:pPr>
              <w:ind w:firstLine="420"/>
              <w:jc w:val="both"/>
            </w:pPr>
            <w:r>
              <w:rPr>
                <w:sz w:val="21"/>
              </w:rPr>
              <w:t>（</w:t>
            </w:r>
            <w:r>
              <w:rPr>
                <w:sz w:val="21"/>
              </w:rPr>
              <w:t>1）</w:t>
            </w:r>
            <w:r>
              <w:rPr>
                <w:sz w:val="21"/>
              </w:rPr>
              <w:t>委托专业地质雷达探测队伍对我市部分引发地陷高中风险排水管渠进行抽查，对地陷应急事件现场探测，每一路段至少并行布置</w:t>
            </w:r>
            <w:r>
              <w:rPr>
                <w:sz w:val="21"/>
              </w:rPr>
              <w:t>2</w:t>
            </w:r>
            <w:r>
              <w:rPr>
                <w:sz w:val="21"/>
              </w:rPr>
              <w:t>条测线</w:t>
            </w:r>
            <w:r>
              <w:rPr>
                <w:sz w:val="21"/>
              </w:rPr>
              <w:t>。通过对雷达探测结果进行适当的处理与解释，获得管道外部土体的结构特征信息，</w:t>
            </w:r>
            <w:r>
              <w:rPr>
                <w:sz w:val="21"/>
              </w:rPr>
              <w:t>判断</w:t>
            </w:r>
            <w:r>
              <w:rPr>
                <w:sz w:val="21"/>
              </w:rPr>
              <w:t>管道周围是否存在空洞以及空洞的大小和位置。分路段整理雷达探测结果，编制专项工作报告，给出下一步工作建议或措施。</w:t>
            </w:r>
          </w:p>
          <w:p>
            <w:pPr>
              <w:ind w:firstLine="420"/>
              <w:jc w:val="both"/>
            </w:pPr>
            <w:r>
              <w:rPr>
                <w:sz w:val="21"/>
              </w:rPr>
              <w:t>（</w:t>
            </w:r>
            <w:r>
              <w:rPr>
                <w:sz w:val="21"/>
              </w:rPr>
              <w:t>2）配合指导地陷事件的应急处置，开展事故调查并编制专项调查报告，给出下一步工作建议或措施。</w:t>
            </w:r>
          </w:p>
          <w:p>
            <w:pPr>
              <w:ind w:firstLine="420"/>
              <w:jc w:val="left"/>
            </w:pPr>
            <w:r>
              <w:rPr>
                <w:sz w:val="21"/>
              </w:rPr>
              <w:t>★（3)地质雷达探测（含物探）检查单价限价：27元/米（投标限价，包含应急检查等全部费用）（至少并行布置2条测线）</w:t>
            </w:r>
          </w:p>
          <w:p>
            <w:pPr>
              <w:ind w:firstLine="420"/>
              <w:jc w:val="left"/>
            </w:pPr>
            <w:r>
              <w:rPr>
                <w:sz w:val="21"/>
              </w:rPr>
              <w:t>结算模式：检查费用</w:t>
            </w:r>
            <w:r>
              <w:rPr>
                <w:sz w:val="21"/>
              </w:rPr>
              <w:t>=实际检查的工作量×中标检查单价。</w:t>
            </w:r>
          </w:p>
          <w:p>
            <w:pPr>
              <w:ind w:firstLine="420"/>
              <w:jc w:val="left"/>
            </w:pPr>
            <w:r>
              <w:rPr>
                <w:sz w:val="21"/>
              </w:rPr>
              <w:t>二、工作成果总结运用</w:t>
            </w:r>
          </w:p>
          <w:p>
            <w:pPr>
              <w:ind w:firstLine="420"/>
              <w:jc w:val="both"/>
            </w:pPr>
            <w:r>
              <w:rPr>
                <w:sz w:val="21"/>
              </w:rPr>
              <w:t>以上各项成果报告报采购人，发现问题追踪落实。</w:t>
            </w:r>
          </w:p>
          <w:p>
            <w:pPr>
              <w:ind w:firstLine="420"/>
              <w:jc w:val="left"/>
            </w:pPr>
            <w:r>
              <w:rPr>
                <w:sz w:val="21"/>
              </w:rPr>
              <w:t>三、工作周期和绩效目标</w:t>
            </w:r>
          </w:p>
          <w:p>
            <w:pPr>
              <w:ind w:firstLine="420"/>
              <w:jc w:val="left"/>
            </w:pPr>
            <w:r>
              <w:rPr>
                <w:sz w:val="21"/>
              </w:rPr>
              <w:t>（一）工作周期</w:t>
            </w:r>
          </w:p>
          <w:p>
            <w:pPr>
              <w:ind w:firstLine="420"/>
              <w:jc w:val="left"/>
            </w:pPr>
            <w:r>
              <w:rPr>
                <w:sz w:val="21"/>
              </w:rPr>
              <w:t>计划</w:t>
            </w:r>
            <w:r>
              <w:rPr>
                <w:sz w:val="21"/>
              </w:rPr>
              <w:t>自合同签订之日起</w:t>
            </w:r>
            <w:r>
              <w:rPr>
                <w:sz w:val="21"/>
              </w:rPr>
              <w:t>至</w:t>
            </w:r>
            <w:r>
              <w:rPr>
                <w:sz w:val="21"/>
              </w:rPr>
              <w:t>2023年12月31日。</w:t>
            </w:r>
          </w:p>
          <w:p>
            <w:pPr>
              <w:ind w:firstLine="420"/>
              <w:jc w:val="both"/>
            </w:pPr>
            <w:r>
              <w:rPr>
                <w:sz w:val="21"/>
              </w:rPr>
              <w:t>（二）绩效目标</w:t>
            </w:r>
          </w:p>
          <w:p>
            <w:pPr>
              <w:ind w:firstLine="420"/>
              <w:jc w:val="left"/>
            </w:pPr>
            <w:r>
              <w:rPr>
                <w:sz w:val="21"/>
              </w:rPr>
              <w:t>1.完成60公里的地陷高中风险排水管渠雷达探测。</w:t>
            </w:r>
          </w:p>
          <w:p>
            <w:pPr>
              <w:ind w:firstLine="420"/>
              <w:jc w:val="left"/>
            </w:pPr>
            <w:r>
              <w:rPr>
                <w:sz w:val="21"/>
              </w:rPr>
              <w:t>2.按采购人安排，完成地陷相关应急事件的组织专家现场调研、提出处置措施、形成相关报告等工作，完成地陷高中风险排水管渠安全风险防治相关技术文件的编制、修改、专家会审等工作。</w:t>
            </w:r>
          </w:p>
          <w:p>
            <w:pPr>
              <w:ind w:firstLine="420"/>
              <w:jc w:val="left"/>
            </w:pPr>
            <w:r>
              <w:rPr>
                <w:sz w:val="21"/>
              </w:rPr>
              <w:t>3.保证快速应急响应。</w:t>
            </w:r>
          </w:p>
          <w:p>
            <w:pPr>
              <w:ind w:firstLine="420"/>
              <w:jc w:val="left"/>
            </w:pPr>
            <w:r>
              <w:rPr>
                <w:sz w:val="21"/>
              </w:rPr>
              <w:t>项目实施过程中，中标人需从接到采购人需求起能在</w:t>
            </w:r>
            <w:r>
              <w:rPr>
                <w:sz w:val="21"/>
              </w:rPr>
              <w:t>1 小时内响应（给予解答、指导），能在 3 小时内派服务人员赶到现场提供服务。</w:t>
            </w:r>
          </w:p>
          <w:p>
            <w:pPr>
              <w:ind w:firstLine="420"/>
              <w:jc w:val="both"/>
            </w:pPr>
            <w:r>
              <w:rPr>
                <w:sz w:val="21"/>
              </w:rPr>
              <w:t>4、为有利于项目的开展，本项目拟投入人员应不少于10人。</w:t>
            </w:r>
          </w:p>
          <w:p>
            <w:pPr>
              <w:ind w:firstLine="420"/>
              <w:jc w:val="both"/>
            </w:pPr>
            <w:r>
              <w:rPr>
                <w:sz w:val="21"/>
              </w:rPr>
              <w:t>★5.由于探测资料整理工作存在延后性，在服务期内需派1名工作人员在采购单位驻点，驻点工作人员要求</w:t>
            </w:r>
            <w:r>
              <w:rPr>
                <w:sz w:val="21"/>
              </w:rPr>
              <w:t>本科（含）以上学历，给排水、市政工程相关专业</w:t>
            </w:r>
            <w:r>
              <w:rPr>
                <w:sz w:val="21"/>
              </w:rPr>
              <w:t>，</w:t>
            </w:r>
            <w:r>
              <w:rPr>
                <w:sz w:val="21"/>
              </w:rPr>
              <w:t>具有</w:t>
            </w:r>
            <w:r>
              <w:rPr>
                <w:sz w:val="21"/>
              </w:rPr>
              <w:t>两</w:t>
            </w:r>
            <w:r>
              <w:rPr>
                <w:sz w:val="21"/>
              </w:rPr>
              <w:t>年及以上工作经验。</w:t>
            </w:r>
          </w:p>
          <w:p>
            <w:pPr>
              <w:ind w:firstLine="422"/>
              <w:jc w:val="both"/>
            </w:pPr>
            <w:r>
              <w:rPr>
                <w:b/>
                <w:sz w:val="21"/>
              </w:rPr>
              <w:t>5.</w:t>
            </w:r>
            <w:r>
              <w:rPr>
                <w:b/>
                <w:sz w:val="21"/>
              </w:rPr>
              <w:t>要求提交资料</w:t>
            </w:r>
          </w:p>
          <w:p>
            <w:pPr>
              <w:jc w:val="both"/>
            </w:pPr>
            <w:r>
              <w:rPr>
                <w:sz w:val="21"/>
              </w:rPr>
              <w:t>按采购人的时限要求提供排水管渠雷达探测专项工作报告、专项应急调查报告、相关分析报告和技术文件，</w:t>
            </w:r>
            <w:r>
              <w:rPr>
                <w:sz w:val="21"/>
              </w:rPr>
              <w:t>2023年12月10日前提交排水管渠雷达探测专项工作年度报告等。</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广州市污水治理工程管理办公室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采购包1：总价</w:t>
            </w:r>
          </w:p>
          <w:p/>
          <w:p>
            <w:r>
              <w:rPr/>
              <w:t>采购包2：下浮率</w:t>
            </w:r>
          </w:p>
        </w:tc>
      </w:tr>
      <w:tr>
        <w:tc>
          <w:tcPr>
            <w:tcW w:type="dxa" w:w="1051"/>
          </w:tcPr>
          <w:p>
            <w:r>
              <w:rPr/>
              <w:t>6</w:t>
            </w:r>
          </w:p>
        </w:tc>
        <w:tc>
          <w:tcPr>
            <w:tcW w:type="dxa" w:w="2252"/>
          </w:tcPr>
          <w:p>
            <w:r>
              <w:rPr/>
              <w:t>报价要求</w:t>
            </w:r>
          </w:p>
        </w:tc>
        <w:tc>
          <w:tcPr>
            <w:tcW w:type="dxa" w:w="5004"/>
          </w:tcPr>
          <w:p/>
          <w:p>
            <w:r>
              <w:rPr/>
              <w:t>采购包1：各采购包报价不超过预算总价</w:t>
            </w:r>
          </w:p>
          <w:p/>
          <w:p>
            <w:r>
              <w:rPr/>
              <w:t>采购包2：0%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2</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采购机构代理服务收费标准：采购机构代理服务收费标准：中标人须向采购代理机构按如下标准和规定缴纳招标代理服务费（不含税）： （1）以项目中标金额作为招标代理服务费的计算基数； （2）招标代理服务费采用差额定率累进法进行计算，按照以下标准计取： 100万元以下的部分，按照1.5%计取； 100-500万元的部分，按照0.8%计取； 500-1000万元的部分，按照0.45%计取； 1000-5000万元的部分，按照0.25%计取。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3）注明采购项目编号</w:t>
            </w:r>
          </w:p>
        </w:tc>
      </w:tr>
      <w:tr>
        <w:tc>
          <w:tcPr>
            <w:tcW w:type="dxa" w:w="1051"/>
          </w:tcPr>
          <w:p>
            <w:r>
              <w:rPr/>
              <w:t>19</w:t>
            </w:r>
          </w:p>
        </w:tc>
        <w:tc>
          <w:tcPr>
            <w:tcW w:type="dxa" w:w="2252"/>
          </w:tcPr>
          <w:p>
            <w:r>
              <w:rPr/>
              <w:t>开标解密时长</w:t>
            </w:r>
          </w:p>
        </w:tc>
        <w:tc>
          <w:tcPr>
            <w:tcW w:type="dxa" w:w="5004"/>
          </w:tcPr>
          <w:p>
            <w:r>
              <w:rPr/>
              <w:t>.</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采购包1(包组1)：综合评分法,是指投标文件满足招标文件全部实质性要求，且按照评审因素的量化指标评审得分最高的投标人为中标候选人的评标方法。（最低报价不是中标的唯一依据。）</w:t>
      </w:r>
    </w:p>
    <w:p/>
    <w:p>
      <w:r>
        <w:rPr/>
        <w:t>采购包2(包组2)：综合评分法,是指投标文件满足招标文件全部实质性要求，且按照评审因素的量化指标评审得分最高的投标人为中标候选人的评标方法。（最低报价不是中标的唯一依据。）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采购包1（包组1）：</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采购包2（包组2）：</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不得参与同一采购项目竞争的供应商（提供签署及盖章合格的投标函）</w:t>
            </w:r>
          </w:p>
        </w:tc>
        <w:tc>
          <w:tcPr>
            <w:tcW w:type="dxa" w:w="4238"/>
          </w:tcPr>
          <w:p>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关于联合体投标</w:t>
            </w:r>
          </w:p>
        </w:tc>
        <w:tc>
          <w:tcPr>
            <w:tcW w:type="dxa" w:w="4238"/>
          </w:tcPr>
          <w:p>
            <w:r>
              <w:rPr/>
              <w:t>本包组不接受联合体投标</w:t>
            </w:r>
          </w:p>
        </w:tc>
      </w:tr>
      <w:tr>
        <w:tc>
          <w:tcPr>
            <w:tcW w:type="dxa" w:w="890"/>
          </w:tcPr>
          <w:p>
            <w:r>
              <w:rPr/>
              <w:t>9</w:t>
            </w:r>
          </w:p>
        </w:tc>
        <w:tc>
          <w:tcPr>
            <w:tcW w:type="dxa" w:w="3178"/>
          </w:tcPr>
          <w:p>
            <w:r>
              <w:rPr/>
              <w:t>促进中小企业发展</w:t>
            </w:r>
          </w:p>
        </w:tc>
        <w:tc>
          <w:tcPr>
            <w:tcW w:type="dxa" w:w="4238"/>
          </w:tcPr>
          <w:p>
            <w:r>
              <w:rPr/>
              <w:t>本采购包不属于专门面向中小企业采购</w:t>
            </w:r>
          </w:p>
        </w:tc>
      </w:tr>
    </w:tbl>
    <w:p/>
    <w:p>
      <w:r>
        <w:rPr/>
        <w:t>采购包2（包组2）：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r>
              <w:rPr/>
              <w:t>6</w:t>
            </w:r>
          </w:p>
        </w:tc>
        <w:tc>
          <w:tcPr>
            <w:tcW w:type="dxa" w:w="3178"/>
          </w:tcPr>
          <w:p>
            <w:r>
              <w:rPr/>
              <w:t>信用记录</w:t>
            </w:r>
          </w:p>
        </w:tc>
        <w:tc>
          <w:tcPr>
            <w:tcW w:type="dxa" w:w="4238"/>
          </w:tcPr>
          <w:p>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②若投标人具有分公司的，其所属分公司有上述不良信用记录的，视同该投标人存在不良信用记录。③若投标人为分公司的，其所属总公司（总所）存在上述不良信用记录的，视同该分公司存在不良信用记录。</w:t>
            </w:r>
          </w:p>
        </w:tc>
      </w:tr>
      <w:tr>
        <w:tc>
          <w:tcPr>
            <w:tcW w:type="dxa" w:w="890"/>
          </w:tcPr>
          <w:p>
            <w:r>
              <w:rPr/>
              <w:t>7</w:t>
            </w:r>
          </w:p>
        </w:tc>
        <w:tc>
          <w:tcPr>
            <w:tcW w:type="dxa" w:w="3178"/>
          </w:tcPr>
          <w:p>
            <w:r>
              <w:rPr/>
              <w:t>不得参与同一采购项目竞争的供应商（提供签署及盖章合格的投标函）</w:t>
            </w:r>
          </w:p>
        </w:tc>
        <w:tc>
          <w:tcPr>
            <w:tcW w:type="dxa" w:w="4238"/>
          </w:tcPr>
          <w:p>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r>
              <w:rPr/>
              <w:t>8</w:t>
            </w:r>
          </w:p>
        </w:tc>
        <w:tc>
          <w:tcPr>
            <w:tcW w:type="dxa" w:w="3178"/>
          </w:tcPr>
          <w:p>
            <w:r>
              <w:rPr/>
              <w:t>关于联合体投标</w:t>
            </w:r>
          </w:p>
        </w:tc>
        <w:tc>
          <w:tcPr>
            <w:tcW w:type="dxa" w:w="4238"/>
          </w:tcPr>
          <w:p>
            <w:r>
              <w:rPr/>
              <w:t>本包组不接受联合体投标</w:t>
            </w:r>
          </w:p>
        </w:tc>
      </w:tr>
      <w:tr>
        <w:tc>
          <w:tcPr>
            <w:tcW w:type="dxa" w:w="890"/>
          </w:tcPr>
          <w:p>
            <w:r>
              <w:rPr/>
              <w:t>9</w:t>
            </w:r>
          </w:p>
        </w:tc>
        <w:tc>
          <w:tcPr>
            <w:tcW w:type="dxa" w:w="3178"/>
          </w:tcPr>
          <w:p>
            <w:r>
              <w:rPr/>
              <w:t>促进中小企业发展</w:t>
            </w:r>
          </w:p>
        </w:tc>
        <w:tc>
          <w:tcPr>
            <w:tcW w:type="dxa" w:w="4238"/>
          </w:tcPr>
          <w:p>
            <w:r>
              <w:rPr/>
              <w:t>本采购包不属于专门面向中小企业采购</w:t>
            </w:r>
          </w:p>
        </w:tc>
      </w:tr>
    </w:tbl>
    <w:p/>
    <w:p>
      <w:pPr>
        <w:ind w:firstLine="480"/>
      </w:pPr>
      <w:r>
        <w:rPr/>
        <w:t>表二符合性审查表：</w:t>
      </w:r>
    </w:p>
    <w:p>
      <w:pPr>
        <w:ind w:firstLine="480"/>
      </w:pPr>
    </w:p>
    <w:p/>
    <w:p>
      <w:r>
        <w:rPr/>
        <w:t>采购包1（包组1）：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投标报价没有超出最高限价。</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t>采购包2（包组2）：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投标文件按照招标文件规定要求签署、盖章</w:t>
            </w:r>
          </w:p>
        </w:tc>
        <w:tc>
          <w:tcPr>
            <w:tcW w:type="dxa" w:w="4238"/>
          </w:tcPr>
          <w:p>
            <w:r>
              <w:rPr/>
              <w:t>投标文件按照招标文件规定要求签署、盖章</w:t>
            </w:r>
          </w:p>
        </w:tc>
      </w:tr>
      <w:tr>
        <w:tc>
          <w:tcPr>
            <w:tcW w:type="dxa" w:w="890"/>
          </w:tcPr>
          <w:p>
            <w:r>
              <w:rPr/>
              <w:t>3</w:t>
            </w:r>
          </w:p>
        </w:tc>
        <w:tc>
          <w:tcPr>
            <w:tcW w:type="dxa" w:w="3178"/>
          </w:tcPr>
          <w:p>
            <w:r>
              <w:rPr/>
              <w:t>投标报价</w:t>
            </w:r>
          </w:p>
        </w:tc>
        <w:tc>
          <w:tcPr>
            <w:tcW w:type="dxa" w:w="4238"/>
          </w:tcPr>
          <w:p>
            <w:r>
              <w:rPr/>
              <w:t>投标报价符合招标文件要求的。</w:t>
            </w:r>
          </w:p>
        </w:tc>
      </w:tr>
      <w:tr>
        <w:tc>
          <w:tcPr>
            <w:tcW w:type="dxa" w:w="890"/>
          </w:tcPr>
          <w:p>
            <w:r>
              <w:rPr/>
              <w:t>4</w:t>
            </w:r>
          </w:p>
        </w:tc>
        <w:tc>
          <w:tcPr>
            <w:tcW w:type="dxa" w:w="3178"/>
          </w:tcPr>
          <w:p>
            <w:r>
              <w:rPr/>
              <w:t>标注“★”的条款的满足情况</w:t>
            </w:r>
          </w:p>
        </w:tc>
        <w:tc>
          <w:tcPr>
            <w:tcW w:type="dxa" w:w="4238"/>
          </w:tcPr>
          <w:p>
            <w:r>
              <w:rPr/>
              <w:t>完全满足招标文件中标注“★”的条款</w:t>
            </w:r>
          </w:p>
        </w:tc>
      </w:tr>
      <w:tr>
        <w:tc>
          <w:tcPr>
            <w:tcW w:type="dxa" w:w="890"/>
          </w:tcPr>
          <w:p>
            <w:r>
              <w:rPr/>
              <w:t>5</w:t>
            </w:r>
          </w:p>
        </w:tc>
        <w:tc>
          <w:tcPr>
            <w:tcW w:type="dxa" w:w="3178"/>
          </w:tcPr>
          <w:p>
            <w:r>
              <w:rPr/>
              <w:t>未出现有关法律、法规、规章或招标文件规定的属于投标无效的情形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采购包1包组1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对项目的理解与解读 (6.0分)</w:t>
            </w:r>
          </w:p>
        </w:tc>
        <w:tc>
          <w:tcPr>
            <w:tcW w:type="dxa" w:w="5076"/>
          </w:tcPr>
          <w:p>
            <w:pPr>
              <w:jc w:val="left"/>
            </w:pPr>
            <w:r>
              <w:rPr/>
              <w:t>对本项目的理解和实施要点（包括但不限于工作的要点和难点分析、应对措施、合理化建议等）进行评审； 完全响应用户需求，对项目情况全面理解分析透彻的得6分；对项目情况理解不深入的得4分； 对项目情况基本理解得2分； 对项目情况不理解不能满足用户需求的不得分。</w:t>
            </w:r>
          </w:p>
        </w:tc>
      </w:tr>
      <w:tr>
        <w:tc>
          <w:tcPr>
            <w:tcW w:type="dxa" w:w="922"/>
            <w:gridSpan w:val="2"/>
            <w:vMerge/>
          </w:tcPr>
          <w:p/>
        </w:tc>
        <w:tc>
          <w:tcPr>
            <w:tcW w:type="dxa" w:w="2307"/>
          </w:tcPr>
          <w:p>
            <w:pPr>
              <w:jc w:val="left"/>
            </w:pPr>
            <w:r>
              <w:rPr/>
              <w:t>组织及人员配置方案 (8.0分)</w:t>
            </w:r>
          </w:p>
        </w:tc>
        <w:tc>
          <w:tcPr>
            <w:tcW w:type="dxa" w:w="5076"/>
          </w:tcPr>
          <w:p>
            <w:pPr>
              <w:jc w:val="left"/>
            </w:pPr>
            <w:r>
              <w:rPr/>
              <w:t>对投标人组织机构、职责、人力资源配置进行评审；  机构的设置科学合理、人员分工与岗位职责明确、审核人员配置专业齐全，完全满足招标文件要求的，得8分； 机构的设置比较科学合理、人员分工与岗位职责较明确，审核人员配置较专业齐全，较好满足招标文件要求的，得5分；   机构的设置、人员分工与岗位职责不够明确，审核人员配置基本满足招标文件要求的，得2分； 不提供不得分。</w:t>
            </w:r>
          </w:p>
        </w:tc>
      </w:tr>
      <w:tr>
        <w:tc>
          <w:tcPr>
            <w:tcW w:type="dxa" w:w="922"/>
            <w:gridSpan w:val="2"/>
            <w:vMerge/>
          </w:tcPr>
          <w:p/>
        </w:tc>
        <w:tc>
          <w:tcPr>
            <w:tcW w:type="dxa" w:w="2307"/>
          </w:tcPr>
          <w:p>
            <w:pPr>
              <w:jc w:val="left"/>
            </w:pPr>
            <w:r>
              <w:rPr/>
              <w:t>完成本项目的进度安排 (7.0分)</w:t>
            </w:r>
          </w:p>
        </w:tc>
        <w:tc>
          <w:tcPr>
            <w:tcW w:type="dxa" w:w="5076"/>
          </w:tcPr>
          <w:p>
            <w:pPr>
              <w:jc w:val="left"/>
            </w:pPr>
            <w:r>
              <w:rPr/>
              <w:t>根据投标人对本项目工作进度安排（包括但不限指导监督排水站闸安全运行、指导监督排水设施维护作业安全生产工作、开展排水设施运行安全专项培训、现场核查井盖隐患排查整治情况）进行综合评分： 对工作进度安排具体，合理可行的，得7分； 对工作进度安排比较具体，较合理可行的，得5 分； 对工作进度安排不够具体，基本合理性的，得3分； 对工作进度安排不具体，合理性可行性较差的，得1 分。 未提供对应方案的不得分。</w:t>
            </w:r>
          </w:p>
        </w:tc>
      </w:tr>
      <w:tr>
        <w:tc>
          <w:tcPr>
            <w:tcW w:type="dxa" w:w="922"/>
            <w:gridSpan w:val="2"/>
            <w:vMerge/>
          </w:tcPr>
          <w:p/>
        </w:tc>
        <w:tc>
          <w:tcPr>
            <w:tcW w:type="dxa" w:w="2307"/>
          </w:tcPr>
          <w:p>
            <w:pPr>
              <w:jc w:val="left"/>
            </w:pPr>
            <w:r>
              <w:rPr/>
              <w:t>质量控制措施 (7.0分)</w:t>
            </w:r>
          </w:p>
        </w:tc>
        <w:tc>
          <w:tcPr>
            <w:tcW w:type="dxa" w:w="5076"/>
          </w:tcPr>
          <w:p>
            <w:pPr>
              <w:jc w:val="left"/>
            </w:pPr>
            <w:r>
              <w:rPr/>
              <w:t>针对本招标项目的重点和难点提出的建议及采取的质量控制措施（包括但不限指导监督排水站闸安全运行、指导监督排水设施维护作业安全生产工作、开展排水设施运行安全专项培训、现场核查井盖隐患排查整治情况）： 提出的质量控制措施内容完整、详细、科学、合理，针对性强，得7分； 提出的质量控制措施内容比较完整、详细、比较合理、有针对性，得4分； 提出的质量控制措施内容基本完整、合理，但无针对性，得1分； 差不得分。</w:t>
            </w:r>
          </w:p>
        </w:tc>
      </w:tr>
      <w:tr>
        <w:tc>
          <w:tcPr>
            <w:tcW w:type="dxa" w:w="922"/>
            <w:gridSpan w:val="2"/>
            <w:vMerge/>
          </w:tcPr>
          <w:p/>
        </w:tc>
        <w:tc>
          <w:tcPr>
            <w:tcW w:type="dxa" w:w="2307"/>
          </w:tcPr>
          <w:p>
            <w:pPr>
              <w:jc w:val="left"/>
            </w:pPr>
            <w:r>
              <w:rPr/>
              <w:t>拟投入人员业务能力 (32.0分)</w:t>
            </w:r>
          </w:p>
        </w:tc>
        <w:tc>
          <w:tcPr>
            <w:tcW w:type="dxa" w:w="5076"/>
          </w:tcPr>
          <w:p>
            <w:pPr>
              <w:jc w:val="left"/>
            </w:pPr>
            <w:r>
              <w:rPr/>
              <w:t>1、项目经理能力满分14分，其中： 1）具有市政给排水专业高级或以上工程师职称得5分，无不得分。提供证书复印件。 2）项目经理履历：2018年以来担任项目经理的类似项目的设施安全检查、评估、考核、鉴定等相关业绩，每个得3分，最高得9分。 （提供合同或中标通知书复印件作为证明材料，资料不全不得分。若以上证明材料没能体现项目经理的姓名的，需提供加盖甲方公章的证明材料） 2、团队人员（团队人员不包括项目经理），能力满分18分。 1）投标人拟投入团队人员数量，6人得4分，6人以上每增加2人加1分，本项最高得6分。 2）具有安全高级工程师（或以上职称）得2分，具有安全中级工程师得1分。最高得2分。 3）具有给排水、市政、水利、环境、机电、安全、地质专业中级工程师的，每1人得1分，最高得3分；具有给排水、市政、水利、环境、机电、安全、地质专业高级工程师职称的，每人得2分；具有给排水、市政、水利、环境、机电、安全、地质专业教授、研究员、教授级高级工程师职称的，每1人得3分。本小项合计最高得10分。 （若拟投入同一团队人员同时具备两个或两个以上资质证书，按一人计算；提供上述人员的证书及在该单位任职证明材料扫描件并加盖公章（在该单位任职证明材料如：提供双方劳动合同或加盖有关劳动部门印章的打印日期在本项目开标前近半年任一个月社保证明（不含补买），或单位代缴个人所得税税单等）</w:t>
            </w:r>
          </w:p>
        </w:tc>
      </w:tr>
      <w:tr>
        <w:tc>
          <w:tcPr>
            <w:tcW w:type="dxa" w:w="922"/>
            <w:gridSpan w:val="2"/>
            <w:vMerge w:val="restart"/>
          </w:tcPr>
          <w:p>
            <w:pPr>
              <w:jc w:val="center"/>
            </w:pPr>
            <w:r>
              <w:rPr/>
              <w:t>商务部分</w:t>
            </w:r>
          </w:p>
        </w:tc>
        <w:tc>
          <w:tcPr>
            <w:tcW w:type="dxa" w:w="2307"/>
          </w:tcPr>
          <w:p>
            <w:pPr>
              <w:jc w:val="left"/>
            </w:pPr>
            <w:r>
              <w:rPr/>
              <w:t>投标人类似项目业绩 (6.0分)</w:t>
            </w:r>
          </w:p>
        </w:tc>
        <w:tc>
          <w:tcPr>
            <w:tcW w:type="dxa" w:w="5076"/>
          </w:tcPr>
          <w:p>
            <w:pPr>
              <w:jc w:val="left"/>
            </w:pPr>
            <w:r>
              <w:rPr/>
              <w:t>根据2018年1月1日以来至今承担的类似项目设施安全检查、评估、考核、鉴定等相关业绩进行评分，每项得2分，最高得6分。 【提供合同或中标通知书复印件作为证明材料，资料不全不得分；提供合同的，合同中的签订人必须与投标人一致，提供中标通知书的，中标通知书上中标人须与投标人一致；否则该业绩无效不得分；业绩时间以合同或中标通知书为准，两者都提供的，以合同为准。】</w:t>
            </w:r>
          </w:p>
        </w:tc>
      </w:tr>
      <w:tr>
        <w:tc>
          <w:tcPr>
            <w:tcW w:type="dxa" w:w="922"/>
            <w:gridSpan w:val="2"/>
            <w:vMerge/>
          </w:tcPr>
          <w:p/>
        </w:tc>
        <w:tc>
          <w:tcPr>
            <w:tcW w:type="dxa" w:w="2307"/>
          </w:tcPr>
          <w:p>
            <w:pPr>
              <w:jc w:val="left"/>
            </w:pPr>
            <w:r>
              <w:rPr/>
              <w:t>投标人管理体系及服务能力 (12.0分)</w:t>
            </w:r>
          </w:p>
        </w:tc>
        <w:tc>
          <w:tcPr>
            <w:tcW w:type="dxa" w:w="5076"/>
          </w:tcPr>
          <w:p>
            <w:pPr>
              <w:jc w:val="left"/>
            </w:pPr>
            <w:r>
              <w:rPr/>
              <w:t>具有有效期内的质量、环境、职业健康安全管理体系认证，最高12分，每提供一个证书得4分，本项最高得12分。 备注：同时提供以下资料，否则不得分： 1.提供认证证书复印件 2.打印网站公布的信息资料【网址以http://www.cnca.gov.cn/网站公布为准（投标人可通过网站首页进行查询打印）】, 已失效或撤销或暂停的不得分，同时提供上述认证证书复印件和打印网站公布的信息资料，否则为0分。公开信息中无法查询或与公开信息不一致的，投标人必须提供发证机构出具的证明函。</w:t>
            </w:r>
          </w:p>
        </w:tc>
      </w:tr>
      <w:tr>
        <w:tc>
          <w:tcPr>
            <w:tcW w:type="dxa" w:w="922"/>
            <w:gridSpan w:val="2"/>
            <w:vMerge/>
          </w:tcPr>
          <w:p/>
        </w:tc>
        <w:tc>
          <w:tcPr>
            <w:tcW w:type="dxa" w:w="2307"/>
          </w:tcPr>
          <w:p>
            <w:pPr>
              <w:jc w:val="left"/>
            </w:pPr>
            <w:r>
              <w:rPr/>
              <w:t>投标人信誉 (6.0分)</w:t>
            </w:r>
          </w:p>
        </w:tc>
        <w:tc>
          <w:tcPr>
            <w:tcW w:type="dxa" w:w="5076"/>
          </w:tcPr>
          <w:p>
            <w:pPr>
              <w:jc w:val="left"/>
            </w:pPr>
            <w:r>
              <w:rPr/>
              <w:t>1.能提供2018年以来签订的类似项目设施安全检查、评估、考核、鉴定等相关合同的用户评价满意度，评价情况至少须为“满意或类似好评”的方可计分:每提供一项得2分，最高6分。 注:①同一客户或同一项目提供多项用户满意度评价的，按一项计算;②须与投标人上述提供的2018年1月1日至今的同类项目经验的用户单位一致;③用户满意度评价须经用户单位盖章，评价情况至少须为满意或类似好评的方可计分。 需同时提供用户评价满意度及与用户满意度对应的合同复印件，同一用户单位不同年度的用户评价只算一份。 未按要求提供不得分。</w:t>
            </w:r>
          </w:p>
        </w:tc>
      </w:tr>
      <w:tr>
        <w:tc>
          <w:tcPr>
            <w:tcW w:type="dxa" w:w="922"/>
            <w:gridSpan w:val="2"/>
            <w:vMerge/>
          </w:tcPr>
          <w:p/>
        </w:tc>
        <w:tc>
          <w:tcPr>
            <w:tcW w:type="dxa" w:w="2307"/>
          </w:tcPr>
          <w:p>
            <w:pPr>
              <w:jc w:val="left"/>
            </w:pPr>
            <w:r>
              <w:rPr/>
              <w:t>投标人应急服务能力 (6.0分)</w:t>
            </w:r>
          </w:p>
        </w:tc>
        <w:tc>
          <w:tcPr>
            <w:tcW w:type="dxa" w:w="5076"/>
          </w:tcPr>
          <w:p>
            <w:pPr>
              <w:jc w:val="left"/>
            </w:pPr>
            <w:r>
              <w:rPr/>
              <w:t>1.投标人在采购人提出服务要求后，能在 3 小时内派服务人员赶到现场提供服务的，得6分；其它情况不得分。 备注：提供承诺，不提供不得分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采购包2包组2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技术部分60.0分</w:t>
            </w:r>
          </w:p>
          <w:p>
            <w:r>
              <w:rPr/>
              <w:t>报价得分20.0分</w:t>
            </w:r>
          </w:p>
        </w:tc>
      </w:tr>
      <w:tr>
        <w:tc>
          <w:tcPr>
            <w:tcW w:type="dxa" w:w="922"/>
            <w:gridSpan w:val="2"/>
            <w:vMerge w:val="restart"/>
          </w:tcPr>
          <w:p>
            <w:pPr>
              <w:jc w:val="center"/>
            </w:pPr>
            <w:r>
              <w:rPr/>
              <w:t>技术部分</w:t>
            </w:r>
          </w:p>
        </w:tc>
        <w:tc>
          <w:tcPr>
            <w:tcW w:type="dxa" w:w="2307"/>
          </w:tcPr>
          <w:p>
            <w:pPr>
              <w:jc w:val="left"/>
            </w:pPr>
            <w:r>
              <w:rPr/>
              <w:t>对本项目的理解和实施要点 (5.0分)</w:t>
            </w:r>
          </w:p>
        </w:tc>
        <w:tc>
          <w:tcPr>
            <w:tcW w:type="dxa" w:w="5076"/>
          </w:tcPr>
          <w:p>
            <w:pPr>
              <w:jc w:val="left"/>
            </w:pPr>
            <w:r>
              <w:rPr/>
              <w:t>对本项目的理解和实施要点（包括但不限于工作的要点和难点分析、应对措施、合理化建议等）进行评分，最高得5分； 完全响应用户需求，对项目情况全面理解分析透彻的得5分； 基本响应用户需求，对项目情况理解一般的得3分； 对项目情况不理解不能满足用户需求的不得分。 注：方案须针对本项目表述，简明扼要，适当使用图表。格式自定。从合理性、完整性和条理性等方面评分。</w:t>
            </w:r>
          </w:p>
        </w:tc>
      </w:tr>
      <w:tr>
        <w:tc>
          <w:tcPr>
            <w:tcW w:type="dxa" w:w="922"/>
            <w:gridSpan w:val="2"/>
            <w:vMerge/>
          </w:tcPr>
          <w:p/>
        </w:tc>
        <w:tc>
          <w:tcPr>
            <w:tcW w:type="dxa" w:w="2307"/>
          </w:tcPr>
          <w:p>
            <w:pPr>
              <w:jc w:val="left"/>
            </w:pPr>
            <w:r>
              <w:rPr/>
              <w:t>探地雷达技术了解情况 (5.0分)</w:t>
            </w:r>
          </w:p>
        </w:tc>
        <w:tc>
          <w:tcPr>
            <w:tcW w:type="dxa" w:w="5076"/>
          </w:tcPr>
          <w:p>
            <w:pPr>
              <w:jc w:val="left"/>
            </w:pPr>
            <w:r>
              <w:rPr/>
              <w:t>对投标人的探地雷达技术介绍进行评分，最高得5分。 完全响应用户需求，科学先进、安全实用的得5分； 基本响应用户需求，较为科学先进、安全实用的得3分； 不能满足用户需求的不得分。 注：方案须针对本项目表述，简明扼要，适当使用图表。格式自定。从合理性、完整性和条理性等方面评分。</w:t>
            </w:r>
          </w:p>
        </w:tc>
      </w:tr>
      <w:tr>
        <w:tc>
          <w:tcPr>
            <w:tcW w:type="dxa" w:w="922"/>
            <w:gridSpan w:val="2"/>
            <w:vMerge/>
          </w:tcPr>
          <w:p/>
        </w:tc>
        <w:tc>
          <w:tcPr>
            <w:tcW w:type="dxa" w:w="2307"/>
          </w:tcPr>
          <w:p>
            <w:pPr>
              <w:jc w:val="left"/>
            </w:pPr>
            <w:r>
              <w:rPr/>
              <w:t>安全作业方案 (4.0分)</w:t>
            </w:r>
          </w:p>
        </w:tc>
        <w:tc>
          <w:tcPr>
            <w:tcW w:type="dxa" w:w="5076"/>
          </w:tcPr>
          <w:p>
            <w:pPr>
              <w:jc w:val="left"/>
            </w:pPr>
            <w:r>
              <w:rPr/>
              <w:t>对投标人的安全作业方案（包括但不限于安全管理制度、安全防护措施等）进行评分，最高得4分。 方案完善科学合理，完全满足采购人的需求和标准的得4分； 方案合理，较能满足采购人的需求和标准的得2分； 无方案或方案不能满足采购人的需求和标准不得分。 注：方案须针对本项目表述，简明扼要，适当使用图表。格式自定。从合理性、完整性和条理性等方面评分。</w:t>
            </w:r>
          </w:p>
        </w:tc>
      </w:tr>
      <w:tr>
        <w:tc>
          <w:tcPr>
            <w:tcW w:type="dxa" w:w="922"/>
            <w:gridSpan w:val="2"/>
            <w:vMerge/>
          </w:tcPr>
          <w:p/>
        </w:tc>
        <w:tc>
          <w:tcPr>
            <w:tcW w:type="dxa" w:w="2307"/>
          </w:tcPr>
          <w:p>
            <w:pPr>
              <w:jc w:val="left"/>
            </w:pPr>
            <w:r>
              <w:rPr/>
              <w:t>事故应急预案 (2.0分)</w:t>
            </w:r>
          </w:p>
        </w:tc>
        <w:tc>
          <w:tcPr>
            <w:tcW w:type="dxa" w:w="5076"/>
          </w:tcPr>
          <w:p>
            <w:pPr>
              <w:jc w:val="left"/>
            </w:pPr>
            <w:r>
              <w:rPr/>
              <w:t>对投标人的事故应急预案（包括但不限于应急人员调配、资源调配能力等）进行评分，最高得2分。 方案完善科学合理，完全满足采购人的需求和标准的得2分； 方案合理，较能满足采购人的需求和标准的得1分； 无方案或方案不能满足采购人的需求和标准不得分。 注：方案须针对本项目表述，简明扼要，适当使用图表。格式自定。从合理性、完整性和条理性等方面评分。</w:t>
            </w:r>
          </w:p>
        </w:tc>
      </w:tr>
      <w:tr>
        <w:tc>
          <w:tcPr>
            <w:tcW w:type="dxa" w:w="922"/>
            <w:gridSpan w:val="2"/>
            <w:vMerge/>
          </w:tcPr>
          <w:p/>
        </w:tc>
        <w:tc>
          <w:tcPr>
            <w:tcW w:type="dxa" w:w="2307"/>
          </w:tcPr>
          <w:p>
            <w:pPr>
              <w:jc w:val="left"/>
            </w:pPr>
            <w:r>
              <w:rPr/>
              <w:t>拟投入设备 (15.0分)</w:t>
            </w:r>
          </w:p>
        </w:tc>
        <w:tc>
          <w:tcPr>
            <w:tcW w:type="dxa" w:w="5076"/>
          </w:tcPr>
          <w:p>
            <w:pPr>
              <w:jc w:val="left"/>
            </w:pPr>
            <w:r>
              <w:rPr/>
              <w:t>1、探地雷达设备： 1）车载式三维探地雷达车，配置1台得6分，每多配置1台多4分，不配置不得分。最高10分。 2）配置手推式（便携式）探地雷达，配置1台得4分，每多配置1台多1分，其他情况不得分。最高5分。 【以上设备需附设备照片，需提供2018年1月1日之后至本项目投标截止时间前购置发票复印件（购置人须与投标人名称相同）；非自有设备的，请提供租赁合同及出租方购置的发票复印件，且本项目的服务期限在租赁有效期内，否则不得分】</w:t>
            </w:r>
          </w:p>
        </w:tc>
      </w:tr>
      <w:tr>
        <w:tc>
          <w:tcPr>
            <w:tcW w:type="dxa" w:w="922"/>
            <w:gridSpan w:val="2"/>
            <w:vMerge/>
          </w:tcPr>
          <w:p/>
        </w:tc>
        <w:tc>
          <w:tcPr>
            <w:tcW w:type="dxa" w:w="2307"/>
          </w:tcPr>
          <w:p>
            <w:pPr>
              <w:jc w:val="left"/>
            </w:pPr>
            <w:r>
              <w:rPr/>
              <w:t>拟投入人员业务能力 (26.0分)</w:t>
            </w:r>
          </w:p>
        </w:tc>
        <w:tc>
          <w:tcPr>
            <w:tcW w:type="dxa" w:w="5076"/>
          </w:tcPr>
          <w:p>
            <w:pPr>
              <w:jc w:val="left"/>
            </w:pPr>
            <w:r>
              <w:rPr/>
              <w:t>1、项目经理能力满分10分，其中： 1）具有道路或公路或岩土或地质勘察专业高级及以上工程师职称得3分，中级工程师职称得1分。最高得3分。提供证书复印件。 2）项目经理履历：2018年以来担任项目经理的道路、排水及管道的检测或修复业绩，每个得2分，最高得4分。（提供合同或中标通知书复印件作为证明材料）。 3）取得道路或管道探测检测类岗位资格证书，得3分（副省级（含）以上行业主管部门或行业协会颁发的在有效期内的证书），无证书或证书不符合要求不得分； 2、团队人员（不包括项目经理）能力满分16分。 1）投标人拟投入项目服务人员数量,6人得3分，每增加2人加1分，少于6人不得分。本项最高得5分。 2）拟投入人员具有注册土木工程师（岩土工程或道路工程）资格证书得3分，无不得分。最高得3分。提供证书复印件。 3）拟投入人员取得雷达检测或管道检测或道路检测证书（副省级（含）以上行业主管部门或行业协会颁发的在有效期内的证书）的作业人员(不含项目经理)，每配置1人，得1分，最高得4分。 4）拟投入的人员具有安全高级工程师（或以上职称）每1人得3分，具有安全中级工程师每1人得2分，具有省级（或以上）安全监督管理部门颁发的安全培训合格证书的，每1人得1分。本项最多4分。 （若同一作业人员同时具备两个或两个以上资质证书，按一人计算；提供上述人员的证书及在该单位任职证明材料扫描件并加盖公章（在该单位任职证明材料如：提供双方劳动合同或加盖有关劳动部门印章的打印日期在本项目开标前近半年任一个月社保证明（不含补买），或单位代缴个人所得税税单等）</w:t>
            </w:r>
          </w:p>
        </w:tc>
      </w:tr>
      <w:tr>
        <w:tc>
          <w:tcPr>
            <w:tcW w:type="dxa" w:w="922"/>
            <w:gridSpan w:val="2"/>
            <w:vMerge/>
          </w:tcPr>
          <w:p/>
        </w:tc>
        <w:tc>
          <w:tcPr>
            <w:tcW w:type="dxa" w:w="2307"/>
          </w:tcPr>
          <w:p>
            <w:pPr>
              <w:jc w:val="left"/>
            </w:pPr>
            <w:r>
              <w:rPr/>
              <w:t>后续服务保障承诺 (3.0分)</w:t>
            </w:r>
          </w:p>
        </w:tc>
        <w:tc>
          <w:tcPr>
            <w:tcW w:type="dxa" w:w="5076"/>
          </w:tcPr>
          <w:p>
            <w:pPr>
              <w:jc w:val="left"/>
            </w:pPr>
            <w:r>
              <w:rPr/>
              <w:t>对投标人的技术支持服务承诺（包括但不限于服务内容、拟投入的人员等）进行评审： 1、有后续咨询服务承诺，服务承诺完全响应且优于采购人要求得3分； 2、有后续咨询服务承诺，服务承诺基本响应采购人要求得2分； 3、有后续咨询服务承诺，服务承诺没有响应采购人要求得1分； 4、无后续咨询服务承诺得0分。</w:t>
            </w:r>
          </w:p>
        </w:tc>
      </w:tr>
      <w:tr>
        <w:tc>
          <w:tcPr>
            <w:tcW w:type="dxa" w:w="922"/>
            <w:gridSpan w:val="2"/>
            <w:vMerge w:val="restart"/>
          </w:tcPr>
          <w:p>
            <w:pPr>
              <w:jc w:val="center"/>
            </w:pPr>
            <w:r>
              <w:rPr/>
              <w:t>商务部分</w:t>
            </w:r>
          </w:p>
        </w:tc>
        <w:tc>
          <w:tcPr>
            <w:tcW w:type="dxa" w:w="2307"/>
          </w:tcPr>
          <w:p>
            <w:pPr>
              <w:jc w:val="left"/>
            </w:pPr>
            <w:r>
              <w:rPr/>
              <w:t>投标人类似项目业绩 (5.0分)</w:t>
            </w:r>
          </w:p>
        </w:tc>
        <w:tc>
          <w:tcPr>
            <w:tcW w:type="dxa" w:w="5076"/>
          </w:tcPr>
          <w:p>
            <w:pPr>
              <w:jc w:val="left"/>
            </w:pPr>
            <w:r>
              <w:rPr/>
              <w:t>根据自2018年1月1日至今完成的类似检测或修复业绩进行评分：完成单项合同业绩的，每项得2.5分，最高得5分。 【提供合同或中标通知书复印件作为证明材料，资料不全不得分；提供合同的，合同中的签订人必须与投标人一致，提供中标通知书的，中标通知书上中标人须与投标人一致；否则该业绩无效不得分。业绩时间以合同或中标通知书为准，两者都提供的，以合同为准。】</w:t>
            </w:r>
          </w:p>
        </w:tc>
      </w:tr>
      <w:tr>
        <w:tc>
          <w:tcPr>
            <w:tcW w:type="dxa" w:w="922"/>
            <w:gridSpan w:val="2"/>
            <w:vMerge/>
          </w:tcPr>
          <w:p/>
        </w:tc>
        <w:tc>
          <w:tcPr>
            <w:tcW w:type="dxa" w:w="2307"/>
          </w:tcPr>
          <w:p>
            <w:pPr>
              <w:jc w:val="left"/>
            </w:pPr>
            <w:r>
              <w:rPr/>
              <w:t>投标人管理体系及服务能力 (6.0分)</w:t>
            </w:r>
          </w:p>
        </w:tc>
        <w:tc>
          <w:tcPr>
            <w:tcW w:type="dxa" w:w="5076"/>
          </w:tcPr>
          <w:p>
            <w:pPr>
              <w:jc w:val="left"/>
            </w:pPr>
            <w:r>
              <w:rPr/>
              <w:t>具有有效期内的质量、环境、职业健康安全管理体系认证，每取得一项得2分，满分6分。 备注：同时提供以下资料，否则不得分： 1.提供认证证书复印件 2.打印网站公布的信息资料【网址以http://www.cnca.gov.cn/网站公布为准（投标人可通过网站首页进行查询打印）】, 已失效或撤销或暂停的不得分，同时提供上述认证证书复印件和打印网站公布的信息资料，否则为0分。公开信息中无法查询或与公开信息不一致的，投标人必须提供发证机构出具的证明函。</w:t>
            </w:r>
          </w:p>
        </w:tc>
      </w:tr>
      <w:tr>
        <w:tc>
          <w:tcPr>
            <w:tcW w:type="dxa" w:w="922"/>
            <w:gridSpan w:val="2"/>
            <w:vMerge/>
          </w:tcPr>
          <w:p/>
        </w:tc>
        <w:tc>
          <w:tcPr>
            <w:tcW w:type="dxa" w:w="2307"/>
          </w:tcPr>
          <w:p>
            <w:pPr>
              <w:jc w:val="left"/>
            </w:pPr>
            <w:r>
              <w:rPr/>
              <w:t>投标人应急服务能力 (3.0分)</w:t>
            </w:r>
          </w:p>
        </w:tc>
        <w:tc>
          <w:tcPr>
            <w:tcW w:type="dxa" w:w="5076"/>
          </w:tcPr>
          <w:p>
            <w:pPr>
              <w:jc w:val="left"/>
            </w:pPr>
            <w:r>
              <w:rPr/>
              <w:t>投标人在采购人提出服务要求后，能在 3小时内派服务人员赶到现场提供服务的，得3分； 其它情况不得分。 备注：提供承诺，不提供不得分</w:t>
            </w:r>
          </w:p>
        </w:tc>
      </w:tr>
      <w:tr>
        <w:tc>
          <w:tcPr>
            <w:tcW w:type="dxa" w:w="922"/>
            <w:gridSpan w:val="2"/>
            <w:vMerge/>
          </w:tcPr>
          <w:p/>
        </w:tc>
        <w:tc>
          <w:tcPr>
            <w:tcW w:type="dxa" w:w="2307"/>
          </w:tcPr>
          <w:p>
            <w:pPr>
              <w:jc w:val="left"/>
            </w:pPr>
            <w:r>
              <w:rPr/>
              <w:t>用户评价 (6.0分)</w:t>
            </w:r>
          </w:p>
        </w:tc>
        <w:tc>
          <w:tcPr>
            <w:tcW w:type="dxa" w:w="5076"/>
          </w:tcPr>
          <w:p>
            <w:pPr>
              <w:jc w:val="left"/>
            </w:pPr>
            <w:r>
              <w:rPr/>
              <w:t>1.能提供2018年以来签订的同类检测或修复合同的用户评价满意度，评价情况至少须为“满意或类似好评”的方可计分:每提供一项得3分，最高6分。注:①同一客户或同一项目提供多项用户满意度评价的，按一项计算;②须与投标人上述提供的2018年1月1日至今的同类项目经验的用户单位一致;③用户满意度评价须经用户单位盖章，评价情况至少须为满意或类似好评的方可计分。  需同时提供用户评价满意度及与用户满意度对应的合同复印件，同一用户单位不同年度的用户评价只算一份。 未按要求提供不得分。</w:t>
            </w:r>
          </w:p>
        </w:tc>
      </w:tr>
      <w:tr>
        <w:tc>
          <w:tcPr>
            <w:tcW w:type="dxa" w:w="922"/>
            <w:gridSpan w:val="2"/>
          </w:tcPr>
          <w:p>
            <w:pPr>
              <w:jc w:val="center"/>
            </w:pPr>
            <w:r>
              <w:rPr/>
              <w:t>投标报价</w:t>
            </w:r>
          </w:p>
        </w:tc>
        <w:tc>
          <w:tcPr>
            <w:tcW w:type="dxa" w:w="2307"/>
          </w:tcPr>
          <w:p>
            <w:pPr>
              <w:jc w:val="left"/>
            </w:pPr>
            <w:r>
              <w:rPr/>
              <w:t>投标报价得分 (20.0分)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
      <w:pPr>
        <w:jc w:val="center"/>
      </w:pPr>
      <w:r>
        <w:rPr>
          <w:b/>
          <w:sz w:val="44"/>
        </w:rPr>
        <w:t>广州市公共排水设施运行安全监管项目</w:t>
      </w:r>
    </w:p>
    <w:p>
      <w:pPr>
        <w:jc w:val="center"/>
      </w:pPr>
    </w:p>
    <w:p>
      <w:pPr>
        <w:jc w:val="center"/>
      </w:pPr>
    </w:p>
    <w:p>
      <w:pPr>
        <w:jc w:val="center"/>
      </w:pPr>
      <w:r>
        <w:rPr>
          <w:b/>
          <w:sz w:val="72"/>
        </w:rPr>
        <w:t>合同书</w:t>
      </w:r>
    </w:p>
    <w:p>
      <w:pPr>
        <w:jc w:val="center"/>
      </w:pPr>
    </w:p>
    <w:p>
      <w:pPr>
        <w:jc w:val="center"/>
      </w:pPr>
    </w:p>
    <w:p>
      <w:pPr>
        <w:ind w:firstLine="1687"/>
        <w:jc w:val="both"/>
      </w:pPr>
      <w:r>
        <w:rPr>
          <w:b/>
          <w:sz w:val="28"/>
        </w:rPr>
        <w:t>项目名称：广州市公共排水设施运行安全监管项目</w:t>
      </w:r>
    </w:p>
    <w:p>
      <w:pPr>
        <w:jc w:val="both"/>
      </w:pPr>
      <w:r>
        <w:rPr>
          <w:b/>
          <w:sz w:val="28"/>
        </w:rPr>
        <w:t>包</w:t>
      </w:r>
      <w:r>
        <w:rPr>
          <w:b/>
          <w:sz w:val="28"/>
        </w:rPr>
        <w:t>组</w:t>
      </w:r>
      <w:r>
        <w:rPr>
          <w:b/>
          <w:sz w:val="28"/>
        </w:rPr>
        <w:t>号</w:t>
      </w:r>
      <w:r>
        <w:rPr>
          <w:b/>
          <w:sz w:val="28"/>
        </w:rPr>
        <w:t>：一</w:t>
      </w:r>
      <w:r>
        <w:rPr>
          <w:b/>
          <w:sz w:val="24"/>
        </w:rPr>
        <w:t xml:space="preserve">            </w:t>
      </w:r>
      <w:r>
        <w:rPr>
          <w:b/>
          <w:sz w:val="24"/>
        </w:rPr>
        <w:t xml:space="preserve">    </w:t>
      </w:r>
      <w:r>
        <w:rPr>
          <w:b/>
          <w:sz w:val="24"/>
        </w:rPr>
        <w:t xml:space="preserve">    </w:t>
      </w:r>
    </w:p>
    <w:p>
      <w:pPr>
        <w:jc w:val="both"/>
      </w:pPr>
      <w:r>
        <w:rPr>
          <w:b/>
          <w:sz w:val="28"/>
        </w:rPr>
        <w:t>合同编号：</w:t>
      </w:r>
      <w:r>
        <w:rPr>
          <w:b/>
          <w:sz w:val="24"/>
        </w:rPr>
        <w:t xml:space="preserve">                          </w:t>
      </w:r>
    </w:p>
    <w:p>
      <w:pPr>
        <w:jc w:val="both"/>
      </w:pPr>
      <w:r>
        <w:rPr>
          <w:b/>
          <w:sz w:val="28"/>
        </w:rPr>
        <w:t>签约地点：</w:t>
      </w:r>
      <w:r>
        <w:rPr>
          <w:b/>
          <w:sz w:val="24"/>
        </w:rPr>
        <w:t xml:space="preserve">                           </w:t>
      </w:r>
    </w:p>
    <w:p>
      <w:pPr>
        <w:jc w:val="both"/>
      </w:pPr>
      <w:r>
        <w:rPr>
          <w:b/>
          <w:sz w:val="28"/>
        </w:rPr>
        <w:t>签订日期：</w:t>
      </w:r>
      <w:r>
        <w:rPr>
          <w:b/>
          <w:sz w:val="24"/>
        </w:rPr>
        <w:t xml:space="preserve">       </w:t>
      </w:r>
      <w:r>
        <w:rPr>
          <w:b/>
          <w:sz w:val="28"/>
        </w:rPr>
        <w:t>年</w:t>
      </w:r>
      <w:r>
        <w:rPr>
          <w:b/>
          <w:sz w:val="24"/>
        </w:rPr>
        <w:t xml:space="preserve">     </w:t>
      </w:r>
      <w:r>
        <w:rPr>
          <w:b/>
          <w:sz w:val="28"/>
        </w:rPr>
        <w:t>月</w:t>
      </w:r>
      <w:r>
        <w:rPr>
          <w:b/>
          <w:sz w:val="24"/>
        </w:rPr>
        <w:t xml:space="preserve">     </w:t>
      </w:r>
      <w:r>
        <w:rPr>
          <w:b/>
          <w:sz w:val="28"/>
        </w:rPr>
        <w:t>日</w:t>
      </w:r>
    </w:p>
    <w:p>
      <w:pPr>
        <w:jc w:val="both"/>
      </w:pPr>
    </w:p>
    <w:p>
      <w:pPr>
        <w:jc w:val="both"/>
      </w:pPr>
    </w:p>
    <w:p>
      <w:pPr>
        <w:jc w:val="both"/>
      </w:pPr>
    </w:p>
    <w:p/>
    <w:p>
      <w:r>
        <w:rPr/>
        <w:t xml:space="preserve"> </w:t>
      </w:r>
    </w:p>
    <w:p>
      <w:pPr>
        <w:jc w:val="both"/>
      </w:pPr>
      <w:r>
        <w:rPr>
          <w:b/>
          <w:sz w:val="21"/>
        </w:rPr>
        <w:t>甲</w:t>
      </w:r>
      <w:r>
        <w:rPr>
          <w:b/>
          <w:sz w:val="24"/>
        </w:rPr>
        <w:t xml:space="preserve">    </w:t>
      </w:r>
      <w:r>
        <w:rPr>
          <w:b/>
          <w:sz w:val="21"/>
        </w:rPr>
        <w:t>方：</w:t>
      </w:r>
      <w:r>
        <w:rPr>
          <w:b/>
          <w:sz w:val="21"/>
        </w:rPr>
        <w:t>广州市污水治理工程管理办公室</w:t>
      </w:r>
    </w:p>
    <w:p>
      <w:pPr>
        <w:jc w:val="both"/>
      </w:pPr>
      <w:r>
        <w:rPr>
          <w:sz w:val="21"/>
        </w:rPr>
        <w:t>电</w:t>
      </w:r>
      <w:r>
        <w:rPr>
          <w:sz w:val="24"/>
        </w:rPr>
        <w:t xml:space="preserve">    </w:t>
      </w:r>
      <w:r>
        <w:rPr>
          <w:sz w:val="21"/>
        </w:rPr>
        <w:t>话：</w:t>
      </w:r>
      <w:r>
        <w:rPr>
          <w:sz w:val="24"/>
        </w:rPr>
        <w:t xml:space="preserve">              </w:t>
      </w:r>
      <w:r>
        <w:rPr>
          <w:sz w:val="21"/>
        </w:rPr>
        <w:t>传</w:t>
      </w:r>
      <w:r>
        <w:rPr>
          <w:sz w:val="24"/>
        </w:rPr>
        <w:t xml:space="preserve">  </w:t>
      </w:r>
      <w:r>
        <w:rPr>
          <w:sz w:val="21"/>
        </w:rPr>
        <w:t>真：</w:t>
      </w:r>
      <w:r>
        <w:rPr>
          <w:sz w:val="24"/>
        </w:rPr>
        <w:t xml:space="preserve">           </w:t>
      </w:r>
      <w:r>
        <w:rPr>
          <w:sz w:val="21"/>
        </w:rPr>
        <w:t>地</w:t>
      </w:r>
      <w:r>
        <w:rPr>
          <w:sz w:val="24"/>
        </w:rPr>
        <w:t xml:space="preserve">  </w:t>
      </w:r>
      <w:r>
        <w:rPr>
          <w:sz w:val="21"/>
        </w:rPr>
        <w:t>址：</w:t>
      </w:r>
    </w:p>
    <w:p>
      <w:pPr>
        <w:jc w:val="both"/>
      </w:pPr>
      <w:r>
        <w:rPr>
          <w:b/>
          <w:sz w:val="21"/>
        </w:rPr>
        <w:t>乙</w:t>
      </w:r>
      <w:r>
        <w:rPr>
          <w:b/>
          <w:sz w:val="24"/>
        </w:rPr>
        <w:t xml:space="preserve">    </w:t>
      </w:r>
      <w:r>
        <w:rPr>
          <w:b/>
          <w:sz w:val="21"/>
        </w:rPr>
        <w:t>方：</w:t>
      </w:r>
      <w:r>
        <w:rPr>
          <w:b/>
          <w:sz w:val="24"/>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ind w:firstLine="420"/>
        <w:jc w:val="both"/>
      </w:pPr>
      <w:r>
        <w:rPr>
          <w:sz w:val="21"/>
        </w:rPr>
        <w:t>根据</w:t>
      </w:r>
      <w:r>
        <w:rPr>
          <w:sz w:val="24"/>
        </w:rPr>
        <w:t xml:space="preserve">  </w:t>
      </w:r>
      <w:r>
        <w:rPr>
          <w:sz w:val="21"/>
        </w:rPr>
        <w:t>广州市公共排水设施运行安全监管项目</w:t>
      </w:r>
      <w:r>
        <w:rPr>
          <w:sz w:val="24"/>
        </w:rPr>
        <w:t xml:space="preserve">  </w:t>
      </w:r>
      <w:r>
        <w:rPr>
          <w:sz w:val="21"/>
        </w:rPr>
        <w:t>的采购结果，按照《中华人民共和国政府采购法》、《中华人民共和国政府采购法实施条例》、《中华人民共和国民法典》的规定，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一、合同金额</w:t>
      </w:r>
    </w:p>
    <w:p>
      <w:pPr>
        <w:ind w:firstLine="420"/>
        <w:jc w:val="both"/>
      </w:pPr>
      <w:r>
        <w:rPr>
          <w:sz w:val="21"/>
        </w:rPr>
        <w:t>1.</w:t>
      </w:r>
      <w:r>
        <w:rPr>
          <w:sz w:val="21"/>
        </w:rPr>
        <w:t>合同</w:t>
      </w:r>
      <w:r>
        <w:rPr>
          <w:sz w:val="21"/>
        </w:rPr>
        <w:t>总金额为：￥</w:t>
      </w:r>
      <w:r>
        <w:rPr>
          <w:sz w:val="21"/>
        </w:rPr>
        <w:t xml:space="preserve">  </w:t>
      </w:r>
      <w:r>
        <w:rPr>
          <w:sz w:val="24"/>
        </w:rPr>
        <w:t xml:space="preserve"> </w:t>
      </w:r>
      <w:r>
        <w:rPr>
          <w:sz w:val="21"/>
        </w:rPr>
        <w:t>（人民币大写</w:t>
      </w:r>
      <w:r>
        <w:rPr>
          <w:sz w:val="24"/>
        </w:rPr>
        <w:t xml:space="preserve"> </w:t>
      </w:r>
      <w:r>
        <w:rPr>
          <w:sz w:val="21"/>
        </w:rPr>
        <w:t xml:space="preserve">   </w:t>
      </w:r>
      <w:r>
        <w:rPr>
          <w:sz w:val="21"/>
        </w:rPr>
        <w:t>），乙方完成阶段性的工作成果并获得甲方认可后划拨。</w:t>
      </w:r>
    </w:p>
    <w:p>
      <w:pPr>
        <w:ind w:firstLine="420"/>
        <w:jc w:val="both"/>
      </w:pPr>
      <w:r>
        <w:rPr>
          <w:sz w:val="21"/>
        </w:rPr>
        <w:t>2.</w:t>
      </w:r>
      <w:r>
        <w:rPr>
          <w:sz w:val="21"/>
        </w:rPr>
        <w:t>基本信息</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653"/>
        <w:gridCol w:w="2060"/>
        <w:gridCol w:w="1831"/>
        <w:gridCol w:w="1500"/>
        <w:gridCol w:w="1233"/>
      </w:tblGrid>
      <w:tr>
        <w:tc>
          <w:tcPr>
            <w:tcW w:type="dxa" w:w="1653"/>
            <w:tcBorders>
              <w:top w:val="single" w:color="000000" w:sz="4"/>
              <w:left w:val="single" w:color="000000" w:sz="4"/>
              <w:bottom w:val="single" w:color="000000" w:sz="4"/>
              <w:right w:val="single" w:color="000000" w:sz="4"/>
            </w:tcBorders>
            <w:vAlign w:val="top"/>
          </w:tcPr>
          <w:p>
            <w:pPr>
              <w:jc w:val="center"/>
            </w:pPr>
            <w:r>
              <w:rPr>
                <w:b/>
                <w:sz w:val="21"/>
              </w:rPr>
              <w:t>名称</w:t>
            </w:r>
          </w:p>
        </w:tc>
        <w:tc>
          <w:tcPr>
            <w:tcW w:type="dxa" w:w="2060"/>
            <w:tcBorders>
              <w:top w:val="single" w:color="000000" w:sz="4"/>
              <w:left w:val="single" w:color="000000" w:sz="4"/>
              <w:bottom w:val="single" w:color="000000" w:sz="4"/>
              <w:right w:val="single" w:color="000000" w:sz="4"/>
            </w:tcBorders>
            <w:vAlign w:val="top"/>
          </w:tcPr>
          <w:p>
            <w:pPr>
              <w:jc w:val="center"/>
            </w:pPr>
            <w:r>
              <w:rPr>
                <w:b/>
                <w:sz w:val="21"/>
              </w:rPr>
              <w:t>工作内容</w:t>
            </w:r>
          </w:p>
        </w:tc>
        <w:tc>
          <w:tcPr>
            <w:tcW w:type="dxa" w:w="1831"/>
            <w:tcBorders>
              <w:top w:val="single" w:color="000000" w:sz="4"/>
              <w:left w:val="single" w:color="000000" w:sz="4"/>
              <w:bottom w:val="single" w:color="000000" w:sz="4"/>
              <w:right w:val="single" w:color="000000" w:sz="4"/>
            </w:tcBorders>
            <w:vAlign w:val="top"/>
          </w:tcPr>
          <w:p>
            <w:pPr>
              <w:jc w:val="center"/>
            </w:pPr>
            <w:r>
              <w:rPr>
                <w:b/>
                <w:sz w:val="21"/>
              </w:rPr>
              <w:t>价格</w:t>
            </w:r>
          </w:p>
        </w:tc>
        <w:tc>
          <w:tcPr>
            <w:tcW w:type="dxa" w:w="1500"/>
            <w:tcBorders>
              <w:top w:val="single" w:color="000000" w:sz="4"/>
              <w:left w:val="single" w:color="000000" w:sz="4"/>
              <w:bottom w:val="single" w:color="000000" w:sz="4"/>
              <w:right w:val="single" w:color="000000" w:sz="4"/>
            </w:tcBorders>
            <w:vAlign w:val="top"/>
          </w:tcPr>
          <w:p>
            <w:pPr>
              <w:jc w:val="center"/>
            </w:pPr>
            <w:r>
              <w:rPr>
                <w:b/>
                <w:sz w:val="21"/>
              </w:rPr>
              <w:t>服务期限</w:t>
            </w:r>
            <w:r>
              <w:rPr>
                <w:b/>
                <w:sz w:val="21"/>
              </w:rPr>
              <w:t>(年)</w:t>
            </w:r>
          </w:p>
        </w:tc>
        <w:tc>
          <w:tcPr>
            <w:tcW w:type="dxa" w:w="1233"/>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1653"/>
            <w:tcBorders>
              <w:top w:val="none" w:color="000000" w:sz="4"/>
              <w:left w:val="single" w:color="000000" w:sz="4"/>
              <w:bottom w:val="single" w:color="000000" w:sz="4"/>
              <w:right w:val="single" w:color="000000" w:sz="4"/>
            </w:tcBorders>
            <w:vAlign w:val="top"/>
          </w:tcPr>
          <w:p>
            <w:pPr>
              <w:jc w:val="both"/>
            </w:pPr>
            <w:r>
              <w:rPr>
                <w:sz w:val="21"/>
              </w:rPr>
              <w:t>广州市公共排水设施运行安全监管项目</w:t>
            </w:r>
          </w:p>
        </w:tc>
        <w:tc>
          <w:tcPr>
            <w:tcW w:type="dxa" w:w="2060"/>
            <w:tcBorders>
              <w:top w:val="none" w:color="000000" w:sz="4"/>
              <w:left w:val="single" w:color="000000" w:sz="4"/>
              <w:bottom w:val="single" w:color="000000" w:sz="4"/>
              <w:right w:val="single" w:color="000000" w:sz="4"/>
            </w:tcBorders>
            <w:vAlign w:val="top"/>
          </w:tcPr>
          <w:p>
            <w:pPr>
              <w:jc w:val="both"/>
            </w:pPr>
            <w:r>
              <w:rPr>
                <w:sz w:val="21"/>
              </w:rPr>
              <w:t>指导监督排水站闸安全运行，指导监督排水设施维护作业安全生产工作，开展排水设施运行安全专项培训，现场核查井盖隐患排查整治情况</w:t>
            </w:r>
          </w:p>
        </w:tc>
        <w:tc>
          <w:tcPr>
            <w:tcW w:type="dxa" w:w="1831"/>
            <w:tcBorders>
              <w:top w:val="none" w:color="000000" w:sz="4"/>
              <w:left w:val="single" w:color="000000" w:sz="4"/>
              <w:bottom w:val="single" w:color="000000" w:sz="4"/>
              <w:right w:val="single" w:color="000000" w:sz="4"/>
            </w:tcBorders>
            <w:vAlign w:val="top"/>
          </w:tcPr>
          <w:p>
            <w:pPr>
              <w:jc w:val="left"/>
            </w:pPr>
          </w:p>
        </w:tc>
        <w:tc>
          <w:tcPr>
            <w:tcW w:type="dxa" w:w="1500"/>
            <w:tcBorders>
              <w:top w:val="none" w:color="000000" w:sz="4"/>
              <w:left w:val="single" w:color="000000" w:sz="4"/>
              <w:bottom w:val="single" w:color="000000" w:sz="4"/>
              <w:right w:val="single" w:color="000000" w:sz="4"/>
            </w:tcBorders>
            <w:vAlign w:val="top"/>
          </w:tcPr>
          <w:p>
            <w:pPr>
              <w:jc w:val="center"/>
            </w:pPr>
            <w:r>
              <w:rPr>
                <w:sz w:val="21"/>
              </w:rPr>
              <w:t>自签订合同之日起至</w:t>
            </w:r>
            <w:r>
              <w:rPr>
                <w:sz w:val="21"/>
              </w:rPr>
              <w:t>2023年12月31日</w:t>
            </w:r>
            <w:r>
              <w:rPr>
                <w:sz w:val="21"/>
              </w:rPr>
              <w:t>。</w:t>
            </w:r>
          </w:p>
        </w:tc>
        <w:tc>
          <w:tcPr>
            <w:tcW w:type="dxa" w:w="1233"/>
            <w:tcBorders>
              <w:top w:val="none" w:color="000000" w:sz="4"/>
              <w:left w:val="single" w:color="000000" w:sz="4"/>
              <w:bottom w:val="single" w:color="000000" w:sz="4"/>
              <w:right w:val="single" w:color="000000" w:sz="4"/>
            </w:tcBorders>
            <w:vAlign w:val="top"/>
          </w:tcPr>
          <w:p>
            <w:pPr>
              <w:jc w:val="both"/>
            </w:pPr>
          </w:p>
        </w:tc>
      </w:tr>
    </w:tbl>
    <w:p>
      <w:pPr>
        <w:jc w:val="both"/>
      </w:pPr>
      <w:r>
        <w:rPr>
          <w:b/>
          <w:sz w:val="21"/>
        </w:rPr>
        <w:t>二、服务内容</w:t>
      </w:r>
    </w:p>
    <w:p>
      <w:pPr>
        <w:ind w:firstLine="422"/>
        <w:jc w:val="both"/>
      </w:pPr>
      <w:r>
        <w:rPr>
          <w:b/>
          <w:sz w:val="21"/>
        </w:rPr>
        <w:t>甲方聘请乙方提供以下服务：</w:t>
      </w:r>
    </w:p>
    <w:p>
      <w:pPr>
        <w:ind w:firstLine="420"/>
        <w:jc w:val="both"/>
      </w:pPr>
      <w:r>
        <w:rPr>
          <w:sz w:val="21"/>
        </w:rPr>
        <w:t>（一）排水设施运行安全技术指导</w:t>
      </w:r>
    </w:p>
    <w:p>
      <w:pPr>
        <w:ind w:firstLine="420"/>
        <w:jc w:val="both"/>
      </w:pPr>
      <w:r>
        <w:rPr>
          <w:sz w:val="21"/>
        </w:rPr>
        <w:t>1.指导监督排水站闸安全运行</w:t>
      </w:r>
    </w:p>
    <w:p>
      <w:pPr>
        <w:ind w:firstLine="420"/>
        <w:jc w:val="both"/>
      </w:pPr>
      <w:r>
        <w:rPr>
          <w:sz w:val="21"/>
        </w:rPr>
        <w:t>（</w:t>
      </w:r>
      <w:r>
        <w:rPr>
          <w:sz w:val="21"/>
        </w:rPr>
        <w:t>1）委托专家每季度检查全市排水泵站、闸门设施运行安全，重点查看设施维护质量和运行情况，并对建筑物和设备进行初步安全鉴定。每季度检查结束后汇总整理资料，形成季度检查报告，全年检查结束后汇总整理资料、分析评价，形成年度评估报告。</w:t>
      </w:r>
    </w:p>
    <w:p>
      <w:pPr>
        <w:ind w:firstLine="420"/>
        <w:jc w:val="both"/>
      </w:pPr>
      <w:r>
        <w:rPr>
          <w:sz w:val="21"/>
        </w:rPr>
        <w:t>（</w:t>
      </w:r>
      <w:r>
        <w:rPr>
          <w:sz w:val="21"/>
        </w:rPr>
        <w:t>2）委托专家实地勘察并评价各区合流渠箱联调联控措施的合理性、科学性和可操作性，给出针对性建议。重点评估晴天各污水系统水位控制情况，各截污闸实行“一闸一预案”管理情况，雨天排水管网预腾空工作情况等。</w:t>
      </w:r>
    </w:p>
    <w:p>
      <w:pPr>
        <w:ind w:firstLine="420"/>
        <w:jc w:val="both"/>
      </w:pPr>
      <w:r>
        <w:rPr>
          <w:sz w:val="21"/>
        </w:rPr>
        <w:t>2.指导监督排水设施维护作业安全生产工作</w:t>
      </w:r>
    </w:p>
    <w:p>
      <w:pPr>
        <w:ind w:firstLine="420"/>
        <w:jc w:val="both"/>
      </w:pPr>
      <w:r>
        <w:rPr>
          <w:sz w:val="21"/>
        </w:rPr>
        <w:t>委托专家每季度现场检查指导各区、市水投集团排水设施维护作业安全生产，包括制度建设、作业培训和实操、应急演练、作业现场安全管理等，重点查看有限空间作业、封堵墙砌筑拆除作业、井盖维修作业、站闸检修、管渠清疏养护和结构性缺陷修复作业等。检查结束后汇总整理资料，形成季度检查报告，全年检查结束后汇总整理资料，形成年度总结报告。</w:t>
      </w:r>
    </w:p>
    <w:p>
      <w:pPr>
        <w:ind w:firstLine="420"/>
        <w:jc w:val="both"/>
      </w:pPr>
      <w:r>
        <w:rPr>
          <w:sz w:val="21"/>
        </w:rPr>
        <w:t>3.开展排水设施运行安全专项培训</w:t>
      </w:r>
    </w:p>
    <w:p>
      <w:pPr>
        <w:ind w:firstLine="420"/>
        <w:jc w:val="both"/>
      </w:pPr>
      <w:r>
        <w:rPr>
          <w:sz w:val="21"/>
        </w:rPr>
        <w:t>委托专家每季度开展一次排水设施运行安全专项培训，培训课题包括排水设施运行维护相关的作业技术、安全管理要求、新技术新材料新方法以及重要文件宣贯等。</w:t>
      </w:r>
    </w:p>
    <w:p>
      <w:pPr>
        <w:ind w:firstLine="420"/>
        <w:jc w:val="both"/>
      </w:pPr>
      <w:r>
        <w:rPr>
          <w:sz w:val="21"/>
        </w:rPr>
        <w:t>4.现场核查井盖隐患排查整治情况</w:t>
      </w:r>
    </w:p>
    <w:p>
      <w:pPr>
        <w:ind w:firstLine="420"/>
        <w:jc w:val="both"/>
      </w:pPr>
      <w:r>
        <w:rPr>
          <w:sz w:val="21"/>
        </w:rPr>
        <w:t>委托专业队伍每月现场核查各区和市水投集团井盖隐患排查整治工作落实情况，检查内容包括井盖设施缺失、损坏、未设置防盗设施、井深超过</w:t>
      </w:r>
      <w:r>
        <w:rPr>
          <w:sz w:val="21"/>
        </w:rPr>
        <w:t>1.5m未设置防坠落设施以及收水口、收水井的完好情况等；重点检查易涝点周边、城乡结合部、人流、车流较大路段、广场、开天窗渠箱等重点区域及关注度高的敏感地段。</w:t>
      </w:r>
    </w:p>
    <w:p>
      <w:pPr>
        <w:ind w:firstLine="420"/>
        <w:jc w:val="both"/>
      </w:pPr>
      <w:r>
        <w:rPr>
          <w:sz w:val="21"/>
        </w:rPr>
        <w:t>（三）工作成果总结运用</w:t>
      </w:r>
    </w:p>
    <w:p>
      <w:pPr>
        <w:ind w:firstLine="420"/>
        <w:jc w:val="both"/>
      </w:pPr>
      <w:r>
        <w:rPr>
          <w:sz w:val="21"/>
        </w:rPr>
        <w:t>跟进以上问题整治情况，总结工作工作经验，全面分析我市公共排水设施管理维护质量和安全运行状况，编制总结报告和相关技术文件，不断提升我市排水设施安全管理水平。</w:t>
      </w:r>
    </w:p>
    <w:p>
      <w:pPr>
        <w:ind w:firstLine="422"/>
        <w:jc w:val="both"/>
      </w:pPr>
      <w:r>
        <w:rPr>
          <w:b/>
          <w:sz w:val="21"/>
        </w:rPr>
        <w:t>提交资料</w:t>
      </w:r>
      <w:r>
        <w:rPr>
          <w:b/>
          <w:sz w:val="21"/>
        </w:rPr>
        <w:t>要求</w:t>
      </w:r>
    </w:p>
    <w:p>
      <w:pPr>
        <w:jc w:val="left"/>
      </w:pPr>
      <w:r>
        <w:rPr>
          <w:b/>
          <w:sz w:val="21"/>
        </w:rPr>
        <w:t>每季度检查后提供项目检查简报、总结报告，并提交不少于</w:t>
      </w:r>
      <w:r>
        <w:rPr>
          <w:b/>
          <w:sz w:val="21"/>
        </w:rPr>
        <w:t>12份（具体数量以采购人确认为准）纸质报告、1份电子版；根据采购人需求，参与排水设施相关安全专项检查或应急检查时需提交专项调查报告；每年提供年度报告，项目完成时，提供项目总报告；</w:t>
      </w:r>
    </w:p>
    <w:p>
      <w:pPr>
        <w:ind w:firstLine="420"/>
        <w:jc w:val="both"/>
      </w:pPr>
      <w:r>
        <w:rPr>
          <w:sz w:val="21"/>
        </w:rPr>
        <w:t>报告包括但不限于以下内容：</w:t>
      </w:r>
    </w:p>
    <w:p>
      <w:pPr>
        <w:jc w:val="left"/>
      </w:pPr>
      <w:r>
        <w:rPr>
          <w:b/>
          <w:sz w:val="21"/>
        </w:rPr>
        <w:t>1、项目概括：检查目的和要求、地理位置、日期、实际完成的工作量等；</w:t>
      </w:r>
    </w:p>
    <w:p>
      <w:pPr>
        <w:jc w:val="left"/>
      </w:pPr>
      <w:r>
        <w:rPr>
          <w:b/>
          <w:sz w:val="21"/>
        </w:rPr>
        <w:t>2、技术措施：检查考评时的标准依据等；</w:t>
      </w:r>
    </w:p>
    <w:p>
      <w:pPr>
        <w:ind w:firstLine="420"/>
        <w:jc w:val="both"/>
      </w:pPr>
      <w:r>
        <w:rPr>
          <w:sz w:val="21"/>
        </w:rPr>
        <w:t>3、原始记录：原始检查记录表附问题</w:t>
      </w:r>
      <w:r>
        <w:rPr>
          <w:sz w:val="21"/>
        </w:rPr>
        <w:t>图</w:t>
      </w:r>
      <w:r>
        <w:rPr>
          <w:sz w:val="21"/>
        </w:rPr>
        <w:t>、位置地图，问题图为相机</w:t>
      </w:r>
      <w:r>
        <w:rPr>
          <w:sz w:val="21"/>
        </w:rPr>
        <w:t>图像（彩色</w:t>
      </w:r>
      <w:r>
        <w:rPr>
          <w:sz w:val="21"/>
        </w:rPr>
        <w:t>、标注日期及位置</w:t>
      </w:r>
      <w:r>
        <w:rPr>
          <w:sz w:val="21"/>
        </w:rPr>
        <w:t>）</w:t>
      </w:r>
      <w:r>
        <w:rPr>
          <w:sz w:val="21"/>
        </w:rPr>
        <w:t>；</w:t>
      </w:r>
    </w:p>
    <w:p>
      <w:pPr>
        <w:jc w:val="left"/>
      </w:pPr>
      <w:r>
        <w:rPr>
          <w:b/>
          <w:sz w:val="21"/>
        </w:rPr>
        <w:t>4、评估与建议：对检查的排水泵站闸门、合流渠箱养护质量评价、评分建议、整改建议；</w:t>
      </w:r>
    </w:p>
    <w:p>
      <w:pPr>
        <w:ind w:firstLine="420"/>
        <w:jc w:val="both"/>
      </w:pPr>
      <w:r>
        <w:rPr>
          <w:sz w:val="21"/>
        </w:rPr>
        <w:t>5、做好检查考评后的台账建立，对台账进行数据总结、分析；</w:t>
      </w:r>
    </w:p>
    <w:p>
      <w:pPr>
        <w:ind w:firstLine="424"/>
        <w:jc w:val="both"/>
      </w:pPr>
      <w:r>
        <w:rPr>
          <w:sz w:val="21"/>
        </w:rPr>
        <w:t>6、</w:t>
      </w:r>
      <w:r>
        <w:rPr>
          <w:sz w:val="21"/>
        </w:rPr>
        <w:t>应说明的问题及处理措施。</w:t>
      </w:r>
    </w:p>
    <w:p>
      <w:pPr>
        <w:ind w:firstLine="424"/>
        <w:jc w:val="both"/>
      </w:pPr>
      <w:r>
        <w:rPr>
          <w:sz w:val="21"/>
        </w:rPr>
        <w:t>7、</w:t>
      </w:r>
      <w:r>
        <w:rPr>
          <w:sz w:val="21"/>
        </w:rPr>
        <w:t>其他相关资料。</w:t>
      </w:r>
    </w:p>
    <w:p>
      <w:pPr>
        <w:jc w:val="both"/>
      </w:pPr>
      <w:r>
        <w:rPr>
          <w:b/>
          <w:sz w:val="21"/>
        </w:rPr>
        <w:t>（三）质控要求</w:t>
      </w:r>
    </w:p>
    <w:p>
      <w:pPr>
        <w:ind w:firstLine="420"/>
        <w:jc w:val="both"/>
      </w:pPr>
      <w:r>
        <w:rPr>
          <w:sz w:val="21"/>
        </w:rPr>
        <w:t>1.</w:t>
      </w:r>
      <w:r>
        <w:rPr>
          <w:sz w:val="21"/>
        </w:rPr>
        <w:t>乙方必须按照相关规范及文件要求，做好本项目的</w:t>
      </w:r>
      <w:r>
        <w:rPr>
          <w:sz w:val="21"/>
        </w:rPr>
        <w:t>质控</w:t>
      </w:r>
      <w:r>
        <w:rPr>
          <w:sz w:val="21"/>
        </w:rPr>
        <w:t>工作，</w:t>
      </w:r>
      <w:r>
        <w:rPr>
          <w:sz w:val="21"/>
        </w:rPr>
        <w:t>提交</w:t>
      </w:r>
      <w:r>
        <w:rPr>
          <w:sz w:val="21"/>
        </w:rPr>
        <w:t>成果均须真实准确，不得弄虚作假。</w:t>
      </w:r>
    </w:p>
    <w:p>
      <w:pPr>
        <w:ind w:firstLine="420"/>
        <w:jc w:val="both"/>
      </w:pPr>
      <w:r>
        <w:rPr>
          <w:sz w:val="21"/>
        </w:rPr>
        <w:t>2.</w:t>
      </w:r>
      <w:r>
        <w:rPr>
          <w:sz w:val="21"/>
        </w:rPr>
        <w:t>乙方在实施项目的过程中必须制定质量控制计划并服从甲方质量控制管理和本项目实施的监督检查。乙方必须配合甲方对本项目实施的监督检查，即甲方不定期监督检查投标人的工作实施情况。</w:t>
      </w:r>
    </w:p>
    <w:p>
      <w:pPr>
        <w:jc w:val="both"/>
      </w:pPr>
      <w:r>
        <w:rPr>
          <w:b/>
          <w:sz w:val="21"/>
        </w:rPr>
        <w:t>三、甲乙双方主要义务</w:t>
      </w:r>
    </w:p>
    <w:p>
      <w:pPr>
        <w:jc w:val="both"/>
      </w:pPr>
      <w:r>
        <w:rPr>
          <w:b/>
          <w:sz w:val="21"/>
        </w:rPr>
        <w:t>（一）甲方主要义务</w:t>
      </w:r>
    </w:p>
    <w:p>
      <w:pPr>
        <w:ind w:firstLine="420"/>
        <w:jc w:val="both"/>
      </w:pPr>
      <w:r>
        <w:rPr>
          <w:sz w:val="21"/>
        </w:rPr>
        <w:t>1.按工作需要下达任务</w:t>
      </w:r>
      <w:r>
        <w:rPr>
          <w:sz w:val="21"/>
        </w:rPr>
        <w:t>。</w:t>
      </w:r>
    </w:p>
    <w:p>
      <w:pPr>
        <w:ind w:firstLine="420"/>
        <w:jc w:val="both"/>
      </w:pPr>
      <w:r>
        <w:rPr>
          <w:sz w:val="21"/>
        </w:rPr>
        <w:t>2.为乙方提供项目实施必要的协助</w:t>
      </w:r>
      <w:r>
        <w:rPr>
          <w:sz w:val="21"/>
        </w:rPr>
        <w:t>。</w:t>
      </w:r>
    </w:p>
    <w:p>
      <w:pPr>
        <w:ind w:firstLine="420"/>
        <w:jc w:val="both"/>
      </w:pPr>
      <w:r>
        <w:rPr>
          <w:sz w:val="21"/>
        </w:rPr>
        <w:t>3.按合同约定支付项目费用。</w:t>
      </w:r>
    </w:p>
    <w:p>
      <w:pPr>
        <w:jc w:val="both"/>
      </w:pPr>
      <w:r>
        <w:rPr>
          <w:b/>
          <w:sz w:val="21"/>
        </w:rPr>
        <w:t>（二）乙方主要义务</w:t>
      </w:r>
    </w:p>
    <w:p>
      <w:pPr>
        <w:ind w:firstLine="420"/>
        <w:jc w:val="both"/>
      </w:pPr>
      <w:r>
        <w:rPr>
          <w:sz w:val="21"/>
        </w:rPr>
        <w:t>1.必须服从甲方的任务分配，并依照合同约定独立完成分配任务的工作，接到任务后5个工作日内提交当次任务简报；当月30日前提交当月所有成果</w:t>
      </w:r>
      <w:r>
        <w:rPr>
          <w:sz w:val="21"/>
        </w:rPr>
        <w:t>。</w:t>
      </w:r>
    </w:p>
    <w:p>
      <w:pPr>
        <w:ind w:firstLine="420"/>
        <w:jc w:val="both"/>
      </w:pPr>
      <w:r>
        <w:rPr>
          <w:sz w:val="21"/>
        </w:rPr>
        <w:t>2.对临时和突发的任务必须在</w:t>
      </w:r>
      <w:r>
        <w:rPr>
          <w:sz w:val="21"/>
        </w:rPr>
        <w:t>1小时内响应，3小时内派服务人员赶到现场提供服务。按甲方要求时限完成；周末及节假日均需有固定的应急队伍待命。应急工作所发生的一切费用均包含在合同总价中。</w:t>
      </w:r>
    </w:p>
    <w:p>
      <w:pPr>
        <w:ind w:firstLine="420"/>
        <w:jc w:val="both"/>
      </w:pPr>
      <w:r>
        <w:rPr>
          <w:sz w:val="21"/>
        </w:rPr>
        <w:t>3.按投标文件所承诺的拟投入人员名单派遣人员</w:t>
      </w:r>
      <w:r>
        <w:rPr>
          <w:sz w:val="21"/>
        </w:rPr>
        <w:t>（</w:t>
      </w:r>
      <w:r>
        <w:rPr>
          <w:sz w:val="21"/>
        </w:rPr>
        <w:t>含驻场人员）</w:t>
      </w:r>
      <w:r>
        <w:rPr>
          <w:sz w:val="21"/>
        </w:rPr>
        <w:t>等信息，服务过程中如需变动，乙方应事先书面征得甲方同意。</w:t>
      </w:r>
    </w:p>
    <w:p>
      <w:pPr>
        <w:ind w:firstLine="420"/>
        <w:jc w:val="both"/>
      </w:pPr>
      <w:r>
        <w:rPr>
          <w:sz w:val="21"/>
        </w:rPr>
        <w:t>6.健全内部管理制度。</w:t>
      </w:r>
    </w:p>
    <w:p>
      <w:pPr>
        <w:ind w:firstLine="420"/>
        <w:jc w:val="both"/>
      </w:pPr>
      <w:r>
        <w:rPr>
          <w:sz w:val="21"/>
        </w:rPr>
        <w:t>7.对甲方提供的技术资料以及监督结果保密，并不得他用。</w:t>
      </w:r>
    </w:p>
    <w:p>
      <w:pPr>
        <w:ind w:firstLine="420"/>
        <w:jc w:val="both"/>
      </w:pPr>
      <w:r>
        <w:rPr>
          <w:sz w:val="21"/>
        </w:rPr>
        <w:t>8.按照国家、省和市有关安全生产规定，广州市水务局发布的《广州市排水管渠养护安全生产文明施工工作指引》有关规定做好安全生产工作</w:t>
      </w:r>
      <w:r>
        <w:rPr>
          <w:strike/>
          <w:sz w:val="21"/>
        </w:rPr>
        <w:t>。</w:t>
      </w:r>
    </w:p>
    <w:p>
      <w:pPr>
        <w:ind w:firstLine="420"/>
        <w:jc w:val="both"/>
      </w:pPr>
      <w:r>
        <w:rPr>
          <w:sz w:val="21"/>
        </w:rPr>
        <w:t>10.乙方不得将工作再行分包、转包。</w:t>
      </w:r>
    </w:p>
    <w:p>
      <w:pPr>
        <w:ind w:firstLine="420"/>
        <w:jc w:val="both"/>
      </w:pPr>
      <w:r>
        <w:rPr>
          <w:sz w:val="21"/>
        </w:rPr>
        <w:t>11.乙方在实施项目的过程中必须制定质量控制计划并服从甲方质量控制管理和本项目实施的监督检查，即甲方不定期监督检查乙方的工作实施情况。</w:t>
      </w:r>
    </w:p>
    <w:p>
      <w:pPr>
        <w:ind w:firstLine="420"/>
        <w:jc w:val="both"/>
      </w:pPr>
      <w:r>
        <w:rPr>
          <w:sz w:val="21"/>
        </w:rPr>
        <w:t>12.项目完成验收后，免费提供为期一年的技术支持服务，对甲方提出的关于项目实施期间的工作情况等问题要及时作出口头或书面回复，若发生环境事故，有义务配合管理部门跟踪调查，提供线索。</w:t>
      </w:r>
    </w:p>
    <w:p>
      <w:pPr>
        <w:ind w:firstLine="420"/>
        <w:jc w:val="both"/>
      </w:pPr>
      <w:r>
        <w:rPr>
          <w:sz w:val="21"/>
        </w:rPr>
        <w:t>13.应履行的其他义务。</w:t>
      </w:r>
    </w:p>
    <w:p>
      <w:pPr>
        <w:jc w:val="both"/>
      </w:pPr>
      <w:r>
        <w:rPr>
          <w:b/>
          <w:sz w:val="21"/>
        </w:rPr>
        <w:t>四、服务周期（项目完成期限）</w:t>
      </w:r>
    </w:p>
    <w:p>
      <w:pPr>
        <w:ind w:firstLine="420"/>
        <w:jc w:val="both"/>
      </w:pPr>
      <w:r>
        <w:rPr>
          <w:sz w:val="21"/>
        </w:rPr>
        <w:t>合同签订之日起至</w:t>
      </w:r>
      <w:r>
        <w:rPr>
          <w:sz w:val="21"/>
        </w:rPr>
        <w:t>2023年12月31日。</w:t>
      </w:r>
    </w:p>
    <w:p>
      <w:pPr>
        <w:jc w:val="both"/>
      </w:pPr>
      <w:r>
        <w:rPr>
          <w:b/>
          <w:sz w:val="21"/>
        </w:rPr>
        <w:t>五、付款方式</w:t>
      </w:r>
    </w:p>
    <w:p>
      <w:pPr>
        <w:ind w:firstLine="420"/>
        <w:jc w:val="both"/>
      </w:pPr>
      <w:r>
        <w:rPr>
          <w:sz w:val="21"/>
        </w:rPr>
        <w:t>合同总金额为：￥</w:t>
      </w:r>
      <w:r>
        <w:rPr>
          <w:sz w:val="21"/>
        </w:rPr>
        <w:t xml:space="preserve">  </w:t>
      </w:r>
      <w:r>
        <w:rPr>
          <w:sz w:val="24"/>
        </w:rPr>
        <w:t xml:space="preserve"> </w:t>
      </w:r>
      <w:r>
        <w:rPr>
          <w:sz w:val="21"/>
        </w:rPr>
        <w:t>（人民币大写</w:t>
      </w:r>
      <w:r>
        <w:rPr>
          <w:sz w:val="24"/>
        </w:rPr>
        <w:t xml:space="preserve"> </w:t>
      </w:r>
      <w:r>
        <w:rPr>
          <w:sz w:val="21"/>
        </w:rPr>
        <w:t xml:space="preserve">   </w:t>
      </w:r>
      <w:r>
        <w:rPr>
          <w:sz w:val="21"/>
        </w:rPr>
        <w:t>），在乙方完成阶段性的工作成果并获得甲方认可后划拨。</w:t>
      </w:r>
    </w:p>
    <w:p>
      <w:pPr>
        <w:ind w:firstLine="420"/>
        <w:jc w:val="both"/>
      </w:pPr>
      <w:r>
        <w:rPr>
          <w:sz w:val="21"/>
        </w:rPr>
        <w:t>第一次划拨时间：</w:t>
      </w:r>
      <w:r>
        <w:rPr>
          <w:sz w:val="21"/>
        </w:rPr>
        <w:t>202</w:t>
      </w:r>
      <w:r>
        <w:rPr>
          <w:sz w:val="21"/>
        </w:rPr>
        <w:t>3年</w:t>
      </w:r>
      <w:r>
        <w:rPr>
          <w:sz w:val="21"/>
        </w:rPr>
        <w:t>3</w:t>
      </w:r>
      <w:r>
        <w:rPr>
          <w:sz w:val="21"/>
        </w:rPr>
        <w:t>月</w:t>
      </w:r>
      <w:r>
        <w:rPr>
          <w:sz w:val="21"/>
        </w:rPr>
        <w:t>31</w:t>
      </w:r>
      <w:r>
        <w:rPr>
          <w:sz w:val="21"/>
        </w:rPr>
        <w:t>日前，划付金额为项目总额的</w:t>
      </w:r>
      <w:r>
        <w:rPr>
          <w:sz w:val="21"/>
        </w:rPr>
        <w:t>30%</w:t>
      </w:r>
      <w:r>
        <w:rPr>
          <w:sz w:val="21"/>
        </w:rPr>
        <w:t>的进度款。</w:t>
      </w:r>
    </w:p>
    <w:p>
      <w:pPr>
        <w:ind w:firstLine="420"/>
        <w:jc w:val="both"/>
      </w:pPr>
      <w:r>
        <w:rPr>
          <w:sz w:val="21"/>
        </w:rPr>
        <w:t>第二次划拨时间：</w:t>
      </w:r>
      <w:r>
        <w:rPr>
          <w:sz w:val="21"/>
        </w:rPr>
        <w:t>202</w:t>
      </w:r>
      <w:r>
        <w:rPr>
          <w:sz w:val="21"/>
        </w:rPr>
        <w:t>3年</w:t>
      </w:r>
      <w:r>
        <w:rPr>
          <w:sz w:val="21"/>
        </w:rPr>
        <w:t>6</w:t>
      </w:r>
      <w:r>
        <w:rPr>
          <w:sz w:val="21"/>
        </w:rPr>
        <w:t>月</w:t>
      </w:r>
      <w:r>
        <w:rPr>
          <w:sz w:val="21"/>
        </w:rPr>
        <w:t>30</w:t>
      </w:r>
      <w:r>
        <w:rPr>
          <w:sz w:val="21"/>
        </w:rPr>
        <w:t>日前，划付金额为项目总额的</w:t>
      </w:r>
      <w:r>
        <w:rPr>
          <w:sz w:val="21"/>
        </w:rPr>
        <w:t>30%</w:t>
      </w:r>
      <w:r>
        <w:rPr>
          <w:sz w:val="21"/>
        </w:rPr>
        <w:t>的进度款。</w:t>
      </w:r>
    </w:p>
    <w:p>
      <w:pPr>
        <w:ind w:firstLine="420"/>
        <w:jc w:val="both"/>
      </w:pPr>
      <w:r>
        <w:rPr>
          <w:sz w:val="21"/>
        </w:rPr>
        <w:t>第三次划拨时间：</w:t>
      </w:r>
      <w:r>
        <w:rPr>
          <w:sz w:val="21"/>
        </w:rPr>
        <w:t>202</w:t>
      </w:r>
      <w:r>
        <w:rPr>
          <w:sz w:val="21"/>
        </w:rPr>
        <w:t>3年</w:t>
      </w:r>
      <w:r>
        <w:rPr>
          <w:sz w:val="21"/>
        </w:rPr>
        <w:t>9</w:t>
      </w:r>
      <w:r>
        <w:rPr>
          <w:sz w:val="21"/>
        </w:rPr>
        <w:t>月</w:t>
      </w:r>
      <w:r>
        <w:rPr>
          <w:sz w:val="21"/>
        </w:rPr>
        <w:t>30</w:t>
      </w:r>
      <w:r>
        <w:rPr>
          <w:sz w:val="21"/>
        </w:rPr>
        <w:t>日前，划付金额为项目总额的</w:t>
      </w:r>
      <w:r>
        <w:rPr>
          <w:sz w:val="21"/>
        </w:rPr>
        <w:t>30%</w:t>
      </w:r>
      <w:r>
        <w:rPr>
          <w:sz w:val="21"/>
        </w:rPr>
        <w:t>的进度款。</w:t>
      </w:r>
    </w:p>
    <w:p>
      <w:pPr>
        <w:ind w:firstLine="420"/>
        <w:jc w:val="both"/>
      </w:pPr>
      <w:r>
        <w:rPr>
          <w:sz w:val="21"/>
        </w:rPr>
        <w:t>第四次划拨时间：</w:t>
      </w:r>
      <w:r>
        <w:rPr>
          <w:sz w:val="21"/>
        </w:rPr>
        <w:t>202</w:t>
      </w:r>
      <w:r>
        <w:rPr>
          <w:sz w:val="21"/>
        </w:rPr>
        <w:t>3年</w:t>
      </w:r>
      <w:r>
        <w:rPr>
          <w:sz w:val="21"/>
        </w:rPr>
        <w:t>12</w:t>
      </w:r>
      <w:r>
        <w:rPr>
          <w:sz w:val="21"/>
        </w:rPr>
        <w:t>月</w:t>
      </w:r>
      <w:r>
        <w:rPr>
          <w:sz w:val="21"/>
        </w:rPr>
        <w:t>15日前，划付全部余款。</w:t>
      </w:r>
    </w:p>
    <w:p>
      <w:pPr>
        <w:ind w:firstLine="420"/>
        <w:jc w:val="both"/>
      </w:pPr>
      <w:r>
        <w:rPr>
          <w:sz w:val="21"/>
        </w:rPr>
        <w:t>3</w:t>
      </w:r>
      <w:r>
        <w:rPr>
          <w:sz w:val="21"/>
        </w:rPr>
        <w:t>.乙方凭以下有效文件与甲方结算：</w:t>
      </w:r>
    </w:p>
    <w:p>
      <w:pPr>
        <w:jc w:val="both"/>
      </w:pPr>
      <w:r>
        <w:rPr>
          <w:sz w:val="21"/>
        </w:rPr>
        <w:t>（</w:t>
      </w:r>
      <w:r>
        <w:rPr>
          <w:sz w:val="21"/>
        </w:rPr>
        <w:t>1</w:t>
      </w:r>
      <w:r>
        <w:rPr>
          <w:sz w:val="21"/>
        </w:rPr>
        <w:t>）合同；</w:t>
      </w:r>
    </w:p>
    <w:p>
      <w:pPr>
        <w:jc w:val="both"/>
      </w:pPr>
      <w:r>
        <w:rPr>
          <w:sz w:val="21"/>
        </w:rPr>
        <w:t>（</w:t>
      </w:r>
      <w:r>
        <w:rPr>
          <w:sz w:val="21"/>
        </w:rPr>
        <w:t>2</w:t>
      </w:r>
      <w:r>
        <w:rPr>
          <w:sz w:val="21"/>
        </w:rPr>
        <w:t>）乙方开具的正式发票；</w:t>
      </w:r>
    </w:p>
    <w:p>
      <w:pPr>
        <w:jc w:val="both"/>
      </w:pPr>
      <w:r>
        <w:rPr>
          <w:sz w:val="21"/>
        </w:rPr>
        <w:t>（</w:t>
      </w:r>
      <w:r>
        <w:rPr>
          <w:sz w:val="21"/>
        </w:rPr>
        <w:t>3）工作报告；</w:t>
      </w:r>
    </w:p>
    <w:p>
      <w:pPr>
        <w:jc w:val="both"/>
      </w:pPr>
      <w:r>
        <w:rPr>
          <w:sz w:val="21"/>
        </w:rPr>
        <w:t>（</w:t>
      </w:r>
      <w:r>
        <w:rPr>
          <w:sz w:val="21"/>
        </w:rPr>
        <w:t>4）中标通知书。</w:t>
      </w:r>
    </w:p>
    <w:p>
      <w:pPr>
        <w:ind w:firstLine="210"/>
        <w:jc w:val="both"/>
      </w:pPr>
      <w:r>
        <w:rPr>
          <w:sz w:val="21"/>
        </w:rPr>
        <w:t>5）其他采购人支付需要的文件</w:t>
      </w:r>
    </w:p>
    <w:p>
      <w:pPr>
        <w:ind w:firstLine="420"/>
        <w:jc w:val="both"/>
      </w:pPr>
      <w:r>
        <w:rPr>
          <w:sz w:val="21"/>
        </w:rPr>
        <w:t>4</w:t>
      </w:r>
      <w:r>
        <w:rPr>
          <w:sz w:val="21"/>
        </w:rPr>
        <w:t>.本项目执行财政集中支付，实际支付时间与金额以集中支付机构支付为准。甲方有权根据年度资金批复情况进行调整。</w:t>
      </w:r>
    </w:p>
    <w:p>
      <w:pPr>
        <w:jc w:val="both"/>
      </w:pPr>
      <w:r>
        <w:rPr>
          <w:b/>
          <w:sz w:val="21"/>
        </w:rPr>
        <w:t>六、知识产权归属：</w:t>
      </w:r>
      <w:r>
        <w:rPr>
          <w:sz w:val="21"/>
        </w:rPr>
        <w:t>乙方工作过程中为履行合同义务所形成的资料及工作成果的知识产权归甲方所有。</w:t>
      </w:r>
    </w:p>
    <w:p>
      <w:pPr>
        <w:jc w:val="both"/>
      </w:pPr>
      <w:r>
        <w:rPr>
          <w:b/>
          <w:sz w:val="21"/>
        </w:rPr>
        <w:t>七、保密工作</w:t>
      </w:r>
      <w:r>
        <w:rPr>
          <w:sz w:val="21"/>
        </w:rPr>
        <w:t>（另立保密工作协议）。</w:t>
      </w:r>
    </w:p>
    <w:p>
      <w:pPr>
        <w:jc w:val="both"/>
      </w:pPr>
      <w:r>
        <w:rPr>
          <w:b/>
          <w:sz w:val="21"/>
        </w:rPr>
        <w:t>八、安全生产</w:t>
      </w:r>
      <w:r>
        <w:rPr>
          <w:sz w:val="21"/>
        </w:rPr>
        <w:t>（另立安全生产协议）。</w:t>
      </w:r>
    </w:p>
    <w:p>
      <w:pPr>
        <w:jc w:val="both"/>
      </w:pPr>
      <w:r>
        <w:rPr>
          <w:b/>
          <w:sz w:val="21"/>
        </w:rPr>
        <w:t>九、廉政工作</w:t>
      </w:r>
      <w:r>
        <w:rPr>
          <w:sz w:val="21"/>
        </w:rPr>
        <w:t>（另立廉政工作协议）。</w:t>
      </w:r>
    </w:p>
    <w:p>
      <w:pPr>
        <w:jc w:val="both"/>
      </w:pPr>
      <w:r>
        <w:rPr>
          <w:b/>
          <w:sz w:val="21"/>
        </w:rPr>
        <w:t>十、违约责任与赔偿损失</w:t>
      </w:r>
    </w:p>
    <w:p>
      <w:pPr>
        <w:ind w:firstLine="420"/>
        <w:jc w:val="both"/>
      </w:pPr>
      <w:r>
        <w:rPr>
          <w:sz w:val="21"/>
        </w:rPr>
        <w:t>1.乙方提供的服务不符合招标文件、投标文件或本合同规定的，甲方有权拒收。根据乙方违约程度，甲方有权单方面终止合同，乙方应向甲方支付本合同总价5%的违约金，</w:t>
      </w:r>
      <w:r>
        <w:rPr>
          <w:sz w:val="21"/>
        </w:rPr>
        <w:t>甲方保留追究乙方相关责任权利。</w:t>
      </w:r>
    </w:p>
    <w:p>
      <w:pPr>
        <w:ind w:firstLine="420"/>
        <w:jc w:val="both"/>
      </w:pPr>
      <w:r>
        <w:rPr>
          <w:sz w:val="21"/>
        </w:rPr>
        <w:t>2.乙方未能按本合同规定的服务时间提供服务，从逾期之日起每日向甲方支付违约金2000元，大写：贰仟元；逾期半个月以上的，甲方有权终止合同，乙方应向甲方支付本合同总价5%的违约金，若违约金不足以弥补由此给甲方造成的损失的，甲方有权进一步要求乙方赔偿损失。</w:t>
      </w:r>
    </w:p>
    <w:p>
      <w:pPr>
        <w:ind w:firstLine="420"/>
        <w:jc w:val="both"/>
      </w:pPr>
      <w:r>
        <w:rPr>
          <w:sz w:val="21"/>
        </w:rPr>
        <w:t>3.乙方违反保密协议，甲方有权终止合同</w:t>
      </w:r>
      <w:r>
        <w:rPr>
          <w:sz w:val="21"/>
        </w:rPr>
        <w:t>，</w:t>
      </w:r>
      <w:r>
        <w:rPr>
          <w:sz w:val="21"/>
        </w:rPr>
        <w:t>乙方应向甲方支付本合同总价</w:t>
      </w:r>
      <w:r>
        <w:rPr>
          <w:sz w:val="21"/>
        </w:rPr>
        <w:t>5%的违约金，若违约金不足以弥补由此给甲方造成的损失的，甲方有权进一步要求乙方赔偿损失，并追究乙方相关责任。</w:t>
      </w:r>
    </w:p>
    <w:p>
      <w:pPr>
        <w:ind w:firstLine="420"/>
        <w:jc w:val="both"/>
      </w:pPr>
      <w:r>
        <w:rPr>
          <w:sz w:val="21"/>
        </w:rPr>
        <w:t>4.乙方有分包或转包行为的，甲方有权终止合同，乙方应向甲方支付本合同总价5%的违约金</w:t>
      </w:r>
      <w:r>
        <w:rPr>
          <w:sz w:val="21"/>
        </w:rPr>
        <w:t>，</w:t>
      </w:r>
      <w:r>
        <w:rPr>
          <w:sz w:val="21"/>
        </w:rPr>
        <w:t>若违约金不足以弥补由此给甲方造成的损失的，甲方有权进一步要求乙方赔偿损失，并追究乙方相关责任。</w:t>
      </w:r>
    </w:p>
    <w:p>
      <w:pPr>
        <w:ind w:firstLine="420"/>
        <w:jc w:val="both"/>
      </w:pPr>
      <w:r>
        <w:rPr>
          <w:sz w:val="21"/>
        </w:rPr>
        <w:t>5.乙方的</w:t>
      </w:r>
      <w:r>
        <w:rPr>
          <w:sz w:val="21"/>
        </w:rPr>
        <w:t>检查</w:t>
      </w:r>
      <w:r>
        <w:rPr>
          <w:sz w:val="21"/>
        </w:rPr>
        <w:t>数据、报告内容等出现严重的质量问题，经甲方或第三方核查属实的，首次乙方需向甲方支付违约金</w:t>
      </w:r>
      <w:r>
        <w:rPr>
          <w:sz w:val="21"/>
        </w:rPr>
        <w:t>10000元，大写：壹万元，并无条件限期修正；第二次乙方向甲方支付违约金20000元，大写：贰万元，并无条件限期修正；第三次甲方有权终止合同，乙方应向甲方支付本合同总价5%的违约金</w:t>
      </w:r>
      <w:r>
        <w:rPr>
          <w:sz w:val="21"/>
        </w:rPr>
        <w:t>，</w:t>
      </w:r>
      <w:r>
        <w:rPr>
          <w:sz w:val="21"/>
        </w:rPr>
        <w:t>若违约金不足以弥补由此给甲方造成的损失的，甲方有权进一步要求乙方赔偿损失，并追究乙方相关责任。</w:t>
      </w:r>
    </w:p>
    <w:p>
      <w:pPr>
        <w:ind w:firstLine="420"/>
        <w:jc w:val="both"/>
      </w:pPr>
      <w:r>
        <w:rPr>
          <w:sz w:val="21"/>
        </w:rPr>
        <w:t>6.乙方未按投标文件所承诺的拟投入人员名单派遣人员，首次给予书面警告，乙方应无条件限期整改；第二次甲方有权终止合同，乙方应向甲方支付本合同总价5%的违约金</w:t>
      </w:r>
      <w:r>
        <w:rPr>
          <w:sz w:val="21"/>
        </w:rPr>
        <w:t>，</w:t>
      </w:r>
      <w:r>
        <w:rPr>
          <w:sz w:val="21"/>
        </w:rPr>
        <w:t>甲方保留追究乙方相关责任权利。</w:t>
      </w:r>
    </w:p>
    <w:p>
      <w:pPr>
        <w:ind w:firstLine="420"/>
        <w:jc w:val="both"/>
      </w:pPr>
      <w:r>
        <w:rPr>
          <w:sz w:val="21"/>
        </w:rPr>
        <w:t>7.乙方未按投标文件所承诺的拟投入设备清单配备设备，首次给予书面警告，乙方应无条件限期整改；第二次甲方有权终止合同，乙方应向甲方支付本合同总价5%的违约金</w:t>
      </w:r>
      <w:r>
        <w:rPr>
          <w:sz w:val="21"/>
        </w:rPr>
        <w:t>，</w:t>
      </w:r>
      <w:r>
        <w:rPr>
          <w:sz w:val="21"/>
        </w:rPr>
        <w:t>甲方保留追究乙方相关责任权利。</w:t>
      </w:r>
    </w:p>
    <w:p>
      <w:pPr>
        <w:ind w:firstLine="420"/>
        <w:jc w:val="both"/>
      </w:pPr>
      <w:r>
        <w:rPr>
          <w:sz w:val="21"/>
        </w:rPr>
        <w:t>8.</w:t>
      </w:r>
      <w:r>
        <w:rPr>
          <w:sz w:val="21"/>
        </w:rPr>
        <w:t>乙方未能按照投标文件所承诺的在</w:t>
      </w:r>
      <w:r>
        <w:rPr>
          <w:sz w:val="21"/>
        </w:rPr>
        <w:t>1小时内做出应急响应，</w:t>
      </w:r>
      <w:r>
        <w:rPr>
          <w:sz w:val="21"/>
        </w:rPr>
        <w:t>3 小时内派服务人员赶到现场提供服务的，</w:t>
      </w:r>
      <w:r>
        <w:rPr>
          <w:sz w:val="21"/>
        </w:rPr>
        <w:t>首次给予书面警告，乙方应无条件限期整改；第二次甲方有权终止合同，</w:t>
      </w:r>
      <w:r>
        <w:rPr>
          <w:sz w:val="21"/>
        </w:rPr>
        <w:t>乙方应向甲方支付本合同总价</w:t>
      </w:r>
      <w:r>
        <w:rPr>
          <w:sz w:val="21"/>
        </w:rPr>
        <w:t>5%的违约金</w:t>
      </w:r>
      <w:r>
        <w:rPr>
          <w:sz w:val="21"/>
        </w:rPr>
        <w:t>，甲方保留追究乙方相关责任权利。</w:t>
      </w:r>
    </w:p>
    <w:p>
      <w:pPr>
        <w:ind w:firstLine="420"/>
        <w:jc w:val="both"/>
      </w:pPr>
      <w:r>
        <w:rPr>
          <w:sz w:val="21"/>
        </w:rPr>
        <w:t>9</w:t>
      </w:r>
      <w:r>
        <w:rPr>
          <w:sz w:val="21"/>
        </w:rPr>
        <w:t>.乙方拒绝接受甲方或行业管理部门管理监督的，甲方有权终止合同，乙方应向甲方支付本合同总价5%的违约金，</w:t>
      </w:r>
      <w:r>
        <w:rPr>
          <w:sz w:val="21"/>
        </w:rPr>
        <w:t>甲方保留追究乙方相关责任权利。</w:t>
      </w:r>
    </w:p>
    <w:p>
      <w:pPr>
        <w:ind w:firstLine="420"/>
        <w:jc w:val="both"/>
      </w:pPr>
      <w:r>
        <w:rPr>
          <w:sz w:val="21"/>
        </w:rPr>
        <w:t>10</w:t>
      </w:r>
      <w:r>
        <w:rPr>
          <w:sz w:val="21"/>
        </w:rPr>
        <w:t>.在没有取得甲方同意的情况下，如乙方将与本项目有关的资料泄露给第三方，甲方有权终止合同，乙方应向甲方支付本合同总价5%的违约金，若违约金不足以弥补由此给甲方造成的损失的，甲方有权进一步要求乙方赔偿损失，并追究乙方相关责任。</w:t>
      </w:r>
    </w:p>
    <w:p>
      <w:pPr>
        <w:ind w:firstLine="420"/>
        <w:jc w:val="both"/>
      </w:pPr>
      <w:r>
        <w:rPr>
          <w:sz w:val="21"/>
        </w:rPr>
        <w:t>1</w:t>
      </w:r>
      <w:r>
        <w:rPr>
          <w:sz w:val="21"/>
        </w:rPr>
        <w:t>1</w:t>
      </w:r>
      <w:r>
        <w:rPr>
          <w:sz w:val="21"/>
        </w:rPr>
        <w:t>.因乙方不遵守有关安全生产制度及相关法规导致出现人员伤亡事故的，或经教育不进行整改的，甲方有权终止合同，乙方应向甲方支付本合同总价5%的违约金，</w:t>
      </w:r>
      <w:r>
        <w:rPr>
          <w:sz w:val="21"/>
        </w:rPr>
        <w:t>甲方保留追究乙方相关责任权利。</w:t>
      </w:r>
    </w:p>
    <w:p>
      <w:pPr>
        <w:ind w:firstLine="420"/>
        <w:jc w:val="both"/>
      </w:pPr>
      <w:r>
        <w:rPr>
          <w:sz w:val="21"/>
        </w:rPr>
        <w:t>1</w:t>
      </w:r>
      <w:r>
        <w:rPr>
          <w:sz w:val="21"/>
        </w:rPr>
        <w:t>2</w:t>
      </w:r>
      <w:r>
        <w:rPr>
          <w:sz w:val="21"/>
        </w:rPr>
        <w:t>.由于甲方工作失误导致逾期付款的，每日向乙方支付违约金1000元，大写：壹仟元，总额不超过合同总价的5‰。由于财政资金拨款延迟或不到位而导致甲方逾期付款的，甲方不承担违约责任，并且此情况不能成为乙方拒绝提供服务的理由。</w:t>
      </w:r>
    </w:p>
    <w:p>
      <w:pPr>
        <w:ind w:firstLine="420"/>
        <w:jc w:val="both"/>
      </w:pPr>
      <w:r>
        <w:rPr>
          <w:sz w:val="21"/>
        </w:rPr>
        <w:t>1</w:t>
      </w:r>
      <w:r>
        <w:rPr>
          <w:sz w:val="21"/>
        </w:rPr>
        <w:t>3</w:t>
      </w:r>
      <w:r>
        <w:rPr>
          <w:sz w:val="21"/>
        </w:rPr>
        <w:t>.其它违约责任按《中华人民共和国民法典》、《中华人民共和国政府采购法》处理。</w:t>
      </w:r>
    </w:p>
    <w:p>
      <w:pPr>
        <w:jc w:val="both"/>
      </w:pPr>
      <w:r>
        <w:rPr>
          <w:b/>
          <w:sz w:val="21"/>
        </w:rPr>
        <w:t>十一、争端的解决</w:t>
      </w:r>
    </w:p>
    <w:p>
      <w:pPr>
        <w:ind w:firstLine="420"/>
        <w:jc w:val="both"/>
      </w:pPr>
      <w:r>
        <w:rPr>
          <w:sz w:val="21"/>
        </w:rPr>
        <w:t>合同执行过程中发生的任何争议，如双方不能通过友好协商解决，向甲方所在地人民法院提起诉讼。</w:t>
      </w:r>
    </w:p>
    <w:p>
      <w:pPr>
        <w:jc w:val="both"/>
      </w:pPr>
      <w:r>
        <w:rPr>
          <w:b/>
          <w:sz w:val="21"/>
        </w:rPr>
        <w:t>十二、不可抗力</w:t>
      </w:r>
    </w:p>
    <w:p>
      <w:pPr>
        <w:ind w:firstLine="420"/>
        <w:jc w:val="both"/>
      </w:pPr>
      <w:r>
        <w:rPr>
          <w:sz w:val="21"/>
        </w:rPr>
        <w:t>1.不可抗力事件发生后，遭受不可抗力的一方当事人应立即通知另一方；不可抗力持续发生的，遭受不可抗力的一方当事人应及时将发生的情况及其影响通知另一方，并在不可抗力事件结束后15个工作日内提供有关机构的证明文件。</w:t>
      </w:r>
    </w:p>
    <w:p>
      <w:pPr>
        <w:ind w:firstLine="420"/>
        <w:jc w:val="both"/>
      </w:pPr>
      <w:r>
        <w:rPr>
          <w:sz w:val="21"/>
        </w:rPr>
        <w:t>2.本着诚实信用、最小损失的原则，当不可抗力事故发生后，遭遇事故一方应或者双方应采取一切措施，使损失减少到最低限度；对于违反本条约定造成的损失及责任全部由违约方承担。</w:t>
      </w:r>
    </w:p>
    <w:p>
      <w:pPr>
        <w:ind w:firstLine="420"/>
        <w:jc w:val="both"/>
      </w:pPr>
      <w:r>
        <w:rPr>
          <w:sz w:val="21"/>
        </w:rPr>
        <w:t>3.在取得有关机构的不可抗力证明或双方谅解确认后，允许延期履行、修订或终止合同，并根据情况可部分或全部免于承担违约责任。</w:t>
      </w:r>
    </w:p>
    <w:p>
      <w:pPr>
        <w:jc w:val="both"/>
      </w:pPr>
      <w:r>
        <w:rPr>
          <w:b/>
          <w:sz w:val="21"/>
        </w:rPr>
        <w:t>十三税费：</w:t>
      </w:r>
      <w:r>
        <w:rPr>
          <w:sz w:val="21"/>
        </w:rPr>
        <w:t>本合同执行有关的一切税费均由乙方负担（含甲方合同印花税）。</w:t>
      </w:r>
    </w:p>
    <w:p>
      <w:pPr>
        <w:jc w:val="both"/>
      </w:pPr>
      <w:r>
        <w:rPr>
          <w:b/>
          <w:sz w:val="21"/>
        </w:rPr>
        <w:t>十四、其它</w:t>
      </w:r>
    </w:p>
    <w:p>
      <w:pPr>
        <w:ind w:firstLine="420"/>
        <w:jc w:val="both"/>
      </w:pPr>
      <w:r>
        <w:rPr>
          <w:sz w:val="21"/>
        </w:rPr>
        <w:t>1.本合同所有附件、招标文件、投标文件、中标通知书均为合同的有效组成部分，与本合同具有同等法律效力。</w:t>
      </w:r>
    </w:p>
    <w:p>
      <w:pPr>
        <w:ind w:firstLine="420"/>
        <w:jc w:val="both"/>
      </w:pPr>
      <w:r>
        <w:rPr>
          <w:sz w:val="21"/>
        </w:rPr>
        <w:t>2.在执行本合同的过程中，所有经双方授权代表人签章确认的文件（包括会议纪要、补充协议、往来信函）即成为本合同的有效组成部分。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jc w:val="both"/>
      </w:pPr>
      <w:r>
        <w:rPr>
          <w:b/>
          <w:sz w:val="21"/>
        </w:rPr>
        <w:t>十五、合同生效</w:t>
      </w:r>
    </w:p>
    <w:p>
      <w:pPr>
        <w:ind w:firstLine="420"/>
        <w:jc w:val="both"/>
      </w:pPr>
      <w:r>
        <w:rPr>
          <w:sz w:val="21"/>
        </w:rPr>
        <w:t>1.本合同在甲乙双方法人代表或其授权代表签字盖章后生效。</w:t>
      </w:r>
    </w:p>
    <w:p>
      <w:pPr>
        <w:ind w:firstLine="420"/>
        <w:jc w:val="both"/>
      </w:pPr>
      <w:r>
        <w:rPr>
          <w:sz w:val="21"/>
        </w:rPr>
        <w:t>2.合同正本贰份，具有同等法律效力，甲、乙双方各执壹份；副本陆份，甲、乙双方各执叁份。</w:t>
      </w:r>
    </w:p>
    <w:p>
      <w:pPr>
        <w:jc w:val="both"/>
      </w:pPr>
      <w:r>
        <w:rPr>
          <w:b/>
          <w:sz w:val="21"/>
        </w:rPr>
        <w:t>十六、合同附件</w:t>
      </w:r>
    </w:p>
    <w:p>
      <w:pPr>
        <w:ind w:firstLine="420"/>
        <w:jc w:val="both"/>
      </w:pPr>
      <w:r>
        <w:rPr>
          <w:sz w:val="21"/>
        </w:rPr>
        <w:t>1.政府采购中标通知书。</w:t>
      </w:r>
    </w:p>
    <w:p>
      <w:pPr>
        <w:ind w:firstLine="420"/>
        <w:jc w:val="both"/>
      </w:pPr>
      <w:r>
        <w:rPr>
          <w:sz w:val="21"/>
        </w:rPr>
        <w:t>2.详细报价清单。</w:t>
      </w:r>
    </w:p>
    <w:p>
      <w:pPr>
        <w:ind w:firstLine="420"/>
        <w:jc w:val="both"/>
      </w:pPr>
      <w:r>
        <w:rPr>
          <w:sz w:val="21"/>
        </w:rPr>
        <w:t>3.项目负责人及主要人员情况表。</w:t>
      </w:r>
    </w:p>
    <w:p>
      <w:pPr>
        <w:ind w:firstLine="420"/>
        <w:jc w:val="both"/>
      </w:pPr>
      <w:r>
        <w:rPr>
          <w:sz w:val="21"/>
        </w:rPr>
        <w:t>4.主要投入设备及检测仪器一览表。</w:t>
      </w:r>
    </w:p>
    <w:p>
      <w:pPr>
        <w:jc w:val="both"/>
      </w:pPr>
    </w:p>
    <w:p>
      <w:pPr>
        <w:jc w:val="both"/>
      </w:pPr>
      <w:r>
        <w:rPr>
          <w:sz w:val="21"/>
        </w:rPr>
        <w:t>甲方（盖章）：</w:t>
      </w:r>
      <w:r>
        <w:rPr>
          <w:sz w:val="24"/>
        </w:rPr>
        <w:t xml:space="preserve">                          </w:t>
      </w:r>
      <w:r>
        <w:rPr>
          <w:sz w:val="21"/>
        </w:rPr>
        <w:t>乙方（盖章）：</w:t>
      </w:r>
    </w:p>
    <w:p>
      <w:pPr>
        <w:jc w:val="both"/>
      </w:pPr>
      <w:r>
        <w:rPr>
          <w:sz w:val="21"/>
        </w:rPr>
        <w:t>法定代表</w:t>
      </w:r>
      <w:r>
        <w:rPr>
          <w:sz w:val="21"/>
        </w:rPr>
        <w:t xml:space="preserve">/授权代表（签字）：             </w:t>
      </w:r>
      <w:r>
        <w:rPr>
          <w:sz w:val="21"/>
        </w:rPr>
        <w:t>法定代表</w:t>
      </w:r>
      <w:r>
        <w:rPr>
          <w:sz w:val="21"/>
        </w:rPr>
        <w:t>/授权代表（签字）：</w:t>
      </w:r>
    </w:p>
    <w:p>
      <w:pPr>
        <w:jc w:val="both"/>
      </w:pPr>
      <w:r>
        <w:rPr>
          <w:sz w:val="21"/>
        </w:rPr>
        <w:t>日期：</w:t>
      </w:r>
      <w:r>
        <w:rPr>
          <w:sz w:val="24"/>
        </w:rPr>
        <w:t xml:space="preserve">                                 </w:t>
      </w:r>
      <w:r>
        <w:rPr>
          <w:sz w:val="21"/>
        </w:rPr>
        <w:t>日期：</w:t>
      </w:r>
    </w:p>
    <w:p>
      <w:pPr>
        <w:jc w:val="both"/>
      </w:pPr>
      <w:r>
        <w:rPr>
          <w:sz w:val="21"/>
        </w:rPr>
        <w:t>邮政编码：</w:t>
      </w:r>
      <w:r>
        <w:rPr>
          <w:sz w:val="24"/>
        </w:rPr>
        <w:t xml:space="preserve">                             </w:t>
      </w:r>
      <w:r>
        <w:rPr>
          <w:sz w:val="21"/>
        </w:rPr>
        <w:t>邮政编码：</w:t>
      </w:r>
    </w:p>
    <w:p>
      <w:pPr>
        <w:jc w:val="both"/>
      </w:pPr>
      <w:r>
        <w:rPr>
          <w:sz w:val="21"/>
        </w:rPr>
        <w:t>开户名称：</w:t>
      </w:r>
      <w:r>
        <w:rPr>
          <w:sz w:val="24"/>
        </w:rPr>
        <w:t xml:space="preserve">                             </w:t>
      </w:r>
      <w:r>
        <w:rPr>
          <w:sz w:val="21"/>
        </w:rPr>
        <w:t>开户名称：</w:t>
      </w:r>
    </w:p>
    <w:p>
      <w:pPr>
        <w:jc w:val="both"/>
      </w:pPr>
      <w:r>
        <w:rPr>
          <w:sz w:val="21"/>
        </w:rPr>
        <w:t>开户银行：</w:t>
      </w:r>
      <w:r>
        <w:rPr>
          <w:sz w:val="24"/>
        </w:rPr>
        <w:t xml:space="preserve">                             </w:t>
      </w:r>
      <w:r>
        <w:rPr>
          <w:sz w:val="21"/>
        </w:rPr>
        <w:t>开户银行：</w:t>
      </w:r>
    </w:p>
    <w:p>
      <w:pPr>
        <w:jc w:val="both"/>
      </w:pPr>
      <w:r>
        <w:rPr>
          <w:sz w:val="21"/>
        </w:rPr>
        <w:t>开户账号：</w:t>
      </w:r>
      <w:r>
        <w:rPr>
          <w:sz w:val="24"/>
        </w:rPr>
        <w:t xml:space="preserve">                             </w:t>
      </w:r>
      <w:r>
        <w:rPr>
          <w:sz w:val="21"/>
        </w:rPr>
        <w:t>开户账号</w:t>
      </w:r>
      <w:r>
        <w:rPr>
          <w:sz w:val="21"/>
        </w:rPr>
        <w:t>:</w:t>
      </w:r>
      <w:r>
        <w:rPr>
          <w:b/>
          <w:sz w:val="24"/>
        </w:rPr>
        <w:t xml:space="preserve"> </w:t>
      </w:r>
    </w:p>
    <w:p>
      <w:pPr>
        <w:jc w:val="left"/>
      </w:pPr>
    </w:p>
    <w:p/>
    <w:p>
      <w:r>
        <w:rPr/>
        <w:t xml:space="preserve"> </w:t>
      </w:r>
    </w:p>
    <w:p/>
    <w:p/>
    <w:p>
      <w:pPr>
        <w:jc w:val="center"/>
      </w:pPr>
      <w:r>
        <w:rPr>
          <w:b/>
          <w:sz w:val="44"/>
        </w:rPr>
        <w:t>广州市公共排水设施运行安全监管项目（</w:t>
      </w:r>
      <w:r>
        <w:rPr>
          <w:b/>
          <w:sz w:val="44"/>
        </w:rPr>
        <w:t>2023年）</w:t>
      </w:r>
    </w:p>
    <w:p>
      <w:pPr>
        <w:jc w:val="center"/>
      </w:pPr>
    </w:p>
    <w:p>
      <w:pPr>
        <w:jc w:val="center"/>
      </w:pPr>
    </w:p>
    <w:p>
      <w:pPr>
        <w:jc w:val="center"/>
      </w:pPr>
      <w:r>
        <w:rPr>
          <w:b/>
          <w:sz w:val="72"/>
        </w:rPr>
        <w:t>保密协议</w:t>
      </w:r>
    </w:p>
    <w:p>
      <w:pPr>
        <w:jc w:val="both"/>
      </w:pPr>
    </w:p>
    <w:p>
      <w:pPr>
        <w:jc w:val="both"/>
      </w:pPr>
    </w:p>
    <w:p>
      <w:pPr>
        <w:jc w:val="both"/>
      </w:pPr>
    </w:p>
    <w:p>
      <w:pPr>
        <w:ind w:firstLine="900"/>
        <w:jc w:val="both"/>
      </w:pPr>
      <w:r>
        <w:rPr>
          <w:sz w:val="30"/>
        </w:rPr>
        <w:t>项</w:t>
      </w:r>
      <w:r>
        <w:rPr>
          <w:sz w:val="30"/>
        </w:rPr>
        <w:t>目</w:t>
      </w:r>
      <w:r>
        <w:rPr>
          <w:sz w:val="30"/>
        </w:rPr>
        <w:t>名</w:t>
      </w:r>
      <w:r>
        <w:rPr>
          <w:sz w:val="30"/>
        </w:rPr>
        <w:t>称：广州市公共排水设施运行安全监管项目</w:t>
      </w:r>
    </w:p>
    <w:p>
      <w:pPr>
        <w:ind w:firstLine="2700"/>
        <w:jc w:val="both"/>
      </w:pPr>
      <w:r>
        <w:rPr>
          <w:sz w:val="30"/>
        </w:rPr>
        <w:t>（包组</w:t>
      </w:r>
      <w:r>
        <w:rPr>
          <w:sz w:val="30"/>
        </w:rPr>
        <w:t>）</w:t>
      </w:r>
    </w:p>
    <w:p>
      <w:pPr>
        <w:ind w:firstLine="900"/>
        <w:jc w:val="both"/>
      </w:pPr>
      <w:r>
        <w:rPr>
          <w:sz w:val="30"/>
        </w:rPr>
        <w:t>甲</w:t>
      </w:r>
      <w:r>
        <w:rPr>
          <w:sz w:val="30"/>
        </w:rPr>
        <w:t xml:space="preserve">      </w:t>
      </w:r>
      <w:r>
        <w:rPr>
          <w:sz w:val="30"/>
        </w:rPr>
        <w:t>方：广州市污水治理工程管理办公室</w:t>
      </w:r>
    </w:p>
    <w:p>
      <w:pPr>
        <w:ind w:firstLine="900"/>
        <w:jc w:val="both"/>
      </w:pPr>
      <w:r>
        <w:rPr>
          <w:sz w:val="30"/>
        </w:rPr>
        <w:t>乙</w:t>
      </w:r>
      <w:r>
        <w:rPr>
          <w:sz w:val="30"/>
        </w:rPr>
        <w:t xml:space="preserve">      </w:t>
      </w:r>
      <w:r>
        <w:rPr>
          <w:sz w:val="30"/>
        </w:rPr>
        <w:t>方：</w:t>
      </w:r>
    </w:p>
    <w:p>
      <w:pPr>
        <w:ind w:firstLine="900"/>
        <w:jc w:val="both"/>
      </w:pPr>
      <w:r>
        <w:rPr>
          <w:sz w:val="30"/>
        </w:rPr>
        <w:t>招</w:t>
      </w:r>
      <w:r>
        <w:rPr>
          <w:sz w:val="30"/>
        </w:rPr>
        <w:t>标</w:t>
      </w:r>
      <w:r>
        <w:rPr>
          <w:sz w:val="30"/>
        </w:rPr>
        <w:t>编</w:t>
      </w:r>
      <w:r>
        <w:rPr>
          <w:sz w:val="30"/>
        </w:rPr>
        <w:t>号：</w:t>
      </w:r>
    </w:p>
    <w:p>
      <w:pPr>
        <w:ind w:firstLine="900"/>
        <w:jc w:val="both"/>
      </w:pPr>
      <w:r>
        <w:rPr>
          <w:sz w:val="30"/>
        </w:rPr>
        <w:t>合</w:t>
      </w:r>
      <w:r>
        <w:rPr>
          <w:sz w:val="30"/>
        </w:rPr>
        <w:t>同</w:t>
      </w:r>
      <w:r>
        <w:rPr>
          <w:sz w:val="30"/>
        </w:rPr>
        <w:t>编</w:t>
      </w:r>
      <w:r>
        <w:rPr>
          <w:sz w:val="30"/>
        </w:rPr>
        <w:t>号：污管办合字〔</w:t>
      </w:r>
      <w:r>
        <w:rPr>
          <w:sz w:val="30"/>
        </w:rPr>
        <w:t>2023〕第  号</w:t>
      </w:r>
    </w:p>
    <w:p>
      <w:pPr>
        <w:ind w:firstLine="900"/>
        <w:jc w:val="both"/>
      </w:pPr>
      <w:r>
        <w:rPr>
          <w:sz w:val="30"/>
        </w:rPr>
        <w:t>签</w:t>
      </w:r>
      <w:r>
        <w:rPr>
          <w:sz w:val="30"/>
        </w:rPr>
        <w:t>约</w:t>
      </w:r>
      <w:r>
        <w:rPr>
          <w:sz w:val="30"/>
        </w:rPr>
        <w:t>地</w:t>
      </w:r>
      <w:r>
        <w:rPr>
          <w:sz w:val="30"/>
        </w:rPr>
        <w:t>点：广州市</w:t>
      </w:r>
    </w:p>
    <w:p>
      <w:pPr>
        <w:ind w:firstLine="900"/>
        <w:jc w:val="both"/>
      </w:pPr>
    </w:p>
    <w:p>
      <w:pPr>
        <w:ind w:firstLine="900"/>
        <w:jc w:val="both"/>
      </w:pPr>
    </w:p>
    <w:p>
      <w:pPr>
        <w:jc w:val="left"/>
      </w:pPr>
    </w:p>
    <w:p/>
    <w:p>
      <w:r>
        <w:rPr/>
        <w:t xml:space="preserve"> </w:t>
      </w:r>
    </w:p>
    <w:p>
      <w:pPr>
        <w:jc w:val="both"/>
      </w:pPr>
      <w:r>
        <w:rPr>
          <w:sz w:val="21"/>
        </w:rPr>
        <w:t>甲方：广州市污水治理工程管理办公室</w:t>
      </w:r>
    </w:p>
    <w:p>
      <w:pPr>
        <w:jc w:val="both"/>
      </w:pPr>
      <w:r>
        <w:rPr>
          <w:sz w:val="21"/>
        </w:rPr>
        <w:t>乙方：</w:t>
      </w:r>
    </w:p>
    <w:p>
      <w:pPr>
        <w:ind w:firstLine="420"/>
        <w:jc w:val="both"/>
      </w:pPr>
      <w:r>
        <w:rPr>
          <w:sz w:val="21"/>
        </w:rPr>
        <w:t>根据</w:t>
      </w:r>
      <w:r>
        <w:rPr>
          <w:sz w:val="21"/>
        </w:rPr>
        <w:t>“广州市公共排水设施运行安全监管项目（包组 ）的采购结果，</w:t>
      </w:r>
      <w:r>
        <w:rPr>
          <w:sz w:val="24"/>
          <w:u w:val="single"/>
        </w:rPr>
        <w:t xml:space="preserve">    </w:t>
      </w:r>
      <w:r>
        <w:rPr>
          <w:sz w:val="21"/>
        </w:rPr>
        <w:t>为中标单位，签订《广州市公共排水设施运行安全监管项目（包组</w:t>
      </w:r>
      <w:r>
        <w:rPr>
          <w:sz w:val="21"/>
        </w:rPr>
        <w:t xml:space="preserve"> </w:t>
      </w:r>
      <w:r>
        <w:rPr>
          <w:sz w:val="21"/>
        </w:rPr>
        <w:t>）合同书》，根据《合同书》第七条另立保密协议的要求，经双方协商，达成本协议。</w:t>
      </w:r>
    </w:p>
    <w:p>
      <w:pPr>
        <w:ind w:firstLine="420"/>
        <w:jc w:val="both"/>
      </w:pPr>
      <w:r>
        <w:rPr>
          <w:sz w:val="21"/>
        </w:rPr>
        <w:t>一、在甲方业务范围内各工程项目的实施过程中，双方对本项目进行管理合作（以下简称</w:t>
      </w:r>
      <w:r>
        <w:rPr>
          <w:sz w:val="21"/>
        </w:rPr>
        <w:t>“合作”），乙方从甲方（或其主管部门、关联部门及下属机构）获得的与合作有关或因合作产生的保密信息资料，该保密信息资料属甲方合法所有。</w:t>
      </w:r>
    </w:p>
    <w:p>
      <w:pPr>
        <w:ind w:firstLine="420"/>
        <w:jc w:val="both"/>
      </w:pPr>
      <w:r>
        <w:rPr>
          <w:sz w:val="21"/>
        </w:rPr>
        <w:t>二、本协议所指保密信息资料</w:t>
      </w:r>
    </w:p>
    <w:p>
      <w:pPr>
        <w:ind w:firstLine="420"/>
        <w:jc w:val="both"/>
      </w:pPr>
      <w:r>
        <w:rPr>
          <w:sz w:val="21"/>
        </w:rPr>
        <w:t>1．在合作过程中，乙方从甲方（或其主管部门、关联部门及下属机构）获得的与合作项目有关管线信息图件资料、相关的技术、运营资料或其它资料。</w:t>
      </w:r>
    </w:p>
    <w:p>
      <w:pPr>
        <w:ind w:firstLine="420"/>
        <w:jc w:val="both"/>
      </w:pPr>
      <w:r>
        <w:rPr>
          <w:sz w:val="21"/>
        </w:rPr>
        <w:t>2．在项目合作过程中产生的原始记录、作业数据及影像资料、作业成果报告等。</w:t>
      </w:r>
    </w:p>
    <w:p>
      <w:pPr>
        <w:ind w:firstLine="420"/>
        <w:jc w:val="both"/>
      </w:pPr>
      <w:r>
        <w:rPr>
          <w:sz w:val="21"/>
        </w:rPr>
        <w:t>上述保密信息资料可以以数据、文字及记载上述内容的资料、光盘、软件、图书等有形媒介体现。</w:t>
      </w:r>
    </w:p>
    <w:p>
      <w:pPr>
        <w:ind w:firstLine="420"/>
        <w:jc w:val="both"/>
      </w:pPr>
      <w:r>
        <w:rPr>
          <w:sz w:val="21"/>
        </w:rPr>
        <w:t>三、双方权利与义务</w:t>
      </w:r>
    </w:p>
    <w:p>
      <w:pPr>
        <w:ind w:firstLine="420"/>
        <w:jc w:val="both"/>
      </w:pPr>
      <w:r>
        <w:rPr>
          <w:sz w:val="21"/>
        </w:rPr>
        <w:t>1．双方各自保证对保密信息资料予以妥善保存。</w:t>
      </w:r>
    </w:p>
    <w:p>
      <w:pPr>
        <w:ind w:firstLine="420"/>
        <w:jc w:val="both"/>
      </w:pPr>
      <w:r>
        <w:rPr>
          <w:sz w:val="21"/>
        </w:rPr>
        <w:t>2．乙方保证该保密信息资料仅用于与合作项目有关的用途或目的。</w:t>
      </w:r>
    </w:p>
    <w:p>
      <w:pPr>
        <w:ind w:firstLine="420"/>
        <w:jc w:val="both"/>
      </w:pPr>
      <w:r>
        <w:rPr>
          <w:sz w:val="21"/>
        </w:rPr>
        <w:t>3．乙方保证对甲方所提供的保密信息资料及在项目实施过程中产生的所有保密信息资料予以保密，仅可在从事该项目的负责人之间知悉、传阅，并不得以各种方式向第三者传递、散播甲方提供的保密信息资料及成果报告资料，使用完毕立即销毁或者上交至甲方有关负责部门，乙方不得留存。</w:t>
      </w:r>
    </w:p>
    <w:p>
      <w:pPr>
        <w:ind w:firstLine="420"/>
        <w:jc w:val="both"/>
      </w:pPr>
      <w:r>
        <w:rPr>
          <w:sz w:val="21"/>
        </w:rPr>
        <w:t>4．乙方保证在作业前不提前向被抽查方透露抽查路段信息。</w:t>
      </w:r>
    </w:p>
    <w:p>
      <w:pPr>
        <w:ind w:firstLine="420"/>
        <w:jc w:val="both"/>
      </w:pPr>
      <w:r>
        <w:rPr>
          <w:sz w:val="21"/>
        </w:rPr>
        <w:t>四、违约责任</w:t>
      </w:r>
    </w:p>
    <w:p>
      <w:pPr>
        <w:ind w:firstLine="420"/>
        <w:jc w:val="both"/>
      </w:pPr>
      <w:r>
        <w:rPr>
          <w:sz w:val="21"/>
        </w:rPr>
        <w:t>1．抽查作业前，乙方若向被抽查人提前透露抽查路段信息，按照《合同书》第十项第3条执行。</w:t>
      </w:r>
    </w:p>
    <w:p>
      <w:pPr>
        <w:ind w:firstLine="420"/>
        <w:jc w:val="both"/>
      </w:pPr>
      <w:r>
        <w:rPr>
          <w:sz w:val="21"/>
        </w:rPr>
        <w:t>2. 乙方若将甲方提供的广州市排水管网信息资料挪作他用或透露给第三方而造成不良后果，由乙方承担全部法律责任。</w:t>
      </w:r>
    </w:p>
    <w:p>
      <w:pPr>
        <w:ind w:firstLine="420"/>
        <w:jc w:val="both"/>
      </w:pPr>
      <w:r>
        <w:rPr>
          <w:sz w:val="21"/>
        </w:rPr>
        <w:t>3．乙方违反相关法律法规及本协议的约定，除按国家相关规定处理外，甲方将终止其使用许可，并收回其所提供的成果数据；乙方违反相关法律法规及本协议的约定造成信息资料泄密，甲方有权对泄密情况进行评估，要求乙方承担相应的赔偿责任。</w:t>
      </w:r>
    </w:p>
    <w:p>
      <w:pPr>
        <w:ind w:firstLine="420"/>
        <w:jc w:val="both"/>
      </w:pPr>
      <w:r>
        <w:rPr>
          <w:sz w:val="21"/>
        </w:rPr>
        <w:t>五、免责条款</w:t>
      </w:r>
    </w:p>
    <w:p>
      <w:pPr>
        <w:ind w:firstLine="420"/>
        <w:jc w:val="both"/>
      </w:pPr>
      <w:r>
        <w:rPr>
          <w:sz w:val="21"/>
        </w:rPr>
        <w:t>由于地震、水灾、火灾或政策变化等人力不能预见、不能避免、不能抗拒的原因，导致甲乙双方或一方不能履行或不能完全履行本协议项下的有关义务时，甲乙双方相互不承担违约责任；在不可抗力影响消除后的合理时间内，一方或双方应当继续履行本协议。</w:t>
      </w:r>
    </w:p>
    <w:p>
      <w:pPr>
        <w:ind w:firstLine="420"/>
        <w:jc w:val="both"/>
      </w:pPr>
      <w:r>
        <w:rPr>
          <w:sz w:val="21"/>
        </w:rPr>
        <w:t>六、本协议有效期至乙方与甲方解除工作合同关系后第三年底。</w:t>
      </w:r>
    </w:p>
    <w:p>
      <w:pPr>
        <w:ind w:firstLine="420"/>
        <w:jc w:val="both"/>
      </w:pPr>
      <w:r>
        <w:rPr>
          <w:sz w:val="21"/>
        </w:rPr>
        <w:t>七、争议的解决</w:t>
      </w:r>
    </w:p>
    <w:p>
      <w:pPr>
        <w:ind w:firstLine="420"/>
        <w:jc w:val="both"/>
      </w:pPr>
      <w:r>
        <w:rPr>
          <w:sz w:val="21"/>
        </w:rPr>
        <w:t>本协议受中华人民共和国（以下简称</w:t>
      </w:r>
      <w:r>
        <w:rPr>
          <w:sz w:val="21"/>
        </w:rPr>
        <w:t>“中国”）的法律管辖并按照中国的法律进行解释。由于本协议的履行或解释而产生的或与之有关的任何争议，如双方无法协商解决，向甲方所在地人民法院提起诉讼。</w:t>
      </w:r>
    </w:p>
    <w:p>
      <w:pPr>
        <w:ind w:firstLine="420"/>
        <w:jc w:val="both"/>
      </w:pPr>
      <w:r>
        <w:rPr>
          <w:sz w:val="21"/>
        </w:rPr>
        <w:t>八、经双方书面确认，任何一方不得变更或修改本协议，国家另有规定的除外。</w:t>
      </w:r>
    </w:p>
    <w:p>
      <w:pPr>
        <w:ind w:firstLine="420"/>
        <w:jc w:val="both"/>
      </w:pPr>
      <w:r>
        <w:rPr>
          <w:sz w:val="21"/>
        </w:rPr>
        <w:t>九、本协议未尽事宜，双方可签订补充协议。本协议的补充协议为其不可分割的一部分，与本协议具有同等法律效力。</w:t>
      </w:r>
    </w:p>
    <w:p>
      <w:pPr>
        <w:ind w:firstLine="420"/>
        <w:jc w:val="both"/>
      </w:pPr>
      <w:r>
        <w:rPr>
          <w:sz w:val="21"/>
        </w:rPr>
        <w:t>十、本协议一式肆份，双方各执贰份。</w:t>
      </w:r>
    </w:p>
    <w:p>
      <w:pPr>
        <w:ind w:firstLine="420"/>
        <w:jc w:val="both"/>
      </w:pPr>
      <w:r>
        <w:rPr>
          <w:sz w:val="21"/>
        </w:rPr>
        <w:t>十一、本协议自双方签字盖章之日起生效。</w:t>
      </w:r>
    </w:p>
    <w:p>
      <w:pPr>
        <w:jc w:val="both"/>
      </w:pPr>
      <w:r>
        <w:rPr>
          <w:sz w:val="21"/>
        </w:rPr>
        <w:t>甲方：</w:t>
      </w:r>
      <w:r>
        <w:rPr>
          <w:sz w:val="21"/>
        </w:rPr>
        <w:t xml:space="preserve">                                </w:t>
      </w:r>
      <w:r>
        <w:rPr>
          <w:sz w:val="21"/>
        </w:rPr>
        <w:t>乙方：</w:t>
      </w:r>
    </w:p>
    <w:p>
      <w:pPr>
        <w:jc w:val="both"/>
      </w:pPr>
      <w:r>
        <w:rPr>
          <w:sz w:val="21"/>
        </w:rPr>
        <w:t>广州市污水治理工程管理办公室</w:t>
      </w:r>
      <w:r>
        <w:rPr>
          <w:sz w:val="21"/>
        </w:rPr>
        <w:t xml:space="preserve">          </w:t>
      </w:r>
    </w:p>
    <w:p>
      <w:pPr>
        <w:jc w:val="both"/>
      </w:pPr>
      <w:r>
        <w:rPr>
          <w:sz w:val="21"/>
        </w:rPr>
        <w:t>（盖章）</w:t>
      </w:r>
      <w:r>
        <w:rPr>
          <w:sz w:val="21"/>
        </w:rPr>
        <w:t xml:space="preserve">                             </w:t>
      </w:r>
      <w:r>
        <w:rPr>
          <w:sz w:val="21"/>
        </w:rPr>
        <w:t>（盖章）</w:t>
      </w:r>
    </w:p>
    <w:p>
      <w:pPr>
        <w:jc w:val="both"/>
      </w:pPr>
      <w:r>
        <w:rPr>
          <w:sz w:val="21"/>
        </w:rPr>
        <w:t>代表：</w:t>
      </w:r>
      <w:r>
        <w:rPr>
          <w:sz w:val="21"/>
        </w:rPr>
        <w:t xml:space="preserve">                                </w:t>
      </w:r>
      <w:r>
        <w:rPr>
          <w:sz w:val="21"/>
        </w:rPr>
        <w:t>代表：</w:t>
      </w:r>
    </w:p>
    <w:p>
      <w:pPr>
        <w:jc w:val="both"/>
      </w:pPr>
      <w:r>
        <w:rPr>
          <w:sz w:val="21"/>
        </w:rPr>
        <w:t>联系人：</w:t>
      </w:r>
      <w:r>
        <w:rPr>
          <w:sz w:val="21"/>
        </w:rPr>
        <w:t xml:space="preserve">                              </w:t>
      </w:r>
      <w:r>
        <w:rPr>
          <w:sz w:val="21"/>
        </w:rPr>
        <w:t>联系人：</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地址：</w:t>
      </w:r>
      <w:r>
        <w:rPr>
          <w:sz w:val="21"/>
        </w:rPr>
        <w:t xml:space="preserve">                                </w:t>
      </w:r>
      <w:r>
        <w:rPr>
          <w:sz w:val="21"/>
        </w:rPr>
        <w:t>地址：</w:t>
      </w:r>
      <w:r>
        <w:rPr>
          <w:sz w:val="21"/>
        </w:rPr>
        <w:t xml:space="preserve">                        </w:t>
      </w:r>
    </w:p>
    <w:p>
      <w:pPr>
        <w:jc w:val="both"/>
      </w:pPr>
      <w:r>
        <w:rPr>
          <w:sz w:val="21"/>
        </w:rPr>
        <w:t>邮政编码：</w:t>
      </w:r>
      <w:r>
        <w:rPr>
          <w:sz w:val="21"/>
        </w:rPr>
        <w:t xml:space="preserve">                            </w:t>
      </w:r>
      <w:r>
        <w:rPr>
          <w:sz w:val="21"/>
        </w:rPr>
        <w:t>邮政编码：</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p>
    <w:p>
      <w:pPr>
        <w:jc w:val="both"/>
      </w:pPr>
    </w:p>
    <w:p/>
    <w:p>
      <w:r>
        <w:rPr/>
        <w:t xml:space="preserve"> </w:t>
      </w:r>
    </w:p>
    <w:p>
      <w:pPr>
        <w:jc w:val="center"/>
      </w:pPr>
      <w:r>
        <w:rPr>
          <w:b/>
          <w:sz w:val="44"/>
        </w:rPr>
        <w:t>广州市公共排水设施运行安全监管项目</w:t>
      </w:r>
    </w:p>
    <w:p>
      <w:pPr>
        <w:jc w:val="center"/>
      </w:pPr>
      <w:r>
        <w:rPr>
          <w:b/>
          <w:sz w:val="44"/>
        </w:rPr>
        <w:t>（包组</w:t>
      </w:r>
      <w:r>
        <w:rPr>
          <w:b/>
          <w:sz w:val="44"/>
        </w:rPr>
        <w:t>）</w:t>
      </w:r>
    </w:p>
    <w:p>
      <w:pPr>
        <w:jc w:val="center"/>
      </w:pPr>
      <w:r>
        <w:rPr>
          <w:b/>
          <w:sz w:val="44"/>
        </w:rPr>
        <w:t>（</w:t>
      </w:r>
      <w:r>
        <w:rPr>
          <w:b/>
          <w:sz w:val="44"/>
        </w:rPr>
        <w:t>2023年）</w:t>
      </w:r>
    </w:p>
    <w:p>
      <w:pPr>
        <w:jc w:val="center"/>
      </w:pPr>
      <w:r>
        <w:rPr>
          <w:b/>
          <w:sz w:val="21"/>
        </w:rPr>
        <w:t>安全生产</w:t>
      </w:r>
      <w:r>
        <w:rPr>
          <w:b/>
          <w:sz w:val="21"/>
        </w:rPr>
        <w:t>管理</w:t>
      </w:r>
      <w:r>
        <w:rPr>
          <w:b/>
          <w:sz w:val="21"/>
        </w:rPr>
        <w:t>协议书</w:t>
      </w:r>
    </w:p>
    <w:p>
      <w:pPr>
        <w:jc w:val="both"/>
      </w:pPr>
    </w:p>
    <w:p>
      <w:pPr>
        <w:jc w:val="both"/>
      </w:pPr>
      <w:r>
        <w:rPr>
          <w:sz w:val="21"/>
        </w:rPr>
        <w:t>甲方：</w:t>
      </w:r>
      <w:r>
        <w:rPr>
          <w:sz w:val="21"/>
        </w:rPr>
        <w:t>广州市污水治理工程管理办公室</w:t>
      </w:r>
    </w:p>
    <w:p>
      <w:pPr>
        <w:jc w:val="both"/>
      </w:pPr>
      <w:r>
        <w:rPr>
          <w:sz w:val="21"/>
        </w:rPr>
        <w:t>乙方：</w:t>
      </w:r>
    </w:p>
    <w:p>
      <w:pPr>
        <w:ind w:firstLine="420"/>
        <w:jc w:val="both"/>
      </w:pPr>
    </w:p>
    <w:p>
      <w:pPr>
        <w:ind w:firstLine="420"/>
        <w:jc w:val="both"/>
      </w:pPr>
      <w:r>
        <w:rPr>
          <w:sz w:val="21"/>
        </w:rPr>
        <w:t>为加强</w:t>
      </w:r>
      <w:r>
        <w:rPr>
          <w:sz w:val="21"/>
        </w:rPr>
        <w:t>“广州市公共排水设施运行安全监管项目”</w:t>
      </w:r>
      <w:r>
        <w:rPr>
          <w:sz w:val="21"/>
        </w:rPr>
        <w:t>的安全</w:t>
      </w:r>
      <w:r>
        <w:rPr>
          <w:sz w:val="21"/>
        </w:rPr>
        <w:t>生产</w:t>
      </w:r>
      <w:r>
        <w:rPr>
          <w:sz w:val="21"/>
        </w:rPr>
        <w:t>管理，深入贯彻</w:t>
      </w:r>
      <w:r>
        <w:rPr>
          <w:sz w:val="21"/>
        </w:rPr>
        <w:t>“安全第一，预防为主”</w:t>
      </w:r>
      <w:r>
        <w:rPr>
          <w:sz w:val="21"/>
        </w:rPr>
        <w:t>的</w:t>
      </w:r>
      <w:r>
        <w:rPr>
          <w:sz w:val="21"/>
        </w:rPr>
        <w:t>安全生产方针，保证</w:t>
      </w:r>
      <w:r>
        <w:rPr>
          <w:sz w:val="21"/>
        </w:rPr>
        <w:t>作业人员</w:t>
      </w:r>
      <w:r>
        <w:rPr>
          <w:sz w:val="21"/>
        </w:rPr>
        <w:t>的人身安全和健康，确保</w:t>
      </w:r>
      <w:r>
        <w:rPr>
          <w:sz w:val="21"/>
        </w:rPr>
        <w:t>工作</w:t>
      </w:r>
      <w:r>
        <w:rPr>
          <w:sz w:val="21"/>
        </w:rPr>
        <w:t>顺利进行，</w:t>
      </w:r>
      <w:r>
        <w:rPr>
          <w:sz w:val="21"/>
        </w:rPr>
        <w:t>根据《中华人民共和国安全生产法》</w:t>
      </w:r>
      <w:r>
        <w:rPr>
          <w:sz w:val="21"/>
        </w:rPr>
        <w:t>、</w:t>
      </w:r>
      <w:r>
        <w:rPr>
          <w:sz w:val="21"/>
        </w:rPr>
        <w:t>《</w:t>
      </w:r>
      <w:r>
        <w:rPr>
          <w:sz w:val="21"/>
        </w:rPr>
        <w:t>广东省安全生产条例</w:t>
      </w:r>
      <w:r>
        <w:rPr>
          <w:sz w:val="21"/>
        </w:rPr>
        <w:t>》</w:t>
      </w:r>
      <w:r>
        <w:rPr>
          <w:sz w:val="21"/>
        </w:rPr>
        <w:t>、《广州市安全生产管理规定（试行）》和《排水设施养护安全生产文明施工指引》</w:t>
      </w:r>
      <w:r>
        <w:rPr>
          <w:sz w:val="21"/>
        </w:rPr>
        <w:t>，</w:t>
      </w:r>
      <w:r>
        <w:rPr>
          <w:sz w:val="21"/>
        </w:rPr>
        <w:t>进一步明确甲乙双方有关安全生产的责任，</w:t>
      </w:r>
      <w:r>
        <w:rPr>
          <w:sz w:val="21"/>
        </w:rPr>
        <w:t>经甲乙双方平等协商、意见一致，</w:t>
      </w:r>
      <w:r>
        <w:rPr>
          <w:sz w:val="21"/>
        </w:rPr>
        <w:t>签订如下安全生产协议：</w:t>
      </w:r>
    </w:p>
    <w:p>
      <w:pPr>
        <w:ind w:firstLine="420"/>
        <w:jc w:val="both"/>
      </w:pPr>
    </w:p>
    <w:p>
      <w:pPr>
        <w:ind w:firstLine="420"/>
        <w:jc w:val="both"/>
      </w:pPr>
      <w:r>
        <w:rPr>
          <w:sz w:val="21"/>
        </w:rPr>
        <w:t>第一条：甲乙双方必须认真贯彻执行国家制定的安全生产政策、法律、法规</w:t>
      </w:r>
      <w:r>
        <w:rPr>
          <w:sz w:val="21"/>
        </w:rPr>
        <w:t>；</w:t>
      </w:r>
    </w:p>
    <w:p>
      <w:pPr>
        <w:ind w:firstLine="420"/>
        <w:jc w:val="both"/>
      </w:pPr>
      <w:r>
        <w:rPr>
          <w:sz w:val="21"/>
        </w:rPr>
        <w:t>共同遵守</w:t>
      </w:r>
      <w:r>
        <w:rPr>
          <w:sz w:val="21"/>
        </w:rPr>
        <w:t>《中华人民共和国安全生产法》</w:t>
      </w:r>
      <w:r>
        <w:rPr>
          <w:sz w:val="21"/>
        </w:rPr>
        <w:t>、</w:t>
      </w:r>
      <w:r>
        <w:rPr>
          <w:sz w:val="21"/>
        </w:rPr>
        <w:t>《</w:t>
      </w:r>
      <w:r>
        <w:rPr>
          <w:sz w:val="21"/>
        </w:rPr>
        <w:t>广东省安全生产条例</w:t>
      </w:r>
      <w:r>
        <w:rPr>
          <w:sz w:val="21"/>
        </w:rPr>
        <w:t>》</w:t>
      </w:r>
      <w:r>
        <w:rPr>
          <w:sz w:val="21"/>
        </w:rPr>
        <w:t>、《广州市安全生产管理规定（试行）》和《排水设施养护安全生产文明施工指引》</w:t>
      </w:r>
      <w:r>
        <w:rPr>
          <w:sz w:val="21"/>
        </w:rPr>
        <w:t>等</w:t>
      </w:r>
      <w:r>
        <w:rPr>
          <w:sz w:val="21"/>
        </w:rPr>
        <w:t>各项安全管理制度</w:t>
      </w:r>
      <w:r>
        <w:rPr>
          <w:sz w:val="21"/>
        </w:rPr>
        <w:t>。</w:t>
      </w:r>
    </w:p>
    <w:p>
      <w:pPr>
        <w:ind w:firstLine="420"/>
        <w:jc w:val="both"/>
      </w:pPr>
    </w:p>
    <w:p>
      <w:pPr>
        <w:ind w:firstLine="420"/>
        <w:jc w:val="both"/>
      </w:pPr>
      <w:r>
        <w:rPr>
          <w:sz w:val="21"/>
        </w:rPr>
        <w:t>第二条：甲方</w:t>
      </w:r>
      <w:r>
        <w:rPr>
          <w:sz w:val="21"/>
        </w:rPr>
        <w:t>的</w:t>
      </w:r>
      <w:r>
        <w:rPr>
          <w:sz w:val="21"/>
        </w:rPr>
        <w:t>责任</w:t>
      </w:r>
      <w:r>
        <w:rPr>
          <w:sz w:val="21"/>
        </w:rPr>
        <w:t>和</w:t>
      </w:r>
      <w:r>
        <w:rPr>
          <w:sz w:val="21"/>
        </w:rPr>
        <w:t>权利</w:t>
      </w:r>
    </w:p>
    <w:p>
      <w:pPr>
        <w:numPr>
          <w:ilvl w:val="0"/>
          <w:numId w:val="1"/>
        </w:numPr>
        <w:jc w:val="both"/>
      </w:pPr>
      <w:r>
        <w:rPr>
          <w:sz w:val="21"/>
        </w:rPr>
        <w:t>指导和监督乙方安全生产工作。</w:t>
      </w:r>
    </w:p>
    <w:p>
      <w:pPr>
        <w:numPr>
          <w:ilvl w:val="0"/>
          <w:numId w:val="1"/>
        </w:numPr>
        <w:jc w:val="both"/>
      </w:pPr>
      <w:r>
        <w:rPr>
          <w:sz w:val="21"/>
        </w:rPr>
        <w:t>对乙方作业现场进行安全检查，对发现的问题及时提出限期整改意</w:t>
      </w:r>
    </w:p>
    <w:p>
      <w:pPr>
        <w:jc w:val="both"/>
      </w:pPr>
      <w:r>
        <w:rPr>
          <w:sz w:val="21"/>
        </w:rPr>
        <w:t>见，并监督整改直至整改完毕。</w:t>
      </w:r>
    </w:p>
    <w:p>
      <w:pPr>
        <w:numPr>
          <w:ilvl w:val="0"/>
          <w:numId w:val="1"/>
        </w:numPr>
        <w:jc w:val="both"/>
      </w:pPr>
      <w:r>
        <w:rPr>
          <w:sz w:val="21"/>
        </w:rPr>
        <w:t>有权对安全意识差、不听安全生产指挥的乙方人员责令退场</w:t>
      </w:r>
      <w:r>
        <w:rPr>
          <w:sz w:val="21"/>
        </w:rPr>
        <w:t>。</w:t>
      </w:r>
    </w:p>
    <w:p>
      <w:pPr>
        <w:ind w:firstLine="420"/>
        <w:jc w:val="both"/>
      </w:pPr>
    </w:p>
    <w:p>
      <w:pPr>
        <w:ind w:firstLine="420"/>
        <w:jc w:val="both"/>
      </w:pPr>
      <w:r>
        <w:rPr>
          <w:sz w:val="21"/>
        </w:rPr>
        <w:t>第</w:t>
      </w:r>
      <w:r>
        <w:rPr>
          <w:sz w:val="21"/>
        </w:rPr>
        <w:t>三</w:t>
      </w:r>
      <w:r>
        <w:rPr>
          <w:sz w:val="21"/>
        </w:rPr>
        <w:t>条：乙方的责任</w:t>
      </w:r>
      <w:r>
        <w:rPr>
          <w:sz w:val="21"/>
        </w:rPr>
        <w:t>和</w:t>
      </w:r>
      <w:r>
        <w:rPr>
          <w:sz w:val="21"/>
        </w:rPr>
        <w:t>权利</w:t>
      </w:r>
    </w:p>
    <w:p>
      <w:pPr>
        <w:numPr>
          <w:ilvl w:val="0"/>
          <w:numId w:val="1"/>
        </w:numPr>
        <w:jc w:val="both"/>
      </w:pPr>
      <w:r>
        <w:rPr>
          <w:sz w:val="21"/>
        </w:rPr>
        <w:t>作为项目的</w:t>
      </w:r>
      <w:r>
        <w:rPr>
          <w:sz w:val="21"/>
        </w:rPr>
        <w:t>安全生产直接责任人，</w:t>
      </w:r>
      <w:r>
        <w:rPr>
          <w:sz w:val="21"/>
        </w:rPr>
        <w:t>严格遵守安全生产法律、法规、标准、安全生产规章制度和操作规程，熟练掌握事故防范措施和事故应急处理</w:t>
      </w:r>
      <w:r>
        <w:rPr>
          <w:sz w:val="21"/>
        </w:rPr>
        <w:t>。</w:t>
      </w:r>
    </w:p>
    <w:p>
      <w:pPr>
        <w:numPr>
          <w:ilvl w:val="0"/>
          <w:numId w:val="1"/>
        </w:numPr>
        <w:jc w:val="both"/>
      </w:pPr>
      <w:r>
        <w:rPr>
          <w:sz w:val="21"/>
        </w:rPr>
        <w:t>建立健全安全生产管理制度，制定项目安全作业规程。</w:t>
      </w:r>
    </w:p>
    <w:p>
      <w:pPr>
        <w:numPr>
          <w:ilvl w:val="0"/>
          <w:numId w:val="1"/>
        </w:numPr>
        <w:jc w:val="both"/>
      </w:pPr>
      <w:r>
        <w:rPr>
          <w:sz w:val="21"/>
        </w:rPr>
        <w:t>建立健全安全生产责任制，明确各部门、人员的安全生产责任。</w:t>
      </w:r>
    </w:p>
    <w:p>
      <w:pPr>
        <w:numPr>
          <w:ilvl w:val="0"/>
          <w:numId w:val="1"/>
        </w:numPr>
        <w:jc w:val="both"/>
      </w:pPr>
      <w:r>
        <w:rPr>
          <w:sz w:val="21"/>
        </w:rPr>
        <w:t>建立安全生产管理机构，配备专职及兼职安全人员，有组织地开展安全生产活动。</w:t>
      </w:r>
    </w:p>
    <w:p>
      <w:pPr>
        <w:numPr>
          <w:ilvl w:val="0"/>
          <w:numId w:val="1"/>
        </w:numPr>
        <w:jc w:val="both"/>
      </w:pPr>
      <w:r>
        <w:rPr>
          <w:sz w:val="21"/>
        </w:rPr>
        <w:t>按公安交警部门的规定办理作业临时占道手续。</w:t>
      </w:r>
    </w:p>
    <w:p>
      <w:pPr>
        <w:numPr>
          <w:ilvl w:val="0"/>
          <w:numId w:val="1"/>
        </w:numPr>
        <w:jc w:val="both"/>
      </w:pPr>
      <w:r>
        <w:rPr>
          <w:sz w:val="21"/>
        </w:rPr>
        <w:t>对作业人员开展安全技术教育，定期进行安全技术考核，合格方准上岗操作；特种作业人员必须进行持证上岗。</w:t>
      </w:r>
    </w:p>
    <w:p>
      <w:pPr>
        <w:numPr>
          <w:ilvl w:val="0"/>
          <w:numId w:val="1"/>
        </w:numPr>
        <w:jc w:val="both"/>
      </w:pPr>
      <w:r>
        <w:rPr>
          <w:sz w:val="21"/>
        </w:rPr>
        <w:t>按本项目特点，制定实施生产安全事故应急处理预案，并组织演练。</w:t>
      </w:r>
    </w:p>
    <w:p>
      <w:pPr>
        <w:ind w:firstLine="420"/>
        <w:jc w:val="both"/>
      </w:pPr>
    </w:p>
    <w:p>
      <w:pPr>
        <w:ind w:firstLine="420"/>
        <w:jc w:val="both"/>
      </w:pPr>
      <w:r>
        <w:rPr>
          <w:sz w:val="21"/>
        </w:rPr>
        <w:t>第</w:t>
      </w:r>
      <w:r>
        <w:rPr>
          <w:sz w:val="21"/>
        </w:rPr>
        <w:t>四</w:t>
      </w:r>
      <w:r>
        <w:rPr>
          <w:sz w:val="21"/>
        </w:rPr>
        <w:t>条：乙方</w:t>
      </w:r>
      <w:r>
        <w:rPr>
          <w:sz w:val="21"/>
        </w:rPr>
        <w:t>作业人员</w:t>
      </w:r>
      <w:r>
        <w:rPr>
          <w:sz w:val="21"/>
        </w:rPr>
        <w:t>必须严格遵守和服从现场安全规定及安全管理，在</w:t>
      </w:r>
      <w:r>
        <w:rPr>
          <w:sz w:val="21"/>
        </w:rPr>
        <w:t>作业</w:t>
      </w:r>
      <w:r>
        <w:rPr>
          <w:sz w:val="21"/>
        </w:rPr>
        <w:t>现场必须</w:t>
      </w:r>
      <w:r>
        <w:rPr>
          <w:sz w:val="21"/>
        </w:rPr>
        <w:t>做</w:t>
      </w:r>
      <w:r>
        <w:rPr>
          <w:sz w:val="21"/>
        </w:rPr>
        <w:t>到：</w:t>
      </w:r>
    </w:p>
    <w:p>
      <w:pPr>
        <w:ind w:firstLine="420"/>
        <w:jc w:val="both"/>
      </w:pPr>
      <w:r>
        <w:rPr>
          <w:sz w:val="21"/>
        </w:rPr>
        <w:t>（一）无特殊情况，乙方禁止下井作业，在特殊情况下确需下井作业工作时，乙方必须采取有效措施确保安生生产。</w:t>
      </w:r>
    </w:p>
    <w:p>
      <w:pPr>
        <w:ind w:firstLine="420"/>
        <w:jc w:val="both"/>
      </w:pPr>
      <w:r>
        <w:rPr>
          <w:sz w:val="21"/>
        </w:rPr>
        <w:t>（二）在车行道上作业，须在来车方向提前设置施工警示牌、交通导向牌</w:t>
      </w:r>
    </w:p>
    <w:p>
      <w:pPr>
        <w:jc w:val="both"/>
      </w:pPr>
      <w:r>
        <w:rPr>
          <w:sz w:val="21"/>
        </w:rPr>
        <w:t>和危险警示闪灯。</w:t>
      </w:r>
    </w:p>
    <w:p>
      <w:pPr>
        <w:ind w:firstLine="420"/>
        <w:jc w:val="both"/>
      </w:pPr>
      <w:r>
        <w:rPr>
          <w:sz w:val="21"/>
        </w:rPr>
        <w:t>（三）夜间工作时，应在作业区间周边明显处设置危险警示灯、反光警示</w:t>
      </w:r>
    </w:p>
    <w:p>
      <w:pPr>
        <w:jc w:val="both"/>
      </w:pPr>
      <w:r>
        <w:rPr>
          <w:sz w:val="21"/>
        </w:rPr>
        <w:t>和导向标志，抽查人员需穿戴配有反光标志的安全警示服。</w:t>
      </w:r>
    </w:p>
    <w:p>
      <w:pPr>
        <w:ind w:firstLine="420"/>
        <w:jc w:val="both"/>
      </w:pPr>
      <w:r>
        <w:rPr>
          <w:sz w:val="21"/>
        </w:rPr>
        <w:t>（四）作业</w:t>
      </w:r>
      <w:r>
        <w:rPr>
          <w:sz w:val="21"/>
        </w:rPr>
        <w:t>过程中必须严格遵守安全操作规程</w:t>
      </w:r>
      <w:r>
        <w:rPr>
          <w:sz w:val="21"/>
        </w:rPr>
        <w:t>，</w:t>
      </w:r>
      <w:r>
        <w:rPr>
          <w:sz w:val="21"/>
        </w:rPr>
        <w:t>不得违章</w:t>
      </w:r>
      <w:r>
        <w:rPr>
          <w:sz w:val="21"/>
        </w:rPr>
        <w:t>作业和</w:t>
      </w:r>
      <w:r>
        <w:rPr>
          <w:sz w:val="21"/>
        </w:rPr>
        <w:t>冒险作业，</w:t>
      </w:r>
      <w:r>
        <w:rPr>
          <w:sz w:val="21"/>
        </w:rPr>
        <w:t>不能</w:t>
      </w:r>
      <w:r>
        <w:rPr>
          <w:sz w:val="21"/>
        </w:rPr>
        <w:t>疲劳作业</w:t>
      </w:r>
      <w:r>
        <w:rPr>
          <w:sz w:val="21"/>
        </w:rPr>
        <w:t>。</w:t>
      </w:r>
    </w:p>
    <w:p>
      <w:pPr>
        <w:ind w:firstLine="420"/>
        <w:jc w:val="both"/>
      </w:pPr>
      <w:r>
        <w:rPr>
          <w:sz w:val="21"/>
        </w:rPr>
        <w:t>（五）作业现场人员必须配备齐全</w:t>
      </w:r>
      <w:r>
        <w:rPr>
          <w:sz w:val="21"/>
        </w:rPr>
        <w:t>安全防护用品</w:t>
      </w:r>
      <w:r>
        <w:rPr>
          <w:sz w:val="21"/>
        </w:rPr>
        <w:t>，</w:t>
      </w:r>
      <w:r>
        <w:rPr>
          <w:sz w:val="21"/>
        </w:rPr>
        <w:t>不能满足安全</w:t>
      </w:r>
      <w:r>
        <w:rPr>
          <w:sz w:val="21"/>
        </w:rPr>
        <w:t>作业</w:t>
      </w:r>
      <w:r>
        <w:rPr>
          <w:sz w:val="21"/>
        </w:rPr>
        <w:t>需要时，</w:t>
      </w:r>
    </w:p>
    <w:p>
      <w:pPr>
        <w:jc w:val="both"/>
      </w:pPr>
      <w:r>
        <w:rPr>
          <w:sz w:val="21"/>
        </w:rPr>
        <w:t>人员不得进入作业现场。</w:t>
      </w:r>
    </w:p>
    <w:p>
      <w:pPr>
        <w:ind w:firstLine="420"/>
        <w:jc w:val="both"/>
      </w:pPr>
    </w:p>
    <w:p>
      <w:pPr>
        <w:ind w:firstLine="420"/>
        <w:jc w:val="both"/>
      </w:pPr>
      <w:r>
        <w:rPr>
          <w:sz w:val="21"/>
        </w:rPr>
        <w:t>第</w:t>
      </w:r>
      <w:r>
        <w:rPr>
          <w:sz w:val="21"/>
        </w:rPr>
        <w:t>五</w:t>
      </w:r>
      <w:r>
        <w:rPr>
          <w:sz w:val="21"/>
        </w:rPr>
        <w:t>条：</w:t>
      </w:r>
      <w:r>
        <w:rPr>
          <w:sz w:val="21"/>
        </w:rPr>
        <w:t>违约责任</w:t>
      </w:r>
    </w:p>
    <w:p>
      <w:pPr>
        <w:ind w:firstLine="420"/>
        <w:jc w:val="both"/>
      </w:pPr>
      <w:r>
        <w:rPr>
          <w:sz w:val="21"/>
        </w:rPr>
        <w:t>（一）由于乙方没有尽到自身安全责任，导致</w:t>
      </w:r>
      <w:r>
        <w:rPr>
          <w:sz w:val="21"/>
        </w:rPr>
        <w:t>重大</w:t>
      </w:r>
      <w:r>
        <w:rPr>
          <w:sz w:val="21"/>
        </w:rPr>
        <w:t>安全事故的，</w:t>
      </w:r>
      <w:r>
        <w:rPr>
          <w:sz w:val="21"/>
        </w:rPr>
        <w:t>乙方负全部责任，</w:t>
      </w:r>
      <w:r>
        <w:rPr>
          <w:sz w:val="21"/>
        </w:rPr>
        <w:t>相关赔偿责任全部由乙方承担。</w:t>
      </w:r>
    </w:p>
    <w:p>
      <w:pPr>
        <w:ind w:firstLine="420"/>
        <w:jc w:val="both"/>
      </w:pPr>
      <w:r>
        <w:rPr>
          <w:sz w:val="21"/>
        </w:rPr>
        <w:t>（二）乙方</w:t>
      </w:r>
      <w:r>
        <w:rPr>
          <w:sz w:val="21"/>
        </w:rPr>
        <w:t>未建立</w:t>
      </w:r>
      <w:r>
        <w:rPr>
          <w:sz w:val="21"/>
        </w:rPr>
        <w:t>项目</w:t>
      </w:r>
      <w:r>
        <w:rPr>
          <w:sz w:val="21"/>
        </w:rPr>
        <w:t>安全管理制度、</w:t>
      </w:r>
      <w:r>
        <w:rPr>
          <w:sz w:val="21"/>
        </w:rPr>
        <w:t>未设立安全生产管理机构并配备专兼职安全人员的，须立即整改，整改期间不得开展抽查工作，逾期未整改的，甲方可解除合同。</w:t>
      </w:r>
    </w:p>
    <w:p>
      <w:pPr>
        <w:ind w:firstLine="420"/>
        <w:jc w:val="both"/>
      </w:pPr>
      <w:r>
        <w:rPr>
          <w:sz w:val="21"/>
        </w:rPr>
        <w:t>（三）乙方</w:t>
      </w:r>
      <w:r>
        <w:rPr>
          <w:sz w:val="21"/>
        </w:rPr>
        <w:t>未对安全设备进行经常性维护、保养和定期检测的</w:t>
      </w:r>
      <w:r>
        <w:rPr>
          <w:sz w:val="21"/>
        </w:rPr>
        <w:t>，须立即整改，</w:t>
      </w:r>
      <w:r>
        <w:rPr>
          <w:sz w:val="21"/>
        </w:rPr>
        <w:t>逾期未</w:t>
      </w:r>
      <w:r>
        <w:rPr>
          <w:sz w:val="21"/>
        </w:rPr>
        <w:t>整改</w:t>
      </w:r>
      <w:r>
        <w:rPr>
          <w:sz w:val="21"/>
        </w:rPr>
        <w:t>的，</w:t>
      </w:r>
      <w:r>
        <w:rPr>
          <w:sz w:val="21"/>
        </w:rPr>
        <w:t>甲方可解除合同。</w:t>
      </w:r>
    </w:p>
    <w:p>
      <w:pPr>
        <w:ind w:firstLine="420"/>
        <w:jc w:val="both"/>
      </w:pPr>
      <w:r>
        <w:rPr>
          <w:sz w:val="21"/>
        </w:rPr>
        <w:t>（四）如因乙方作业人员发生违章行为给甲方造成损失，由乙方负责向甲方赔偿，甲方有权直接从乙方项目款中扣除相关损失赔偿款。</w:t>
      </w:r>
    </w:p>
    <w:p>
      <w:pPr>
        <w:ind w:firstLine="420"/>
        <w:jc w:val="both"/>
      </w:pPr>
      <w:r>
        <w:rPr>
          <w:sz w:val="21"/>
        </w:rPr>
        <w:t>第六条：</w:t>
      </w:r>
      <w:r>
        <w:rPr>
          <w:sz w:val="21"/>
        </w:rPr>
        <w:t>本协议</w:t>
      </w:r>
      <w:r>
        <w:rPr>
          <w:sz w:val="21"/>
        </w:rPr>
        <w:t>是污管办合字</w:t>
      </w:r>
      <w:r>
        <w:rPr>
          <w:sz w:val="21"/>
        </w:rPr>
        <w:t xml:space="preserve">    </w:t>
      </w:r>
      <w:r>
        <w:rPr>
          <w:sz w:val="21"/>
        </w:rPr>
        <w:t>的补充协议，与该合同有效期相同。本协议</w:t>
      </w:r>
      <w:r>
        <w:rPr>
          <w:sz w:val="21"/>
        </w:rPr>
        <w:t>一式</w:t>
      </w:r>
      <w:r>
        <w:rPr>
          <w:sz w:val="21"/>
        </w:rPr>
        <w:t>四</w:t>
      </w:r>
      <w:r>
        <w:rPr>
          <w:sz w:val="21"/>
        </w:rPr>
        <w:t>份，甲乙双方各</w:t>
      </w:r>
      <w:r>
        <w:rPr>
          <w:sz w:val="21"/>
        </w:rPr>
        <w:t>执两</w:t>
      </w:r>
      <w:r>
        <w:rPr>
          <w:sz w:val="21"/>
        </w:rPr>
        <w:t>份。</w:t>
      </w:r>
    </w:p>
    <w:p>
      <w:pPr>
        <w:jc w:val="both"/>
      </w:pPr>
    </w:p>
    <w:p>
      <w:pPr>
        <w:jc w:val="both"/>
      </w:pPr>
    </w:p>
    <w:p>
      <w:pPr>
        <w:jc w:val="both"/>
      </w:pPr>
      <w:r>
        <w:rPr>
          <w:b/>
          <w:sz w:val="21"/>
        </w:rPr>
        <w:t>甲方：</w:t>
      </w:r>
      <w:r>
        <w:rPr>
          <w:b/>
          <w:sz w:val="21"/>
        </w:rPr>
        <w:t>（盖章）</w:t>
      </w:r>
      <w:r>
        <w:rPr>
          <w:b/>
          <w:sz w:val="24"/>
        </w:rPr>
        <w:t xml:space="preserve"> </w:t>
      </w:r>
      <w:r>
        <w:rPr>
          <w:b/>
          <w:sz w:val="24"/>
        </w:rPr>
        <w:t xml:space="preserve">                   </w:t>
      </w:r>
      <w:r>
        <w:rPr>
          <w:b/>
          <w:sz w:val="21"/>
        </w:rPr>
        <w:t>乙方：</w:t>
      </w:r>
      <w:r>
        <w:rPr>
          <w:b/>
          <w:sz w:val="21"/>
        </w:rPr>
        <w:t>（盖章）</w:t>
      </w:r>
      <w:r>
        <w:rPr>
          <w:b/>
          <w:sz w:val="21"/>
        </w:rPr>
        <w:t xml:space="preserve">                 </w:t>
      </w:r>
    </w:p>
    <w:p>
      <w:pPr>
        <w:jc w:val="both"/>
      </w:pPr>
      <w:r>
        <w:rPr>
          <w:sz w:val="21"/>
        </w:rPr>
        <w:t>广州市污水治理工程管理办公室</w:t>
      </w:r>
      <w:r>
        <w:rPr>
          <w:sz w:val="21"/>
        </w:rPr>
        <w:t xml:space="preserve">    </w:t>
      </w:r>
    </w:p>
    <w:p>
      <w:pPr>
        <w:jc w:val="both"/>
      </w:pPr>
    </w:p>
    <w:p>
      <w:pPr>
        <w:jc w:val="both"/>
      </w:pPr>
      <w:r>
        <w:rPr>
          <w:b/>
          <w:sz w:val="21"/>
        </w:rPr>
        <w:t>代表</w:t>
      </w:r>
      <w:r>
        <w:rPr>
          <w:b/>
          <w:sz w:val="21"/>
        </w:rPr>
        <w:t>：</w:t>
      </w:r>
      <w:r>
        <w:rPr>
          <w:b/>
          <w:sz w:val="21"/>
        </w:rPr>
        <w:t xml:space="preserve">                            </w:t>
      </w:r>
      <w:r>
        <w:rPr>
          <w:b/>
          <w:sz w:val="21"/>
        </w:rPr>
        <w:t>代表</w:t>
      </w:r>
      <w:r>
        <w:rPr>
          <w:b/>
          <w:sz w:val="21"/>
        </w:rPr>
        <w:t>：</w:t>
      </w:r>
    </w:p>
    <w:p>
      <w:pPr>
        <w:jc w:val="both"/>
      </w:pPr>
    </w:p>
    <w:p>
      <w:pPr>
        <w:jc w:val="both"/>
      </w:pPr>
    </w:p>
    <w:p>
      <w:pPr>
        <w:jc w:val="both"/>
      </w:pPr>
      <w:r>
        <w:rPr>
          <w:b/>
          <w:sz w:val="21"/>
        </w:rPr>
        <w:t>签订时期：</w:t>
      </w:r>
      <w:r>
        <w:rPr>
          <w:b/>
          <w:sz w:val="21"/>
        </w:rPr>
        <w:t xml:space="preserve">                       </w:t>
      </w:r>
      <w:r>
        <w:rPr>
          <w:b/>
          <w:sz w:val="21"/>
        </w:rPr>
        <w:t>签订日期：</w:t>
      </w:r>
      <w:r>
        <w:rPr>
          <w:b/>
          <w:sz w:val="21"/>
        </w:rPr>
        <w:t xml:space="preserve">  </w:t>
      </w:r>
    </w:p>
    <w:p>
      <w:pPr>
        <w:ind w:firstLine="632"/>
        <w:jc w:val="both"/>
      </w:pPr>
      <w:r>
        <w:rPr>
          <w:b/>
          <w:sz w:val="21"/>
        </w:rPr>
        <w:t>年</w:t>
      </w:r>
      <w:r>
        <w:rPr>
          <w:b/>
          <w:sz w:val="24"/>
        </w:rPr>
        <w:t xml:space="preserve">   </w:t>
      </w:r>
      <w:r>
        <w:rPr>
          <w:b/>
          <w:sz w:val="21"/>
        </w:rPr>
        <w:t>月</w:t>
      </w:r>
      <w:r>
        <w:rPr>
          <w:b/>
          <w:sz w:val="24"/>
        </w:rPr>
        <w:t xml:space="preserve">   </w:t>
      </w:r>
      <w:r>
        <w:rPr>
          <w:b/>
          <w:sz w:val="21"/>
        </w:rPr>
        <w:t>日</w:t>
      </w:r>
      <w:r>
        <w:rPr>
          <w:b/>
          <w:sz w:val="24"/>
        </w:rPr>
        <w:t xml:space="preserve">   </w:t>
      </w:r>
      <w:r>
        <w:rPr>
          <w:b/>
          <w:sz w:val="21"/>
        </w:rPr>
        <w:t xml:space="preserve">         年</w:t>
      </w:r>
      <w:r>
        <w:rPr>
          <w:b/>
          <w:sz w:val="24"/>
        </w:rPr>
        <w:t xml:space="preserve"> </w:t>
      </w:r>
      <w:r>
        <w:rPr>
          <w:b/>
          <w:sz w:val="21"/>
        </w:rPr>
        <w:t xml:space="preserve"> </w:t>
      </w:r>
      <w:r>
        <w:rPr>
          <w:b/>
          <w:sz w:val="21"/>
        </w:rPr>
        <w:t>月</w:t>
      </w:r>
      <w:r>
        <w:rPr>
          <w:b/>
          <w:sz w:val="21"/>
        </w:rPr>
        <w:t xml:space="preserve"> 日</w:t>
      </w:r>
    </w:p>
    <w:p>
      <w:pPr>
        <w:jc w:val="both"/>
      </w:pPr>
    </w:p>
    <w:p/>
    <w:p/>
    <w:p>
      <w:pPr>
        <w:jc w:val="center"/>
      </w:pPr>
      <w:r>
        <w:rPr>
          <w:b/>
          <w:sz w:val="44"/>
        </w:rPr>
        <w:t>工程项目廉政责任书</w:t>
      </w:r>
    </w:p>
    <w:p>
      <w:pPr>
        <w:jc w:val="both"/>
      </w:pPr>
    </w:p>
    <w:p>
      <w:pPr>
        <w:ind w:firstLine="420"/>
        <w:jc w:val="both"/>
      </w:pPr>
      <w:r>
        <w:rPr>
          <w:sz w:val="21"/>
        </w:rPr>
        <w:t>项目名称：</w:t>
      </w:r>
      <w:r>
        <w:rPr>
          <w:sz w:val="21"/>
          <w:u w:val="single"/>
        </w:rPr>
        <w:t>广州市公共排水设施运行安全监管项目（包组</w:t>
      </w:r>
      <w:r>
        <w:rPr>
          <w:sz w:val="21"/>
          <w:u w:val="single"/>
        </w:rPr>
        <w:t>）</w:t>
      </w:r>
    </w:p>
    <w:p>
      <w:pPr>
        <w:ind w:firstLine="420"/>
        <w:jc w:val="both"/>
      </w:pPr>
      <w:r>
        <w:rPr>
          <w:sz w:val="21"/>
        </w:rPr>
        <w:t>项目地址：</w:t>
      </w:r>
      <w:r>
        <w:rPr>
          <w:sz w:val="21"/>
          <w:u w:val="single"/>
        </w:rPr>
        <w:t>广州市</w:t>
      </w:r>
      <w:r>
        <w:rPr>
          <w:sz w:val="21"/>
          <w:u w:val="single"/>
        </w:rPr>
        <w:t xml:space="preserve">             </w:t>
      </w:r>
    </w:p>
    <w:p>
      <w:pPr>
        <w:ind w:firstLine="420"/>
        <w:jc w:val="both"/>
      </w:pPr>
      <w:r>
        <w:rPr>
          <w:sz w:val="21"/>
        </w:rPr>
        <w:t>甲方：</w:t>
      </w:r>
      <w:r>
        <w:rPr>
          <w:sz w:val="21"/>
          <w:u w:val="single"/>
        </w:rPr>
        <w:t xml:space="preserve">  </w:t>
      </w:r>
      <w:r>
        <w:rPr>
          <w:sz w:val="21"/>
          <w:u w:val="single"/>
        </w:rPr>
        <w:t>广州市污水治理工程管理办公室</w:t>
      </w:r>
      <w:r>
        <w:rPr>
          <w:sz w:val="21"/>
          <w:u w:val="single"/>
        </w:rPr>
        <w:t xml:space="preserve"> </w:t>
      </w:r>
    </w:p>
    <w:p>
      <w:pPr>
        <w:ind w:firstLine="420"/>
        <w:jc w:val="both"/>
      </w:pPr>
      <w:r>
        <w:rPr>
          <w:sz w:val="21"/>
        </w:rPr>
        <w:t>乙方：</w:t>
      </w:r>
      <w:r>
        <w:rPr>
          <w:sz w:val="24"/>
          <w:u w:val="single"/>
        </w:rPr>
        <w:t xml:space="preserve">       </w:t>
      </w:r>
    </w:p>
    <w:p>
      <w:pPr>
        <w:ind w:firstLine="420"/>
        <w:jc w:val="both"/>
      </w:pPr>
      <w:r>
        <w:rPr>
          <w:sz w:val="21"/>
        </w:rPr>
        <w:t>为加强工程建设中的廉政建设，规范工程建设施工委托与被委托双方的各项活动，防止发生各种谋取不正当利益的违法违纪行为，保护国家、集体和当事人的合法权益，根据国家有关工程建设的法律法规和廉政建设责任制，特订立本廉政责任书。</w:t>
      </w:r>
    </w:p>
    <w:p>
      <w:pPr>
        <w:ind w:firstLine="420"/>
        <w:jc w:val="both"/>
      </w:pPr>
      <w:r>
        <w:rPr>
          <w:sz w:val="21"/>
        </w:rPr>
        <w:t>第一条　甲乙双方的责任</w:t>
      </w:r>
    </w:p>
    <w:p>
      <w:pPr>
        <w:ind w:firstLine="420"/>
        <w:jc w:val="both"/>
      </w:pPr>
      <w:r>
        <w:rPr>
          <w:sz w:val="21"/>
        </w:rPr>
        <w:t>（一）应严格遵守国家关于市场准入、项目招标投标、设施检测和市场活动的有关法律、法规，相关政策，以及廉政建设的各项规定。</w:t>
      </w:r>
    </w:p>
    <w:p>
      <w:pPr>
        <w:ind w:firstLine="420"/>
        <w:jc w:val="both"/>
      </w:pPr>
      <w:r>
        <w:rPr>
          <w:sz w:val="21"/>
        </w:rPr>
        <w:t>（二）严格执行广州市公共排水设施运行安全监管项目合同文件，自觉按合同办事。</w:t>
      </w:r>
    </w:p>
    <w:p>
      <w:pPr>
        <w:ind w:firstLine="420"/>
        <w:jc w:val="both"/>
      </w:pPr>
      <w:r>
        <w:rPr>
          <w:sz w:val="21"/>
        </w:rPr>
        <w:t>（三）业务活动必须坚持公开、公平、公正、诚信、透明的原则（除法律法规另有规定者外），不得为获取不正当的利益，损害国家、集体和对方利益，不得违反排水设施检测管理的规章制度。</w:t>
      </w:r>
    </w:p>
    <w:p>
      <w:pPr>
        <w:ind w:firstLine="420"/>
        <w:jc w:val="both"/>
      </w:pPr>
      <w:r>
        <w:rPr>
          <w:sz w:val="21"/>
        </w:rPr>
        <w:t>（四）发现对方在业务活动中有违规、违纪、违法行为的，应及时提醒对方，情节严重的，应向其上级主管部门或纪检监察、司法等有关机关举报。</w:t>
      </w:r>
    </w:p>
    <w:p>
      <w:pPr>
        <w:numPr>
          <w:ilvl w:val="0"/>
          <w:numId w:val="1"/>
        </w:numPr>
        <w:jc w:val="both"/>
      </w:pPr>
      <w:r>
        <w:rPr>
          <w:sz w:val="21"/>
        </w:rPr>
        <w:t>甲方的责任</w:t>
      </w:r>
    </w:p>
    <w:p>
      <w:pPr>
        <w:ind w:firstLine="420"/>
        <w:jc w:val="both"/>
      </w:pPr>
      <w:r>
        <w:rPr>
          <w:sz w:val="21"/>
        </w:rPr>
        <w:t>甲方的领导和从事该项目管理监督的工作人员在作业的事前、事中、事后应遵守以下规定：</w:t>
      </w:r>
    </w:p>
    <w:p>
      <w:pPr>
        <w:ind w:firstLine="420"/>
        <w:jc w:val="both"/>
      </w:pPr>
      <w:r>
        <w:rPr>
          <w:sz w:val="21"/>
        </w:rPr>
        <w:t>（一）不准向乙方和相关单位索要或接受礼金、有价证券、贵重物品和好处费、感谢费等。</w:t>
      </w:r>
    </w:p>
    <w:p>
      <w:pPr>
        <w:ind w:firstLine="420"/>
        <w:jc w:val="both"/>
      </w:pPr>
      <w:r>
        <w:rPr>
          <w:sz w:val="21"/>
        </w:rPr>
        <w:t>（二）不准要求在乙方和相关单位报销任何应由甲方或个人支付的费用。</w:t>
      </w:r>
    </w:p>
    <w:p>
      <w:pPr>
        <w:ind w:firstLine="420"/>
        <w:jc w:val="both"/>
      </w:pPr>
      <w:r>
        <w:rPr>
          <w:sz w:val="21"/>
        </w:rPr>
        <w:t>（三）不准要求、暗示或接受乙方和相关单位为个人装修住房、婚丧嫁娶、配偶子女的工作安排以及出国（境）、旅游等提供方便。</w:t>
      </w:r>
    </w:p>
    <w:p>
      <w:pPr>
        <w:ind w:firstLine="420"/>
        <w:jc w:val="both"/>
      </w:pPr>
      <w:r>
        <w:rPr>
          <w:sz w:val="21"/>
        </w:rPr>
        <w:t>（四）不准参加有可能影响公正执行公务的乙方和相关单位的宴请、健身、娱乐等活动。</w:t>
      </w:r>
    </w:p>
    <w:p>
      <w:pPr>
        <w:ind w:firstLine="420"/>
        <w:jc w:val="both"/>
      </w:pPr>
      <w:r>
        <w:rPr>
          <w:sz w:val="21"/>
        </w:rPr>
        <w:t>（五）不准向乙方和相关单位介绍或为配偶、子女、亲属参与同甲方工程项目合同有关的分包项目等活动。不准向乙方和相关单位介绍或为配偶、子女、亲属参与同项目合同有关的设备、材料、工程分包、劳务等经济活动。不得以任何理由向乙方和相关单位推荐分包单位和要求乙方购买与项目工程合同规定以外的材料、设备等。</w:t>
      </w:r>
    </w:p>
    <w:p>
      <w:pPr>
        <w:ind w:firstLine="420"/>
        <w:jc w:val="both"/>
      </w:pPr>
      <w:r>
        <w:rPr>
          <w:sz w:val="21"/>
        </w:rPr>
        <w:t>第三条　乙方的责任</w:t>
      </w:r>
    </w:p>
    <w:p>
      <w:pPr>
        <w:ind w:firstLine="420"/>
        <w:jc w:val="both"/>
      </w:pPr>
      <w:r>
        <w:rPr>
          <w:sz w:val="21"/>
        </w:rPr>
        <w:t>应与甲方保持正常的业务交往，按照有关法律法规和程序开展业务工作，严格执行检测的有关方针、政策，尤其是有关设施检测的强制性标准的规范，认真履行施工职责，并遵守以下规定：</w:t>
      </w:r>
    </w:p>
    <w:p>
      <w:pPr>
        <w:ind w:firstLine="420"/>
        <w:jc w:val="both"/>
      </w:pPr>
      <w:r>
        <w:rPr>
          <w:sz w:val="21"/>
        </w:rPr>
        <w:t>（一）不准以任何理由向甲方及其工作人员提供其所需索要、拿取或赠送礼金、有价证券、贵重物品和好处费、感谢费等。</w:t>
      </w:r>
    </w:p>
    <w:p>
      <w:pPr>
        <w:ind w:firstLine="420"/>
        <w:jc w:val="both"/>
      </w:pPr>
      <w:r>
        <w:rPr>
          <w:sz w:val="21"/>
        </w:rPr>
        <w:t>（二）不准以任何理由为甲方及其项目管理监督人员和相关单位报销应由对方或个人支付的费用。</w:t>
      </w:r>
    </w:p>
    <w:p>
      <w:pPr>
        <w:ind w:firstLine="420"/>
        <w:jc w:val="both"/>
      </w:pPr>
      <w:r>
        <w:rPr>
          <w:sz w:val="21"/>
        </w:rPr>
        <w:t>（三）不准接受或暗示为甲方、相关单位或个人装修住房、婚丧嫁娶、配偶子女的工作安排以及出国（境）、旅游等提供方便。</w:t>
      </w:r>
    </w:p>
    <w:p>
      <w:pPr>
        <w:ind w:firstLine="420"/>
        <w:jc w:val="both"/>
      </w:pPr>
      <w:r>
        <w:rPr>
          <w:sz w:val="21"/>
        </w:rPr>
        <w:t>（四）不准违反合同约定而为甲方和甲方任何工作人员、相关单位私自提供通信、交通工具和高档办公用品。</w:t>
      </w:r>
    </w:p>
    <w:p>
      <w:pPr>
        <w:ind w:firstLine="420"/>
        <w:jc w:val="both"/>
      </w:pPr>
      <w:r>
        <w:rPr>
          <w:sz w:val="21"/>
        </w:rPr>
        <w:t>（五）不准以任何理由为甲方、相关单位或个人组织有可能影响公正执行公务的宴请、健身、娱乐等活动。</w:t>
      </w:r>
    </w:p>
    <w:p>
      <w:pPr>
        <w:ind w:firstLine="420"/>
        <w:jc w:val="both"/>
      </w:pPr>
      <w:r>
        <w:rPr>
          <w:sz w:val="21"/>
        </w:rPr>
        <w:t>第四条　违约责任</w:t>
      </w:r>
    </w:p>
    <w:p>
      <w:pPr>
        <w:ind w:firstLine="420"/>
        <w:jc w:val="both"/>
      </w:pPr>
      <w:r>
        <w:rPr>
          <w:sz w:val="21"/>
        </w:rPr>
        <w:t>（一）甲方工作人员有违反本责任书第一、二条责任行为的，按照管理权限，依据有关法律法规和规定给予党纪、政纪处分或组织处理；涉嫌犯罪的，移交司法机关追究刑事责任；给乙方单位造成经济损失的在分清责任后由甲方或当事责任人予以赔偿。</w:t>
      </w:r>
    </w:p>
    <w:p>
      <w:pPr>
        <w:ind w:firstLine="420"/>
        <w:jc w:val="both"/>
      </w:pPr>
      <w:r>
        <w:rPr>
          <w:sz w:val="21"/>
        </w:rPr>
        <w:t>（二）乙方工作人员有违反本责任书第一、三条责任行为的，按照管理权限，依据有关法规和规定给予党纪、政纪处分或组织处理；涉嫌犯罪的，移交司法机关追究刑事责任；给甲方单位造成经济损失的，由乙方予以赔偿。</w:t>
      </w:r>
    </w:p>
    <w:p>
      <w:pPr>
        <w:ind w:firstLine="420"/>
        <w:jc w:val="both"/>
      </w:pPr>
      <w:r>
        <w:rPr>
          <w:sz w:val="21"/>
        </w:rPr>
        <w:t>第五条　本责任书作为</w:t>
      </w:r>
      <w:r>
        <w:rPr>
          <w:sz w:val="21"/>
        </w:rPr>
        <w:t>污管办合字</w:t>
      </w:r>
      <w:r>
        <w:rPr>
          <w:sz w:val="21"/>
        </w:rPr>
        <w:t xml:space="preserve">    </w:t>
      </w:r>
      <w:r>
        <w:rPr>
          <w:sz w:val="21"/>
        </w:rPr>
        <w:t>的附件，与该合同具有同等法律效力。经双方签署后立即生效。</w:t>
      </w:r>
    </w:p>
    <w:p>
      <w:pPr>
        <w:ind w:firstLine="420"/>
        <w:jc w:val="both"/>
      </w:pPr>
      <w:r>
        <w:rPr>
          <w:sz w:val="21"/>
        </w:rPr>
        <w:t>第六条　本责任书的有效期为双方签署之日起到项目完成时止。</w:t>
      </w:r>
    </w:p>
    <w:p>
      <w:pPr>
        <w:ind w:firstLine="420"/>
        <w:jc w:val="both"/>
      </w:pPr>
      <w:r>
        <w:rPr>
          <w:sz w:val="21"/>
        </w:rPr>
        <w:t>第七条　本责任书一式四份，由甲乙双方各执一份，送交甲乙双方的监督单位各一份。</w:t>
      </w:r>
    </w:p>
    <w:p>
      <w:pPr>
        <w:ind w:firstLine="600"/>
        <w:jc w:val="both"/>
      </w:pPr>
    </w:p>
    <w:p>
      <w:pPr>
        <w:ind w:firstLine="600"/>
        <w:jc w:val="both"/>
      </w:pPr>
    </w:p>
    <w:p>
      <w:pPr>
        <w:ind w:firstLine="600"/>
        <w:jc w:val="both"/>
      </w:pPr>
    </w:p>
    <w:p>
      <w:pPr>
        <w:jc w:val="both"/>
      </w:pPr>
      <w:r>
        <w:rPr>
          <w:sz w:val="21"/>
        </w:rPr>
        <w:t>甲方（盖章）：</w:t>
      </w:r>
      <w:r>
        <w:rPr>
          <w:sz w:val="21"/>
        </w:rPr>
        <w:t xml:space="preserve">                    </w:t>
      </w:r>
      <w:r>
        <w:rPr>
          <w:sz w:val="21"/>
        </w:rPr>
        <w:t>乙方（盖章）：</w:t>
      </w:r>
    </w:p>
    <w:p>
      <w:pPr>
        <w:jc w:val="both"/>
      </w:pPr>
      <w:r>
        <w:rPr>
          <w:sz w:val="21"/>
        </w:rPr>
        <w:t>广州市污水治理工程管理办公室</w:t>
      </w:r>
      <w:r>
        <w:rPr>
          <w:sz w:val="21"/>
        </w:rPr>
        <w:t xml:space="preserve">  </w:t>
      </w:r>
    </w:p>
    <w:p>
      <w:pPr>
        <w:jc w:val="both"/>
      </w:pPr>
      <w:r>
        <w:rPr>
          <w:sz w:val="21"/>
        </w:rPr>
        <w:t>代表：　　　　　　　　　　</w:t>
      </w:r>
      <w:r>
        <w:rPr>
          <w:sz w:val="21"/>
        </w:rPr>
        <w:t xml:space="preserve">      </w:t>
      </w:r>
      <w:r>
        <w:rPr>
          <w:sz w:val="21"/>
        </w:rPr>
        <w:t>代表：</w:t>
      </w:r>
    </w:p>
    <w:p>
      <w:pPr>
        <w:jc w:val="both"/>
      </w:pPr>
    </w:p>
    <w:p>
      <w:pPr>
        <w:jc w:val="both"/>
      </w:pPr>
      <w:r>
        <w:rPr>
          <w:sz w:val="21"/>
        </w:rPr>
        <w:t>地址：</w:t>
      </w:r>
      <w:r>
        <w:rPr>
          <w:sz w:val="21"/>
        </w:rPr>
        <w:t xml:space="preserve">                          </w:t>
      </w:r>
      <w:r>
        <w:rPr>
          <w:sz w:val="21"/>
        </w:rPr>
        <w:t>地址：</w:t>
      </w:r>
    </w:p>
    <w:p>
      <w:pPr>
        <w:jc w:val="both"/>
      </w:pPr>
      <w:r>
        <w:rPr>
          <w:sz w:val="24"/>
        </w:rPr>
        <w:t xml:space="preserve"> </w:t>
      </w:r>
    </w:p>
    <w:p>
      <w:pPr>
        <w:jc w:val="both"/>
      </w:pPr>
      <w:r>
        <w:rPr>
          <w:sz w:val="21"/>
        </w:rPr>
        <w:t>电话：</w:t>
      </w:r>
      <w:r>
        <w:rPr>
          <w:sz w:val="21"/>
        </w:rPr>
        <w:t xml:space="preserve">       </w:t>
      </w:r>
      <w:r>
        <w:rPr>
          <w:sz w:val="21"/>
        </w:rPr>
        <w:t>电话：</w:t>
      </w:r>
    </w:p>
    <w:p>
      <w:pPr>
        <w:jc w:val="both"/>
      </w:pPr>
      <w:r>
        <w:rPr>
          <w:sz w:val="21"/>
        </w:rPr>
        <w:t>　　年　　月　　日　　　　　　　　　</w:t>
      </w:r>
      <w:r>
        <w:rPr>
          <w:sz w:val="21"/>
        </w:rPr>
        <w:t xml:space="preserve"> </w:t>
      </w:r>
      <w:r>
        <w:rPr>
          <w:sz w:val="21"/>
        </w:rPr>
        <w:t>年　　月　　日</w:t>
      </w:r>
    </w:p>
    <w:p>
      <w:pPr>
        <w:jc w:val="both"/>
      </w:pPr>
    </w:p>
    <w:p>
      <w:pPr>
        <w:jc w:val="both"/>
      </w:pPr>
    </w:p>
    <w:p>
      <w:pPr>
        <w:jc w:val="both"/>
      </w:pPr>
      <w:r>
        <w:rPr>
          <w:sz w:val="21"/>
        </w:rPr>
        <w:t>甲方监督单位（盖章）　　　　　</w:t>
      </w:r>
      <w:r>
        <w:rPr>
          <w:sz w:val="21"/>
        </w:rPr>
        <w:t xml:space="preserve"> </w:t>
      </w:r>
      <w:r>
        <w:rPr>
          <w:sz w:val="21"/>
        </w:rPr>
        <w:t>　乙方监督单位（盖章）</w:t>
      </w:r>
    </w:p>
    <w:p>
      <w:pPr>
        <w:jc w:val="both"/>
      </w:pPr>
      <w:r>
        <w:rPr>
          <w:sz w:val="21"/>
        </w:rPr>
        <w:t>　　年　　月　　日</w:t>
      </w:r>
      <w:r>
        <w:rPr>
          <w:sz w:val="21"/>
        </w:rPr>
        <w:t xml:space="preserve">                   </w:t>
      </w:r>
      <w:r>
        <w:rPr>
          <w:sz w:val="21"/>
        </w:rPr>
        <w:t>年　　月　　日</w:t>
      </w:r>
    </w:p>
    <w:p>
      <w:pPr>
        <w:jc w:val="both"/>
      </w:pPr>
    </w:p>
    <w:p>
      <w:pPr>
        <w:jc w:val="both"/>
      </w:pPr>
    </w:p>
    <w:p/>
    <w:p>
      <w:r>
        <w:rPr/>
        <w:t xml:space="preserve"> </w:t>
      </w:r>
    </w:p>
    <w:p>
      <w:pPr>
        <w:jc w:val="center"/>
      </w:pPr>
      <w:r>
        <w:rPr>
          <w:b/>
          <w:sz w:val="44"/>
        </w:rPr>
        <w:t>广州市公共排水设施运行安全监管项目</w:t>
      </w:r>
    </w:p>
    <w:p>
      <w:pPr>
        <w:jc w:val="center"/>
      </w:pPr>
    </w:p>
    <w:p>
      <w:pPr>
        <w:jc w:val="center"/>
      </w:pPr>
    </w:p>
    <w:p>
      <w:pPr>
        <w:jc w:val="center"/>
      </w:pPr>
      <w:r>
        <w:rPr>
          <w:b/>
          <w:sz w:val="72"/>
        </w:rPr>
        <w:t>合同书</w:t>
      </w:r>
    </w:p>
    <w:p>
      <w:pPr>
        <w:jc w:val="center"/>
      </w:pPr>
    </w:p>
    <w:p>
      <w:pPr>
        <w:jc w:val="both"/>
      </w:pPr>
    </w:p>
    <w:p>
      <w:pPr>
        <w:jc w:val="center"/>
      </w:pPr>
    </w:p>
    <w:p>
      <w:pPr>
        <w:jc w:val="center"/>
      </w:pPr>
    </w:p>
    <w:p>
      <w:pPr>
        <w:jc w:val="center"/>
      </w:pPr>
    </w:p>
    <w:p>
      <w:pPr>
        <w:jc w:val="both"/>
      </w:pPr>
      <w:r>
        <w:rPr>
          <w:b/>
          <w:sz w:val="28"/>
        </w:rPr>
        <w:t>项目名称：广州市公共排水设施运行安全监管项目</w:t>
      </w:r>
    </w:p>
    <w:p>
      <w:pPr>
        <w:jc w:val="both"/>
      </w:pPr>
      <w:r>
        <w:rPr>
          <w:b/>
          <w:sz w:val="28"/>
        </w:rPr>
        <w:t>包</w:t>
      </w:r>
      <w:r>
        <w:rPr>
          <w:b/>
          <w:sz w:val="28"/>
        </w:rPr>
        <w:t>组</w:t>
      </w:r>
      <w:r>
        <w:rPr>
          <w:b/>
          <w:sz w:val="28"/>
        </w:rPr>
        <w:t>号</w:t>
      </w:r>
      <w:r>
        <w:rPr>
          <w:b/>
          <w:sz w:val="28"/>
        </w:rPr>
        <w:t>：二</w:t>
      </w:r>
      <w:r>
        <w:rPr>
          <w:b/>
          <w:sz w:val="24"/>
        </w:rPr>
        <w:t xml:space="preserve">                             </w:t>
      </w:r>
    </w:p>
    <w:p>
      <w:pPr>
        <w:jc w:val="both"/>
      </w:pPr>
      <w:r>
        <w:rPr>
          <w:b/>
          <w:sz w:val="28"/>
        </w:rPr>
        <w:t>合同编号：</w:t>
      </w:r>
      <w:r>
        <w:rPr>
          <w:b/>
          <w:sz w:val="24"/>
        </w:rPr>
        <w:t xml:space="preserve">                                </w:t>
      </w:r>
    </w:p>
    <w:p>
      <w:pPr>
        <w:jc w:val="both"/>
      </w:pPr>
      <w:r>
        <w:rPr>
          <w:b/>
          <w:sz w:val="28"/>
        </w:rPr>
        <w:t>签约地点：</w:t>
      </w:r>
      <w:r>
        <w:rPr>
          <w:b/>
          <w:sz w:val="24"/>
        </w:rPr>
        <w:t xml:space="preserve">                                </w:t>
      </w:r>
    </w:p>
    <w:p>
      <w:pPr>
        <w:jc w:val="both"/>
      </w:pPr>
      <w:r>
        <w:rPr>
          <w:b/>
          <w:sz w:val="28"/>
        </w:rPr>
        <w:t>签订日期：</w:t>
      </w:r>
      <w:r>
        <w:rPr>
          <w:b/>
          <w:sz w:val="24"/>
        </w:rPr>
        <w:t xml:space="preserve">      </w:t>
      </w:r>
      <w:r>
        <w:rPr>
          <w:b/>
          <w:sz w:val="28"/>
        </w:rPr>
        <w:t>年</w:t>
      </w:r>
      <w:r>
        <w:rPr>
          <w:b/>
          <w:sz w:val="24"/>
        </w:rPr>
        <w:t xml:space="preserve">    </w:t>
      </w:r>
      <w:r>
        <w:rPr>
          <w:b/>
          <w:sz w:val="28"/>
        </w:rPr>
        <w:t>月</w:t>
      </w:r>
      <w:r>
        <w:rPr>
          <w:b/>
          <w:sz w:val="24"/>
        </w:rPr>
        <w:t xml:space="preserve">     </w:t>
      </w:r>
      <w:r>
        <w:rPr>
          <w:b/>
          <w:sz w:val="28"/>
        </w:rPr>
        <w:t>日</w:t>
      </w:r>
    </w:p>
    <w:p>
      <w:pPr>
        <w:jc w:val="both"/>
      </w:pPr>
    </w:p>
    <w:p>
      <w:r>
        <w:rPr>
          <w:sz w:val="21"/>
        </w:rPr>
        <w:t>甲方：</w:t>
      </w:r>
      <w:r>
        <w:rPr>
          <w:sz w:val="21"/>
        </w:rPr>
        <w:t xml:space="preserve"> </w:t>
      </w:r>
      <w:r>
        <w:rPr>
          <w:sz w:val="21"/>
        </w:rPr>
        <w:t>广州市污水治理工程管理办公室</w:t>
      </w:r>
      <w:r>
        <w:rPr>
          <w:sz w:val="21"/>
        </w:rPr>
        <w:t xml:space="preserve">            </w:t>
      </w:r>
      <w:r>
        <w:rPr>
          <w:sz w:val="21"/>
        </w:rPr>
        <w:t>（购买方）</w:t>
      </w:r>
    </w:p>
    <w:p>
      <w:r>
        <w:rPr/>
        <w:t xml:space="preserve"> </w:t>
      </w:r>
    </w:p>
    <w:p>
      <w:pPr>
        <w:jc w:val="both"/>
      </w:pPr>
      <w:r>
        <w:rPr>
          <w:sz w:val="21"/>
        </w:rPr>
        <w:t>乙方：</w:t>
      </w:r>
      <w:r>
        <w:rPr>
          <w:sz w:val="24"/>
        </w:rPr>
        <w:t xml:space="preserve">                                          </w:t>
      </w:r>
      <w:r>
        <w:rPr>
          <w:sz w:val="21"/>
        </w:rPr>
        <w:t>（服务方）</w:t>
      </w:r>
    </w:p>
    <w:p>
      <w:pPr>
        <w:jc w:val="both"/>
      </w:pPr>
    </w:p>
    <w:p>
      <w:pPr>
        <w:ind w:firstLine="420"/>
        <w:jc w:val="both"/>
      </w:pPr>
      <w:r>
        <w:rPr>
          <w:sz w:val="21"/>
        </w:rPr>
        <w:t>根据《中华人民共和国民法典》和广东省政府办公厅关于《政府向社会力量购买服务暂行办法》（粤府办〔</w:t>
      </w:r>
      <w:r>
        <w:rPr>
          <w:sz w:val="21"/>
        </w:rPr>
        <w:t>2014〕33号）等有关规定，为保证所购的服务质量，明确双方的权利和义务，甲乙双方在平等、自愿、协商一致的基础上，就有关事宜达成如下事项：</w:t>
      </w:r>
    </w:p>
    <w:p>
      <w:pPr>
        <w:jc w:val="both"/>
      </w:pPr>
      <w:r>
        <w:rPr>
          <w:b/>
          <w:sz w:val="21"/>
        </w:rPr>
        <w:t>第一条：项目</w:t>
      </w:r>
      <w:r>
        <w:rPr>
          <w:b/>
          <w:sz w:val="21"/>
        </w:rPr>
        <w:t>内容</w:t>
      </w:r>
    </w:p>
    <w:p>
      <w:pPr>
        <w:jc w:val="both"/>
      </w:pPr>
      <w:r>
        <w:rPr>
          <w:sz w:val="21"/>
        </w:rPr>
        <w:t>开展引发地陷高中风险排水管渠周边空洞雷达探测工作。</w:t>
      </w:r>
    </w:p>
    <w:p>
      <w:pPr>
        <w:jc w:val="both"/>
      </w:pPr>
    </w:p>
    <w:p>
      <w:pPr>
        <w:jc w:val="both"/>
      </w:pPr>
      <w:r>
        <w:rPr>
          <w:b/>
          <w:sz w:val="21"/>
        </w:rPr>
        <w:t>第二条：服务事项</w:t>
      </w:r>
    </w:p>
    <w:p>
      <w:pPr>
        <w:jc w:val="both"/>
      </w:pPr>
      <w:r>
        <w:rPr>
          <w:b/>
          <w:sz w:val="21"/>
        </w:rPr>
        <w:t>（一）工作内容</w:t>
      </w:r>
    </w:p>
    <w:p>
      <w:pPr>
        <w:jc w:val="both"/>
      </w:pPr>
      <w:r>
        <w:rPr>
          <w:sz w:val="21"/>
        </w:rPr>
        <w:t>开展引发地陷高中风险排水管渠周边空洞雷达探测</w:t>
      </w:r>
    </w:p>
    <w:p>
      <w:pPr>
        <w:jc w:val="both"/>
      </w:pPr>
      <w:r>
        <w:rPr>
          <w:sz w:val="21"/>
        </w:rPr>
        <w:t>（</w:t>
      </w:r>
      <w:r>
        <w:rPr>
          <w:sz w:val="21"/>
        </w:rPr>
        <w:t>1）</w:t>
      </w:r>
      <w:r>
        <w:rPr>
          <w:sz w:val="21"/>
        </w:rPr>
        <w:t>委托专业地质雷达探测队伍对我市部分引发地陷高中风险排水管渠进行抽查，对地陷应急事件现场探测，每一路段至少并行布置</w:t>
      </w:r>
      <w:r>
        <w:rPr>
          <w:sz w:val="21"/>
        </w:rPr>
        <w:t>2</w:t>
      </w:r>
      <w:r>
        <w:rPr>
          <w:sz w:val="21"/>
        </w:rPr>
        <w:t>条测线</w:t>
      </w:r>
      <w:r>
        <w:rPr>
          <w:sz w:val="21"/>
        </w:rPr>
        <w:t>。</w:t>
      </w:r>
      <w:r>
        <w:rPr>
          <w:sz w:val="21"/>
        </w:rPr>
        <w:t>通过对雷达探测结果进行适当的处理与解释，获得管道外部土体的结构特征信息，</w:t>
      </w:r>
      <w:r>
        <w:rPr>
          <w:sz w:val="21"/>
        </w:rPr>
        <w:t>判断</w:t>
      </w:r>
      <w:r>
        <w:rPr>
          <w:sz w:val="21"/>
        </w:rPr>
        <w:t>管道周围是否存在空洞以及空洞的大小和位置。分路段整理雷达探测结果，编制专项工作报告，给出下一步工作建议或措施。</w:t>
      </w:r>
    </w:p>
    <w:p>
      <w:pPr>
        <w:jc w:val="both"/>
      </w:pPr>
      <w:r>
        <w:rPr>
          <w:sz w:val="21"/>
        </w:rPr>
        <w:t>（</w:t>
      </w:r>
      <w:r>
        <w:rPr>
          <w:sz w:val="21"/>
        </w:rPr>
        <w:t>2）配合指导地陷事件的应急处置，开展事故调查并编制专项调查报告，给出下一步工作建议或措施。</w:t>
      </w:r>
    </w:p>
    <w:p>
      <w:pPr>
        <w:jc w:val="both"/>
      </w:pPr>
      <w:r>
        <w:rPr>
          <w:sz w:val="21"/>
        </w:rPr>
        <w:t>（</w:t>
      </w:r>
      <w:r>
        <w:rPr>
          <w:sz w:val="21"/>
        </w:rPr>
        <w:t>3）按业主安排，完成相关分析报告和技术文件编制。</w:t>
      </w:r>
    </w:p>
    <w:p>
      <w:pPr>
        <w:jc w:val="both"/>
      </w:pPr>
      <w:r>
        <w:rPr>
          <w:b/>
          <w:sz w:val="21"/>
        </w:rPr>
        <w:t>（二）实施过程要求</w:t>
      </w:r>
    </w:p>
    <w:p>
      <w:pPr>
        <w:jc w:val="both"/>
      </w:pPr>
      <w:r>
        <w:rPr>
          <w:sz w:val="21"/>
        </w:rPr>
        <w:t>1.乙方须承担并承诺工作相关资料的保密责任，未经甲方同意，乙方不得利用本项目的所有资料对外开展技术交流、业务联系、数据交换等。</w:t>
      </w:r>
    </w:p>
    <w:p>
      <w:pPr>
        <w:jc w:val="both"/>
      </w:pPr>
      <w:r>
        <w:rPr>
          <w:sz w:val="21"/>
        </w:rPr>
        <w:t>2.乙方应承担本项目的安全生产责任。乙方应按安全生产有关规定，建立安全生产制度，认真做好安全生产工作，切实消除安全隐患。</w:t>
      </w:r>
    </w:p>
    <w:p>
      <w:pPr>
        <w:jc w:val="both"/>
      </w:pPr>
      <w:r>
        <w:rPr>
          <w:sz w:val="21"/>
        </w:rPr>
        <w:t>3.乙方对临时和突发的检查任务必须在</w:t>
      </w:r>
      <w:r>
        <w:rPr>
          <w:sz w:val="21"/>
        </w:rPr>
        <w:t>1小时内响应，3小时内派服务人员赶到现场提供服务，</w:t>
      </w:r>
      <w:r>
        <w:rPr>
          <w:sz w:val="21"/>
        </w:rPr>
        <w:t>按甲方要求的时限完成现场检查，并于检查任务完成后</w:t>
      </w:r>
      <w:r>
        <w:rPr>
          <w:sz w:val="21"/>
        </w:rPr>
        <w:t>3天内提供检查报告，所发生的一切费用均包含在合同总价中。</w:t>
      </w:r>
    </w:p>
    <w:p>
      <w:pPr>
        <w:jc w:val="both"/>
      </w:pPr>
      <w:r>
        <w:rPr>
          <w:sz w:val="21"/>
        </w:rPr>
        <w:t>4.</w:t>
      </w:r>
      <w:r>
        <w:rPr>
          <w:sz w:val="21"/>
        </w:rPr>
        <w:t>项目完成验收后，免费提供为期一年的后续咨询服务，对甲方提出的关于项目实施期间的工作情况等问题要及时作出口头或书面回复。</w:t>
      </w:r>
    </w:p>
    <w:p>
      <w:pPr>
        <w:jc w:val="both"/>
      </w:pPr>
      <w:r>
        <w:rPr>
          <w:sz w:val="21"/>
        </w:rPr>
        <w:t>5.</w:t>
      </w:r>
      <w:r>
        <w:rPr>
          <w:sz w:val="21"/>
        </w:rPr>
        <w:t>项目实施过程中发生的所有费用都包含在合同总价中。</w:t>
      </w:r>
    </w:p>
    <w:p>
      <w:pPr>
        <w:jc w:val="both"/>
      </w:pPr>
      <w:r>
        <w:rPr>
          <w:b/>
          <w:sz w:val="21"/>
        </w:rPr>
        <w:t>（三）其他要求</w:t>
      </w:r>
    </w:p>
    <w:p>
      <w:pPr>
        <w:jc w:val="both"/>
      </w:pPr>
      <w:r>
        <w:rPr>
          <w:sz w:val="21"/>
        </w:rPr>
        <w:t>在合同期内，乙方因各种原因，在本项目涉及各项工作过程中，造成乙方或第三方的人身和财产损失，由乙方独自承担相应的法律和经济责任，与甲方无关；造成甲方经济损失的，由乙方承担，甲方保留追究其法律责任的权利。</w:t>
      </w:r>
    </w:p>
    <w:p>
      <w:pPr>
        <w:jc w:val="both"/>
      </w:pPr>
      <w:r>
        <w:rPr>
          <w:b/>
          <w:sz w:val="21"/>
        </w:rPr>
        <w:t>（四）</w:t>
      </w:r>
      <w:r>
        <w:rPr>
          <w:b/>
          <w:sz w:val="21"/>
        </w:rPr>
        <w:t>要求提交资料</w:t>
      </w:r>
    </w:p>
    <w:p>
      <w:pPr>
        <w:ind w:firstLine="420"/>
        <w:jc w:val="both"/>
      </w:pPr>
      <w:r>
        <w:rPr>
          <w:sz w:val="21"/>
        </w:rPr>
        <w:t>提供排水管渠雷达探测专项工作报告、专项应急调查报告，</w:t>
      </w:r>
      <w:r>
        <w:rPr>
          <w:sz w:val="21"/>
        </w:rPr>
        <w:t>2023年12月10日前提交排水管渠雷达探测专项工作年度报告、相关分析报告和技术文件等。</w:t>
      </w:r>
    </w:p>
    <w:p>
      <w:pPr>
        <w:jc w:val="both"/>
      </w:pPr>
      <w:r>
        <w:rPr>
          <w:b/>
          <w:sz w:val="21"/>
        </w:rPr>
        <w:t>第三条：服务项目计费标准及支付方式</w:t>
      </w:r>
    </w:p>
    <w:p>
      <w:pPr>
        <w:ind w:firstLine="420"/>
        <w:jc w:val="both"/>
      </w:pPr>
      <w:r>
        <w:rPr>
          <w:sz w:val="21"/>
        </w:rPr>
        <w:t>1.本项目按照广州市财政国库集中支付有关规定向合同指定的乙方开户银行帐号根据核定的工程量分期支付进度款。</w:t>
      </w:r>
    </w:p>
    <w:p>
      <w:pPr>
        <w:jc w:val="both"/>
      </w:pPr>
      <w:r>
        <w:rPr>
          <w:sz w:val="21"/>
        </w:rPr>
        <w:t xml:space="preserve">    </w:t>
      </w:r>
      <w:r>
        <w:rPr>
          <w:sz w:val="21"/>
        </w:rPr>
        <w:t>2.</w:t>
      </w:r>
      <w:r>
        <w:rPr>
          <w:sz w:val="21"/>
        </w:rPr>
        <w:t>本项目地质雷达探测（含物探）中标单价（含税）为</w:t>
      </w:r>
      <w:r>
        <w:rPr>
          <w:sz w:val="24"/>
          <w:u w:val="single"/>
        </w:rPr>
        <w:t xml:space="preserve">    </w:t>
      </w:r>
      <w:r>
        <w:rPr>
          <w:sz w:val="21"/>
        </w:rPr>
        <w:t>元</w:t>
      </w:r>
      <w:r>
        <w:rPr>
          <w:sz w:val="21"/>
        </w:rPr>
        <w:t>/</w:t>
      </w:r>
      <w:r>
        <w:rPr>
          <w:sz w:val="21"/>
        </w:rPr>
        <w:t>米，大写：</w:t>
      </w:r>
      <w:r>
        <w:rPr>
          <w:sz w:val="24"/>
          <w:u w:val="single"/>
        </w:rPr>
        <w:t xml:space="preserve">    </w:t>
      </w:r>
      <w:r>
        <w:rPr>
          <w:sz w:val="21"/>
        </w:rPr>
        <w:t>/</w:t>
      </w:r>
      <w:r>
        <w:rPr>
          <w:sz w:val="21"/>
        </w:rPr>
        <w:t>米，本项目采购预算按市财政下达的年度部门预算计划为准。</w:t>
      </w:r>
    </w:p>
    <w:p>
      <w:pPr>
        <w:ind w:firstLine="420"/>
        <w:jc w:val="both"/>
      </w:pPr>
      <w:r>
        <w:rPr>
          <w:sz w:val="21"/>
        </w:rPr>
        <w:t>3.</w:t>
      </w:r>
      <w:r>
        <w:rPr>
          <w:sz w:val="21"/>
        </w:rPr>
        <w:t>乙方完成甲方下达的</w:t>
      </w:r>
      <w:r>
        <w:rPr>
          <w:sz w:val="21"/>
        </w:rPr>
        <w:t>地质雷达探测</w:t>
      </w:r>
      <w:r>
        <w:rPr>
          <w:sz w:val="21"/>
        </w:rPr>
        <w:t>任务，并经甲方检查合格后，乙方按约定提交相关地质雷达探测成果的，甲方凭经签证认可的工作量和乙方出具的与进度款额度等额的发票向广州市财政局国库集中支付有关部门申请办理支付进度款的有关手续。</w:t>
      </w:r>
    </w:p>
    <w:p>
      <w:pPr>
        <w:ind w:firstLine="424"/>
        <w:jc w:val="both"/>
      </w:pPr>
      <w:r>
        <w:rPr>
          <w:sz w:val="21"/>
        </w:rPr>
        <w:t>4.结算：⑴地质雷达探测费用=实际地质雷达探测工作量×中标单价。</w:t>
      </w:r>
    </w:p>
    <w:p>
      <w:pPr>
        <w:ind w:firstLine="424"/>
        <w:jc w:val="both"/>
      </w:pPr>
      <w:r>
        <w:rPr>
          <w:sz w:val="21"/>
        </w:rPr>
        <w:t>注：每阶段的检测检查总费用不得超过该阶段的部门预算计划，超过部分不再办理结算</w:t>
      </w:r>
      <w:r>
        <w:rPr>
          <w:sz w:val="21"/>
        </w:rPr>
        <w:t>。</w:t>
      </w:r>
    </w:p>
    <w:p>
      <w:pPr>
        <w:ind w:firstLine="424"/>
        <w:jc w:val="both"/>
      </w:pPr>
      <w:r>
        <w:rPr>
          <w:sz w:val="21"/>
        </w:rPr>
        <w:t>5.</w:t>
      </w:r>
      <w:r>
        <w:rPr>
          <w:sz w:val="21"/>
        </w:rPr>
        <w:t>甲方有权根据年度资金批复情况，调整工作内容及相应费用。</w:t>
      </w:r>
    </w:p>
    <w:p>
      <w:pPr>
        <w:ind w:firstLine="424"/>
        <w:jc w:val="both"/>
      </w:pPr>
      <w:r>
        <w:rPr>
          <w:sz w:val="21"/>
        </w:rPr>
        <w:t>6.</w:t>
      </w:r>
      <w:r>
        <w:rPr>
          <w:sz w:val="21"/>
        </w:rPr>
        <w:t>具体付款时间为</w:t>
      </w:r>
      <w:r>
        <w:rPr>
          <w:sz w:val="21"/>
        </w:rPr>
        <w:t>甲方</w:t>
      </w:r>
      <w:r>
        <w:rPr>
          <w:sz w:val="21"/>
        </w:rPr>
        <w:t>向政府采购支付部门提出的支付申请的时间（不含政府财政支付部门审查的时间）。</w:t>
      </w:r>
    </w:p>
    <w:p>
      <w:pPr>
        <w:ind w:firstLine="424"/>
        <w:jc w:val="both"/>
      </w:pPr>
      <w:r>
        <w:rPr>
          <w:sz w:val="21"/>
        </w:rPr>
        <w:t>7.</w:t>
      </w:r>
      <w:r>
        <w:rPr>
          <w:sz w:val="21"/>
        </w:rPr>
        <w:t>甲方有权提前终止合同，但必须提前一个月通知乙方，对于合同终止前完成而未支付费用的工作，甲方按照实际工作量和验收结论支付费用。</w:t>
      </w:r>
    </w:p>
    <w:p>
      <w:pPr>
        <w:ind w:firstLine="424"/>
        <w:jc w:val="both"/>
      </w:pPr>
      <w:r>
        <w:rPr>
          <w:sz w:val="21"/>
        </w:rPr>
        <w:t>8.</w:t>
      </w:r>
      <w:r>
        <w:rPr>
          <w:sz w:val="21"/>
        </w:rPr>
        <w:t>乙方凭以下有效文件与甲方结算：</w:t>
      </w:r>
    </w:p>
    <w:p>
      <w:pPr>
        <w:ind w:firstLine="424"/>
        <w:jc w:val="both"/>
      </w:pPr>
      <w:r>
        <w:rPr>
          <w:sz w:val="21"/>
        </w:rPr>
        <w:t>（</w:t>
      </w:r>
      <w:r>
        <w:rPr>
          <w:sz w:val="21"/>
        </w:rPr>
        <w:t>1</w:t>
      </w:r>
      <w:r>
        <w:rPr>
          <w:sz w:val="21"/>
        </w:rPr>
        <w:t>）合同；</w:t>
      </w:r>
    </w:p>
    <w:p>
      <w:pPr>
        <w:ind w:firstLine="424"/>
        <w:jc w:val="both"/>
      </w:pPr>
      <w:r>
        <w:rPr>
          <w:sz w:val="21"/>
        </w:rPr>
        <w:t>（</w:t>
      </w:r>
      <w:r>
        <w:rPr>
          <w:sz w:val="21"/>
        </w:rPr>
        <w:t>2</w:t>
      </w:r>
      <w:r>
        <w:rPr>
          <w:sz w:val="21"/>
        </w:rPr>
        <w:t>）乙方开具的正式发票；</w:t>
      </w:r>
    </w:p>
    <w:p>
      <w:pPr>
        <w:ind w:firstLine="424"/>
        <w:jc w:val="both"/>
      </w:pPr>
      <w:r>
        <w:rPr>
          <w:sz w:val="21"/>
        </w:rPr>
        <w:t>（</w:t>
      </w:r>
      <w:r>
        <w:rPr>
          <w:sz w:val="21"/>
        </w:rPr>
        <w:t>3</w:t>
      </w:r>
      <w:r>
        <w:rPr>
          <w:sz w:val="21"/>
        </w:rPr>
        <w:t>）验收报告（加盖甲方公章）；</w:t>
      </w:r>
    </w:p>
    <w:p>
      <w:pPr>
        <w:ind w:firstLine="424"/>
        <w:jc w:val="both"/>
      </w:pPr>
      <w:r>
        <w:rPr>
          <w:sz w:val="21"/>
        </w:rPr>
        <w:t>（</w:t>
      </w:r>
      <w:r>
        <w:rPr>
          <w:sz w:val="21"/>
        </w:rPr>
        <w:t>4）中标通知书。</w:t>
      </w:r>
    </w:p>
    <w:p>
      <w:pPr>
        <w:ind w:firstLine="420"/>
        <w:jc w:val="both"/>
      </w:pPr>
    </w:p>
    <w:p>
      <w:pPr>
        <w:jc w:val="both"/>
      </w:pPr>
      <w:r>
        <w:rPr>
          <w:b/>
          <w:sz w:val="21"/>
        </w:rPr>
        <w:t>第四条：双方权利和义务</w:t>
      </w:r>
    </w:p>
    <w:p>
      <w:pPr>
        <w:jc w:val="both"/>
      </w:pPr>
      <w:r>
        <w:rPr>
          <w:b/>
          <w:sz w:val="21"/>
        </w:rPr>
        <w:t>（一）甲方权利、义务</w:t>
      </w:r>
    </w:p>
    <w:p>
      <w:pPr>
        <w:jc w:val="both"/>
      </w:pPr>
      <w:r>
        <w:rPr>
          <w:sz w:val="21"/>
        </w:rPr>
        <w:t>1.负责提出服务事项的具体内容，及时评审乙方提交的成果等。</w:t>
      </w:r>
    </w:p>
    <w:p>
      <w:pPr>
        <w:jc w:val="both"/>
      </w:pPr>
      <w:r>
        <w:rPr>
          <w:sz w:val="21"/>
        </w:rPr>
        <w:t>2</w:t>
      </w:r>
      <w:r>
        <w:rPr>
          <w:sz w:val="21"/>
        </w:rPr>
        <w:t>.</w:t>
      </w:r>
      <w:r>
        <w:rPr>
          <w:sz w:val="21"/>
        </w:rPr>
        <w:t>指导和协调乙方的工作实施。</w:t>
      </w:r>
    </w:p>
    <w:p>
      <w:pPr>
        <w:jc w:val="both"/>
      </w:pPr>
      <w:r>
        <w:rPr>
          <w:sz w:val="21"/>
        </w:rPr>
        <w:t>3</w:t>
      </w:r>
      <w:r>
        <w:rPr>
          <w:sz w:val="21"/>
        </w:rPr>
        <w:t>.</w:t>
      </w:r>
      <w:r>
        <w:rPr>
          <w:sz w:val="21"/>
        </w:rPr>
        <w:t>确认服务事项</w:t>
      </w:r>
      <w:r>
        <w:rPr>
          <w:sz w:val="21"/>
        </w:rPr>
        <w:t>完成情况。</w:t>
      </w:r>
    </w:p>
    <w:p>
      <w:pPr>
        <w:jc w:val="both"/>
      </w:pPr>
      <w:r>
        <w:rPr>
          <w:sz w:val="21"/>
        </w:rPr>
        <w:t>4.根据合同约定向乙方支付项目服务费。</w:t>
      </w:r>
    </w:p>
    <w:p>
      <w:pPr>
        <w:jc w:val="both"/>
      </w:pPr>
      <w:r>
        <w:rPr>
          <w:b/>
          <w:sz w:val="21"/>
        </w:rPr>
        <w:t>（二）乙方权利、义务</w:t>
      </w:r>
    </w:p>
    <w:p>
      <w:pPr>
        <w:ind w:firstLine="420"/>
        <w:jc w:val="both"/>
      </w:pPr>
      <w:r>
        <w:rPr>
          <w:sz w:val="21"/>
        </w:rPr>
        <w:t>1</w:t>
      </w:r>
      <w:r>
        <w:rPr>
          <w:sz w:val="21"/>
        </w:rPr>
        <w:t>.</w:t>
      </w:r>
      <w:r>
        <w:rPr>
          <w:sz w:val="21"/>
        </w:rPr>
        <w:t>认真按甲方工作安排和本合同约定的要求，如实报告工作进展情况，按时、按标准完成工作任务</w:t>
      </w:r>
      <w:r>
        <w:rPr>
          <w:sz w:val="21"/>
        </w:rPr>
        <w:t>，按时、按标准完成工作任务，对各项成果资料的真实性和准确性负责。</w:t>
      </w:r>
    </w:p>
    <w:p>
      <w:pPr>
        <w:ind w:firstLine="420"/>
        <w:jc w:val="both"/>
      </w:pPr>
      <w:r>
        <w:rPr>
          <w:sz w:val="21"/>
        </w:rPr>
        <w:t>2</w:t>
      </w:r>
      <w:r>
        <w:rPr>
          <w:sz w:val="21"/>
        </w:rPr>
        <w:t>.</w:t>
      </w:r>
      <w:r>
        <w:rPr>
          <w:sz w:val="21"/>
        </w:rPr>
        <w:t>不得将所购买的服务项目转托给第三方、不得延迟弄虚作假、不得延迟。</w:t>
      </w:r>
    </w:p>
    <w:p>
      <w:pPr>
        <w:ind w:firstLine="420"/>
        <w:jc w:val="both"/>
      </w:pPr>
      <w:r>
        <w:rPr>
          <w:sz w:val="21"/>
        </w:rPr>
        <w:t>3</w:t>
      </w:r>
      <w:r>
        <w:rPr>
          <w:sz w:val="21"/>
        </w:rPr>
        <w:t>.</w:t>
      </w:r>
      <w:r>
        <w:rPr>
          <w:sz w:val="21"/>
        </w:rPr>
        <w:t>对临时和突发的</w:t>
      </w:r>
      <w:r>
        <w:rPr>
          <w:sz w:val="21"/>
        </w:rPr>
        <w:t>探测</w:t>
      </w:r>
      <w:r>
        <w:rPr>
          <w:sz w:val="21"/>
        </w:rPr>
        <w:t>任务必须在</w:t>
      </w:r>
      <w:r>
        <w:rPr>
          <w:sz w:val="21"/>
        </w:rPr>
        <w:t>1</w:t>
      </w:r>
      <w:r>
        <w:rPr>
          <w:sz w:val="21"/>
        </w:rPr>
        <w:t>小时内响应，</w:t>
      </w:r>
      <w:r>
        <w:rPr>
          <w:sz w:val="21"/>
        </w:rPr>
        <w:t>3 小时内派服务人员赶到现场提供服务，</w:t>
      </w:r>
      <w:r>
        <w:rPr>
          <w:sz w:val="21"/>
        </w:rPr>
        <w:t>按甲方</w:t>
      </w:r>
      <w:r>
        <w:rPr>
          <w:sz w:val="21"/>
        </w:rPr>
        <w:t>的</w:t>
      </w:r>
      <w:r>
        <w:rPr>
          <w:sz w:val="21"/>
        </w:rPr>
        <w:t>要求完成现场</w:t>
      </w:r>
      <w:r>
        <w:rPr>
          <w:sz w:val="21"/>
        </w:rPr>
        <w:t>探测工作</w:t>
      </w:r>
      <w:r>
        <w:rPr>
          <w:sz w:val="21"/>
        </w:rPr>
        <w:t>，并于</w:t>
      </w:r>
      <w:r>
        <w:rPr>
          <w:sz w:val="21"/>
        </w:rPr>
        <w:t>探测</w:t>
      </w:r>
      <w:r>
        <w:rPr>
          <w:sz w:val="21"/>
        </w:rPr>
        <w:t>任务完成后</w:t>
      </w:r>
      <w:r>
        <w:rPr>
          <w:sz w:val="21"/>
        </w:rPr>
        <w:t>3天内提供</w:t>
      </w:r>
      <w:r>
        <w:rPr>
          <w:sz w:val="21"/>
        </w:rPr>
        <w:t>探测</w:t>
      </w:r>
      <w:r>
        <w:rPr>
          <w:sz w:val="21"/>
        </w:rPr>
        <w:t>报告</w:t>
      </w:r>
      <w:r>
        <w:rPr>
          <w:sz w:val="21"/>
        </w:rPr>
        <w:t>，</w:t>
      </w:r>
      <w:r>
        <w:rPr>
          <w:sz w:val="21"/>
        </w:rPr>
        <w:t>所发生的一切费用均包含在合同总价中。</w:t>
      </w:r>
    </w:p>
    <w:p>
      <w:pPr>
        <w:ind w:firstLine="420"/>
        <w:jc w:val="both"/>
      </w:pPr>
      <w:r>
        <w:rPr>
          <w:sz w:val="21"/>
        </w:rPr>
        <w:t>4</w:t>
      </w:r>
      <w:r>
        <w:rPr>
          <w:sz w:val="21"/>
        </w:rPr>
        <w:t>.</w:t>
      </w:r>
      <w:r>
        <w:rPr>
          <w:sz w:val="21"/>
        </w:rPr>
        <w:t>对甲方提供的技术资料以及</w:t>
      </w:r>
      <w:r>
        <w:rPr>
          <w:sz w:val="21"/>
        </w:rPr>
        <w:t>探测</w:t>
      </w:r>
      <w:r>
        <w:rPr>
          <w:sz w:val="21"/>
        </w:rPr>
        <w:t>结果保密，并不得他用；对甲方指定的</w:t>
      </w:r>
      <w:r>
        <w:rPr>
          <w:sz w:val="21"/>
        </w:rPr>
        <w:t>探测</w:t>
      </w:r>
      <w:r>
        <w:rPr>
          <w:sz w:val="21"/>
        </w:rPr>
        <w:t>时间不得透露给第三方；</w:t>
      </w:r>
    </w:p>
    <w:p>
      <w:pPr>
        <w:ind w:firstLine="420"/>
        <w:jc w:val="both"/>
      </w:pPr>
      <w:r>
        <w:rPr>
          <w:sz w:val="21"/>
        </w:rPr>
        <w:t>5</w:t>
      </w:r>
      <w:r>
        <w:rPr>
          <w:sz w:val="21"/>
        </w:rPr>
        <w:t>.</w:t>
      </w:r>
      <w:r>
        <w:rPr>
          <w:sz w:val="21"/>
        </w:rPr>
        <w:t>乙方在实施项目的过程中必须服从甲方对本项目实施的监督检查，即甲方不定期监督检查乙方的工作实施情况</w:t>
      </w:r>
      <w:r>
        <w:rPr>
          <w:sz w:val="21"/>
        </w:rPr>
        <w:t>；</w:t>
      </w:r>
    </w:p>
    <w:p>
      <w:pPr>
        <w:ind w:firstLine="420"/>
        <w:jc w:val="both"/>
      </w:pPr>
      <w:r>
        <w:rPr>
          <w:sz w:val="21"/>
        </w:rPr>
        <w:t>6.</w:t>
      </w:r>
      <w:r>
        <w:rPr>
          <w:sz w:val="21"/>
        </w:rPr>
        <w:t>按投标文件所承诺的拟投入人员名单派遣人员</w:t>
      </w:r>
      <w:r>
        <w:rPr>
          <w:sz w:val="21"/>
        </w:rPr>
        <w:t>等信息，服务过程中如需变动，乙方应事先征得甲方书面同意。</w:t>
      </w:r>
    </w:p>
    <w:p>
      <w:pPr>
        <w:ind w:firstLine="420"/>
        <w:jc w:val="both"/>
      </w:pPr>
      <w:r>
        <w:rPr>
          <w:sz w:val="21"/>
        </w:rPr>
        <w:t>7.</w:t>
      </w:r>
      <w:r>
        <w:rPr>
          <w:sz w:val="21"/>
        </w:rPr>
        <w:t>按投标文件所承诺的拟投入人员名单派遣人员</w:t>
      </w:r>
      <w:r>
        <w:rPr>
          <w:sz w:val="21"/>
        </w:rPr>
        <w:t>（</w:t>
      </w:r>
      <w:r>
        <w:rPr>
          <w:sz w:val="21"/>
        </w:rPr>
        <w:t>含驻场人员）</w:t>
      </w:r>
      <w:r>
        <w:rPr>
          <w:sz w:val="21"/>
        </w:rPr>
        <w:t>等信息，服务过程中如需变动，乙方应事先书面征得甲方同意。</w:t>
      </w:r>
    </w:p>
    <w:p>
      <w:pPr>
        <w:jc w:val="both"/>
      </w:pPr>
      <w:r>
        <w:rPr>
          <w:b/>
          <w:sz w:val="21"/>
        </w:rPr>
        <w:t>第五条：违约责任</w:t>
      </w:r>
    </w:p>
    <w:p>
      <w:pPr>
        <w:ind w:firstLine="420"/>
        <w:jc w:val="both"/>
      </w:pPr>
      <w:r>
        <w:rPr>
          <w:sz w:val="21"/>
        </w:rPr>
        <w:t>1.</w:t>
      </w:r>
      <w:r>
        <w:rPr>
          <w:sz w:val="21"/>
        </w:rPr>
        <w:t>乙方探测结论应准确客观，当乙方探测出空洞隐患但开挖后发现并无空洞隐患时，甲方有权扣除乙方</w:t>
      </w:r>
      <w:r>
        <w:rPr>
          <w:sz w:val="21"/>
        </w:rPr>
        <w:t>3公里的工作量</w:t>
      </w:r>
      <w:r>
        <w:rPr>
          <w:sz w:val="21"/>
        </w:rPr>
        <w:t>不予支付</w:t>
      </w:r>
      <w:r>
        <w:rPr>
          <w:sz w:val="21"/>
        </w:rPr>
        <w:t>。</w:t>
      </w:r>
    </w:p>
    <w:p>
      <w:pPr>
        <w:ind w:firstLine="420"/>
        <w:jc w:val="both"/>
      </w:pPr>
      <w:r>
        <w:rPr>
          <w:sz w:val="21"/>
        </w:rPr>
        <w:t>2.当乙方未探测出空洞隐患但半年内乙方的探测区域发生地面塌陷、沉降事件或道路等其他单位在乙方探测区域查明空洞隐患时，</w:t>
      </w:r>
      <w:r>
        <w:rPr>
          <w:sz w:val="21"/>
        </w:rPr>
        <w:t>乙方应立即无条件兑付履约保函</w:t>
      </w:r>
      <w:r>
        <w:rPr>
          <w:sz w:val="21"/>
        </w:rPr>
        <w:t>。</w:t>
      </w:r>
    </w:p>
    <w:p>
      <w:pPr>
        <w:ind w:firstLine="420"/>
        <w:jc w:val="both"/>
      </w:pPr>
      <w:r>
        <w:rPr>
          <w:sz w:val="21"/>
        </w:rPr>
        <w:t>3</w:t>
      </w:r>
      <w:r>
        <w:rPr>
          <w:sz w:val="21"/>
        </w:rPr>
        <w:t>.乙方未在合同约定的期限完成工作任务，每逾期一日按照合同总价款的千分之一向甲方支付违约金</w:t>
      </w:r>
      <w:r>
        <w:rPr>
          <w:sz w:val="21"/>
        </w:rPr>
        <w:t>；</w:t>
      </w:r>
      <w:r>
        <w:rPr>
          <w:sz w:val="21"/>
        </w:rPr>
        <w:t>逾期超过</w:t>
      </w:r>
      <w:r>
        <w:rPr>
          <w:sz w:val="21"/>
        </w:rPr>
        <w:t>5日，甲方可解除合同，乙方应立即无条件兑付履约保函</w:t>
      </w:r>
      <w:r>
        <w:rPr>
          <w:sz w:val="21"/>
        </w:rPr>
        <w:t>，</w:t>
      </w:r>
      <w:r>
        <w:rPr>
          <w:sz w:val="21"/>
        </w:rPr>
        <w:t>向甲方支付本合同总价</w:t>
      </w:r>
      <w:r>
        <w:rPr>
          <w:sz w:val="21"/>
        </w:rPr>
        <w:t>5</w:t>
      </w:r>
      <w:r>
        <w:rPr>
          <w:sz w:val="21"/>
        </w:rPr>
        <w:t>%的违约金</w:t>
      </w:r>
      <w:r>
        <w:rPr>
          <w:sz w:val="21"/>
        </w:rPr>
        <w:t>，</w:t>
      </w:r>
      <w:r>
        <w:rPr>
          <w:sz w:val="21"/>
        </w:rPr>
        <w:t>造成甲方损失的乙方需承担赔偿责任。</w:t>
      </w:r>
    </w:p>
    <w:p>
      <w:pPr>
        <w:ind w:firstLine="420"/>
        <w:jc w:val="both"/>
      </w:pPr>
      <w:r>
        <w:rPr>
          <w:sz w:val="21"/>
        </w:rPr>
        <w:t>4</w:t>
      </w:r>
      <w:r>
        <w:rPr>
          <w:sz w:val="21"/>
        </w:rPr>
        <w:t>.乙方服务的内容未能达到双方约定的标准，甲方可限期要求乙方改正，乙方在甲方限期内未能按要求改正的，应</w:t>
      </w:r>
      <w:r>
        <w:rPr>
          <w:sz w:val="21"/>
        </w:rPr>
        <w:t>向甲方支付违约金</w:t>
      </w:r>
      <w:r>
        <w:rPr>
          <w:sz w:val="21"/>
        </w:rPr>
        <w:t>10000元，大写：壹万元违约金。如乙方不能改正或乙方改正不能弥补甲方损失的，甲方可解除合同，</w:t>
      </w:r>
      <w:r>
        <w:rPr>
          <w:sz w:val="21"/>
        </w:rPr>
        <w:t>乙</w:t>
      </w:r>
      <w:r>
        <w:rPr>
          <w:sz w:val="21"/>
        </w:rPr>
        <w:t>方应立即无条件兑付履约保函</w:t>
      </w:r>
      <w:r>
        <w:rPr>
          <w:sz w:val="21"/>
        </w:rPr>
        <w:t>，</w:t>
      </w:r>
      <w:r>
        <w:rPr>
          <w:sz w:val="21"/>
        </w:rPr>
        <w:t>向甲方支付本合同总价</w:t>
      </w:r>
      <w:r>
        <w:rPr>
          <w:sz w:val="21"/>
        </w:rPr>
        <w:t>5</w:t>
      </w:r>
      <w:r>
        <w:rPr>
          <w:sz w:val="21"/>
        </w:rPr>
        <w:t>%的违约金，造成甲方损失的乙方需承担赔偿责任。</w:t>
      </w:r>
    </w:p>
    <w:p>
      <w:pPr>
        <w:jc w:val="both"/>
      </w:pPr>
      <w:r>
        <w:rPr>
          <w:b/>
          <w:sz w:val="21"/>
        </w:rPr>
        <w:t>第六条：合同期限</w:t>
      </w:r>
    </w:p>
    <w:p>
      <w:pPr>
        <w:jc w:val="both"/>
      </w:pPr>
      <w:r>
        <w:rPr>
          <w:sz w:val="21"/>
        </w:rPr>
        <w:t>合同签订之日起至</w:t>
      </w:r>
      <w:r>
        <w:rPr>
          <w:sz w:val="21"/>
        </w:rPr>
        <w:t>2023年12月31日。</w:t>
      </w:r>
    </w:p>
    <w:p>
      <w:pPr>
        <w:jc w:val="both"/>
      </w:pPr>
      <w:r>
        <w:rPr>
          <w:b/>
          <w:sz w:val="21"/>
        </w:rPr>
        <w:t>第七条：知识产权归属</w:t>
      </w:r>
    </w:p>
    <w:p>
      <w:pPr>
        <w:jc w:val="both"/>
      </w:pPr>
      <w:r>
        <w:rPr>
          <w:sz w:val="21"/>
        </w:rPr>
        <w:t>乙方探测过程中为履行合同义务所形成的资料及成果的知识产权归甲方所有。</w:t>
      </w:r>
    </w:p>
    <w:p>
      <w:pPr>
        <w:jc w:val="both"/>
      </w:pPr>
      <w:r>
        <w:rPr>
          <w:b/>
          <w:sz w:val="21"/>
        </w:rPr>
        <w:t>第八条：保密工作（另立保密工作协议）。</w:t>
      </w:r>
    </w:p>
    <w:p>
      <w:pPr>
        <w:jc w:val="both"/>
      </w:pPr>
      <w:r>
        <w:rPr>
          <w:b/>
          <w:sz w:val="21"/>
        </w:rPr>
        <w:t>第九条：安全生产（另立安全生产协议）。</w:t>
      </w:r>
    </w:p>
    <w:p>
      <w:pPr>
        <w:jc w:val="both"/>
      </w:pPr>
      <w:r>
        <w:rPr>
          <w:b/>
          <w:sz w:val="21"/>
        </w:rPr>
        <w:t>第十条：廉政工作（另立廉政工作协议）。</w:t>
      </w:r>
    </w:p>
    <w:p>
      <w:pPr>
        <w:jc w:val="both"/>
      </w:pPr>
      <w:r>
        <w:rPr>
          <w:b/>
          <w:sz w:val="21"/>
        </w:rPr>
        <w:t>第十一条</w:t>
      </w:r>
      <w:r>
        <w:rPr>
          <w:sz w:val="21"/>
        </w:rPr>
        <w:t>：本合同在履行中如发生争议，由甲乙双方协商解决，协商不成的，可以向甲方所在地人民法院提起诉讼。</w:t>
      </w:r>
    </w:p>
    <w:p>
      <w:pPr>
        <w:jc w:val="both"/>
      </w:pPr>
      <w:r>
        <w:rPr>
          <w:b/>
          <w:sz w:val="21"/>
        </w:rPr>
        <w:t>第十二条</w:t>
      </w:r>
      <w:r>
        <w:rPr>
          <w:sz w:val="21"/>
        </w:rPr>
        <w:t>：本合同一式肆份，甲乙双方各执两份，正、副本有相同法律效力。</w:t>
      </w:r>
    </w:p>
    <w:p>
      <w:pPr>
        <w:jc w:val="both"/>
      </w:pPr>
      <w:r>
        <w:rPr>
          <w:b/>
          <w:sz w:val="21"/>
        </w:rPr>
        <w:t>第十</w:t>
      </w:r>
      <w:r>
        <w:rPr>
          <w:b/>
          <w:sz w:val="21"/>
        </w:rPr>
        <w:t>三</w:t>
      </w:r>
      <w:r>
        <w:rPr>
          <w:b/>
          <w:sz w:val="21"/>
        </w:rPr>
        <w:t>条</w:t>
      </w:r>
      <w:r>
        <w:rPr>
          <w:b/>
          <w:sz w:val="21"/>
        </w:rPr>
        <w:t>、合同附件</w:t>
      </w:r>
    </w:p>
    <w:p>
      <w:pPr>
        <w:ind w:firstLine="420"/>
        <w:jc w:val="both"/>
      </w:pPr>
      <w:r>
        <w:rPr>
          <w:sz w:val="21"/>
        </w:rPr>
        <w:t>1.政府采购中标通知书。</w:t>
      </w:r>
    </w:p>
    <w:p>
      <w:pPr>
        <w:ind w:firstLine="420"/>
        <w:jc w:val="both"/>
      </w:pPr>
      <w:r>
        <w:rPr>
          <w:sz w:val="21"/>
        </w:rPr>
        <w:t>2</w:t>
      </w:r>
      <w:r>
        <w:rPr>
          <w:sz w:val="21"/>
        </w:rPr>
        <w:t>.项目负责人及主要人员情况表。</w:t>
      </w:r>
    </w:p>
    <w:p>
      <w:pPr>
        <w:ind w:firstLine="420"/>
        <w:jc w:val="both"/>
      </w:pPr>
      <w:r>
        <w:rPr>
          <w:sz w:val="21"/>
        </w:rPr>
        <w:t>3</w:t>
      </w:r>
      <w:r>
        <w:rPr>
          <w:sz w:val="21"/>
        </w:rPr>
        <w:t>.主要投入设备及检测仪器一览表。</w:t>
      </w:r>
    </w:p>
    <w:p>
      <w:pPr>
        <w:jc w:val="both"/>
      </w:pPr>
    </w:p>
    <w:p>
      <w:pPr>
        <w:jc w:val="left"/>
      </w:pPr>
    </w:p>
    <w:p>
      <w:pPr>
        <w:jc w:val="both"/>
      </w:pPr>
      <w:r>
        <w:rPr>
          <w:sz w:val="21"/>
        </w:rPr>
        <w:t>甲方：</w:t>
      </w:r>
      <w:r>
        <w:rPr>
          <w:sz w:val="24"/>
        </w:rPr>
        <w:t xml:space="preserve">                                 </w:t>
      </w:r>
      <w:r>
        <w:rPr>
          <w:sz w:val="21"/>
        </w:rPr>
        <w:t>乙方：</w:t>
      </w:r>
    </w:p>
    <w:p>
      <w:pPr>
        <w:jc w:val="both"/>
      </w:pPr>
      <w:r>
        <w:rPr>
          <w:sz w:val="21"/>
        </w:rPr>
        <w:t>广州市污水治理工程管理办公室</w:t>
      </w:r>
      <w:r>
        <w:rPr>
          <w:sz w:val="24"/>
        </w:rPr>
        <w:t xml:space="preserve">          </w:t>
      </w:r>
    </w:p>
    <w:p>
      <w:pPr>
        <w:jc w:val="both"/>
      </w:pPr>
      <w:r>
        <w:rPr>
          <w:sz w:val="21"/>
        </w:rPr>
        <w:t>（盖章）</w:t>
      </w:r>
      <w:r>
        <w:rPr>
          <w:sz w:val="24"/>
        </w:rPr>
        <w:t xml:space="preserve">                              </w:t>
      </w:r>
      <w:r>
        <w:rPr>
          <w:sz w:val="21"/>
        </w:rPr>
        <w:t>（盖章）</w:t>
      </w:r>
    </w:p>
    <w:p>
      <w:pPr>
        <w:jc w:val="both"/>
      </w:pPr>
      <w:r>
        <w:rPr>
          <w:sz w:val="21"/>
        </w:rPr>
        <w:t>代表：</w:t>
      </w:r>
      <w:r>
        <w:rPr>
          <w:sz w:val="24"/>
        </w:rPr>
        <w:t xml:space="preserve">                                 </w:t>
      </w:r>
      <w:r>
        <w:rPr>
          <w:sz w:val="21"/>
        </w:rPr>
        <w:t>代表：</w:t>
      </w:r>
    </w:p>
    <w:p>
      <w:pPr>
        <w:jc w:val="both"/>
      </w:pPr>
      <w:r>
        <w:rPr>
          <w:sz w:val="21"/>
        </w:rPr>
        <w:t>联系人：</w:t>
      </w:r>
      <w:r>
        <w:rPr>
          <w:sz w:val="24"/>
        </w:rPr>
        <w:t xml:space="preserve">                               </w:t>
      </w:r>
      <w:r>
        <w:rPr>
          <w:sz w:val="21"/>
        </w:rPr>
        <w:t>联系人：</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地址：广州市瘦狗岭路</w:t>
      </w:r>
      <w:r>
        <w:rPr>
          <w:sz w:val="21"/>
        </w:rPr>
        <w:t xml:space="preserve">555号9楼         地址：                         </w:t>
      </w:r>
    </w:p>
    <w:p>
      <w:pPr>
        <w:jc w:val="both"/>
      </w:pPr>
      <w:r>
        <w:rPr>
          <w:sz w:val="21"/>
        </w:rPr>
        <w:t>邮政编码：</w:t>
      </w:r>
      <w:r>
        <w:rPr>
          <w:sz w:val="21"/>
        </w:rPr>
        <w:t xml:space="preserve">510403                       </w:t>
      </w:r>
      <w:r>
        <w:rPr>
          <w:sz w:val="21"/>
        </w:rPr>
        <w:t>邮政编码：</w:t>
      </w:r>
    </w:p>
    <w:p>
      <w:pPr>
        <w:jc w:val="both"/>
      </w:pPr>
      <w:r>
        <w:rPr>
          <w:sz w:val="21"/>
        </w:rPr>
        <w:t>电话：</w:t>
      </w:r>
      <w:r>
        <w:rPr>
          <w:sz w:val="21"/>
        </w:rPr>
        <w:t xml:space="preserve">87374885                         </w:t>
      </w:r>
      <w:r>
        <w:rPr>
          <w:sz w:val="21"/>
        </w:rPr>
        <w:t>电话：</w:t>
      </w:r>
    </w:p>
    <w:p>
      <w:pPr>
        <w:jc w:val="both"/>
      </w:pPr>
      <w:r>
        <w:rPr>
          <w:sz w:val="21"/>
        </w:rPr>
        <w:t>传真：</w:t>
      </w:r>
      <w:r>
        <w:rPr>
          <w:sz w:val="21"/>
        </w:rPr>
        <w:t xml:space="preserve">87374822                         </w:t>
      </w:r>
      <w:r>
        <w:rPr>
          <w:sz w:val="21"/>
        </w:rPr>
        <w:t>传真：</w:t>
      </w:r>
    </w:p>
    <w:p/>
    <w:p/>
    <w:p>
      <w:pPr>
        <w:jc w:val="center"/>
      </w:pPr>
      <w:r>
        <w:rPr>
          <w:b/>
          <w:sz w:val="44"/>
        </w:rPr>
        <w:t>广州市公共排水设施运行安全监管项目</w:t>
      </w:r>
    </w:p>
    <w:p>
      <w:pPr>
        <w:jc w:val="center"/>
      </w:pPr>
      <w:r>
        <w:rPr>
          <w:b/>
          <w:sz w:val="44"/>
        </w:rPr>
        <w:t>（包组二）</w:t>
      </w:r>
    </w:p>
    <w:p>
      <w:pPr>
        <w:jc w:val="center"/>
      </w:pPr>
      <w:r>
        <w:rPr>
          <w:b/>
          <w:sz w:val="44"/>
        </w:rPr>
        <w:t>保密协议</w:t>
      </w:r>
    </w:p>
    <w:p>
      <w:pPr>
        <w:jc w:val="both"/>
      </w:pPr>
    </w:p>
    <w:p>
      <w:pPr>
        <w:jc w:val="both"/>
      </w:pPr>
      <w:r>
        <w:rPr>
          <w:sz w:val="21"/>
        </w:rPr>
        <w:t>甲方：广州市污水治理工程管理办公室</w:t>
      </w:r>
    </w:p>
    <w:p>
      <w:pPr>
        <w:jc w:val="both"/>
      </w:pPr>
      <w:r>
        <w:rPr>
          <w:sz w:val="21"/>
        </w:rPr>
        <w:t>乙方：</w:t>
      </w:r>
    </w:p>
    <w:p>
      <w:pPr>
        <w:jc w:val="both"/>
      </w:pPr>
    </w:p>
    <w:p>
      <w:pPr>
        <w:ind w:firstLine="420"/>
        <w:jc w:val="left"/>
      </w:pPr>
      <w:r>
        <w:rPr>
          <w:sz w:val="21"/>
        </w:rPr>
        <w:t>根据</w:t>
      </w:r>
      <w:r>
        <w:rPr>
          <w:sz w:val="21"/>
        </w:rPr>
        <w:t>“广州市公共排水设施运行安全监管项目（包组二）”的采购结果，</w:t>
      </w:r>
      <w:r>
        <w:rPr>
          <w:sz w:val="24"/>
          <w:u w:val="single"/>
        </w:rPr>
        <w:t xml:space="preserve">      </w:t>
      </w:r>
      <w:r>
        <w:rPr>
          <w:sz w:val="21"/>
        </w:rPr>
        <w:t>为</w:t>
      </w:r>
      <w:r>
        <w:rPr>
          <w:sz w:val="21"/>
        </w:rPr>
        <w:t>“排水管渠雷达探测”中标单位，签订《广州市公共排水设施运行安全监管项目合同书》，根据《合同书》第八条另立保密协议的要求，经双方协商，达成本协议。</w:t>
      </w:r>
    </w:p>
    <w:p>
      <w:pPr>
        <w:ind w:firstLine="420"/>
        <w:jc w:val="both"/>
      </w:pPr>
      <w:r>
        <w:rPr>
          <w:sz w:val="21"/>
        </w:rPr>
        <w:t>一、在甲方业务范围内各项目的实施过程中，双方对城镇排水管网运行状况抽查项目进行管理合作（以下简称</w:t>
      </w:r>
      <w:r>
        <w:rPr>
          <w:sz w:val="21"/>
        </w:rPr>
        <w:t>“合作”），乙方从甲方（或其主管部门、关联部门及下属机构）获得的与合作有关或因合作产生的保密信息资料，该保密信息资料属甲方合法所有。</w:t>
      </w:r>
    </w:p>
    <w:p>
      <w:pPr>
        <w:ind w:firstLine="420"/>
        <w:jc w:val="both"/>
      </w:pPr>
      <w:r>
        <w:rPr>
          <w:sz w:val="21"/>
        </w:rPr>
        <w:t>二、本协议所指保密信息资料</w:t>
      </w:r>
    </w:p>
    <w:p>
      <w:pPr>
        <w:ind w:firstLine="420"/>
        <w:jc w:val="both"/>
      </w:pPr>
      <w:r>
        <w:rPr>
          <w:sz w:val="21"/>
        </w:rPr>
        <w:t>1．在合作过程中，乙方从甲方（或其主管部门、关联部门及下属机构）获得的与合作项目有关排水设施信息图件资料、相关的技术、运营资料或其它资料。</w:t>
      </w:r>
    </w:p>
    <w:p>
      <w:pPr>
        <w:ind w:firstLine="420"/>
        <w:jc w:val="both"/>
      </w:pPr>
      <w:r>
        <w:rPr>
          <w:sz w:val="21"/>
        </w:rPr>
        <w:t>2．在项目合作过程中产生的原始记录、数据及影像资料、考评成果报告等。</w:t>
      </w:r>
    </w:p>
    <w:p>
      <w:pPr>
        <w:ind w:firstLine="420"/>
        <w:jc w:val="both"/>
      </w:pPr>
      <w:r>
        <w:rPr>
          <w:sz w:val="21"/>
        </w:rPr>
        <w:t>上述保密信息资料可以以数据、文字及记载上述内容的资料、光盘、软件、图书等有形媒介体现。</w:t>
      </w:r>
    </w:p>
    <w:p>
      <w:pPr>
        <w:ind w:firstLine="420"/>
        <w:jc w:val="both"/>
      </w:pPr>
      <w:r>
        <w:rPr>
          <w:sz w:val="21"/>
        </w:rPr>
        <w:t>三、双方权利与义务</w:t>
      </w:r>
    </w:p>
    <w:p>
      <w:pPr>
        <w:ind w:firstLine="420"/>
        <w:jc w:val="both"/>
      </w:pPr>
      <w:r>
        <w:rPr>
          <w:sz w:val="21"/>
        </w:rPr>
        <w:t>1．双方各自保证对保密信息资料予以妥善保存。</w:t>
      </w:r>
    </w:p>
    <w:p>
      <w:pPr>
        <w:ind w:firstLine="420"/>
        <w:jc w:val="both"/>
      </w:pPr>
      <w:r>
        <w:rPr>
          <w:sz w:val="21"/>
        </w:rPr>
        <w:t>2．乙方保证该保密信息资料仅用于与合作项目有关的用途或目的。</w:t>
      </w:r>
    </w:p>
    <w:p>
      <w:pPr>
        <w:ind w:firstLine="420"/>
        <w:jc w:val="both"/>
      </w:pPr>
      <w:r>
        <w:rPr>
          <w:sz w:val="21"/>
        </w:rPr>
        <w:t>3．乙方保证对甲方所提供的保密信息资料及在项目实施过程中产生的所有保密信息资料予以保密，仅可在从事该项目的负责人之间知悉、传阅，并不得以各种方式向第三者传递、散播甲方提供的保密信息资料及成果报告资料，使用完毕立即销毁或者上交至甲方有关负责部门，乙方不得留存。</w:t>
      </w:r>
    </w:p>
    <w:p>
      <w:pPr>
        <w:ind w:firstLine="420"/>
        <w:jc w:val="both"/>
      </w:pPr>
      <w:r>
        <w:rPr>
          <w:sz w:val="21"/>
        </w:rPr>
        <w:t>4．乙方保证在项目工期内、未经甲方书面同意，不得向第三方透露任何项目相关信息。</w:t>
      </w:r>
    </w:p>
    <w:p>
      <w:pPr>
        <w:ind w:firstLine="420"/>
        <w:jc w:val="both"/>
      </w:pPr>
      <w:r>
        <w:rPr>
          <w:sz w:val="21"/>
        </w:rPr>
        <w:t>四、违约责任</w:t>
      </w:r>
    </w:p>
    <w:p>
      <w:pPr>
        <w:ind w:firstLine="420"/>
        <w:jc w:val="both"/>
      </w:pPr>
      <w:r>
        <w:rPr>
          <w:sz w:val="21"/>
        </w:rPr>
        <w:t>1.乙方未经甲方书面同意，将甲方提供的资料挪作他用或透露给第三方，甲方有权解除合同并追究相关责任。造成的不良后果，由乙方承担全部法律责任。</w:t>
      </w:r>
    </w:p>
    <w:p>
      <w:pPr>
        <w:ind w:firstLine="420"/>
        <w:jc w:val="both"/>
      </w:pPr>
      <w:r>
        <w:rPr>
          <w:sz w:val="21"/>
        </w:rPr>
        <w:t>2.乙方违反相关法律法规及本协议的约定，除按国家相关规定处理外，甲方将终止其使用许可，并收回其所提供的成果数据；乙方违反相关法律法规及本协议的约定造成信息资料泄密，甲方有权对泄密情况进行评估，要求乙方承担相应的赔偿责任。</w:t>
      </w:r>
    </w:p>
    <w:p>
      <w:pPr>
        <w:ind w:firstLine="420"/>
        <w:jc w:val="both"/>
      </w:pPr>
      <w:r>
        <w:rPr>
          <w:sz w:val="21"/>
        </w:rPr>
        <w:t>五、免责条款</w:t>
      </w:r>
    </w:p>
    <w:p>
      <w:pPr>
        <w:ind w:firstLine="420"/>
        <w:jc w:val="both"/>
      </w:pPr>
      <w:r>
        <w:rPr>
          <w:sz w:val="21"/>
        </w:rPr>
        <w:t>由于地震、水灾、火灾或政策变化等人力不能预见、不能避免、不能抗拒的原因，导致甲乙双方或一方不能履行或不能完全履行本协议项下的有关义务时，甲乙双方相互不承担违约责任；在不可抗力影响消除后的合理时间内，一方或双方应当继续履行本协议。</w:t>
      </w:r>
    </w:p>
    <w:p>
      <w:pPr>
        <w:ind w:firstLine="420"/>
        <w:jc w:val="both"/>
      </w:pPr>
      <w:r>
        <w:rPr>
          <w:sz w:val="21"/>
        </w:rPr>
        <w:t>六、本协议有效期至乙方与甲方解除工作合同关系后第三年底。</w:t>
      </w:r>
    </w:p>
    <w:p>
      <w:pPr>
        <w:ind w:firstLine="420"/>
        <w:jc w:val="both"/>
      </w:pPr>
      <w:r>
        <w:rPr>
          <w:sz w:val="21"/>
        </w:rPr>
        <w:t>七、争议的解决</w:t>
      </w:r>
    </w:p>
    <w:p>
      <w:pPr>
        <w:ind w:firstLine="420"/>
        <w:jc w:val="both"/>
      </w:pPr>
      <w:r>
        <w:rPr>
          <w:sz w:val="21"/>
        </w:rPr>
        <w:t>本协议受中华人民共和国（以下简称</w:t>
      </w:r>
      <w:r>
        <w:rPr>
          <w:sz w:val="21"/>
        </w:rPr>
        <w:t>“中国”）的法律管辖并按照中国的法律进行解释。由于本协议的履行或解释而产生的或与之有关的任何争议，如双方无法协商解决，向甲方所在地人民法院提起诉讼。</w:t>
      </w:r>
    </w:p>
    <w:p>
      <w:pPr>
        <w:ind w:firstLine="420"/>
        <w:jc w:val="both"/>
      </w:pPr>
      <w:r>
        <w:rPr>
          <w:sz w:val="21"/>
        </w:rPr>
        <w:t>八、经双方书面确认，任何一方不得变更或修改本协议，国家另有规定的除外。</w:t>
      </w:r>
    </w:p>
    <w:p>
      <w:pPr>
        <w:ind w:firstLine="420"/>
        <w:jc w:val="both"/>
      </w:pPr>
      <w:r>
        <w:rPr>
          <w:sz w:val="21"/>
        </w:rPr>
        <w:t>九、本协议未尽事宜，双方可签订补充协议。本协议的补充协议为其不可分割的一部分，与本协议具有同等法律效力。</w:t>
      </w:r>
    </w:p>
    <w:p>
      <w:pPr>
        <w:ind w:firstLine="420"/>
        <w:jc w:val="both"/>
      </w:pPr>
      <w:r>
        <w:rPr>
          <w:sz w:val="21"/>
        </w:rPr>
        <w:t>十、本协议一式肆份，双方各执贰份。</w:t>
      </w:r>
    </w:p>
    <w:p>
      <w:pPr>
        <w:ind w:firstLine="420"/>
        <w:jc w:val="left"/>
      </w:pPr>
      <w:r>
        <w:rPr>
          <w:sz w:val="21"/>
        </w:rPr>
        <w:t>十一、本协议自双方签字盖章之日起生效。</w:t>
      </w:r>
    </w:p>
    <w:p>
      <w:pPr>
        <w:jc w:val="both"/>
      </w:pPr>
    </w:p>
    <w:p>
      <w:pPr>
        <w:jc w:val="both"/>
      </w:pPr>
    </w:p>
    <w:p>
      <w:pPr>
        <w:jc w:val="both"/>
      </w:pPr>
      <w:r>
        <w:rPr>
          <w:sz w:val="21"/>
        </w:rPr>
        <w:t>甲方（公章）</w:t>
      </w:r>
      <w:r>
        <w:rPr>
          <w:sz w:val="21"/>
        </w:rPr>
        <w:t xml:space="preserve">                      </w:t>
      </w:r>
      <w:r>
        <w:rPr>
          <w:sz w:val="21"/>
        </w:rPr>
        <w:t>乙方（公章）</w:t>
      </w:r>
    </w:p>
    <w:p>
      <w:pPr>
        <w:jc w:val="both"/>
      </w:pPr>
      <w:r>
        <w:rPr>
          <w:sz w:val="21"/>
        </w:rPr>
        <w:t>单位名称：</w:t>
      </w:r>
      <w:r>
        <w:rPr>
          <w:sz w:val="21"/>
        </w:rPr>
        <w:t xml:space="preserve">                        </w:t>
      </w:r>
      <w:r>
        <w:rPr>
          <w:sz w:val="21"/>
        </w:rPr>
        <w:t>单位名称：</w:t>
      </w:r>
    </w:p>
    <w:p>
      <w:pPr>
        <w:jc w:val="both"/>
      </w:pPr>
      <w:r>
        <w:rPr>
          <w:sz w:val="21"/>
        </w:rPr>
        <w:t>广州市污水治理工程管理办公室</w:t>
      </w:r>
      <w:r>
        <w:rPr>
          <w:sz w:val="21"/>
        </w:rPr>
        <w:t xml:space="preserve">                            </w:t>
      </w:r>
    </w:p>
    <w:p>
      <w:pPr>
        <w:jc w:val="both"/>
      </w:pPr>
      <w:r>
        <w:rPr>
          <w:sz w:val="21"/>
        </w:rPr>
        <w:t>法定代表人：</w:t>
      </w:r>
      <w:r>
        <w:rPr>
          <w:sz w:val="21"/>
        </w:rPr>
        <w:t xml:space="preserve">                      </w:t>
      </w:r>
      <w:r>
        <w:rPr>
          <w:sz w:val="21"/>
        </w:rPr>
        <w:t>法定代表人：</w:t>
      </w:r>
    </w:p>
    <w:p>
      <w:pPr>
        <w:jc w:val="both"/>
      </w:pPr>
      <w:r>
        <w:rPr>
          <w:sz w:val="21"/>
        </w:rPr>
        <w:t>地址：</w:t>
      </w:r>
      <w:r>
        <w:rPr>
          <w:sz w:val="21"/>
        </w:rPr>
        <w:t xml:space="preserve">                            </w:t>
      </w:r>
      <w:r>
        <w:rPr>
          <w:sz w:val="21"/>
        </w:rPr>
        <w:t>地址：</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r>
        <w:rPr>
          <w:sz w:val="24"/>
        </w:rPr>
        <w:t xml:space="preserve">   </w:t>
      </w:r>
    </w:p>
    <w:p/>
    <w:p/>
    <w:p>
      <w:pPr>
        <w:jc w:val="center"/>
      </w:pPr>
      <w:r>
        <w:rPr>
          <w:b/>
          <w:sz w:val="44"/>
        </w:rPr>
        <w:t>广州市公共排水设施运行安全监管项目</w:t>
      </w:r>
    </w:p>
    <w:p>
      <w:pPr>
        <w:jc w:val="center"/>
      </w:pPr>
      <w:r>
        <w:rPr>
          <w:b/>
          <w:sz w:val="44"/>
        </w:rPr>
        <w:t>（包组二）</w:t>
      </w:r>
    </w:p>
    <w:p>
      <w:pPr>
        <w:jc w:val="center"/>
      </w:pPr>
      <w:r>
        <w:rPr>
          <w:b/>
          <w:sz w:val="44"/>
        </w:rPr>
        <w:t>（</w:t>
      </w:r>
      <w:r>
        <w:rPr>
          <w:b/>
          <w:sz w:val="44"/>
        </w:rPr>
        <w:t>2023年）</w:t>
      </w:r>
    </w:p>
    <w:p>
      <w:pPr>
        <w:jc w:val="center"/>
      </w:pPr>
      <w:r>
        <w:rPr>
          <w:b/>
          <w:sz w:val="32"/>
        </w:rPr>
        <w:t>安全生产</w:t>
      </w:r>
      <w:r>
        <w:rPr>
          <w:b/>
          <w:sz w:val="32"/>
        </w:rPr>
        <w:t>管理</w:t>
      </w:r>
      <w:r>
        <w:rPr>
          <w:b/>
          <w:sz w:val="32"/>
        </w:rPr>
        <w:t>协议书</w:t>
      </w:r>
    </w:p>
    <w:p>
      <w:pPr>
        <w:jc w:val="both"/>
      </w:pPr>
    </w:p>
    <w:p>
      <w:pPr>
        <w:jc w:val="both"/>
      </w:pPr>
      <w:r>
        <w:rPr>
          <w:sz w:val="21"/>
        </w:rPr>
        <w:t>甲方：</w:t>
      </w:r>
      <w:r>
        <w:rPr>
          <w:sz w:val="21"/>
        </w:rPr>
        <w:t>广州市污水治理工程管理办公室</w:t>
      </w:r>
    </w:p>
    <w:p>
      <w:pPr>
        <w:jc w:val="both"/>
      </w:pPr>
      <w:r>
        <w:rPr>
          <w:sz w:val="21"/>
        </w:rPr>
        <w:t>乙方：</w:t>
      </w:r>
    </w:p>
    <w:p>
      <w:pPr>
        <w:ind w:firstLine="420"/>
        <w:jc w:val="both"/>
      </w:pPr>
    </w:p>
    <w:p>
      <w:pPr>
        <w:ind w:firstLine="420"/>
        <w:jc w:val="both"/>
      </w:pPr>
      <w:r>
        <w:rPr>
          <w:sz w:val="21"/>
        </w:rPr>
        <w:t>为加强</w:t>
      </w:r>
      <w:r>
        <w:rPr>
          <w:sz w:val="21"/>
        </w:rPr>
        <w:t>“广州市公共排水设施运行安全监管项目”</w:t>
      </w:r>
      <w:r>
        <w:rPr>
          <w:sz w:val="21"/>
        </w:rPr>
        <w:t>的安全</w:t>
      </w:r>
      <w:r>
        <w:rPr>
          <w:sz w:val="21"/>
        </w:rPr>
        <w:t>生产</w:t>
      </w:r>
      <w:r>
        <w:rPr>
          <w:sz w:val="21"/>
        </w:rPr>
        <w:t>管理，深入贯彻</w:t>
      </w:r>
      <w:r>
        <w:rPr>
          <w:sz w:val="21"/>
        </w:rPr>
        <w:t>“安全第一，预防为主”</w:t>
      </w:r>
      <w:r>
        <w:rPr>
          <w:sz w:val="21"/>
        </w:rPr>
        <w:t>的</w:t>
      </w:r>
      <w:r>
        <w:rPr>
          <w:sz w:val="21"/>
        </w:rPr>
        <w:t>安全生产方针，保证</w:t>
      </w:r>
      <w:r>
        <w:rPr>
          <w:sz w:val="21"/>
        </w:rPr>
        <w:t>作业人员</w:t>
      </w:r>
      <w:r>
        <w:rPr>
          <w:sz w:val="21"/>
        </w:rPr>
        <w:t>的人身安全和健康，确保</w:t>
      </w:r>
      <w:r>
        <w:rPr>
          <w:sz w:val="21"/>
        </w:rPr>
        <w:t>工作</w:t>
      </w:r>
      <w:r>
        <w:rPr>
          <w:sz w:val="21"/>
        </w:rPr>
        <w:t>顺利进行，</w:t>
      </w:r>
      <w:r>
        <w:rPr>
          <w:sz w:val="21"/>
        </w:rPr>
        <w:t>根据《中华人民共和国安全生产法》</w:t>
      </w:r>
      <w:r>
        <w:rPr>
          <w:sz w:val="21"/>
        </w:rPr>
        <w:t>、</w:t>
      </w:r>
      <w:r>
        <w:rPr>
          <w:sz w:val="21"/>
        </w:rPr>
        <w:t>《</w:t>
      </w:r>
      <w:r>
        <w:rPr>
          <w:sz w:val="21"/>
        </w:rPr>
        <w:t>广东省安全生产条例</w:t>
      </w:r>
      <w:r>
        <w:rPr>
          <w:sz w:val="21"/>
        </w:rPr>
        <w:t>》</w:t>
      </w:r>
      <w:r>
        <w:rPr>
          <w:sz w:val="21"/>
        </w:rPr>
        <w:t>、《广州市安全生产管理规定（试行）》和《排水设施养护安全生产文明施工指引》</w:t>
      </w:r>
      <w:r>
        <w:rPr>
          <w:sz w:val="21"/>
        </w:rPr>
        <w:t>，</w:t>
      </w:r>
      <w:r>
        <w:rPr>
          <w:sz w:val="21"/>
        </w:rPr>
        <w:t>进一步明确甲乙双方有关安全生产的责任，</w:t>
      </w:r>
      <w:r>
        <w:rPr>
          <w:sz w:val="21"/>
        </w:rPr>
        <w:t>经甲乙双方平等协商、意见一致，</w:t>
      </w:r>
      <w:r>
        <w:rPr>
          <w:sz w:val="21"/>
        </w:rPr>
        <w:t>签订如下安全生产协议：</w:t>
      </w:r>
    </w:p>
    <w:p>
      <w:pPr>
        <w:ind w:firstLine="420"/>
        <w:jc w:val="both"/>
      </w:pPr>
    </w:p>
    <w:p>
      <w:pPr>
        <w:ind w:firstLine="420"/>
        <w:jc w:val="both"/>
      </w:pPr>
      <w:r>
        <w:rPr>
          <w:sz w:val="21"/>
        </w:rPr>
        <w:t>第一条：甲乙双方必须认真贯彻执行国家制定的安全生产政策、法律、法规</w:t>
      </w:r>
      <w:r>
        <w:rPr>
          <w:sz w:val="21"/>
        </w:rPr>
        <w:t>；</w:t>
      </w:r>
    </w:p>
    <w:p>
      <w:pPr>
        <w:jc w:val="both"/>
      </w:pPr>
      <w:r>
        <w:rPr>
          <w:sz w:val="21"/>
        </w:rPr>
        <w:t>共同遵守</w:t>
      </w:r>
      <w:r>
        <w:rPr>
          <w:sz w:val="21"/>
        </w:rPr>
        <w:t>《中华人民共和国安全生产法》</w:t>
      </w:r>
      <w:r>
        <w:rPr>
          <w:sz w:val="21"/>
        </w:rPr>
        <w:t>、</w:t>
      </w:r>
      <w:r>
        <w:rPr>
          <w:sz w:val="21"/>
        </w:rPr>
        <w:t>《</w:t>
      </w:r>
      <w:r>
        <w:rPr>
          <w:sz w:val="21"/>
        </w:rPr>
        <w:t>广东省安全生产条例</w:t>
      </w:r>
      <w:r>
        <w:rPr>
          <w:sz w:val="21"/>
        </w:rPr>
        <w:t>》</w:t>
      </w:r>
      <w:r>
        <w:rPr>
          <w:sz w:val="21"/>
        </w:rPr>
        <w:t>、《广州市安全生产管理规定（试行）》和《排水设施养护安全生产文明施工指引》</w:t>
      </w:r>
      <w:r>
        <w:rPr>
          <w:sz w:val="21"/>
        </w:rPr>
        <w:t>等</w:t>
      </w:r>
      <w:r>
        <w:rPr>
          <w:sz w:val="21"/>
        </w:rPr>
        <w:t>各项安全管理制度</w:t>
      </w:r>
      <w:r>
        <w:rPr>
          <w:sz w:val="21"/>
        </w:rPr>
        <w:t>。</w:t>
      </w:r>
    </w:p>
    <w:p>
      <w:pPr>
        <w:ind w:firstLine="420"/>
        <w:jc w:val="both"/>
      </w:pPr>
    </w:p>
    <w:p>
      <w:pPr>
        <w:ind w:firstLine="420"/>
        <w:jc w:val="both"/>
      </w:pPr>
      <w:r>
        <w:rPr>
          <w:sz w:val="21"/>
        </w:rPr>
        <w:t>第二条：甲方</w:t>
      </w:r>
      <w:r>
        <w:rPr>
          <w:sz w:val="21"/>
        </w:rPr>
        <w:t>的</w:t>
      </w:r>
      <w:r>
        <w:rPr>
          <w:sz w:val="21"/>
        </w:rPr>
        <w:t>责任</w:t>
      </w:r>
      <w:r>
        <w:rPr>
          <w:sz w:val="21"/>
        </w:rPr>
        <w:t>和</w:t>
      </w:r>
      <w:r>
        <w:rPr>
          <w:sz w:val="21"/>
        </w:rPr>
        <w:t>权利</w:t>
      </w:r>
    </w:p>
    <w:p>
      <w:pPr>
        <w:jc w:val="both"/>
      </w:pPr>
      <w:r>
        <w:rPr>
          <w:sz w:val="21"/>
        </w:rPr>
        <w:t>（一）</w:t>
      </w:r>
      <w:r>
        <w:rPr>
          <w:sz w:val="21"/>
        </w:rPr>
        <w:t>指导和监督乙方安全生产工作。</w:t>
      </w:r>
    </w:p>
    <w:p>
      <w:pPr>
        <w:jc w:val="both"/>
      </w:pPr>
      <w:r>
        <w:rPr>
          <w:sz w:val="21"/>
        </w:rPr>
        <w:t>（二）对乙方作业现场进行安全检查，对发现的问题及时提出限期整改意</w:t>
      </w:r>
    </w:p>
    <w:p>
      <w:pPr>
        <w:jc w:val="both"/>
      </w:pPr>
      <w:r>
        <w:rPr>
          <w:sz w:val="21"/>
        </w:rPr>
        <w:t>见，并监督整改直至整改完毕。</w:t>
      </w:r>
    </w:p>
    <w:p>
      <w:pPr>
        <w:jc w:val="both"/>
      </w:pPr>
      <w:r>
        <w:rPr>
          <w:sz w:val="21"/>
        </w:rPr>
        <w:t>（三）</w:t>
      </w:r>
      <w:r>
        <w:rPr>
          <w:sz w:val="21"/>
        </w:rPr>
        <w:t>有权对安全意识差、不听安全生产指挥的乙方人员责令退场</w:t>
      </w:r>
      <w:r>
        <w:rPr>
          <w:sz w:val="21"/>
        </w:rPr>
        <w:t>。</w:t>
      </w:r>
    </w:p>
    <w:p>
      <w:pPr>
        <w:jc w:val="both"/>
      </w:pPr>
    </w:p>
    <w:p>
      <w:pPr>
        <w:jc w:val="both"/>
      </w:pPr>
      <w:r>
        <w:rPr>
          <w:sz w:val="21"/>
        </w:rPr>
        <w:t>第</w:t>
      </w:r>
      <w:r>
        <w:rPr>
          <w:sz w:val="21"/>
        </w:rPr>
        <w:t>三</w:t>
      </w:r>
      <w:r>
        <w:rPr>
          <w:sz w:val="21"/>
        </w:rPr>
        <w:t>条：乙方的责任</w:t>
      </w:r>
      <w:r>
        <w:rPr>
          <w:sz w:val="21"/>
        </w:rPr>
        <w:t>和</w:t>
      </w:r>
      <w:r>
        <w:rPr>
          <w:sz w:val="21"/>
        </w:rPr>
        <w:t>权利</w:t>
      </w:r>
    </w:p>
    <w:p>
      <w:pPr>
        <w:ind w:firstLine="420"/>
        <w:jc w:val="both"/>
      </w:pPr>
      <w:r>
        <w:rPr>
          <w:sz w:val="21"/>
        </w:rPr>
        <w:t>（一）作为项目的</w:t>
      </w:r>
      <w:r>
        <w:rPr>
          <w:sz w:val="21"/>
        </w:rPr>
        <w:t>安全生产直接责任人，</w:t>
      </w:r>
      <w:r>
        <w:rPr>
          <w:sz w:val="21"/>
        </w:rPr>
        <w:t>严格遵守安全生产法律、法规、标准、安全生产规章制度和操作规程，熟练掌握事故防范措施和事故应急处理</w:t>
      </w:r>
      <w:r>
        <w:rPr>
          <w:sz w:val="21"/>
        </w:rPr>
        <w:t>。</w:t>
      </w:r>
    </w:p>
    <w:p>
      <w:pPr>
        <w:ind w:firstLine="420"/>
        <w:jc w:val="both"/>
      </w:pPr>
      <w:r>
        <w:rPr>
          <w:sz w:val="21"/>
        </w:rPr>
        <w:t>（二）建立健全安全生产管理制度，制定项目安全作业规程。</w:t>
      </w:r>
    </w:p>
    <w:p>
      <w:pPr>
        <w:ind w:firstLine="420"/>
        <w:jc w:val="both"/>
      </w:pPr>
      <w:r>
        <w:rPr>
          <w:sz w:val="21"/>
        </w:rPr>
        <w:t>（三）建立健全安全生产责任制，明确各部门、人员的安全生产责任。</w:t>
      </w:r>
    </w:p>
    <w:p>
      <w:pPr>
        <w:ind w:firstLine="420"/>
        <w:jc w:val="both"/>
      </w:pPr>
      <w:r>
        <w:rPr>
          <w:sz w:val="21"/>
        </w:rPr>
        <w:t>（四）建立安全生产管理机构，配备专职及兼职安全人员，有组织地开展安全生产活动。</w:t>
      </w:r>
    </w:p>
    <w:p>
      <w:pPr>
        <w:ind w:firstLine="420"/>
        <w:jc w:val="both"/>
      </w:pPr>
      <w:r>
        <w:rPr>
          <w:sz w:val="21"/>
        </w:rPr>
        <w:t>（五）按公安交警部门的规定办理作业临时占道手续。</w:t>
      </w:r>
    </w:p>
    <w:p>
      <w:pPr>
        <w:ind w:firstLine="420"/>
        <w:jc w:val="both"/>
      </w:pPr>
      <w:r>
        <w:rPr>
          <w:sz w:val="21"/>
        </w:rPr>
        <w:t>（六）对作业人员开展安全技术教育，定期进行安全技术考核，合格方准上岗操作；特种作业人员必须进行持证上岗。</w:t>
      </w:r>
    </w:p>
    <w:p>
      <w:pPr>
        <w:ind w:firstLine="420"/>
        <w:jc w:val="both"/>
      </w:pPr>
      <w:r>
        <w:rPr>
          <w:sz w:val="21"/>
        </w:rPr>
        <w:t>（七）按本项目特点，制定实施生产安全事故应急处理预案，并组织演练。</w:t>
      </w:r>
    </w:p>
    <w:p>
      <w:pPr>
        <w:ind w:firstLine="420"/>
        <w:jc w:val="both"/>
      </w:pPr>
    </w:p>
    <w:p>
      <w:pPr>
        <w:ind w:firstLine="420"/>
        <w:jc w:val="both"/>
      </w:pPr>
      <w:r>
        <w:rPr>
          <w:sz w:val="21"/>
        </w:rPr>
        <w:t>第</w:t>
      </w:r>
      <w:r>
        <w:rPr>
          <w:sz w:val="21"/>
        </w:rPr>
        <w:t>四</w:t>
      </w:r>
      <w:r>
        <w:rPr>
          <w:sz w:val="21"/>
        </w:rPr>
        <w:t>条：乙方</w:t>
      </w:r>
      <w:r>
        <w:rPr>
          <w:sz w:val="21"/>
        </w:rPr>
        <w:t>作业人员</w:t>
      </w:r>
      <w:r>
        <w:rPr>
          <w:sz w:val="21"/>
        </w:rPr>
        <w:t>必须严格遵守和服从现场安全规定及安全管理，在</w:t>
      </w:r>
      <w:r>
        <w:rPr>
          <w:sz w:val="21"/>
        </w:rPr>
        <w:t>作业</w:t>
      </w:r>
      <w:r>
        <w:rPr>
          <w:sz w:val="21"/>
        </w:rPr>
        <w:t>现场必须</w:t>
      </w:r>
      <w:r>
        <w:rPr>
          <w:sz w:val="21"/>
        </w:rPr>
        <w:t>做</w:t>
      </w:r>
      <w:r>
        <w:rPr>
          <w:sz w:val="21"/>
        </w:rPr>
        <w:t>到：</w:t>
      </w:r>
    </w:p>
    <w:p>
      <w:pPr>
        <w:ind w:firstLine="420"/>
        <w:jc w:val="both"/>
      </w:pPr>
      <w:r>
        <w:rPr>
          <w:sz w:val="21"/>
        </w:rPr>
        <w:t>（一）无特殊情况，乙方禁止下井作业，在特殊情况下确需下井作业工作时，乙方必须采取有效措施确保安生生产。</w:t>
      </w:r>
    </w:p>
    <w:p>
      <w:pPr>
        <w:ind w:firstLine="420"/>
        <w:jc w:val="both"/>
      </w:pPr>
      <w:r>
        <w:rPr>
          <w:sz w:val="21"/>
        </w:rPr>
        <w:t>（二）在车行道上作业，须在来车方向提前设置施工警示牌、交通导向牌</w:t>
      </w:r>
    </w:p>
    <w:p>
      <w:pPr>
        <w:jc w:val="both"/>
      </w:pPr>
      <w:r>
        <w:rPr>
          <w:sz w:val="21"/>
        </w:rPr>
        <w:t>和危险警示闪灯。</w:t>
      </w:r>
    </w:p>
    <w:p>
      <w:pPr>
        <w:ind w:firstLine="420"/>
        <w:jc w:val="both"/>
      </w:pPr>
      <w:r>
        <w:rPr>
          <w:sz w:val="21"/>
        </w:rPr>
        <w:t>（三）夜间检测时，应在作业区间周边明显处设置危险警示灯、反光警示</w:t>
      </w:r>
    </w:p>
    <w:p>
      <w:pPr>
        <w:ind w:firstLine="420"/>
        <w:jc w:val="both"/>
      </w:pPr>
      <w:r>
        <w:rPr>
          <w:sz w:val="21"/>
        </w:rPr>
        <w:t>和导向标志，抽查人员需穿戴配有反光标志的安全警示服。</w:t>
      </w:r>
    </w:p>
    <w:p>
      <w:pPr>
        <w:ind w:firstLine="420"/>
        <w:jc w:val="both"/>
      </w:pPr>
      <w:r>
        <w:rPr>
          <w:sz w:val="21"/>
        </w:rPr>
        <w:t>（四）作业</w:t>
      </w:r>
      <w:r>
        <w:rPr>
          <w:sz w:val="21"/>
        </w:rPr>
        <w:t>过程中必须严格遵守安全操作规程</w:t>
      </w:r>
      <w:r>
        <w:rPr>
          <w:sz w:val="21"/>
        </w:rPr>
        <w:t>，</w:t>
      </w:r>
      <w:r>
        <w:rPr>
          <w:sz w:val="21"/>
        </w:rPr>
        <w:t>不得违章</w:t>
      </w:r>
      <w:r>
        <w:rPr>
          <w:sz w:val="21"/>
        </w:rPr>
        <w:t>作业和</w:t>
      </w:r>
      <w:r>
        <w:rPr>
          <w:sz w:val="21"/>
        </w:rPr>
        <w:t>冒险作业，</w:t>
      </w:r>
      <w:r>
        <w:rPr>
          <w:sz w:val="21"/>
        </w:rPr>
        <w:t>不能</w:t>
      </w:r>
      <w:r>
        <w:rPr>
          <w:sz w:val="21"/>
        </w:rPr>
        <w:t>疲劳作业</w:t>
      </w:r>
      <w:r>
        <w:rPr>
          <w:sz w:val="21"/>
        </w:rPr>
        <w:t>。</w:t>
      </w:r>
    </w:p>
    <w:p>
      <w:pPr>
        <w:ind w:firstLine="420"/>
        <w:jc w:val="both"/>
      </w:pPr>
      <w:r>
        <w:rPr>
          <w:sz w:val="21"/>
        </w:rPr>
        <w:t>（五）作业现场人员必须配备齐全</w:t>
      </w:r>
      <w:r>
        <w:rPr>
          <w:sz w:val="21"/>
        </w:rPr>
        <w:t>安全防护用品</w:t>
      </w:r>
      <w:r>
        <w:rPr>
          <w:sz w:val="21"/>
        </w:rPr>
        <w:t>，</w:t>
      </w:r>
      <w:r>
        <w:rPr>
          <w:sz w:val="21"/>
        </w:rPr>
        <w:t>不能满足安全</w:t>
      </w:r>
      <w:r>
        <w:rPr>
          <w:sz w:val="21"/>
        </w:rPr>
        <w:t>作业</w:t>
      </w:r>
      <w:r>
        <w:rPr>
          <w:sz w:val="21"/>
        </w:rPr>
        <w:t>需要时，</w:t>
      </w:r>
    </w:p>
    <w:p>
      <w:pPr>
        <w:jc w:val="both"/>
      </w:pPr>
      <w:r>
        <w:rPr>
          <w:sz w:val="21"/>
        </w:rPr>
        <w:t>人员不得进入作业现场。</w:t>
      </w:r>
    </w:p>
    <w:p>
      <w:pPr>
        <w:jc w:val="both"/>
      </w:pPr>
    </w:p>
    <w:p>
      <w:pPr>
        <w:ind w:firstLine="420"/>
        <w:jc w:val="both"/>
      </w:pPr>
      <w:r>
        <w:rPr>
          <w:sz w:val="21"/>
        </w:rPr>
        <w:t>第</w:t>
      </w:r>
      <w:r>
        <w:rPr>
          <w:sz w:val="21"/>
        </w:rPr>
        <w:t>五</w:t>
      </w:r>
      <w:r>
        <w:rPr>
          <w:sz w:val="21"/>
        </w:rPr>
        <w:t>条：</w:t>
      </w:r>
      <w:r>
        <w:rPr>
          <w:sz w:val="21"/>
        </w:rPr>
        <w:t>违约责任</w:t>
      </w:r>
    </w:p>
    <w:p>
      <w:pPr>
        <w:ind w:firstLine="315"/>
        <w:jc w:val="both"/>
      </w:pPr>
      <w:r>
        <w:rPr>
          <w:sz w:val="21"/>
        </w:rPr>
        <w:t>（一）由于乙方没有尽到自身安全责任，导致</w:t>
      </w:r>
      <w:r>
        <w:rPr>
          <w:sz w:val="21"/>
        </w:rPr>
        <w:t>重大</w:t>
      </w:r>
      <w:r>
        <w:rPr>
          <w:sz w:val="21"/>
        </w:rPr>
        <w:t>安全事故的，</w:t>
      </w:r>
      <w:r>
        <w:rPr>
          <w:sz w:val="21"/>
        </w:rPr>
        <w:t>乙方负全部责任，</w:t>
      </w:r>
      <w:r>
        <w:rPr>
          <w:sz w:val="21"/>
        </w:rPr>
        <w:t>相关赔偿责任全部由乙方承担。</w:t>
      </w:r>
    </w:p>
    <w:p>
      <w:pPr>
        <w:ind w:firstLine="315"/>
        <w:jc w:val="both"/>
      </w:pPr>
      <w:r>
        <w:rPr>
          <w:sz w:val="21"/>
        </w:rPr>
        <w:t>（二）乙方</w:t>
      </w:r>
      <w:r>
        <w:rPr>
          <w:sz w:val="21"/>
        </w:rPr>
        <w:t>未建立</w:t>
      </w:r>
      <w:r>
        <w:rPr>
          <w:sz w:val="21"/>
        </w:rPr>
        <w:t>项目</w:t>
      </w:r>
      <w:r>
        <w:rPr>
          <w:sz w:val="21"/>
        </w:rPr>
        <w:t>安全管理制度、</w:t>
      </w:r>
      <w:r>
        <w:rPr>
          <w:sz w:val="21"/>
        </w:rPr>
        <w:t>未设立安全生产管理机构并配备专兼职安全人员的，须立即整改，整改期间不得开展探测工作，逾期未整改的，甲方可解除合同。</w:t>
      </w:r>
    </w:p>
    <w:p>
      <w:pPr>
        <w:ind w:firstLine="315"/>
        <w:jc w:val="both"/>
      </w:pPr>
      <w:r>
        <w:rPr>
          <w:sz w:val="21"/>
        </w:rPr>
        <w:t>（三）乙方</w:t>
      </w:r>
      <w:r>
        <w:rPr>
          <w:sz w:val="21"/>
        </w:rPr>
        <w:t>未对安全设备进行经常性维护、保养和定期检测的</w:t>
      </w:r>
      <w:r>
        <w:rPr>
          <w:sz w:val="21"/>
        </w:rPr>
        <w:t>，须立即整改，</w:t>
      </w:r>
      <w:r>
        <w:rPr>
          <w:sz w:val="21"/>
        </w:rPr>
        <w:t>逾期未</w:t>
      </w:r>
      <w:r>
        <w:rPr>
          <w:sz w:val="21"/>
        </w:rPr>
        <w:t>整改</w:t>
      </w:r>
      <w:r>
        <w:rPr>
          <w:sz w:val="21"/>
        </w:rPr>
        <w:t>的，</w:t>
      </w:r>
      <w:r>
        <w:rPr>
          <w:sz w:val="21"/>
        </w:rPr>
        <w:t>甲方可解除合同。</w:t>
      </w:r>
    </w:p>
    <w:p>
      <w:pPr>
        <w:ind w:firstLine="315"/>
        <w:jc w:val="both"/>
      </w:pPr>
      <w:r>
        <w:rPr>
          <w:sz w:val="21"/>
        </w:rPr>
        <w:t>（四）如因乙方作业人员发生违章行为给甲方造成损失，由乙方负责向甲方赔偿，甲方有权直接从乙方项目款中扣除相关损失赔偿款。</w:t>
      </w:r>
    </w:p>
    <w:p>
      <w:pPr>
        <w:ind w:firstLine="420"/>
        <w:jc w:val="both"/>
      </w:pPr>
      <w:r>
        <w:rPr>
          <w:sz w:val="21"/>
        </w:rPr>
        <w:t>第六条：本协议是污管办合字</w:t>
      </w:r>
      <w:r>
        <w:rPr>
          <w:sz w:val="21"/>
        </w:rPr>
        <w:t xml:space="preserve">    </w:t>
      </w:r>
      <w:r>
        <w:rPr>
          <w:sz w:val="21"/>
        </w:rPr>
        <w:t>的补充协议，与该合同有效期相同。本协议一式四份，甲乙双方各执两份。</w:t>
      </w:r>
    </w:p>
    <w:p>
      <w:pPr>
        <w:jc w:val="both"/>
      </w:pPr>
    </w:p>
    <w:p>
      <w:pPr>
        <w:jc w:val="both"/>
      </w:pPr>
    </w:p>
    <w:p>
      <w:pPr>
        <w:jc w:val="both"/>
      </w:pPr>
      <w:r>
        <w:rPr>
          <w:b/>
          <w:sz w:val="21"/>
        </w:rPr>
        <w:t>甲方：</w:t>
      </w:r>
      <w:r>
        <w:rPr>
          <w:b/>
          <w:sz w:val="21"/>
        </w:rPr>
        <w:t>（盖章）</w:t>
      </w:r>
      <w:r>
        <w:rPr>
          <w:b/>
          <w:sz w:val="24"/>
        </w:rPr>
        <w:t xml:space="preserve"> </w:t>
      </w:r>
      <w:r>
        <w:rPr>
          <w:b/>
          <w:sz w:val="24"/>
        </w:rPr>
        <w:t xml:space="preserve">                   </w:t>
      </w:r>
      <w:r>
        <w:rPr>
          <w:b/>
          <w:sz w:val="21"/>
        </w:rPr>
        <w:t>乙方：</w:t>
      </w:r>
      <w:r>
        <w:rPr>
          <w:b/>
          <w:sz w:val="21"/>
        </w:rPr>
        <w:t>（盖章）</w:t>
      </w:r>
      <w:r>
        <w:rPr>
          <w:b/>
          <w:sz w:val="21"/>
        </w:rPr>
        <w:t xml:space="preserve">                 </w:t>
      </w:r>
    </w:p>
    <w:p>
      <w:pPr>
        <w:jc w:val="both"/>
      </w:pPr>
      <w:r>
        <w:rPr>
          <w:sz w:val="21"/>
        </w:rPr>
        <w:t>广州市污水治理工程管理办公室</w:t>
      </w:r>
      <w:r>
        <w:rPr>
          <w:sz w:val="21"/>
        </w:rPr>
        <w:t xml:space="preserve">    </w:t>
      </w:r>
    </w:p>
    <w:p>
      <w:pPr>
        <w:jc w:val="both"/>
      </w:pPr>
    </w:p>
    <w:p>
      <w:pPr>
        <w:jc w:val="both"/>
      </w:pPr>
      <w:r>
        <w:rPr>
          <w:b/>
          <w:sz w:val="21"/>
        </w:rPr>
        <w:t>代表</w:t>
      </w:r>
      <w:r>
        <w:rPr>
          <w:b/>
          <w:sz w:val="21"/>
        </w:rPr>
        <w:t>：</w:t>
      </w:r>
      <w:r>
        <w:rPr>
          <w:b/>
          <w:sz w:val="21"/>
        </w:rPr>
        <w:t xml:space="preserve">                            </w:t>
      </w:r>
      <w:r>
        <w:rPr>
          <w:b/>
          <w:sz w:val="21"/>
        </w:rPr>
        <w:t>代表</w:t>
      </w:r>
      <w:r>
        <w:rPr>
          <w:b/>
          <w:sz w:val="21"/>
        </w:rPr>
        <w:t>：</w:t>
      </w:r>
    </w:p>
    <w:p>
      <w:pPr>
        <w:jc w:val="both"/>
      </w:pPr>
    </w:p>
    <w:p>
      <w:pPr>
        <w:jc w:val="both"/>
      </w:pPr>
    </w:p>
    <w:p>
      <w:pPr>
        <w:jc w:val="both"/>
      </w:pPr>
      <w:r>
        <w:rPr>
          <w:b/>
          <w:sz w:val="21"/>
        </w:rPr>
        <w:t>签订时期：</w:t>
      </w:r>
      <w:r>
        <w:rPr>
          <w:b/>
          <w:sz w:val="21"/>
        </w:rPr>
        <w:t xml:space="preserve">                       </w:t>
      </w:r>
      <w:r>
        <w:rPr>
          <w:b/>
          <w:sz w:val="21"/>
        </w:rPr>
        <w:t>签订日期：</w:t>
      </w:r>
      <w:r>
        <w:rPr>
          <w:b/>
          <w:sz w:val="21"/>
        </w:rPr>
        <w:t xml:space="preserve">  </w:t>
      </w:r>
    </w:p>
    <w:p>
      <w:pPr>
        <w:jc w:val="both"/>
      </w:pPr>
      <w:r>
        <w:rPr>
          <w:b/>
          <w:sz w:val="21"/>
        </w:rPr>
        <w:t>年</w:t>
      </w:r>
      <w:r>
        <w:rPr>
          <w:b/>
          <w:sz w:val="24"/>
        </w:rPr>
        <w:t xml:space="preserve">   </w:t>
      </w:r>
      <w:r>
        <w:rPr>
          <w:b/>
          <w:sz w:val="21"/>
        </w:rPr>
        <w:t>月</w:t>
      </w:r>
      <w:r>
        <w:rPr>
          <w:b/>
          <w:sz w:val="24"/>
        </w:rPr>
        <w:t xml:space="preserve">   </w:t>
      </w:r>
      <w:r>
        <w:rPr>
          <w:b/>
          <w:sz w:val="21"/>
        </w:rPr>
        <w:t>日</w:t>
      </w:r>
      <w:r>
        <w:rPr>
          <w:b/>
          <w:sz w:val="24"/>
        </w:rPr>
        <w:t xml:space="preserve">   </w:t>
      </w:r>
      <w:r>
        <w:rPr>
          <w:b/>
          <w:sz w:val="21"/>
        </w:rPr>
        <w:t xml:space="preserve">         年</w:t>
      </w:r>
      <w:r>
        <w:rPr>
          <w:b/>
          <w:sz w:val="24"/>
        </w:rPr>
        <w:t xml:space="preserve"> </w:t>
      </w:r>
      <w:r>
        <w:rPr>
          <w:b/>
          <w:sz w:val="21"/>
        </w:rPr>
        <w:t xml:space="preserve"> </w:t>
      </w:r>
      <w:r>
        <w:rPr>
          <w:b/>
          <w:sz w:val="21"/>
        </w:rPr>
        <w:t>月</w:t>
      </w:r>
      <w:r>
        <w:rPr>
          <w:b/>
          <w:sz w:val="21"/>
        </w:rPr>
        <w:t xml:space="preserve"> 日</w:t>
      </w:r>
    </w:p>
    <w:p/>
    <w:p>
      <w:pPr>
        <w:jc w:val="center"/>
      </w:pPr>
      <w:r>
        <w:rPr>
          <w:b/>
          <w:sz w:val="44"/>
        </w:rPr>
        <w:t>工程项目廉政责任书</w:t>
      </w:r>
    </w:p>
    <w:p>
      <w:pPr>
        <w:jc w:val="both"/>
      </w:pPr>
    </w:p>
    <w:p>
      <w:pPr>
        <w:jc w:val="both"/>
      </w:pPr>
      <w:r>
        <w:rPr>
          <w:sz w:val="21"/>
        </w:rPr>
        <w:t>项目名称：</w:t>
      </w:r>
      <w:r>
        <w:rPr>
          <w:sz w:val="21"/>
          <w:u w:val="single"/>
        </w:rPr>
        <w:t>广州市公共排水设施运行安全监管项目（包组二）</w:t>
      </w:r>
    </w:p>
    <w:p>
      <w:pPr>
        <w:jc w:val="both"/>
      </w:pPr>
      <w:r>
        <w:rPr>
          <w:sz w:val="21"/>
        </w:rPr>
        <w:t>项目地址：</w:t>
      </w:r>
      <w:r>
        <w:rPr>
          <w:sz w:val="21"/>
          <w:u w:val="single"/>
        </w:rPr>
        <w:t>广州市</w:t>
      </w:r>
      <w:r>
        <w:rPr>
          <w:sz w:val="21"/>
          <w:u w:val="single"/>
        </w:rPr>
        <w:t xml:space="preserve">             </w:t>
      </w:r>
    </w:p>
    <w:p>
      <w:pPr>
        <w:jc w:val="both"/>
      </w:pPr>
      <w:r>
        <w:rPr>
          <w:sz w:val="21"/>
        </w:rPr>
        <w:t>甲方：</w:t>
      </w:r>
      <w:r>
        <w:rPr>
          <w:sz w:val="21"/>
          <w:u w:val="single"/>
        </w:rPr>
        <w:t xml:space="preserve">  </w:t>
      </w:r>
      <w:r>
        <w:rPr>
          <w:sz w:val="21"/>
          <w:u w:val="single"/>
        </w:rPr>
        <w:t>广州市污水治理工程管理办公室</w:t>
      </w:r>
      <w:r>
        <w:rPr>
          <w:sz w:val="21"/>
          <w:u w:val="single"/>
        </w:rPr>
        <w:t xml:space="preserve"> </w:t>
      </w:r>
    </w:p>
    <w:p>
      <w:pPr>
        <w:jc w:val="both"/>
      </w:pPr>
      <w:r>
        <w:rPr>
          <w:sz w:val="21"/>
        </w:rPr>
        <w:t>乙方：</w:t>
      </w:r>
      <w:r>
        <w:rPr>
          <w:sz w:val="24"/>
          <w:u w:val="single"/>
        </w:rPr>
        <w:t xml:space="preserve">   </w:t>
      </w:r>
    </w:p>
    <w:p>
      <w:pPr>
        <w:ind w:firstLine="420"/>
        <w:jc w:val="both"/>
      </w:pPr>
      <w:r>
        <w:rPr>
          <w:sz w:val="21"/>
        </w:rPr>
        <w:t>为加强工程建设中的廉政建设，规范工程建设施工委托与被委托双方的各项活动，防止发生各种谋取不正当利益的违法违纪行为，保护国家、集体和当事人的合法权益，根据国家有关工程建设的法律法规和廉政建设责任制，特订立本廉政责任书。</w:t>
      </w:r>
    </w:p>
    <w:p>
      <w:pPr>
        <w:ind w:firstLine="420"/>
        <w:jc w:val="both"/>
      </w:pPr>
      <w:r>
        <w:rPr>
          <w:sz w:val="21"/>
        </w:rPr>
        <w:t>第一条　甲乙双方的责任</w:t>
      </w:r>
    </w:p>
    <w:p>
      <w:pPr>
        <w:ind w:firstLine="420"/>
        <w:jc w:val="both"/>
      </w:pPr>
      <w:r>
        <w:rPr>
          <w:sz w:val="21"/>
        </w:rPr>
        <w:t>（一）应严格遵守国家关于市场准入、项目招标投标、设施检测和市场活动的有关法律、法规，相关政策，以及廉政建设的各项规定。</w:t>
      </w:r>
    </w:p>
    <w:p>
      <w:pPr>
        <w:ind w:firstLine="420"/>
        <w:jc w:val="both"/>
      </w:pPr>
      <w:r>
        <w:rPr>
          <w:sz w:val="21"/>
        </w:rPr>
        <w:t>（二）严格执行广州市公共排水设施运行安全监管项目合同文件，自觉按合同办事。</w:t>
      </w:r>
    </w:p>
    <w:p>
      <w:pPr>
        <w:ind w:firstLine="420"/>
        <w:jc w:val="both"/>
      </w:pPr>
      <w:r>
        <w:rPr>
          <w:sz w:val="21"/>
        </w:rPr>
        <w:t>（三）业务活动必须坚持公开、公平、公正、诚信、透明的原则（除法律法规另有规定者外），不得为获取不正当的利益，损害国家、集体和对方利益，不得违反排水设施检测管理的规章制度。</w:t>
      </w:r>
    </w:p>
    <w:p>
      <w:pPr>
        <w:ind w:firstLine="420"/>
        <w:jc w:val="both"/>
      </w:pPr>
      <w:r>
        <w:rPr>
          <w:sz w:val="21"/>
        </w:rPr>
        <w:t>（四）发现对方在业务活动中有违规、违纪、违法行为的，应及时提醒对方，情节严重的，应向其上级主管部门或纪检监察、司法等有关机关举报。</w:t>
      </w:r>
    </w:p>
    <w:p>
      <w:pPr>
        <w:numPr>
          <w:ilvl w:val="0"/>
          <w:numId w:val="1"/>
        </w:numPr>
        <w:jc w:val="both"/>
      </w:pPr>
      <w:r>
        <w:rPr>
          <w:sz w:val="21"/>
        </w:rPr>
        <w:t>甲方的责任</w:t>
      </w:r>
    </w:p>
    <w:p>
      <w:pPr>
        <w:ind w:firstLine="420"/>
        <w:jc w:val="both"/>
      </w:pPr>
      <w:r>
        <w:rPr>
          <w:sz w:val="21"/>
        </w:rPr>
        <w:t>甲方的领导和从事该项目管理监督的工作人员在作业的事前、事中、事后应遵守以下规定：</w:t>
      </w:r>
    </w:p>
    <w:p>
      <w:pPr>
        <w:ind w:firstLine="420"/>
        <w:jc w:val="both"/>
      </w:pPr>
      <w:r>
        <w:rPr>
          <w:sz w:val="21"/>
        </w:rPr>
        <w:t>（一）不准向乙方和相关单位索要或接受礼金、有价证券、贵重物品和好处费、感谢费等。</w:t>
      </w:r>
    </w:p>
    <w:p>
      <w:pPr>
        <w:ind w:firstLine="420"/>
        <w:jc w:val="both"/>
      </w:pPr>
      <w:r>
        <w:rPr>
          <w:sz w:val="21"/>
        </w:rPr>
        <w:t>（二）不准要求在乙方和相关单位报销任何应由甲方或个人支付的费用。</w:t>
      </w:r>
    </w:p>
    <w:p>
      <w:pPr>
        <w:ind w:firstLine="420"/>
        <w:jc w:val="both"/>
      </w:pPr>
      <w:r>
        <w:rPr>
          <w:sz w:val="21"/>
        </w:rPr>
        <w:t>（三）不准要求、暗示或接受乙方和相关单位为个人装修住房、婚丧嫁娶、配偶子女的工作安排以及出国（境）、旅游等提供方便。</w:t>
      </w:r>
    </w:p>
    <w:p>
      <w:pPr>
        <w:ind w:firstLine="420"/>
        <w:jc w:val="both"/>
      </w:pPr>
      <w:r>
        <w:rPr>
          <w:sz w:val="21"/>
        </w:rPr>
        <w:t>（四）不准参加有可能影响公正执行公务的乙方和相关单位的宴请、健身、娱乐等活动。</w:t>
      </w:r>
    </w:p>
    <w:p>
      <w:pPr>
        <w:ind w:firstLine="420"/>
        <w:jc w:val="both"/>
      </w:pPr>
      <w:r>
        <w:rPr>
          <w:sz w:val="21"/>
        </w:rPr>
        <w:t>（五）不准向乙方和相关单位介绍或为配偶、子女、亲属参与同甲方工程项目合同有关的分包项目等活动。不准向乙方和相关单位介绍或为配偶、子女、亲属参与同项目合同有关的设备、材料、工程分包、劳务等经济活动。不得以任何理由向乙方和相关单位推荐分包单位和要求乙方购买与项目工程合同规定以外的材料、设备等。</w:t>
      </w:r>
    </w:p>
    <w:p>
      <w:pPr>
        <w:ind w:firstLine="420"/>
        <w:jc w:val="both"/>
      </w:pPr>
      <w:r>
        <w:rPr>
          <w:sz w:val="21"/>
        </w:rPr>
        <w:t>第三条　乙方的责任</w:t>
      </w:r>
    </w:p>
    <w:p>
      <w:pPr>
        <w:ind w:firstLine="420"/>
        <w:jc w:val="both"/>
      </w:pPr>
      <w:r>
        <w:rPr>
          <w:sz w:val="21"/>
        </w:rPr>
        <w:t>应与甲方保持正常的业务交往，按照有关法律法规和程序开展业务工作，严格执行检测的有关方针、政策，尤其是有关设施检测的强制性标准的规范，认真履行施工职责，并遵守以下规定：</w:t>
      </w:r>
    </w:p>
    <w:p>
      <w:pPr>
        <w:ind w:firstLine="420"/>
        <w:jc w:val="both"/>
      </w:pPr>
      <w:r>
        <w:rPr>
          <w:sz w:val="21"/>
        </w:rPr>
        <w:t>（一）不准以任何理由向甲方及其工作人员提供其所需索要、拿取或赠送礼金、有价证券、贵重物品和好处费、感谢费等。</w:t>
      </w:r>
    </w:p>
    <w:p>
      <w:pPr>
        <w:ind w:firstLine="420"/>
        <w:jc w:val="both"/>
      </w:pPr>
      <w:r>
        <w:rPr>
          <w:sz w:val="21"/>
        </w:rPr>
        <w:t>（二）不准以任何理由为甲方及其项目管理监督人员和相关单位报销应由对方或个人支付的费用。</w:t>
      </w:r>
    </w:p>
    <w:p>
      <w:pPr>
        <w:ind w:firstLine="420"/>
        <w:jc w:val="both"/>
      </w:pPr>
      <w:r>
        <w:rPr>
          <w:sz w:val="21"/>
        </w:rPr>
        <w:t>（三）不准接受或暗示为甲方、相关单位或个人装修住房、婚丧嫁娶、配偶子女的工作安排以及出国（境）、旅游等提供方便。</w:t>
      </w:r>
    </w:p>
    <w:p>
      <w:pPr>
        <w:ind w:firstLine="420"/>
        <w:jc w:val="both"/>
      </w:pPr>
      <w:r>
        <w:rPr>
          <w:sz w:val="21"/>
        </w:rPr>
        <w:t>（四）不准违反合同约定而为甲方和甲方任何工作人员、相关单位私自提供通信、交通工具和高档办公用品。</w:t>
      </w:r>
    </w:p>
    <w:p>
      <w:pPr>
        <w:ind w:firstLine="420"/>
        <w:jc w:val="both"/>
      </w:pPr>
      <w:r>
        <w:rPr>
          <w:sz w:val="21"/>
        </w:rPr>
        <w:t>（五）不准以任何理由为甲方、相关单位或个人组织有可能影响公正执行公务的宴请、健身、娱乐等活动。</w:t>
      </w:r>
    </w:p>
    <w:p>
      <w:pPr>
        <w:ind w:firstLine="420"/>
        <w:jc w:val="both"/>
      </w:pPr>
      <w:r>
        <w:rPr>
          <w:sz w:val="21"/>
        </w:rPr>
        <w:t>第四条　违约责任</w:t>
      </w:r>
    </w:p>
    <w:p>
      <w:pPr>
        <w:ind w:firstLine="420"/>
        <w:jc w:val="both"/>
      </w:pPr>
      <w:r>
        <w:rPr>
          <w:sz w:val="21"/>
        </w:rPr>
        <w:t>（一）甲方工作人员有违反本责任书第一、二条责任行为的，按照管理权限，依据有关法律法规和规定给予党纪、政纪处分或组织处理；涉嫌犯罪的，移交司法机关追究刑事责任；给乙方单位造成经济损失的在分清责任后由甲方或当事责任人予以赔偿。</w:t>
      </w:r>
    </w:p>
    <w:p>
      <w:pPr>
        <w:ind w:firstLine="420"/>
        <w:jc w:val="both"/>
      </w:pPr>
      <w:r>
        <w:rPr>
          <w:sz w:val="21"/>
        </w:rPr>
        <w:t>（二）乙方工作人员有违反本责任书第一、三条责任行为的，按照管理权限，依据有关法规和规定给予党纪、政纪处分或组织处理；涉嫌犯罪的，移交司法机关追究刑事责任；给甲方单位造成经济损失的，由乙方予以赔偿。</w:t>
      </w:r>
    </w:p>
    <w:p>
      <w:pPr>
        <w:ind w:firstLine="420"/>
        <w:jc w:val="both"/>
      </w:pPr>
      <w:r>
        <w:rPr>
          <w:sz w:val="21"/>
        </w:rPr>
        <w:t>第五条　本责任书作为污管办合字</w:t>
      </w:r>
      <w:r>
        <w:rPr>
          <w:sz w:val="21"/>
        </w:rPr>
        <w:t xml:space="preserve">    </w:t>
      </w:r>
      <w:r>
        <w:rPr>
          <w:sz w:val="21"/>
        </w:rPr>
        <w:t>的附件，与该合同具有同等法律效力。经双方签署后立即生效。</w:t>
      </w:r>
    </w:p>
    <w:p>
      <w:pPr>
        <w:ind w:firstLine="420"/>
        <w:jc w:val="both"/>
      </w:pPr>
      <w:r>
        <w:rPr>
          <w:sz w:val="21"/>
        </w:rPr>
        <w:t>第六条　本责任书的有效期为双方签署之日起到项目完成时止。</w:t>
      </w:r>
    </w:p>
    <w:p>
      <w:pPr>
        <w:ind w:firstLine="420"/>
        <w:jc w:val="both"/>
      </w:pPr>
      <w:r>
        <w:rPr>
          <w:sz w:val="21"/>
        </w:rPr>
        <w:t>第七条　本责任书一式四份，由甲乙双方各执一份，送交甲乙双方的监督单位各一份。</w:t>
      </w:r>
    </w:p>
    <w:p>
      <w:pPr>
        <w:ind w:firstLine="600"/>
        <w:jc w:val="both"/>
      </w:pPr>
    </w:p>
    <w:p>
      <w:pPr>
        <w:ind w:firstLine="600"/>
        <w:jc w:val="both"/>
      </w:pPr>
    </w:p>
    <w:p>
      <w:pPr>
        <w:ind w:firstLine="600"/>
        <w:jc w:val="both"/>
      </w:pPr>
    </w:p>
    <w:p>
      <w:pPr>
        <w:jc w:val="both"/>
      </w:pPr>
      <w:r>
        <w:rPr>
          <w:sz w:val="21"/>
        </w:rPr>
        <w:t>甲方（盖章）：　　　　　　　　</w:t>
      </w:r>
      <w:r>
        <w:rPr>
          <w:sz w:val="21"/>
        </w:rPr>
        <w:t xml:space="preserve">   </w:t>
      </w:r>
      <w:r>
        <w:rPr>
          <w:sz w:val="21"/>
        </w:rPr>
        <w:t>乙方（盖章）：</w:t>
      </w:r>
    </w:p>
    <w:p>
      <w:pPr>
        <w:jc w:val="both"/>
      </w:pPr>
      <w:r>
        <w:rPr>
          <w:sz w:val="21"/>
        </w:rPr>
        <w:t>广州市污水治理工程管理办公室</w:t>
      </w:r>
      <w:r>
        <w:rPr>
          <w:sz w:val="21"/>
        </w:rPr>
        <w:t xml:space="preserve">  </w:t>
      </w:r>
    </w:p>
    <w:p>
      <w:pPr>
        <w:jc w:val="both"/>
      </w:pPr>
      <w:r>
        <w:rPr>
          <w:sz w:val="21"/>
        </w:rPr>
        <w:t>代表：　　　　　　　　　　</w:t>
      </w:r>
      <w:r>
        <w:rPr>
          <w:sz w:val="21"/>
        </w:rPr>
        <w:t xml:space="preserve">      </w:t>
      </w:r>
      <w:r>
        <w:rPr>
          <w:sz w:val="21"/>
        </w:rPr>
        <w:t>代表：</w:t>
      </w:r>
    </w:p>
    <w:p>
      <w:pPr>
        <w:ind w:firstLine="600"/>
        <w:jc w:val="both"/>
      </w:pPr>
    </w:p>
    <w:p>
      <w:pPr>
        <w:jc w:val="both"/>
      </w:pPr>
      <w:r>
        <w:rPr>
          <w:sz w:val="21"/>
        </w:rPr>
        <w:t>地址：</w:t>
      </w:r>
      <w:r>
        <w:rPr>
          <w:sz w:val="21"/>
        </w:rPr>
        <w:t xml:space="preserve">                          </w:t>
      </w:r>
      <w:r>
        <w:rPr>
          <w:sz w:val="21"/>
        </w:rPr>
        <w:t>地址：</w:t>
      </w:r>
    </w:p>
    <w:p>
      <w:pPr>
        <w:ind w:firstLine="1075"/>
        <w:jc w:val="both"/>
      </w:pPr>
      <w:r>
        <w:rPr>
          <w:sz w:val="24"/>
        </w:rPr>
        <w:t xml:space="preserve"> </w:t>
      </w:r>
    </w:p>
    <w:p>
      <w:pPr>
        <w:jc w:val="both"/>
      </w:pPr>
      <w:r>
        <w:rPr>
          <w:sz w:val="21"/>
        </w:rPr>
        <w:t>电话：</w:t>
      </w:r>
      <w:r>
        <w:rPr>
          <w:sz w:val="21"/>
        </w:rPr>
        <w:t xml:space="preserve">       </w:t>
      </w:r>
      <w:r>
        <w:rPr>
          <w:sz w:val="21"/>
        </w:rPr>
        <w:t>电话：</w:t>
      </w:r>
    </w:p>
    <w:p>
      <w:pPr>
        <w:ind w:firstLine="600"/>
        <w:jc w:val="both"/>
      </w:pPr>
      <w:r>
        <w:rPr>
          <w:sz w:val="21"/>
        </w:rPr>
        <w:t>　年　　月　　日　　　　　　　　　</w:t>
      </w:r>
      <w:r>
        <w:rPr>
          <w:sz w:val="21"/>
        </w:rPr>
        <w:t xml:space="preserve"> </w:t>
      </w:r>
      <w:r>
        <w:rPr>
          <w:sz w:val="21"/>
        </w:rPr>
        <w:t>年　　月　　日</w:t>
      </w:r>
    </w:p>
    <w:p>
      <w:pPr>
        <w:ind w:firstLine="600"/>
        <w:jc w:val="both"/>
      </w:pPr>
    </w:p>
    <w:p>
      <w:pPr>
        <w:ind w:firstLine="600"/>
        <w:jc w:val="both"/>
      </w:pPr>
    </w:p>
    <w:p>
      <w:pPr>
        <w:jc w:val="both"/>
      </w:pPr>
      <w:r>
        <w:rPr>
          <w:sz w:val="21"/>
        </w:rPr>
        <w:t>甲方监督单位（盖章）　　　　　　</w:t>
      </w:r>
      <w:r>
        <w:rPr>
          <w:sz w:val="21"/>
        </w:rPr>
        <w:t>乙方监督单位（盖章）</w:t>
      </w:r>
    </w:p>
    <w:p>
      <w:pPr>
        <w:ind w:firstLine="600"/>
        <w:jc w:val="both"/>
      </w:pPr>
      <w:r>
        <w:rPr>
          <w:sz w:val="21"/>
        </w:rPr>
        <w:t>　年　　月</w:t>
      </w:r>
      <w:r>
        <w:rPr>
          <w:sz w:val="21"/>
        </w:rPr>
        <w:t xml:space="preserve"> </w:t>
      </w:r>
      <w:r>
        <w:rPr>
          <w:sz w:val="21"/>
        </w:rPr>
        <w:t>　日　</w:t>
      </w:r>
      <w:r>
        <w:rPr>
          <w:sz w:val="21"/>
        </w:rPr>
        <w:t xml:space="preserve">                 </w:t>
      </w:r>
      <w:r>
        <w:rPr>
          <w:sz w:val="21"/>
        </w:rPr>
        <w:t>年　　月　　日</w:t>
      </w:r>
    </w:p>
    <w:p>
      <w:pPr>
        <w:jc w:val="center"/>
      </w:pPr>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440101-2023-01022</w:t>
      </w:r>
    </w:p>
    <w:p>
      <w:pPr>
        <w:jc w:val="center"/>
      </w:pPr>
      <w:r>
        <w:rPr>
          <w:b/>
          <w:sz w:val="24"/>
        </w:rPr>
        <w:t>采购项目编号：</w:t>
      </w:r>
      <w:r>
        <w:rPr>
          <w:b/>
          <w:sz w:val="24"/>
        </w:rPr>
        <w:t>440101-2023-01022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w:t>
      </w:r>
      <w:r>
        <w:rPr>
          <w:u w:val="single"/>
        </w:rPr>
        <w:t>广州市公共排水设施运行安全监管项目</w:t>
      </w:r>
      <w:r>
        <w:rPr>
          <w:u w:val="single"/>
        </w:rPr>
        <w:t>”</w:t>
      </w:r>
      <w:r>
        <w:rPr/>
        <w:t>项目的招标[采购项目编号为：</w:t>
      </w:r>
      <w:r>
        <w:rPr>
          <w:u w:val="single"/>
        </w:rPr>
        <w:t>440101-2023-01022</w:t>
      </w:r>
      <w:r>
        <w:rPr/>
        <w:t>]，我方愿参与投标。</w:t>
      </w:r>
    </w:p>
    <w:p>
      <w:pPr>
        <w:ind w:firstLine="480"/>
      </w:pPr>
      <w:r>
        <w:rPr/>
        <w:t>我方确认收到贵方提供的</w:t>
      </w:r>
      <w:r>
        <w:rPr>
          <w:u w:val="single"/>
        </w:rPr>
        <w:t>“</w:t>
      </w:r>
      <w:r>
        <w:rPr>
          <w:u w:val="single"/>
        </w:rPr>
        <w:t>广州市公共排水设施运行安全监管项目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广州市公共排水设施运行安全监管项目</w:t>
      </w:r>
      <w:r>
        <w:rPr/>
        <w:t>”项目采购[采购项目编号为</w:t>
      </w:r>
      <w:r>
        <w:rPr/>
        <w:t>440101-2023-01022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广州市污水治理工程管理办公室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广州市公共排水设施运行安全监管项目</w:t>
      </w:r>
      <w:r>
        <w:rPr/>
        <w:t>招标中获中标（采购项目编号：</w:t>
      </w:r>
      <w:r>
        <w:rPr/>
        <w:t>440101-2023-01022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